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00231" w14:textId="77777777" w:rsidR="00162D1B" w:rsidRPr="00FB47EF" w:rsidRDefault="00162D1B" w:rsidP="00162D1B">
      <w:pPr>
        <w:jc w:val="center"/>
        <w:rPr>
          <w:sz w:val="28"/>
          <w:szCs w:val="28"/>
        </w:rPr>
      </w:pPr>
      <w:bookmarkStart w:id="0" w:name="_GoBack"/>
      <w:bookmarkEnd w:id="0"/>
      <w:r w:rsidRPr="00FB47EF">
        <w:rPr>
          <w:sz w:val="28"/>
          <w:szCs w:val="28"/>
        </w:rPr>
        <w:t xml:space="preserve">Академик Е.А. Бөкетов атындағы Қарағанды университеті </w:t>
      </w:r>
    </w:p>
    <w:p w14:paraId="3DF10185" w14:textId="77777777" w:rsidR="00162D1B" w:rsidRPr="00FB47EF" w:rsidRDefault="00162D1B" w:rsidP="00162D1B">
      <w:pPr>
        <w:jc w:val="center"/>
        <w:rPr>
          <w:sz w:val="28"/>
          <w:szCs w:val="28"/>
        </w:rPr>
      </w:pPr>
    </w:p>
    <w:p w14:paraId="61D41E7C" w14:textId="77777777" w:rsidR="00162D1B" w:rsidRPr="00FB47EF" w:rsidRDefault="00162D1B" w:rsidP="00162D1B">
      <w:pPr>
        <w:jc w:val="center"/>
        <w:rPr>
          <w:sz w:val="28"/>
          <w:szCs w:val="28"/>
        </w:rPr>
      </w:pPr>
    </w:p>
    <w:p w14:paraId="21A26CB7" w14:textId="77777777" w:rsidR="00162D1B" w:rsidRPr="00FB47EF" w:rsidRDefault="00162D1B" w:rsidP="00162D1B">
      <w:pPr>
        <w:jc w:val="center"/>
        <w:rPr>
          <w:sz w:val="28"/>
          <w:szCs w:val="28"/>
        </w:rPr>
      </w:pPr>
    </w:p>
    <w:p w14:paraId="6F317102" w14:textId="77777777" w:rsidR="00162D1B" w:rsidRPr="00FB47EF" w:rsidRDefault="00162D1B" w:rsidP="00162D1B">
      <w:pPr>
        <w:rPr>
          <w:sz w:val="28"/>
          <w:szCs w:val="28"/>
        </w:rPr>
      </w:pPr>
      <w:r w:rsidRPr="00FB47EF">
        <w:rPr>
          <w:sz w:val="28"/>
          <w:szCs w:val="28"/>
        </w:rPr>
        <w:t xml:space="preserve">ӘОК 621:338.43 (574)           </w:t>
      </w:r>
      <w:r w:rsidRPr="00FB47EF">
        <w:rPr>
          <w:sz w:val="28"/>
          <w:szCs w:val="28"/>
        </w:rPr>
        <w:tab/>
      </w:r>
      <w:r w:rsidRPr="00FB47EF">
        <w:rPr>
          <w:sz w:val="28"/>
          <w:szCs w:val="28"/>
        </w:rPr>
        <w:tab/>
      </w:r>
      <w:r w:rsidRPr="00FB47EF">
        <w:rPr>
          <w:sz w:val="28"/>
          <w:szCs w:val="28"/>
        </w:rPr>
        <w:tab/>
      </w:r>
      <w:r w:rsidRPr="00FB47EF">
        <w:rPr>
          <w:sz w:val="28"/>
          <w:szCs w:val="28"/>
        </w:rPr>
        <w:tab/>
      </w:r>
      <w:r w:rsidRPr="00FB47EF">
        <w:rPr>
          <w:sz w:val="28"/>
          <w:szCs w:val="28"/>
        </w:rPr>
        <w:tab/>
        <w:t xml:space="preserve">  </w:t>
      </w:r>
      <w:r>
        <w:rPr>
          <w:sz w:val="28"/>
          <w:szCs w:val="28"/>
        </w:rPr>
        <w:t xml:space="preserve">    </w:t>
      </w:r>
      <w:r w:rsidRPr="00FB47EF">
        <w:rPr>
          <w:sz w:val="28"/>
          <w:szCs w:val="28"/>
        </w:rPr>
        <w:t xml:space="preserve">  Қолжазба құқығында</w:t>
      </w:r>
    </w:p>
    <w:p w14:paraId="56C95356" w14:textId="77777777" w:rsidR="00162D1B" w:rsidRPr="00FB47EF" w:rsidRDefault="00162D1B" w:rsidP="00162D1B">
      <w:pPr>
        <w:rPr>
          <w:sz w:val="28"/>
          <w:szCs w:val="28"/>
        </w:rPr>
      </w:pPr>
    </w:p>
    <w:p w14:paraId="048EDC98" w14:textId="77777777" w:rsidR="00162D1B" w:rsidRPr="00FB47EF" w:rsidRDefault="00162D1B" w:rsidP="00162D1B">
      <w:pPr>
        <w:rPr>
          <w:sz w:val="28"/>
          <w:szCs w:val="28"/>
        </w:rPr>
      </w:pPr>
    </w:p>
    <w:p w14:paraId="77B1583B" w14:textId="77777777" w:rsidR="00162D1B" w:rsidRPr="00FB47EF" w:rsidRDefault="00162D1B" w:rsidP="00162D1B">
      <w:pPr>
        <w:rPr>
          <w:sz w:val="28"/>
          <w:szCs w:val="28"/>
        </w:rPr>
      </w:pPr>
    </w:p>
    <w:p w14:paraId="6992C54B" w14:textId="77777777" w:rsidR="00162D1B" w:rsidRPr="00FB47EF" w:rsidRDefault="00162D1B" w:rsidP="00162D1B">
      <w:pPr>
        <w:jc w:val="center"/>
        <w:rPr>
          <w:b/>
          <w:sz w:val="28"/>
          <w:szCs w:val="28"/>
        </w:rPr>
      </w:pPr>
      <w:r w:rsidRPr="00FB47EF">
        <w:rPr>
          <w:b/>
          <w:sz w:val="28"/>
          <w:szCs w:val="28"/>
        </w:rPr>
        <w:t>МАЗИНА АЙНУР КУРМЕТОВНА</w:t>
      </w:r>
    </w:p>
    <w:p w14:paraId="3EA7C3CF" w14:textId="77777777" w:rsidR="00162D1B" w:rsidRPr="00FB47EF" w:rsidRDefault="00162D1B" w:rsidP="00162D1B">
      <w:pPr>
        <w:rPr>
          <w:sz w:val="28"/>
          <w:szCs w:val="28"/>
        </w:rPr>
      </w:pPr>
    </w:p>
    <w:p w14:paraId="450FB5D0" w14:textId="77777777" w:rsidR="00162D1B" w:rsidRPr="00FB47EF" w:rsidRDefault="00162D1B" w:rsidP="00162D1B">
      <w:pPr>
        <w:rPr>
          <w:sz w:val="28"/>
          <w:szCs w:val="28"/>
        </w:rPr>
      </w:pPr>
    </w:p>
    <w:p w14:paraId="06BECFB2" w14:textId="77777777" w:rsidR="00162D1B" w:rsidRPr="00FB47EF" w:rsidRDefault="00162D1B" w:rsidP="00162D1B">
      <w:pPr>
        <w:jc w:val="center"/>
        <w:rPr>
          <w:b/>
          <w:sz w:val="28"/>
          <w:szCs w:val="28"/>
        </w:rPr>
      </w:pPr>
    </w:p>
    <w:p w14:paraId="61329F0D" w14:textId="77777777" w:rsidR="00162D1B" w:rsidRPr="00FB47EF" w:rsidRDefault="00162D1B" w:rsidP="00162D1B">
      <w:pPr>
        <w:jc w:val="center"/>
        <w:rPr>
          <w:b/>
          <w:sz w:val="28"/>
          <w:szCs w:val="28"/>
        </w:rPr>
      </w:pPr>
      <w:r w:rsidRPr="00FB47EF">
        <w:rPr>
          <w:b/>
          <w:sz w:val="28"/>
          <w:szCs w:val="28"/>
        </w:rPr>
        <w:t xml:space="preserve">Қазақстан Республикасының ауыл шаруашылығында энергия үнемдеудің ұйымдастыру-экономикалық тетігі: тиімділік тұжырымдамасы, іске асыру қағидаттары және шарттары </w:t>
      </w:r>
    </w:p>
    <w:p w14:paraId="6E0CA92F" w14:textId="77777777" w:rsidR="00162D1B" w:rsidRPr="00FB47EF" w:rsidRDefault="00162D1B" w:rsidP="00162D1B">
      <w:pPr>
        <w:jc w:val="center"/>
        <w:rPr>
          <w:b/>
          <w:sz w:val="28"/>
          <w:szCs w:val="28"/>
        </w:rPr>
      </w:pPr>
    </w:p>
    <w:p w14:paraId="76C36CC0" w14:textId="77777777" w:rsidR="00162D1B" w:rsidRDefault="00162D1B" w:rsidP="00162D1B">
      <w:pPr>
        <w:jc w:val="center"/>
        <w:rPr>
          <w:sz w:val="28"/>
          <w:szCs w:val="28"/>
        </w:rPr>
      </w:pPr>
    </w:p>
    <w:p w14:paraId="42300B8B" w14:textId="77777777" w:rsidR="00162D1B" w:rsidRPr="00202858" w:rsidRDefault="00162D1B" w:rsidP="00162D1B">
      <w:pPr>
        <w:jc w:val="center"/>
        <w:rPr>
          <w:sz w:val="28"/>
          <w:szCs w:val="28"/>
        </w:rPr>
      </w:pPr>
    </w:p>
    <w:p w14:paraId="4837AED5" w14:textId="77777777" w:rsidR="00162D1B" w:rsidRPr="00202858" w:rsidRDefault="00162D1B" w:rsidP="00162D1B">
      <w:pPr>
        <w:jc w:val="center"/>
        <w:rPr>
          <w:sz w:val="28"/>
          <w:szCs w:val="28"/>
        </w:rPr>
      </w:pPr>
      <w:r w:rsidRPr="00202858">
        <w:rPr>
          <w:sz w:val="28"/>
          <w:szCs w:val="28"/>
        </w:rPr>
        <w:t>8D04101</w:t>
      </w:r>
      <w:r w:rsidRPr="00202858">
        <w:rPr>
          <w:sz w:val="28"/>
          <w:szCs w:val="28"/>
          <w:lang w:val="ru-RU"/>
        </w:rPr>
        <w:t xml:space="preserve"> </w:t>
      </w:r>
      <w:r w:rsidRPr="00202858">
        <w:rPr>
          <w:sz w:val="28"/>
          <w:szCs w:val="28"/>
        </w:rPr>
        <w:t>–</w:t>
      </w:r>
      <w:r w:rsidRPr="00202858">
        <w:rPr>
          <w:sz w:val="28"/>
          <w:szCs w:val="28"/>
          <w:lang w:val="ru-RU"/>
        </w:rPr>
        <w:t xml:space="preserve"> </w:t>
      </w:r>
      <w:r w:rsidRPr="00202858">
        <w:rPr>
          <w:sz w:val="28"/>
          <w:szCs w:val="28"/>
        </w:rPr>
        <w:t>Экономика</w:t>
      </w:r>
    </w:p>
    <w:p w14:paraId="1B3B0B55" w14:textId="77777777" w:rsidR="00162D1B" w:rsidRPr="00202858" w:rsidRDefault="00162D1B" w:rsidP="00162D1B">
      <w:pPr>
        <w:jc w:val="center"/>
        <w:rPr>
          <w:sz w:val="28"/>
          <w:szCs w:val="28"/>
        </w:rPr>
      </w:pPr>
    </w:p>
    <w:p w14:paraId="432E6936" w14:textId="77777777" w:rsidR="00162D1B" w:rsidRDefault="00162D1B" w:rsidP="00162D1B">
      <w:pPr>
        <w:jc w:val="center"/>
        <w:rPr>
          <w:sz w:val="28"/>
          <w:szCs w:val="28"/>
        </w:rPr>
      </w:pPr>
    </w:p>
    <w:p w14:paraId="66871255" w14:textId="77777777" w:rsidR="00162D1B" w:rsidRPr="00202858" w:rsidRDefault="00162D1B" w:rsidP="00162D1B">
      <w:pPr>
        <w:jc w:val="center"/>
        <w:rPr>
          <w:sz w:val="28"/>
          <w:szCs w:val="28"/>
        </w:rPr>
      </w:pPr>
    </w:p>
    <w:p w14:paraId="66D73F49" w14:textId="77777777" w:rsidR="00162D1B" w:rsidRPr="00202858" w:rsidRDefault="00162D1B" w:rsidP="00162D1B">
      <w:pPr>
        <w:ind w:right="3"/>
        <w:jc w:val="center"/>
        <w:rPr>
          <w:sz w:val="28"/>
        </w:rPr>
      </w:pPr>
      <w:r w:rsidRPr="00202858">
        <w:rPr>
          <w:sz w:val="28"/>
        </w:rPr>
        <w:t>Философия докторы (PhD)</w:t>
      </w:r>
    </w:p>
    <w:p w14:paraId="6AA3CFC0" w14:textId="77777777" w:rsidR="00162D1B" w:rsidRPr="00202858" w:rsidRDefault="00162D1B" w:rsidP="00162D1B">
      <w:pPr>
        <w:jc w:val="center"/>
        <w:rPr>
          <w:sz w:val="28"/>
          <w:szCs w:val="28"/>
        </w:rPr>
      </w:pPr>
      <w:r w:rsidRPr="00202858">
        <w:rPr>
          <w:sz w:val="28"/>
        </w:rPr>
        <w:t>дəрежесін алу үшін дайындалған диссертация</w:t>
      </w:r>
      <w:r w:rsidRPr="00202858">
        <w:rPr>
          <w:sz w:val="28"/>
          <w:szCs w:val="28"/>
        </w:rPr>
        <w:t xml:space="preserve"> </w:t>
      </w:r>
    </w:p>
    <w:p w14:paraId="2965D8BC" w14:textId="77777777" w:rsidR="00162D1B" w:rsidRPr="00202858" w:rsidRDefault="00162D1B" w:rsidP="00162D1B">
      <w:pPr>
        <w:jc w:val="center"/>
        <w:rPr>
          <w:sz w:val="28"/>
          <w:szCs w:val="28"/>
        </w:rPr>
      </w:pPr>
    </w:p>
    <w:p w14:paraId="433871EC" w14:textId="77777777" w:rsidR="00162D1B" w:rsidRPr="00FB47EF" w:rsidRDefault="00162D1B" w:rsidP="00162D1B">
      <w:pPr>
        <w:jc w:val="center"/>
        <w:rPr>
          <w:sz w:val="28"/>
          <w:szCs w:val="28"/>
        </w:rPr>
      </w:pPr>
    </w:p>
    <w:p w14:paraId="6697012D" w14:textId="170CC230" w:rsidR="00162D1B" w:rsidRPr="00A36A17" w:rsidRDefault="00855373" w:rsidP="00855373">
      <w:pPr>
        <w:ind w:left="6237"/>
        <w:jc w:val="right"/>
        <w:rPr>
          <w:sz w:val="28"/>
          <w:szCs w:val="28"/>
        </w:rPr>
      </w:pPr>
      <w:r>
        <w:rPr>
          <w:sz w:val="28"/>
          <w:szCs w:val="28"/>
        </w:rPr>
        <w:t>Ғылыми кеңесші:</w:t>
      </w:r>
    </w:p>
    <w:p w14:paraId="21AA3D21" w14:textId="4D2BCC56" w:rsidR="00162D1B" w:rsidRPr="00855373" w:rsidRDefault="00162D1B" w:rsidP="00855373">
      <w:pPr>
        <w:tabs>
          <w:tab w:val="left" w:pos="2985"/>
          <w:tab w:val="center" w:pos="4677"/>
        </w:tabs>
        <w:jc w:val="right"/>
        <w:rPr>
          <w:sz w:val="28"/>
          <w:szCs w:val="28"/>
        </w:rPr>
      </w:pPr>
      <w:r w:rsidRPr="00FB47EF">
        <w:rPr>
          <w:sz w:val="28"/>
          <w:szCs w:val="28"/>
        </w:rPr>
        <w:t xml:space="preserve"> PhD,</w:t>
      </w:r>
      <w:r w:rsidR="00855373">
        <w:rPr>
          <w:sz w:val="28"/>
          <w:szCs w:val="28"/>
        </w:rPr>
        <w:t xml:space="preserve"> қауымдастырылған </w:t>
      </w:r>
      <w:r w:rsidRPr="00FB47EF">
        <w:rPr>
          <w:sz w:val="28"/>
          <w:szCs w:val="28"/>
        </w:rPr>
        <w:t xml:space="preserve">профессор </w:t>
      </w:r>
    </w:p>
    <w:p w14:paraId="1AF7D5A9" w14:textId="77777777" w:rsidR="00162D1B" w:rsidRPr="00FB47EF" w:rsidRDefault="00162D1B" w:rsidP="00855373">
      <w:pPr>
        <w:ind w:left="6237"/>
        <w:jc w:val="right"/>
        <w:rPr>
          <w:sz w:val="28"/>
          <w:szCs w:val="28"/>
        </w:rPr>
      </w:pPr>
      <w:r w:rsidRPr="00FB47EF">
        <w:rPr>
          <w:sz w:val="28"/>
          <w:szCs w:val="28"/>
        </w:rPr>
        <w:t>Омарова А.Т.</w:t>
      </w:r>
    </w:p>
    <w:p w14:paraId="30CC707D" w14:textId="6C9B78F1" w:rsidR="00162D1B" w:rsidRDefault="00162D1B" w:rsidP="00855373">
      <w:pPr>
        <w:ind w:left="6237"/>
        <w:jc w:val="right"/>
        <w:rPr>
          <w:sz w:val="16"/>
          <w:szCs w:val="16"/>
        </w:rPr>
      </w:pPr>
    </w:p>
    <w:p w14:paraId="237BB934" w14:textId="0AC05B94" w:rsidR="00855373" w:rsidRPr="00855373" w:rsidRDefault="00855373" w:rsidP="00855373">
      <w:pPr>
        <w:ind w:left="6237"/>
        <w:jc w:val="right"/>
        <w:rPr>
          <w:sz w:val="28"/>
          <w:szCs w:val="28"/>
        </w:rPr>
      </w:pPr>
      <w:r>
        <w:rPr>
          <w:sz w:val="28"/>
          <w:szCs w:val="28"/>
        </w:rPr>
        <w:t>Шетел ғылыми кеңесшілер:</w:t>
      </w:r>
    </w:p>
    <w:p w14:paraId="2E0438D0" w14:textId="714305F7" w:rsidR="00162D1B" w:rsidRPr="00FB47EF" w:rsidRDefault="00855373" w:rsidP="00855373">
      <w:pPr>
        <w:jc w:val="right"/>
        <w:rPr>
          <w:sz w:val="28"/>
          <w:szCs w:val="28"/>
        </w:rPr>
      </w:pPr>
      <w:r>
        <w:rPr>
          <w:sz w:val="28"/>
          <w:szCs w:val="28"/>
        </w:rPr>
        <w:t>экономика</w:t>
      </w:r>
      <w:r w:rsidR="00162D1B" w:rsidRPr="00FB47EF">
        <w:rPr>
          <w:sz w:val="28"/>
          <w:szCs w:val="28"/>
        </w:rPr>
        <w:t xml:space="preserve"> ғылым</w:t>
      </w:r>
      <w:r>
        <w:rPr>
          <w:sz w:val="28"/>
          <w:szCs w:val="28"/>
        </w:rPr>
        <w:t>дарының</w:t>
      </w:r>
      <w:r w:rsidR="00162D1B" w:rsidRPr="00FB47EF">
        <w:rPr>
          <w:sz w:val="28"/>
          <w:szCs w:val="28"/>
        </w:rPr>
        <w:t xml:space="preserve"> докторы, профессор</w:t>
      </w:r>
    </w:p>
    <w:p w14:paraId="73044F63" w14:textId="77777777" w:rsidR="00162D1B" w:rsidRPr="00202858" w:rsidRDefault="00162D1B" w:rsidP="00855373">
      <w:pPr>
        <w:ind w:left="6237"/>
        <w:jc w:val="right"/>
        <w:rPr>
          <w:sz w:val="28"/>
          <w:szCs w:val="28"/>
          <w:lang w:val="ru-RU"/>
        </w:rPr>
      </w:pPr>
      <w:r>
        <w:rPr>
          <w:sz w:val="28"/>
          <w:szCs w:val="28"/>
        </w:rPr>
        <w:t>Иващенко Н.П.</w:t>
      </w:r>
    </w:p>
    <w:p w14:paraId="07668247" w14:textId="77777777" w:rsidR="00162D1B" w:rsidRPr="00202858" w:rsidRDefault="00162D1B" w:rsidP="00855373">
      <w:pPr>
        <w:ind w:left="6237"/>
        <w:jc w:val="right"/>
        <w:rPr>
          <w:sz w:val="16"/>
          <w:szCs w:val="16"/>
        </w:rPr>
      </w:pPr>
    </w:p>
    <w:p w14:paraId="6564D090" w14:textId="685D96BF" w:rsidR="00162D1B" w:rsidRPr="00FB47EF" w:rsidRDefault="00162D1B" w:rsidP="00855373">
      <w:pPr>
        <w:ind w:left="6237"/>
        <w:jc w:val="right"/>
        <w:rPr>
          <w:sz w:val="28"/>
          <w:szCs w:val="28"/>
        </w:rPr>
      </w:pPr>
      <w:r w:rsidRPr="00FB47EF">
        <w:rPr>
          <w:sz w:val="28"/>
          <w:szCs w:val="28"/>
        </w:rPr>
        <w:t>PhD, профессор</w:t>
      </w:r>
    </w:p>
    <w:p w14:paraId="67A218AD" w14:textId="1F856041" w:rsidR="00162D1B" w:rsidRPr="00FB47EF" w:rsidRDefault="00162D1B" w:rsidP="00855373">
      <w:pPr>
        <w:ind w:left="6237"/>
        <w:jc w:val="right"/>
        <w:rPr>
          <w:sz w:val="28"/>
          <w:szCs w:val="28"/>
        </w:rPr>
      </w:pPr>
      <w:r w:rsidRPr="00FB47EF">
        <w:rPr>
          <w:sz w:val="28"/>
          <w:szCs w:val="28"/>
        </w:rPr>
        <w:t xml:space="preserve">Никола-Гаврила </w:t>
      </w:r>
      <w:r w:rsidR="00855373">
        <w:rPr>
          <w:sz w:val="28"/>
          <w:szCs w:val="28"/>
        </w:rPr>
        <w:t>Н</w:t>
      </w:r>
      <w:r w:rsidRPr="00FB47EF">
        <w:rPr>
          <w:sz w:val="28"/>
          <w:szCs w:val="28"/>
        </w:rPr>
        <w:t>.</w:t>
      </w:r>
    </w:p>
    <w:p w14:paraId="50999910" w14:textId="77777777" w:rsidR="00162D1B" w:rsidRPr="00FB47EF" w:rsidRDefault="00162D1B" w:rsidP="00855373">
      <w:pPr>
        <w:tabs>
          <w:tab w:val="left" w:pos="4170"/>
        </w:tabs>
        <w:jc w:val="right"/>
        <w:rPr>
          <w:sz w:val="28"/>
          <w:szCs w:val="28"/>
        </w:rPr>
      </w:pPr>
    </w:p>
    <w:p w14:paraId="2F91CA17" w14:textId="77777777" w:rsidR="00162D1B" w:rsidRPr="00FB47EF" w:rsidRDefault="00162D1B" w:rsidP="00855373">
      <w:pPr>
        <w:tabs>
          <w:tab w:val="left" w:pos="4170"/>
        </w:tabs>
        <w:jc w:val="right"/>
        <w:rPr>
          <w:sz w:val="28"/>
          <w:szCs w:val="28"/>
        </w:rPr>
      </w:pPr>
    </w:p>
    <w:p w14:paraId="07028E94" w14:textId="77777777" w:rsidR="00162D1B" w:rsidRDefault="00162D1B" w:rsidP="00162D1B">
      <w:pPr>
        <w:tabs>
          <w:tab w:val="left" w:pos="4170"/>
        </w:tabs>
        <w:jc w:val="center"/>
        <w:rPr>
          <w:sz w:val="28"/>
          <w:szCs w:val="28"/>
          <w:lang w:val="ru-RU"/>
        </w:rPr>
      </w:pPr>
    </w:p>
    <w:p w14:paraId="08247C6A" w14:textId="77777777" w:rsidR="00162D1B" w:rsidRDefault="00162D1B" w:rsidP="00162D1B">
      <w:pPr>
        <w:tabs>
          <w:tab w:val="left" w:pos="4170"/>
        </w:tabs>
        <w:jc w:val="center"/>
        <w:rPr>
          <w:sz w:val="28"/>
          <w:szCs w:val="28"/>
          <w:lang w:val="ru-RU"/>
        </w:rPr>
      </w:pPr>
    </w:p>
    <w:p w14:paraId="7AC5AE45" w14:textId="77777777" w:rsidR="00162D1B" w:rsidRPr="00202858" w:rsidRDefault="00162D1B" w:rsidP="00162D1B">
      <w:pPr>
        <w:tabs>
          <w:tab w:val="left" w:pos="4170"/>
        </w:tabs>
        <w:jc w:val="center"/>
        <w:rPr>
          <w:sz w:val="28"/>
          <w:szCs w:val="28"/>
          <w:lang w:val="ru-RU"/>
        </w:rPr>
      </w:pPr>
    </w:p>
    <w:p w14:paraId="0CBB7D03" w14:textId="77777777" w:rsidR="00162D1B" w:rsidRPr="00FB47EF" w:rsidRDefault="00162D1B" w:rsidP="00162D1B">
      <w:pPr>
        <w:tabs>
          <w:tab w:val="left" w:pos="4170"/>
        </w:tabs>
        <w:jc w:val="center"/>
        <w:rPr>
          <w:sz w:val="28"/>
          <w:szCs w:val="28"/>
        </w:rPr>
      </w:pPr>
      <w:r w:rsidRPr="00FB47EF">
        <w:rPr>
          <w:sz w:val="28"/>
          <w:szCs w:val="28"/>
        </w:rPr>
        <w:t>Қазақстан Республикасы</w:t>
      </w:r>
    </w:p>
    <w:p w14:paraId="0FB79DCE" w14:textId="77777777" w:rsidR="00162D1B" w:rsidRPr="00FB47EF" w:rsidRDefault="00162D1B" w:rsidP="00162D1B">
      <w:pPr>
        <w:jc w:val="center"/>
        <w:rPr>
          <w:b/>
          <w:sz w:val="28"/>
          <w:szCs w:val="28"/>
        </w:rPr>
      </w:pPr>
      <w:r>
        <w:rPr>
          <w:noProof/>
          <w:sz w:val="28"/>
          <w:szCs w:val="28"/>
          <w:lang w:val="ru-RU"/>
          <w14:ligatures w14:val="standardContextual"/>
        </w:rPr>
        <mc:AlternateContent>
          <mc:Choice Requires="wps">
            <w:drawing>
              <wp:anchor distT="0" distB="0" distL="114300" distR="114300" simplePos="0" relativeHeight="252232704" behindDoc="0" locked="0" layoutInCell="1" allowOverlap="1" wp14:anchorId="122DA6C7" wp14:editId="7C63E9F2">
                <wp:simplePos x="0" y="0"/>
                <wp:positionH relativeFrom="column">
                  <wp:posOffset>2634615</wp:posOffset>
                </wp:positionH>
                <wp:positionV relativeFrom="paragraph">
                  <wp:posOffset>227330</wp:posOffset>
                </wp:positionV>
                <wp:extent cx="771525" cy="371475"/>
                <wp:effectExtent l="0" t="0" r="9525" b="9525"/>
                <wp:wrapNone/>
                <wp:docPr id="21" name="Прямоугольник 21"/>
                <wp:cNvGraphicFramePr/>
                <a:graphic xmlns:a="http://schemas.openxmlformats.org/drawingml/2006/main">
                  <a:graphicData uri="http://schemas.microsoft.com/office/word/2010/wordprocessingShape">
                    <wps:wsp>
                      <wps:cNvSpPr/>
                      <wps:spPr>
                        <a:xfrm>
                          <a:off x="0" y="0"/>
                          <a:ext cx="7715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5B751" id="Прямоугольник 21" o:spid="_x0000_s1026" style="position:absolute;margin-left:207.45pt;margin-top:17.9pt;width:60.75pt;height:29.2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" fillcolor="white [3212]" stroked="f" strokeweight="1pt"/>
            </w:pict>
          </mc:Fallback>
        </mc:AlternateContent>
      </w:r>
      <w:r w:rsidRPr="00FB47EF">
        <w:rPr>
          <w:sz w:val="28"/>
          <w:szCs w:val="28"/>
        </w:rPr>
        <w:t>Қараганды, 2024</w:t>
      </w:r>
    </w:p>
    <w:p w14:paraId="6BEA86E5" w14:textId="4470C747" w:rsidR="00097888" w:rsidRPr="00FB47EF" w:rsidRDefault="009B3CFB" w:rsidP="00FB47EF">
      <w:pPr>
        <w:pageBreakBefore/>
        <w:jc w:val="center"/>
        <w:rPr>
          <w:b/>
          <w:sz w:val="28"/>
          <w:szCs w:val="28"/>
        </w:rPr>
      </w:pPr>
      <w:r w:rsidRPr="00FB47EF">
        <w:rPr>
          <w:b/>
          <w:sz w:val="28"/>
          <w:szCs w:val="28"/>
        </w:rPr>
        <w:lastRenderedPageBreak/>
        <w:t>МАЗМҰНЫ</w:t>
      </w:r>
    </w:p>
    <w:p w14:paraId="1F45E459" w14:textId="77777777" w:rsidR="00097888" w:rsidRPr="00FB47EF" w:rsidRDefault="00097888" w:rsidP="00E720BF">
      <w:pPr>
        <w:jc w:val="right"/>
        <w:rPr>
          <w:b/>
          <w:sz w:val="28"/>
          <w:szCs w:val="28"/>
        </w:rPr>
      </w:pPr>
    </w:p>
    <w:tbl>
      <w:tblPr>
        <w:tblW w:w="9747" w:type="dxa"/>
        <w:tblLook w:val="04A0" w:firstRow="1" w:lastRow="0" w:firstColumn="1" w:lastColumn="0" w:noHBand="0" w:noVBand="1"/>
      </w:tblPr>
      <w:tblGrid>
        <w:gridCol w:w="8937"/>
        <w:gridCol w:w="810"/>
      </w:tblGrid>
      <w:tr w:rsidR="00097888" w:rsidRPr="00FB47EF" w14:paraId="1440DB29" w14:textId="77777777" w:rsidTr="009B3CFB">
        <w:tc>
          <w:tcPr>
            <w:tcW w:w="8897" w:type="dxa"/>
          </w:tcPr>
          <w:p w14:paraId="5755E633" w14:textId="49B24F74" w:rsidR="00097888" w:rsidRPr="00FB47EF" w:rsidRDefault="00097888" w:rsidP="00FB47EF">
            <w:pPr>
              <w:tabs>
                <w:tab w:val="left" w:pos="567"/>
              </w:tabs>
              <w:jc w:val="both"/>
              <w:rPr>
                <w:b/>
                <w:sz w:val="28"/>
                <w:szCs w:val="28"/>
                <w:lang w:val="ru-RU"/>
              </w:rPr>
            </w:pPr>
            <w:r w:rsidRPr="00FB47EF">
              <w:rPr>
                <w:b/>
                <w:sz w:val="28"/>
                <w:szCs w:val="28"/>
              </w:rPr>
              <w:t>НОРМАТИВ</w:t>
            </w:r>
            <w:r w:rsidR="00EE098A" w:rsidRPr="00FB47EF">
              <w:rPr>
                <w:b/>
                <w:sz w:val="28"/>
                <w:szCs w:val="28"/>
              </w:rPr>
              <w:t>ТІК СІЛТЕМЕЛЕР</w:t>
            </w:r>
            <w:r w:rsidR="00731CF9" w:rsidRPr="00FB47EF">
              <w:rPr>
                <w:sz w:val="28"/>
                <w:szCs w:val="28"/>
                <w:lang w:val="ru-RU"/>
              </w:rPr>
              <w:t>…………………………………………</w:t>
            </w:r>
          </w:p>
        </w:tc>
        <w:tc>
          <w:tcPr>
            <w:tcW w:w="850" w:type="dxa"/>
          </w:tcPr>
          <w:p w14:paraId="156D1164" w14:textId="77777777" w:rsidR="00097888" w:rsidRPr="00FB47EF" w:rsidRDefault="00097888" w:rsidP="00E720BF">
            <w:pPr>
              <w:tabs>
                <w:tab w:val="left" w:pos="567"/>
              </w:tabs>
              <w:rPr>
                <w:sz w:val="28"/>
                <w:szCs w:val="28"/>
              </w:rPr>
            </w:pPr>
            <w:r w:rsidRPr="00FB47EF">
              <w:rPr>
                <w:sz w:val="28"/>
                <w:szCs w:val="28"/>
              </w:rPr>
              <w:t>3</w:t>
            </w:r>
          </w:p>
        </w:tc>
      </w:tr>
      <w:tr w:rsidR="00097888" w:rsidRPr="00FB47EF" w14:paraId="452D972A" w14:textId="77777777" w:rsidTr="009B3CFB">
        <w:tc>
          <w:tcPr>
            <w:tcW w:w="8897" w:type="dxa"/>
          </w:tcPr>
          <w:p w14:paraId="17245F5B" w14:textId="1B10EB0C" w:rsidR="00097888" w:rsidRPr="00FB47EF" w:rsidRDefault="00CE0FC7" w:rsidP="00FB47EF">
            <w:pPr>
              <w:tabs>
                <w:tab w:val="left" w:pos="567"/>
              </w:tabs>
              <w:jc w:val="both"/>
              <w:rPr>
                <w:b/>
                <w:sz w:val="28"/>
                <w:szCs w:val="28"/>
              </w:rPr>
            </w:pPr>
            <w:r w:rsidRPr="00FB47EF">
              <w:rPr>
                <w:b/>
                <w:sz w:val="28"/>
                <w:szCs w:val="28"/>
              </w:rPr>
              <w:t>БЕЛГІЛЕУЛЕР</w:t>
            </w:r>
            <w:r w:rsidR="00EE098A" w:rsidRPr="00FB47EF">
              <w:rPr>
                <w:b/>
                <w:sz w:val="28"/>
                <w:szCs w:val="28"/>
              </w:rPr>
              <w:t xml:space="preserve"> МЕН ҚЫСҚАРТУЛАР</w:t>
            </w:r>
            <w:r w:rsidR="00731CF9" w:rsidRPr="00FB47EF">
              <w:rPr>
                <w:sz w:val="28"/>
                <w:szCs w:val="28"/>
              </w:rPr>
              <w:t>…………………</w:t>
            </w:r>
            <w:r w:rsidR="00731CF9" w:rsidRPr="00FB47EF">
              <w:rPr>
                <w:sz w:val="28"/>
                <w:szCs w:val="28"/>
                <w:lang w:val="ru-RU"/>
              </w:rPr>
              <w:t>………………</w:t>
            </w:r>
          </w:p>
        </w:tc>
        <w:tc>
          <w:tcPr>
            <w:tcW w:w="850" w:type="dxa"/>
          </w:tcPr>
          <w:p w14:paraId="696AE705" w14:textId="77777777" w:rsidR="00097888" w:rsidRPr="00FB47EF" w:rsidRDefault="00097888" w:rsidP="00E720BF">
            <w:pPr>
              <w:tabs>
                <w:tab w:val="left" w:pos="567"/>
              </w:tabs>
              <w:rPr>
                <w:sz w:val="28"/>
                <w:szCs w:val="28"/>
              </w:rPr>
            </w:pPr>
            <w:r w:rsidRPr="00FB47EF">
              <w:rPr>
                <w:sz w:val="28"/>
                <w:szCs w:val="28"/>
              </w:rPr>
              <w:t>4</w:t>
            </w:r>
          </w:p>
        </w:tc>
      </w:tr>
      <w:tr w:rsidR="00097888" w:rsidRPr="00FB47EF" w14:paraId="24CD74F8" w14:textId="77777777" w:rsidTr="009B3CFB">
        <w:tc>
          <w:tcPr>
            <w:tcW w:w="8897" w:type="dxa"/>
          </w:tcPr>
          <w:p w14:paraId="010CF2C4" w14:textId="370239FC" w:rsidR="00097888" w:rsidRPr="00FB47EF" w:rsidRDefault="003873DD" w:rsidP="00FB47EF">
            <w:pPr>
              <w:tabs>
                <w:tab w:val="left" w:pos="567"/>
              </w:tabs>
              <w:jc w:val="both"/>
              <w:rPr>
                <w:sz w:val="28"/>
                <w:szCs w:val="28"/>
                <w:lang w:val="ru-RU"/>
              </w:rPr>
            </w:pPr>
            <w:r w:rsidRPr="00FB47EF">
              <w:rPr>
                <w:b/>
                <w:sz w:val="28"/>
                <w:szCs w:val="28"/>
              </w:rPr>
              <w:t>КІРІСПЕ</w:t>
            </w:r>
            <w:r w:rsidRPr="00FB47EF">
              <w:rPr>
                <w:sz w:val="28"/>
                <w:szCs w:val="28"/>
              </w:rPr>
              <w:t>...</w:t>
            </w:r>
            <w:r w:rsidR="00097888" w:rsidRPr="00FB47EF">
              <w:rPr>
                <w:sz w:val="28"/>
                <w:szCs w:val="28"/>
              </w:rPr>
              <w:t>………………………………………………………………</w:t>
            </w:r>
            <w:r w:rsidR="00731CF9" w:rsidRPr="00FB47EF">
              <w:rPr>
                <w:sz w:val="28"/>
                <w:szCs w:val="28"/>
                <w:lang w:val="ru-RU"/>
              </w:rPr>
              <w:t>……</w:t>
            </w:r>
          </w:p>
        </w:tc>
        <w:tc>
          <w:tcPr>
            <w:tcW w:w="850" w:type="dxa"/>
          </w:tcPr>
          <w:p w14:paraId="68C9E7C6" w14:textId="77777777" w:rsidR="00097888" w:rsidRPr="00FB47EF" w:rsidRDefault="00097888" w:rsidP="00E720BF">
            <w:pPr>
              <w:tabs>
                <w:tab w:val="left" w:pos="567"/>
              </w:tabs>
              <w:rPr>
                <w:sz w:val="28"/>
                <w:szCs w:val="28"/>
              </w:rPr>
            </w:pPr>
            <w:r w:rsidRPr="00FB47EF">
              <w:rPr>
                <w:sz w:val="28"/>
                <w:szCs w:val="28"/>
              </w:rPr>
              <w:t>5</w:t>
            </w:r>
          </w:p>
        </w:tc>
      </w:tr>
      <w:tr w:rsidR="00097888" w:rsidRPr="00FB47EF" w14:paraId="22503562" w14:textId="77777777" w:rsidTr="009B3CFB">
        <w:tc>
          <w:tcPr>
            <w:tcW w:w="8897" w:type="dxa"/>
          </w:tcPr>
          <w:p w14:paraId="790D0B75" w14:textId="744BE543" w:rsidR="00097888" w:rsidRPr="00FB47EF" w:rsidRDefault="00097888" w:rsidP="00FB47EF">
            <w:pPr>
              <w:jc w:val="both"/>
              <w:rPr>
                <w:sz w:val="28"/>
                <w:szCs w:val="28"/>
              </w:rPr>
            </w:pPr>
            <w:r w:rsidRPr="00FB47EF">
              <w:rPr>
                <w:b/>
                <w:sz w:val="28"/>
                <w:szCs w:val="28"/>
              </w:rPr>
              <w:t xml:space="preserve">1 </w:t>
            </w:r>
            <w:r w:rsidR="00CC1B39" w:rsidRPr="00FB47EF">
              <w:rPr>
                <w:b/>
                <w:bCs/>
                <w:sz w:val="28"/>
                <w:szCs w:val="28"/>
              </w:rPr>
              <w:t>АУЫЛ ШАРУАШЫЛЫҒЫНДА ЭНЕРГИЯ</w:t>
            </w:r>
            <w:r w:rsidR="003873DD" w:rsidRPr="00FB47EF">
              <w:rPr>
                <w:b/>
                <w:bCs/>
                <w:sz w:val="28"/>
                <w:szCs w:val="28"/>
              </w:rPr>
              <w:t xml:space="preserve"> ҮНЕМДЕУДІҢ ҰЙЫМДАСТЫРУ-ЭКОНОМИКАЛЫҚ ТЕТІГ</w:t>
            </w:r>
            <w:r w:rsidR="00CC1B39" w:rsidRPr="00FB47EF">
              <w:rPr>
                <w:b/>
                <w:bCs/>
                <w:sz w:val="28"/>
                <w:szCs w:val="28"/>
              </w:rPr>
              <w:t>ІНІҢ ТЕОРИЯЛЫҚ МӘСЕЛЕЛЕРІ</w:t>
            </w:r>
            <w:r w:rsidR="003E0CEE" w:rsidRPr="00FB47EF">
              <w:rPr>
                <w:bCs/>
                <w:sz w:val="28"/>
                <w:szCs w:val="28"/>
              </w:rPr>
              <w:t>………………………………………………………………</w:t>
            </w:r>
            <w:r w:rsidR="003873DD" w:rsidRPr="00FB47EF">
              <w:rPr>
                <w:sz w:val="28"/>
                <w:szCs w:val="28"/>
              </w:rPr>
              <w:t>.</w:t>
            </w:r>
          </w:p>
        </w:tc>
        <w:tc>
          <w:tcPr>
            <w:tcW w:w="850" w:type="dxa"/>
          </w:tcPr>
          <w:p w14:paraId="047D7EA5" w14:textId="77777777" w:rsidR="00097888" w:rsidRPr="00FB47EF" w:rsidRDefault="00097888" w:rsidP="00E720BF">
            <w:pPr>
              <w:tabs>
                <w:tab w:val="left" w:pos="567"/>
              </w:tabs>
              <w:rPr>
                <w:sz w:val="28"/>
                <w:szCs w:val="28"/>
              </w:rPr>
            </w:pPr>
          </w:p>
          <w:p w14:paraId="5D702C39" w14:textId="77777777" w:rsidR="00097888" w:rsidRPr="00FB47EF" w:rsidRDefault="00097888" w:rsidP="00E720BF">
            <w:pPr>
              <w:tabs>
                <w:tab w:val="left" w:pos="567"/>
              </w:tabs>
              <w:rPr>
                <w:sz w:val="28"/>
                <w:szCs w:val="28"/>
              </w:rPr>
            </w:pPr>
          </w:p>
          <w:p w14:paraId="335D6DF6" w14:textId="77777777" w:rsidR="00097888" w:rsidRPr="00FB47EF" w:rsidRDefault="00097888" w:rsidP="00E720BF">
            <w:pPr>
              <w:tabs>
                <w:tab w:val="left" w:pos="567"/>
              </w:tabs>
              <w:rPr>
                <w:sz w:val="28"/>
                <w:szCs w:val="28"/>
              </w:rPr>
            </w:pPr>
            <w:r w:rsidRPr="00FB47EF">
              <w:rPr>
                <w:sz w:val="28"/>
                <w:szCs w:val="28"/>
              </w:rPr>
              <w:t>10</w:t>
            </w:r>
          </w:p>
        </w:tc>
      </w:tr>
      <w:tr w:rsidR="00097888" w:rsidRPr="00FB47EF" w14:paraId="3B5F0C1F" w14:textId="77777777" w:rsidTr="009B3CFB">
        <w:trPr>
          <w:trHeight w:val="392"/>
        </w:trPr>
        <w:tc>
          <w:tcPr>
            <w:tcW w:w="8897" w:type="dxa"/>
          </w:tcPr>
          <w:p w14:paraId="7A1CC139" w14:textId="56516A4B" w:rsidR="00097888" w:rsidRPr="00FB47EF" w:rsidRDefault="00097888" w:rsidP="00202858">
            <w:pPr>
              <w:jc w:val="both"/>
              <w:rPr>
                <w:sz w:val="28"/>
                <w:szCs w:val="28"/>
              </w:rPr>
            </w:pPr>
            <w:r w:rsidRPr="00FB47EF">
              <w:rPr>
                <w:sz w:val="28"/>
                <w:szCs w:val="28"/>
              </w:rPr>
              <w:t xml:space="preserve">1.1 </w:t>
            </w:r>
            <w:r w:rsidR="008668FE" w:rsidRPr="00FB47EF">
              <w:rPr>
                <w:sz w:val="28"/>
                <w:szCs w:val="28"/>
              </w:rPr>
              <w:t>Ауыл шаруашылығында</w:t>
            </w:r>
            <w:r w:rsidR="00CE0FC7" w:rsidRPr="00FB47EF">
              <w:rPr>
                <w:sz w:val="28"/>
                <w:szCs w:val="28"/>
              </w:rPr>
              <w:t xml:space="preserve"> қолданылатын энергия</w:t>
            </w:r>
            <w:r w:rsidR="008668FE" w:rsidRPr="00FB47EF">
              <w:rPr>
                <w:sz w:val="28"/>
                <w:szCs w:val="28"/>
              </w:rPr>
              <w:t xml:space="preserve"> үнемдеудің заманауи бағыттары</w:t>
            </w:r>
            <w:r w:rsidR="00731CF9" w:rsidRPr="00FB47EF">
              <w:rPr>
                <w:sz w:val="28"/>
                <w:szCs w:val="28"/>
              </w:rPr>
              <w:t>………………………………………………</w:t>
            </w:r>
            <w:r w:rsidR="00CE0FC7" w:rsidRPr="00FB47EF">
              <w:rPr>
                <w:sz w:val="28"/>
                <w:szCs w:val="28"/>
              </w:rPr>
              <w:t>………….</w:t>
            </w:r>
          </w:p>
        </w:tc>
        <w:tc>
          <w:tcPr>
            <w:tcW w:w="850" w:type="dxa"/>
          </w:tcPr>
          <w:p w14:paraId="1801B394" w14:textId="77777777" w:rsidR="0012131B" w:rsidRPr="00FB47EF" w:rsidRDefault="0012131B" w:rsidP="00E720BF">
            <w:pPr>
              <w:tabs>
                <w:tab w:val="left" w:pos="567"/>
              </w:tabs>
              <w:rPr>
                <w:sz w:val="28"/>
                <w:szCs w:val="28"/>
              </w:rPr>
            </w:pPr>
          </w:p>
          <w:p w14:paraId="3C2D92A1" w14:textId="41348C93" w:rsidR="00097888" w:rsidRPr="00FB47EF" w:rsidRDefault="00097888" w:rsidP="00E720BF">
            <w:pPr>
              <w:tabs>
                <w:tab w:val="left" w:pos="567"/>
              </w:tabs>
              <w:rPr>
                <w:sz w:val="28"/>
                <w:szCs w:val="28"/>
              </w:rPr>
            </w:pPr>
            <w:r w:rsidRPr="00FB47EF">
              <w:rPr>
                <w:sz w:val="28"/>
                <w:szCs w:val="28"/>
              </w:rPr>
              <w:t>10</w:t>
            </w:r>
          </w:p>
        </w:tc>
      </w:tr>
      <w:tr w:rsidR="00097888" w:rsidRPr="00FB47EF" w14:paraId="197C21A7" w14:textId="77777777" w:rsidTr="009B3CFB">
        <w:tc>
          <w:tcPr>
            <w:tcW w:w="8897" w:type="dxa"/>
          </w:tcPr>
          <w:p w14:paraId="4860CEBD" w14:textId="59261A2E" w:rsidR="00097888" w:rsidRPr="00FB47EF" w:rsidRDefault="00097888" w:rsidP="00202858">
            <w:pPr>
              <w:pStyle w:val="a4"/>
              <w:widowControl w:val="0"/>
              <w:shd w:val="clear" w:color="auto" w:fill="FFFFFF"/>
              <w:spacing w:before="0" w:beforeAutospacing="0" w:after="0" w:afterAutospacing="0"/>
              <w:jc w:val="both"/>
              <w:rPr>
                <w:sz w:val="28"/>
                <w:szCs w:val="28"/>
              </w:rPr>
            </w:pPr>
            <w:r w:rsidRPr="00FB47EF">
              <w:rPr>
                <w:sz w:val="28"/>
                <w:szCs w:val="28"/>
              </w:rPr>
              <w:t xml:space="preserve">1.2 </w:t>
            </w:r>
            <w:r w:rsidR="00BD53BE" w:rsidRPr="00FB47EF">
              <w:rPr>
                <w:bCs/>
                <w:sz w:val="28"/>
                <w:szCs w:val="28"/>
              </w:rPr>
              <w:t>Ауыл шаруашылығында энергия тұтынуды ұтымды пайдалануға әсер ететін факторлар</w:t>
            </w:r>
            <w:r w:rsidRPr="00FB47EF">
              <w:rPr>
                <w:sz w:val="28"/>
                <w:szCs w:val="28"/>
              </w:rPr>
              <w:t>…………………………………………</w:t>
            </w:r>
            <w:r w:rsidR="00731CF9" w:rsidRPr="00FB47EF">
              <w:rPr>
                <w:sz w:val="28"/>
                <w:szCs w:val="28"/>
              </w:rPr>
              <w:t>……………...</w:t>
            </w:r>
          </w:p>
        </w:tc>
        <w:tc>
          <w:tcPr>
            <w:tcW w:w="850" w:type="dxa"/>
          </w:tcPr>
          <w:p w14:paraId="44E7FB75" w14:textId="77777777" w:rsidR="00097888" w:rsidRPr="00FB47EF" w:rsidRDefault="00097888" w:rsidP="00E720BF">
            <w:pPr>
              <w:tabs>
                <w:tab w:val="left" w:pos="567"/>
              </w:tabs>
              <w:rPr>
                <w:sz w:val="28"/>
                <w:szCs w:val="28"/>
              </w:rPr>
            </w:pPr>
          </w:p>
          <w:p w14:paraId="12A68655" w14:textId="62BF6852" w:rsidR="00097888" w:rsidRPr="00FB47EF" w:rsidRDefault="00E720BF" w:rsidP="00E720BF">
            <w:pPr>
              <w:tabs>
                <w:tab w:val="left" w:pos="567"/>
              </w:tabs>
              <w:rPr>
                <w:sz w:val="28"/>
                <w:szCs w:val="28"/>
              </w:rPr>
            </w:pPr>
            <w:r>
              <w:rPr>
                <w:sz w:val="28"/>
                <w:szCs w:val="28"/>
              </w:rPr>
              <w:t>23</w:t>
            </w:r>
          </w:p>
        </w:tc>
      </w:tr>
      <w:tr w:rsidR="00097888" w:rsidRPr="00FB47EF" w14:paraId="0364B83B" w14:textId="77777777" w:rsidTr="009B3CFB">
        <w:tc>
          <w:tcPr>
            <w:tcW w:w="8897" w:type="dxa"/>
          </w:tcPr>
          <w:p w14:paraId="4A23D50A" w14:textId="0C590EC6" w:rsidR="00AB0071" w:rsidRPr="00FB47EF" w:rsidRDefault="00097888" w:rsidP="00202858">
            <w:pPr>
              <w:widowControl w:val="0"/>
              <w:shd w:val="clear" w:color="auto" w:fill="FFFFFF"/>
              <w:jc w:val="both"/>
              <w:rPr>
                <w:bCs/>
              </w:rPr>
            </w:pPr>
            <w:r w:rsidRPr="00FB47EF">
              <w:rPr>
                <w:sz w:val="28"/>
                <w:szCs w:val="28"/>
              </w:rPr>
              <w:t xml:space="preserve">1.3 </w:t>
            </w:r>
            <w:r w:rsidR="00A776FA" w:rsidRPr="00FB47EF">
              <w:rPr>
                <w:bCs/>
                <w:sz w:val="28"/>
                <w:szCs w:val="28"/>
              </w:rPr>
              <w:t>Шет елдердің ауыл шаруашылығында энергия үнемдеуді қа</w:t>
            </w:r>
            <w:r w:rsidR="003873DD" w:rsidRPr="00FB47EF">
              <w:rPr>
                <w:bCs/>
                <w:sz w:val="28"/>
                <w:szCs w:val="28"/>
              </w:rPr>
              <w:t>мтамасыз етудің ұйымдастыру-экономикалық тетікт</w:t>
            </w:r>
            <w:r w:rsidR="00A776FA" w:rsidRPr="00FB47EF">
              <w:rPr>
                <w:bCs/>
                <w:sz w:val="28"/>
                <w:szCs w:val="28"/>
              </w:rPr>
              <w:t>ері</w:t>
            </w:r>
            <w:r w:rsidR="003E0CEE" w:rsidRPr="00FB47EF">
              <w:rPr>
                <w:bCs/>
                <w:sz w:val="28"/>
                <w:szCs w:val="28"/>
              </w:rPr>
              <w:t>………</w:t>
            </w:r>
            <w:r w:rsidR="00731CF9" w:rsidRPr="00FB47EF">
              <w:rPr>
                <w:bCs/>
                <w:sz w:val="28"/>
                <w:szCs w:val="28"/>
              </w:rPr>
              <w:t>………..</w:t>
            </w:r>
          </w:p>
        </w:tc>
        <w:tc>
          <w:tcPr>
            <w:tcW w:w="850" w:type="dxa"/>
          </w:tcPr>
          <w:p w14:paraId="5BB0C483" w14:textId="77777777" w:rsidR="00097888" w:rsidRPr="00FB47EF" w:rsidRDefault="00097888" w:rsidP="00E720BF">
            <w:pPr>
              <w:tabs>
                <w:tab w:val="left" w:pos="567"/>
              </w:tabs>
              <w:rPr>
                <w:sz w:val="28"/>
                <w:szCs w:val="28"/>
              </w:rPr>
            </w:pPr>
          </w:p>
          <w:p w14:paraId="276FB44D" w14:textId="20D97685" w:rsidR="00097888" w:rsidRPr="00FB47EF" w:rsidRDefault="00D3538F" w:rsidP="00E720BF">
            <w:pPr>
              <w:tabs>
                <w:tab w:val="left" w:pos="567"/>
              </w:tabs>
              <w:rPr>
                <w:sz w:val="28"/>
                <w:szCs w:val="28"/>
              </w:rPr>
            </w:pPr>
            <w:r w:rsidRPr="00FB47EF">
              <w:rPr>
                <w:sz w:val="28"/>
                <w:szCs w:val="28"/>
              </w:rPr>
              <w:t>3</w:t>
            </w:r>
            <w:r w:rsidR="00E720BF">
              <w:rPr>
                <w:sz w:val="28"/>
                <w:szCs w:val="28"/>
              </w:rPr>
              <w:t>5</w:t>
            </w:r>
          </w:p>
        </w:tc>
      </w:tr>
      <w:tr w:rsidR="007240A0" w:rsidRPr="00FB47EF" w14:paraId="715122C2" w14:textId="77777777" w:rsidTr="009B3CFB">
        <w:tc>
          <w:tcPr>
            <w:tcW w:w="8897" w:type="dxa"/>
          </w:tcPr>
          <w:p w14:paraId="49FC6322" w14:textId="1E9575BE" w:rsidR="007240A0" w:rsidRPr="00FB47EF" w:rsidRDefault="007240A0" w:rsidP="00FB47EF">
            <w:pPr>
              <w:pStyle w:val="a9"/>
              <w:tabs>
                <w:tab w:val="left" w:pos="7297"/>
              </w:tabs>
              <w:jc w:val="both"/>
              <w:rPr>
                <w:sz w:val="28"/>
                <w:szCs w:val="28"/>
              </w:rPr>
            </w:pPr>
            <w:r w:rsidRPr="00FB47EF">
              <w:rPr>
                <w:rFonts w:ascii="Times New Roman" w:hAnsi="Times New Roman"/>
                <w:b/>
                <w:sz w:val="28"/>
                <w:szCs w:val="28"/>
              </w:rPr>
              <w:t>2 ҚАЗАҚСТАН РЕСПУБЛИКАСЫНЫҢ АУЫЛ ШАРУАШЫЛЫҒЫНДА ЭНЕРГИЯ РЕСУРСТАРЫН ПАЙДАЛАНУДЫ ТАЛДАУ</w:t>
            </w:r>
            <w:r w:rsidR="00731CF9" w:rsidRPr="00FB47EF">
              <w:rPr>
                <w:rFonts w:ascii="Times New Roman" w:hAnsi="Times New Roman"/>
                <w:sz w:val="28"/>
                <w:szCs w:val="28"/>
                <w:lang w:val="ru-RU"/>
              </w:rPr>
              <w:t>………………………………………………</w:t>
            </w:r>
          </w:p>
        </w:tc>
        <w:tc>
          <w:tcPr>
            <w:tcW w:w="850" w:type="dxa"/>
          </w:tcPr>
          <w:p w14:paraId="7273F5ED" w14:textId="3966AA86" w:rsidR="007240A0" w:rsidRPr="00FB47EF" w:rsidRDefault="007240A0" w:rsidP="00E720BF">
            <w:pPr>
              <w:tabs>
                <w:tab w:val="left" w:pos="567"/>
              </w:tabs>
              <w:rPr>
                <w:sz w:val="28"/>
                <w:szCs w:val="28"/>
              </w:rPr>
            </w:pPr>
          </w:p>
          <w:p w14:paraId="32A8AC40" w14:textId="77777777" w:rsidR="0012131B" w:rsidRPr="00FB47EF" w:rsidRDefault="0012131B" w:rsidP="00E720BF">
            <w:pPr>
              <w:tabs>
                <w:tab w:val="left" w:pos="567"/>
              </w:tabs>
              <w:rPr>
                <w:sz w:val="28"/>
                <w:szCs w:val="28"/>
              </w:rPr>
            </w:pPr>
          </w:p>
          <w:p w14:paraId="65AE787C" w14:textId="33B82784" w:rsidR="007240A0" w:rsidRPr="00FB47EF" w:rsidRDefault="00E60056" w:rsidP="00E720BF">
            <w:pPr>
              <w:tabs>
                <w:tab w:val="left" w:pos="567"/>
              </w:tabs>
              <w:rPr>
                <w:sz w:val="28"/>
                <w:szCs w:val="28"/>
              </w:rPr>
            </w:pPr>
            <w:r w:rsidRPr="00FB47EF">
              <w:rPr>
                <w:sz w:val="28"/>
                <w:szCs w:val="28"/>
              </w:rPr>
              <w:t>5</w:t>
            </w:r>
            <w:r w:rsidR="00E720BF">
              <w:rPr>
                <w:sz w:val="28"/>
                <w:szCs w:val="28"/>
              </w:rPr>
              <w:t>7</w:t>
            </w:r>
          </w:p>
        </w:tc>
      </w:tr>
      <w:tr w:rsidR="007240A0" w:rsidRPr="00FB47EF" w14:paraId="52EFA293" w14:textId="77777777" w:rsidTr="009B3CFB">
        <w:tc>
          <w:tcPr>
            <w:tcW w:w="8897" w:type="dxa"/>
          </w:tcPr>
          <w:p w14:paraId="50AF5407" w14:textId="2E262A53" w:rsidR="007240A0" w:rsidRPr="00FB47EF" w:rsidRDefault="007240A0" w:rsidP="00FB47EF">
            <w:pPr>
              <w:pStyle w:val="a9"/>
              <w:tabs>
                <w:tab w:val="left" w:pos="7297"/>
              </w:tabs>
              <w:jc w:val="both"/>
              <w:rPr>
                <w:sz w:val="28"/>
                <w:szCs w:val="28"/>
              </w:rPr>
            </w:pPr>
            <w:r w:rsidRPr="00FB47EF">
              <w:rPr>
                <w:rFonts w:ascii="Times New Roman" w:hAnsi="Times New Roman"/>
                <w:sz w:val="28"/>
                <w:szCs w:val="28"/>
              </w:rPr>
              <w:t>2.1 Қазақстан Республикасының ауыл шаруашылығында энергия ресурстарын пайдалану</w:t>
            </w:r>
            <w:r w:rsidR="00D969F1" w:rsidRPr="00FB47EF">
              <w:rPr>
                <w:rFonts w:ascii="Times New Roman" w:hAnsi="Times New Roman"/>
                <w:sz w:val="28"/>
                <w:szCs w:val="28"/>
              </w:rPr>
              <w:t xml:space="preserve"> </w:t>
            </w:r>
            <w:r w:rsidRPr="00FB47EF">
              <w:rPr>
                <w:rFonts w:ascii="Times New Roman" w:hAnsi="Times New Roman"/>
                <w:sz w:val="28"/>
                <w:szCs w:val="28"/>
              </w:rPr>
              <w:t>және оның қазіргі ж</w:t>
            </w:r>
            <w:r w:rsidR="003873DD" w:rsidRPr="00FB47EF">
              <w:rPr>
                <w:rFonts w:ascii="Times New Roman" w:hAnsi="Times New Roman"/>
                <w:sz w:val="28"/>
                <w:szCs w:val="28"/>
              </w:rPr>
              <w:t>ай-күйінің ерекшеліктерін талдау</w:t>
            </w:r>
            <w:r w:rsidR="00731CF9" w:rsidRPr="00FB47EF">
              <w:rPr>
                <w:rFonts w:ascii="Times New Roman" w:hAnsi="Times New Roman"/>
                <w:sz w:val="28"/>
                <w:szCs w:val="28"/>
              </w:rPr>
              <w:t>………………………………………………………………………....</w:t>
            </w:r>
          </w:p>
        </w:tc>
        <w:tc>
          <w:tcPr>
            <w:tcW w:w="850" w:type="dxa"/>
          </w:tcPr>
          <w:p w14:paraId="71376B94" w14:textId="77777777" w:rsidR="007240A0" w:rsidRPr="00FB47EF" w:rsidRDefault="007240A0" w:rsidP="00E720BF">
            <w:pPr>
              <w:tabs>
                <w:tab w:val="left" w:pos="567"/>
              </w:tabs>
              <w:rPr>
                <w:sz w:val="28"/>
                <w:szCs w:val="28"/>
              </w:rPr>
            </w:pPr>
          </w:p>
          <w:p w14:paraId="76270134" w14:textId="77777777" w:rsidR="007240A0" w:rsidRPr="00FB47EF" w:rsidRDefault="007240A0" w:rsidP="00E720BF">
            <w:pPr>
              <w:tabs>
                <w:tab w:val="left" w:pos="567"/>
              </w:tabs>
              <w:rPr>
                <w:sz w:val="28"/>
                <w:szCs w:val="28"/>
              </w:rPr>
            </w:pPr>
          </w:p>
          <w:p w14:paraId="51660C38" w14:textId="00DC96E8" w:rsidR="007240A0" w:rsidRPr="00FB47EF" w:rsidRDefault="00E60056" w:rsidP="00E720BF">
            <w:pPr>
              <w:tabs>
                <w:tab w:val="left" w:pos="567"/>
              </w:tabs>
              <w:rPr>
                <w:sz w:val="28"/>
                <w:szCs w:val="28"/>
              </w:rPr>
            </w:pPr>
            <w:r w:rsidRPr="00FB47EF">
              <w:rPr>
                <w:sz w:val="28"/>
                <w:szCs w:val="28"/>
              </w:rPr>
              <w:t>5</w:t>
            </w:r>
            <w:r w:rsidR="00E720BF">
              <w:rPr>
                <w:sz w:val="28"/>
                <w:szCs w:val="28"/>
              </w:rPr>
              <w:t>7</w:t>
            </w:r>
          </w:p>
        </w:tc>
      </w:tr>
      <w:tr w:rsidR="00097888" w:rsidRPr="00FB47EF" w14:paraId="68B85165" w14:textId="77777777" w:rsidTr="009B3CFB">
        <w:tc>
          <w:tcPr>
            <w:tcW w:w="8897" w:type="dxa"/>
          </w:tcPr>
          <w:p w14:paraId="4E3CC043" w14:textId="4F987627" w:rsidR="00097888" w:rsidRPr="00FB47EF" w:rsidRDefault="00097888" w:rsidP="00202858">
            <w:pPr>
              <w:widowControl w:val="0"/>
              <w:jc w:val="both"/>
              <w:rPr>
                <w:sz w:val="28"/>
                <w:szCs w:val="28"/>
              </w:rPr>
            </w:pPr>
            <w:r w:rsidRPr="00FB47EF">
              <w:rPr>
                <w:sz w:val="28"/>
                <w:szCs w:val="28"/>
              </w:rPr>
              <w:t>2.2</w:t>
            </w:r>
            <w:r w:rsidR="00D969F1" w:rsidRPr="00FB47EF">
              <w:rPr>
                <w:sz w:val="28"/>
                <w:szCs w:val="28"/>
              </w:rPr>
              <w:t xml:space="preserve"> </w:t>
            </w:r>
            <w:r w:rsidR="00866864" w:rsidRPr="00FB47EF">
              <w:rPr>
                <w:sz w:val="28"/>
                <w:szCs w:val="28"/>
              </w:rPr>
              <w:t>Қазақстан Республикасының ауыл шаруашылығында ЖЭК электр энергиясын өндіру көлемін модельдеу</w:t>
            </w:r>
            <w:r w:rsidR="00731CF9" w:rsidRPr="00FB47EF">
              <w:rPr>
                <w:sz w:val="28"/>
                <w:szCs w:val="28"/>
              </w:rPr>
              <w:t>…………………………………...</w:t>
            </w:r>
          </w:p>
        </w:tc>
        <w:tc>
          <w:tcPr>
            <w:tcW w:w="850" w:type="dxa"/>
          </w:tcPr>
          <w:p w14:paraId="0BA8A289" w14:textId="77777777" w:rsidR="00097888" w:rsidRPr="00FB47EF" w:rsidRDefault="00097888" w:rsidP="00E720BF">
            <w:pPr>
              <w:tabs>
                <w:tab w:val="left" w:pos="567"/>
              </w:tabs>
              <w:rPr>
                <w:sz w:val="28"/>
                <w:szCs w:val="28"/>
              </w:rPr>
            </w:pPr>
          </w:p>
          <w:p w14:paraId="5F700D3A" w14:textId="68B296D9" w:rsidR="00097888" w:rsidRPr="00FB47EF" w:rsidRDefault="00E720BF" w:rsidP="00E720BF">
            <w:pPr>
              <w:tabs>
                <w:tab w:val="left" w:pos="567"/>
              </w:tabs>
              <w:rPr>
                <w:sz w:val="28"/>
                <w:szCs w:val="28"/>
              </w:rPr>
            </w:pPr>
            <w:r>
              <w:rPr>
                <w:sz w:val="28"/>
                <w:szCs w:val="28"/>
              </w:rPr>
              <w:t>79</w:t>
            </w:r>
          </w:p>
        </w:tc>
      </w:tr>
      <w:tr w:rsidR="00097888" w:rsidRPr="00FB47EF" w14:paraId="34CE0458" w14:textId="77777777" w:rsidTr="009B3CFB">
        <w:tc>
          <w:tcPr>
            <w:tcW w:w="8897" w:type="dxa"/>
          </w:tcPr>
          <w:p w14:paraId="02177C0B" w14:textId="3FB270EE" w:rsidR="00097888" w:rsidRPr="00FB47EF" w:rsidRDefault="00097888" w:rsidP="00FB47EF">
            <w:pPr>
              <w:widowControl w:val="0"/>
              <w:jc w:val="both"/>
              <w:rPr>
                <w:sz w:val="28"/>
                <w:szCs w:val="28"/>
              </w:rPr>
            </w:pPr>
            <w:r w:rsidRPr="00FB47EF">
              <w:rPr>
                <w:sz w:val="28"/>
                <w:szCs w:val="28"/>
              </w:rPr>
              <w:t>2.3</w:t>
            </w:r>
            <w:r w:rsidR="00D969F1" w:rsidRPr="00FB47EF">
              <w:rPr>
                <w:sz w:val="28"/>
                <w:szCs w:val="28"/>
              </w:rPr>
              <w:t xml:space="preserve"> </w:t>
            </w:r>
            <w:r w:rsidR="00D93C83" w:rsidRPr="00FB47EF">
              <w:rPr>
                <w:sz w:val="28"/>
                <w:szCs w:val="28"/>
              </w:rPr>
              <w:t>Қазақстан Республикасының ауыл шаруашылығы жағдайында энергия үнемдеу факторлары</w:t>
            </w:r>
            <w:r w:rsidR="00731CF9" w:rsidRPr="00FB47EF">
              <w:rPr>
                <w:sz w:val="28"/>
                <w:szCs w:val="28"/>
              </w:rPr>
              <w:t>………………………………………………..</w:t>
            </w:r>
          </w:p>
        </w:tc>
        <w:tc>
          <w:tcPr>
            <w:tcW w:w="850" w:type="dxa"/>
          </w:tcPr>
          <w:p w14:paraId="59FE5822" w14:textId="77777777" w:rsidR="00097888" w:rsidRPr="00FB47EF" w:rsidRDefault="00097888" w:rsidP="00E720BF">
            <w:pPr>
              <w:tabs>
                <w:tab w:val="left" w:pos="567"/>
              </w:tabs>
              <w:rPr>
                <w:sz w:val="28"/>
                <w:szCs w:val="28"/>
              </w:rPr>
            </w:pPr>
          </w:p>
          <w:p w14:paraId="0D87FBA8" w14:textId="2E043EBA" w:rsidR="00097888" w:rsidRPr="00FB47EF" w:rsidRDefault="006E59DB" w:rsidP="00E720BF">
            <w:pPr>
              <w:tabs>
                <w:tab w:val="left" w:pos="567"/>
              </w:tabs>
              <w:rPr>
                <w:sz w:val="28"/>
                <w:szCs w:val="28"/>
              </w:rPr>
            </w:pPr>
            <w:r w:rsidRPr="00FB47EF">
              <w:rPr>
                <w:sz w:val="28"/>
                <w:szCs w:val="28"/>
              </w:rPr>
              <w:t>9</w:t>
            </w:r>
            <w:r w:rsidR="00E720BF">
              <w:rPr>
                <w:sz w:val="28"/>
                <w:szCs w:val="28"/>
              </w:rPr>
              <w:t>3</w:t>
            </w:r>
          </w:p>
        </w:tc>
      </w:tr>
      <w:tr w:rsidR="00097888" w:rsidRPr="00FB47EF" w14:paraId="7C5AD74B" w14:textId="77777777" w:rsidTr="009B3CFB">
        <w:tc>
          <w:tcPr>
            <w:tcW w:w="8897" w:type="dxa"/>
          </w:tcPr>
          <w:p w14:paraId="5E89732B" w14:textId="1F5CF334" w:rsidR="00731CF9" w:rsidRPr="00FB47EF" w:rsidRDefault="009F2CBE" w:rsidP="00FB47EF">
            <w:pPr>
              <w:widowControl w:val="0"/>
              <w:jc w:val="both"/>
              <w:rPr>
                <w:b/>
                <w:bCs/>
                <w:sz w:val="28"/>
                <w:szCs w:val="28"/>
              </w:rPr>
            </w:pPr>
            <w:r w:rsidRPr="00FB47EF">
              <w:rPr>
                <w:b/>
                <w:bCs/>
                <w:sz w:val="28"/>
                <w:szCs w:val="28"/>
              </w:rPr>
              <w:t>3 ҚАЗАҚСТАН РЕСПУБЛИКАСЫНЫҢ АУЫЛ ШАРУАШЫЛЫҒЫНДА ЭНЕ</w:t>
            </w:r>
            <w:r w:rsidR="003873DD" w:rsidRPr="00FB47EF">
              <w:rPr>
                <w:b/>
                <w:bCs/>
                <w:sz w:val="28"/>
                <w:szCs w:val="28"/>
              </w:rPr>
              <w:t>РГИЯ ҮНЕМДЕУДІҢ ҰЙЫМДАСТЫРУ</w:t>
            </w:r>
            <w:r w:rsidRPr="00FB47EF">
              <w:rPr>
                <w:b/>
                <w:bCs/>
                <w:sz w:val="28"/>
                <w:szCs w:val="28"/>
              </w:rPr>
              <w:t>-</w:t>
            </w:r>
            <w:r w:rsidR="003873DD" w:rsidRPr="00FB47EF">
              <w:rPr>
                <w:b/>
                <w:bCs/>
                <w:sz w:val="28"/>
                <w:szCs w:val="28"/>
              </w:rPr>
              <w:t>ЭКОНОМИКАЛЫҚ ТЕТІГ</w:t>
            </w:r>
            <w:r w:rsidR="0037070F" w:rsidRPr="00FB47EF">
              <w:rPr>
                <w:b/>
                <w:bCs/>
                <w:sz w:val="28"/>
                <w:szCs w:val="28"/>
              </w:rPr>
              <w:t>ІН ЖЕТІЛДІРУ</w:t>
            </w:r>
            <w:r w:rsidRPr="00FB47EF">
              <w:rPr>
                <w:b/>
                <w:bCs/>
                <w:sz w:val="28"/>
                <w:szCs w:val="28"/>
              </w:rPr>
              <w:t xml:space="preserve"> БОЙЫНША ҰСЫНЫСТАР</w:t>
            </w:r>
            <w:r w:rsidR="00731CF9" w:rsidRPr="00FB47EF">
              <w:rPr>
                <w:bCs/>
                <w:sz w:val="28"/>
                <w:szCs w:val="28"/>
              </w:rPr>
              <w:t>………………………………</w:t>
            </w:r>
            <w:r w:rsidR="003E0CEE" w:rsidRPr="00FB47EF">
              <w:rPr>
                <w:bCs/>
                <w:sz w:val="28"/>
                <w:szCs w:val="28"/>
              </w:rPr>
              <w:t>………………</w:t>
            </w:r>
          </w:p>
        </w:tc>
        <w:tc>
          <w:tcPr>
            <w:tcW w:w="850" w:type="dxa"/>
          </w:tcPr>
          <w:p w14:paraId="5A14123C" w14:textId="77777777" w:rsidR="00097888" w:rsidRPr="00FB47EF" w:rsidRDefault="00097888" w:rsidP="00E720BF">
            <w:pPr>
              <w:tabs>
                <w:tab w:val="left" w:pos="567"/>
              </w:tabs>
              <w:rPr>
                <w:sz w:val="28"/>
                <w:szCs w:val="28"/>
              </w:rPr>
            </w:pPr>
          </w:p>
          <w:p w14:paraId="4F0C6AED" w14:textId="77777777" w:rsidR="00097888" w:rsidRPr="00FB47EF" w:rsidRDefault="00097888" w:rsidP="00E720BF">
            <w:pPr>
              <w:tabs>
                <w:tab w:val="left" w:pos="567"/>
              </w:tabs>
              <w:rPr>
                <w:sz w:val="28"/>
                <w:szCs w:val="28"/>
              </w:rPr>
            </w:pPr>
          </w:p>
          <w:p w14:paraId="7216542B" w14:textId="77777777" w:rsidR="00731CF9" w:rsidRPr="00FB47EF" w:rsidRDefault="00731CF9" w:rsidP="00E720BF">
            <w:pPr>
              <w:tabs>
                <w:tab w:val="left" w:pos="567"/>
              </w:tabs>
              <w:rPr>
                <w:sz w:val="28"/>
                <w:szCs w:val="28"/>
              </w:rPr>
            </w:pPr>
          </w:p>
          <w:p w14:paraId="2A6EEBDA" w14:textId="7AD6009D" w:rsidR="00097888" w:rsidRPr="00FB47EF" w:rsidRDefault="00880FCD" w:rsidP="00E720BF">
            <w:pPr>
              <w:tabs>
                <w:tab w:val="left" w:pos="567"/>
              </w:tabs>
              <w:rPr>
                <w:sz w:val="28"/>
                <w:szCs w:val="28"/>
              </w:rPr>
            </w:pPr>
            <w:r w:rsidRPr="00FB47EF">
              <w:rPr>
                <w:sz w:val="28"/>
                <w:szCs w:val="28"/>
              </w:rPr>
              <w:t>1</w:t>
            </w:r>
            <w:r w:rsidR="00E720BF">
              <w:rPr>
                <w:sz w:val="28"/>
                <w:szCs w:val="28"/>
              </w:rPr>
              <w:t>04</w:t>
            </w:r>
          </w:p>
        </w:tc>
      </w:tr>
      <w:tr w:rsidR="00097888" w:rsidRPr="00FB47EF" w14:paraId="2F191451" w14:textId="77777777" w:rsidTr="009B3CFB">
        <w:trPr>
          <w:trHeight w:val="78"/>
        </w:trPr>
        <w:tc>
          <w:tcPr>
            <w:tcW w:w="8897" w:type="dxa"/>
          </w:tcPr>
          <w:p w14:paraId="440254ED" w14:textId="72EC0279" w:rsidR="00097888" w:rsidRPr="00FB47EF" w:rsidRDefault="00731CF9" w:rsidP="00FB47EF">
            <w:pPr>
              <w:tabs>
                <w:tab w:val="left" w:pos="567"/>
              </w:tabs>
              <w:jc w:val="both"/>
              <w:rPr>
                <w:sz w:val="28"/>
                <w:szCs w:val="28"/>
              </w:rPr>
            </w:pPr>
            <w:r w:rsidRPr="00FB47EF">
              <w:rPr>
                <w:bCs/>
                <w:sz w:val="28"/>
                <w:szCs w:val="28"/>
              </w:rPr>
              <w:t xml:space="preserve">3.1 Қазақстан Республикасының </w:t>
            </w:r>
            <w:r w:rsidR="003C0802" w:rsidRPr="00FB47EF">
              <w:rPr>
                <w:bCs/>
                <w:sz w:val="28"/>
                <w:szCs w:val="28"/>
              </w:rPr>
              <w:t xml:space="preserve">энергия </w:t>
            </w:r>
            <w:r w:rsidRPr="00FB47EF">
              <w:rPr>
                <w:bCs/>
                <w:sz w:val="28"/>
                <w:szCs w:val="28"/>
              </w:rPr>
              <w:t>тиімді ауыл шаруашылығы өнді</w:t>
            </w:r>
            <w:r w:rsidR="003C0802" w:rsidRPr="00FB47EF">
              <w:rPr>
                <w:bCs/>
                <w:sz w:val="28"/>
                <w:szCs w:val="28"/>
              </w:rPr>
              <w:t xml:space="preserve">рісін қамтамасыз ететін </w:t>
            </w:r>
            <w:r w:rsidRPr="00FB47EF">
              <w:rPr>
                <w:bCs/>
                <w:sz w:val="28"/>
                <w:szCs w:val="28"/>
              </w:rPr>
              <w:t>кешенді ақпараттық ресурсын құру бойынша ұсыныс………..</w:t>
            </w:r>
            <w:r w:rsidR="003C0802" w:rsidRPr="00FB47EF">
              <w:rPr>
                <w:bCs/>
                <w:sz w:val="28"/>
                <w:szCs w:val="28"/>
              </w:rPr>
              <w:t>……………………………………………………</w:t>
            </w:r>
          </w:p>
        </w:tc>
        <w:tc>
          <w:tcPr>
            <w:tcW w:w="850" w:type="dxa"/>
          </w:tcPr>
          <w:p w14:paraId="6F8BE1BD" w14:textId="77777777" w:rsidR="00731CF9" w:rsidRPr="00FB47EF" w:rsidRDefault="00731CF9" w:rsidP="00E720BF">
            <w:pPr>
              <w:tabs>
                <w:tab w:val="left" w:pos="567"/>
              </w:tabs>
              <w:rPr>
                <w:sz w:val="28"/>
                <w:szCs w:val="28"/>
              </w:rPr>
            </w:pPr>
          </w:p>
          <w:p w14:paraId="74D8754D" w14:textId="74B6CC31" w:rsidR="003C0802" w:rsidRPr="00FB47EF" w:rsidRDefault="003C0802" w:rsidP="00E720BF">
            <w:pPr>
              <w:tabs>
                <w:tab w:val="left" w:pos="567"/>
              </w:tabs>
              <w:rPr>
                <w:sz w:val="28"/>
                <w:szCs w:val="28"/>
              </w:rPr>
            </w:pPr>
          </w:p>
          <w:p w14:paraId="35CB419E" w14:textId="3486FBD8" w:rsidR="00097888" w:rsidRPr="00FB47EF" w:rsidRDefault="003C0802" w:rsidP="00E720BF">
            <w:pPr>
              <w:rPr>
                <w:sz w:val="28"/>
                <w:szCs w:val="28"/>
              </w:rPr>
            </w:pPr>
            <w:r w:rsidRPr="00FB47EF">
              <w:rPr>
                <w:sz w:val="28"/>
                <w:szCs w:val="28"/>
              </w:rPr>
              <w:t>1</w:t>
            </w:r>
            <w:r w:rsidR="00E720BF">
              <w:rPr>
                <w:sz w:val="28"/>
                <w:szCs w:val="28"/>
              </w:rPr>
              <w:t>04</w:t>
            </w:r>
          </w:p>
        </w:tc>
      </w:tr>
      <w:tr w:rsidR="00097888" w:rsidRPr="00FB47EF" w14:paraId="07587CA9" w14:textId="77777777" w:rsidTr="009B3CFB">
        <w:tc>
          <w:tcPr>
            <w:tcW w:w="8897" w:type="dxa"/>
          </w:tcPr>
          <w:p w14:paraId="702D3F50" w14:textId="579028B9" w:rsidR="00097888" w:rsidRPr="00FB47EF" w:rsidRDefault="00097888" w:rsidP="00FB47EF">
            <w:pPr>
              <w:tabs>
                <w:tab w:val="left" w:pos="567"/>
              </w:tabs>
              <w:jc w:val="both"/>
              <w:rPr>
                <w:sz w:val="28"/>
                <w:szCs w:val="28"/>
              </w:rPr>
            </w:pPr>
            <w:r w:rsidRPr="00FB47EF">
              <w:rPr>
                <w:sz w:val="28"/>
                <w:szCs w:val="28"/>
                <w:shd w:val="clear" w:color="auto" w:fill="FFFFFF"/>
              </w:rPr>
              <w:t xml:space="preserve">3.2 </w:t>
            </w:r>
            <w:r w:rsidR="009B3CFB" w:rsidRPr="00FB47EF">
              <w:rPr>
                <w:sz w:val="28"/>
                <w:szCs w:val="28"/>
                <w:shd w:val="clear" w:color="auto" w:fill="FFFFFF"/>
              </w:rPr>
              <w:t>Қазақстан Республикасының ауыл шаруашылығында энергия</w:t>
            </w:r>
            <w:r w:rsidR="003C0802" w:rsidRPr="00FB47EF">
              <w:rPr>
                <w:sz w:val="28"/>
                <w:szCs w:val="28"/>
                <w:shd w:val="clear" w:color="auto" w:fill="FFFFFF"/>
              </w:rPr>
              <w:t xml:space="preserve"> үнемдеудің экономикалық тетігін жетілдіру жолдары……………</w:t>
            </w:r>
            <w:r w:rsidR="00E720BF">
              <w:rPr>
                <w:sz w:val="28"/>
                <w:szCs w:val="28"/>
                <w:shd w:val="clear" w:color="auto" w:fill="FFFFFF"/>
              </w:rPr>
              <w:t>....</w:t>
            </w:r>
            <w:r w:rsidR="003C0802" w:rsidRPr="00FB47EF">
              <w:rPr>
                <w:sz w:val="28"/>
                <w:szCs w:val="28"/>
                <w:shd w:val="clear" w:color="auto" w:fill="FFFFFF"/>
              </w:rPr>
              <w:t>……</w:t>
            </w:r>
          </w:p>
        </w:tc>
        <w:tc>
          <w:tcPr>
            <w:tcW w:w="850" w:type="dxa"/>
          </w:tcPr>
          <w:p w14:paraId="12E2E2BE" w14:textId="77777777" w:rsidR="00097888" w:rsidRPr="00FB47EF" w:rsidRDefault="00097888" w:rsidP="00E720BF">
            <w:pPr>
              <w:tabs>
                <w:tab w:val="left" w:pos="567"/>
              </w:tabs>
              <w:rPr>
                <w:sz w:val="28"/>
                <w:szCs w:val="28"/>
              </w:rPr>
            </w:pPr>
          </w:p>
          <w:p w14:paraId="25213E1C" w14:textId="34B9D0E8" w:rsidR="00097888" w:rsidRPr="00FB47EF" w:rsidRDefault="00880FCD" w:rsidP="00E720BF">
            <w:pPr>
              <w:tabs>
                <w:tab w:val="left" w:pos="567"/>
              </w:tabs>
              <w:rPr>
                <w:sz w:val="28"/>
                <w:szCs w:val="28"/>
              </w:rPr>
            </w:pPr>
            <w:r w:rsidRPr="00FB47EF">
              <w:rPr>
                <w:sz w:val="28"/>
                <w:szCs w:val="28"/>
              </w:rPr>
              <w:t>1</w:t>
            </w:r>
            <w:r w:rsidR="00E720BF">
              <w:rPr>
                <w:sz w:val="28"/>
                <w:szCs w:val="28"/>
              </w:rPr>
              <w:t>24</w:t>
            </w:r>
          </w:p>
        </w:tc>
      </w:tr>
      <w:tr w:rsidR="00097888" w:rsidRPr="00FB47EF" w14:paraId="7D7E23DE" w14:textId="77777777" w:rsidTr="009B3CFB">
        <w:tc>
          <w:tcPr>
            <w:tcW w:w="8897" w:type="dxa"/>
          </w:tcPr>
          <w:p w14:paraId="68B3139E" w14:textId="05E2FA7E" w:rsidR="00097888" w:rsidRPr="00FB47EF" w:rsidRDefault="009B3CFB" w:rsidP="00FB47EF">
            <w:pPr>
              <w:tabs>
                <w:tab w:val="left" w:pos="567"/>
              </w:tabs>
              <w:jc w:val="both"/>
              <w:rPr>
                <w:sz w:val="28"/>
                <w:szCs w:val="28"/>
                <w:lang w:val="ru-RU"/>
              </w:rPr>
            </w:pPr>
            <w:r w:rsidRPr="00FB47EF">
              <w:rPr>
                <w:b/>
                <w:sz w:val="28"/>
                <w:szCs w:val="28"/>
              </w:rPr>
              <w:t>ҚОРЫТЫНДЫ</w:t>
            </w:r>
            <w:r w:rsidRPr="00FB47EF">
              <w:rPr>
                <w:sz w:val="28"/>
                <w:szCs w:val="28"/>
              </w:rPr>
              <w:t xml:space="preserve"> </w:t>
            </w:r>
            <w:r w:rsidR="00097888" w:rsidRPr="00FB47EF">
              <w:rPr>
                <w:sz w:val="28"/>
                <w:szCs w:val="28"/>
              </w:rPr>
              <w:t>…</w:t>
            </w:r>
            <w:r w:rsidR="003873DD" w:rsidRPr="00FB47EF">
              <w:rPr>
                <w:sz w:val="28"/>
                <w:szCs w:val="28"/>
              </w:rPr>
              <w:t>..</w:t>
            </w:r>
            <w:r w:rsidR="00097888" w:rsidRPr="00FB47EF">
              <w:rPr>
                <w:sz w:val="28"/>
                <w:szCs w:val="28"/>
              </w:rPr>
              <w:t>………………………………………………………</w:t>
            </w:r>
            <w:r w:rsidR="00731CF9" w:rsidRPr="00FB47EF">
              <w:rPr>
                <w:sz w:val="28"/>
                <w:szCs w:val="28"/>
              </w:rPr>
              <w:t>…</w:t>
            </w:r>
          </w:p>
        </w:tc>
        <w:tc>
          <w:tcPr>
            <w:tcW w:w="850" w:type="dxa"/>
          </w:tcPr>
          <w:p w14:paraId="39048564" w14:textId="5BAA0D29" w:rsidR="00097888" w:rsidRPr="00FB47EF" w:rsidRDefault="00880FCD" w:rsidP="00E720BF">
            <w:pPr>
              <w:tabs>
                <w:tab w:val="left" w:pos="567"/>
              </w:tabs>
              <w:rPr>
                <w:sz w:val="28"/>
                <w:szCs w:val="28"/>
              </w:rPr>
            </w:pPr>
            <w:r w:rsidRPr="00FB47EF">
              <w:rPr>
                <w:sz w:val="28"/>
                <w:szCs w:val="28"/>
              </w:rPr>
              <w:t>15</w:t>
            </w:r>
            <w:r w:rsidR="00E720BF">
              <w:rPr>
                <w:sz w:val="28"/>
                <w:szCs w:val="28"/>
              </w:rPr>
              <w:t>1</w:t>
            </w:r>
          </w:p>
        </w:tc>
      </w:tr>
      <w:tr w:rsidR="00097888" w:rsidRPr="00FB47EF" w14:paraId="13968E56" w14:textId="77777777" w:rsidTr="009B3CFB">
        <w:tc>
          <w:tcPr>
            <w:tcW w:w="8897" w:type="dxa"/>
          </w:tcPr>
          <w:p w14:paraId="6B32F3FB" w14:textId="3563AA8A" w:rsidR="00097888" w:rsidRPr="00FB47EF" w:rsidRDefault="003873DD" w:rsidP="00FB47EF">
            <w:pPr>
              <w:tabs>
                <w:tab w:val="left" w:pos="567"/>
              </w:tabs>
              <w:jc w:val="both"/>
              <w:rPr>
                <w:sz w:val="28"/>
                <w:szCs w:val="28"/>
                <w:lang w:val="ru-RU"/>
              </w:rPr>
            </w:pPr>
            <w:r w:rsidRPr="00FB47EF">
              <w:rPr>
                <w:b/>
                <w:sz w:val="28"/>
                <w:szCs w:val="28"/>
              </w:rPr>
              <w:t>ПАЙДАЛАНЫЛҒАН ӘДЕБИЕТТЕР ТІЗІМІ</w:t>
            </w:r>
            <w:r w:rsidR="003E0CEE" w:rsidRPr="00FB47EF">
              <w:rPr>
                <w:sz w:val="28"/>
                <w:szCs w:val="28"/>
              </w:rPr>
              <w:t>…………</w:t>
            </w:r>
            <w:r w:rsidRPr="00FB47EF">
              <w:rPr>
                <w:sz w:val="28"/>
                <w:szCs w:val="28"/>
              </w:rPr>
              <w:t>.</w:t>
            </w:r>
            <w:r w:rsidR="00731CF9" w:rsidRPr="00FB47EF">
              <w:rPr>
                <w:sz w:val="28"/>
                <w:szCs w:val="28"/>
                <w:lang w:val="ru-RU"/>
              </w:rPr>
              <w:t>……………….</w:t>
            </w:r>
          </w:p>
        </w:tc>
        <w:tc>
          <w:tcPr>
            <w:tcW w:w="850" w:type="dxa"/>
          </w:tcPr>
          <w:p w14:paraId="1CC6D999" w14:textId="2B049A71" w:rsidR="00097888" w:rsidRPr="00FB47EF" w:rsidRDefault="00880FCD" w:rsidP="00E720BF">
            <w:pPr>
              <w:tabs>
                <w:tab w:val="left" w:pos="567"/>
              </w:tabs>
              <w:rPr>
                <w:sz w:val="28"/>
                <w:szCs w:val="28"/>
              </w:rPr>
            </w:pPr>
            <w:r w:rsidRPr="00FB47EF">
              <w:rPr>
                <w:sz w:val="28"/>
                <w:szCs w:val="28"/>
              </w:rPr>
              <w:t>1</w:t>
            </w:r>
            <w:r w:rsidR="00E720BF">
              <w:rPr>
                <w:sz w:val="28"/>
                <w:szCs w:val="28"/>
              </w:rPr>
              <w:t>58</w:t>
            </w:r>
          </w:p>
        </w:tc>
      </w:tr>
      <w:tr w:rsidR="00097888" w:rsidRPr="00FB47EF" w14:paraId="734BC396" w14:textId="77777777" w:rsidTr="009B3CFB">
        <w:tc>
          <w:tcPr>
            <w:tcW w:w="8897" w:type="dxa"/>
          </w:tcPr>
          <w:p w14:paraId="11DF4539" w14:textId="032B1A74" w:rsidR="00097888" w:rsidRPr="00E720BF" w:rsidRDefault="009B3CFB" w:rsidP="002A480A">
            <w:pPr>
              <w:tabs>
                <w:tab w:val="left" w:pos="567"/>
              </w:tabs>
              <w:jc w:val="both"/>
              <w:rPr>
                <w:sz w:val="28"/>
                <w:szCs w:val="28"/>
              </w:rPr>
            </w:pPr>
            <w:r w:rsidRPr="00FB47EF">
              <w:rPr>
                <w:b/>
                <w:sz w:val="28"/>
                <w:szCs w:val="28"/>
              </w:rPr>
              <w:t>ҚОСЫМША</w:t>
            </w:r>
            <w:r w:rsidRPr="00FB47EF">
              <w:rPr>
                <w:sz w:val="28"/>
                <w:szCs w:val="28"/>
              </w:rPr>
              <w:t xml:space="preserve"> </w:t>
            </w:r>
            <w:r w:rsidR="00E720BF">
              <w:rPr>
                <w:sz w:val="28"/>
                <w:szCs w:val="28"/>
              </w:rPr>
              <w:t xml:space="preserve">А – </w:t>
            </w:r>
            <w:r w:rsidR="002A480A" w:rsidRPr="002A480A">
              <w:rPr>
                <w:sz w:val="28"/>
                <w:szCs w:val="28"/>
              </w:rPr>
              <w:t>Қазақстан Республикасы Стратегиялық жоспарлау және реформалар агенттігі Ұлттық статистика бюросына сұрау бойынша алынған мәліметтер</w:t>
            </w:r>
            <w:r w:rsidR="00097888" w:rsidRPr="00FB47EF">
              <w:rPr>
                <w:sz w:val="28"/>
                <w:szCs w:val="28"/>
              </w:rPr>
              <w:t>……………………………………</w:t>
            </w:r>
            <w:r w:rsidR="00731CF9" w:rsidRPr="00FB47EF">
              <w:rPr>
                <w:sz w:val="28"/>
                <w:szCs w:val="28"/>
              </w:rPr>
              <w:t>…</w:t>
            </w:r>
            <w:r w:rsidR="00E720BF">
              <w:rPr>
                <w:sz w:val="28"/>
                <w:szCs w:val="28"/>
              </w:rPr>
              <w:t>......</w:t>
            </w:r>
            <w:r w:rsidR="00731CF9" w:rsidRPr="00E720BF">
              <w:rPr>
                <w:sz w:val="28"/>
                <w:szCs w:val="28"/>
              </w:rPr>
              <w:t>….</w:t>
            </w:r>
          </w:p>
        </w:tc>
        <w:tc>
          <w:tcPr>
            <w:tcW w:w="850" w:type="dxa"/>
          </w:tcPr>
          <w:p w14:paraId="6A8E0CC7" w14:textId="77777777" w:rsidR="0026058C" w:rsidRPr="00CA780B" w:rsidRDefault="0026058C" w:rsidP="0033416D">
            <w:pPr>
              <w:tabs>
                <w:tab w:val="left" w:pos="567"/>
              </w:tabs>
              <w:rPr>
                <w:sz w:val="28"/>
                <w:szCs w:val="28"/>
              </w:rPr>
            </w:pPr>
          </w:p>
          <w:p w14:paraId="668D2C52" w14:textId="77777777" w:rsidR="0026058C" w:rsidRPr="00CA780B" w:rsidRDefault="0026058C" w:rsidP="0033416D">
            <w:pPr>
              <w:tabs>
                <w:tab w:val="left" w:pos="567"/>
              </w:tabs>
              <w:rPr>
                <w:sz w:val="28"/>
                <w:szCs w:val="28"/>
              </w:rPr>
            </w:pPr>
          </w:p>
          <w:p w14:paraId="3D6F563A" w14:textId="33906DA8" w:rsidR="00097888" w:rsidRPr="00FB47EF" w:rsidRDefault="00880FCD" w:rsidP="0033416D">
            <w:pPr>
              <w:tabs>
                <w:tab w:val="left" w:pos="567"/>
              </w:tabs>
              <w:rPr>
                <w:sz w:val="28"/>
                <w:szCs w:val="28"/>
              </w:rPr>
            </w:pPr>
            <w:r w:rsidRPr="00FB47EF">
              <w:rPr>
                <w:sz w:val="28"/>
                <w:szCs w:val="28"/>
              </w:rPr>
              <w:t>1</w:t>
            </w:r>
            <w:r w:rsidR="0033416D">
              <w:rPr>
                <w:sz w:val="28"/>
                <w:szCs w:val="28"/>
              </w:rPr>
              <w:t>73</w:t>
            </w:r>
          </w:p>
        </w:tc>
      </w:tr>
    </w:tbl>
    <w:p w14:paraId="3C9B4D80" w14:textId="77777777" w:rsidR="00097888" w:rsidRPr="00FB47EF" w:rsidRDefault="00097888" w:rsidP="00FB47EF">
      <w:pPr>
        <w:jc w:val="center"/>
        <w:rPr>
          <w:b/>
          <w:sz w:val="28"/>
          <w:szCs w:val="28"/>
        </w:rPr>
      </w:pPr>
    </w:p>
    <w:p w14:paraId="2FA3CFCF" w14:textId="77777777" w:rsidR="008D5BF9" w:rsidRPr="00FB47EF" w:rsidRDefault="008D5BF9" w:rsidP="00FB47EF">
      <w:pPr>
        <w:jc w:val="center"/>
        <w:rPr>
          <w:b/>
          <w:sz w:val="28"/>
          <w:szCs w:val="28"/>
        </w:rPr>
      </w:pPr>
    </w:p>
    <w:p w14:paraId="55FC8155" w14:textId="77777777" w:rsidR="008D5BF9" w:rsidRPr="00FB47EF" w:rsidRDefault="008D5BF9" w:rsidP="00FB47EF">
      <w:pPr>
        <w:jc w:val="center"/>
        <w:rPr>
          <w:b/>
          <w:sz w:val="28"/>
          <w:szCs w:val="28"/>
        </w:rPr>
      </w:pPr>
    </w:p>
    <w:p w14:paraId="416B3E51" w14:textId="77777777" w:rsidR="00DF0A1D" w:rsidRPr="00FB47EF" w:rsidRDefault="00097888" w:rsidP="00FB47EF">
      <w:pPr>
        <w:jc w:val="center"/>
        <w:rPr>
          <w:sz w:val="28"/>
          <w:szCs w:val="28"/>
        </w:rPr>
      </w:pPr>
      <w:r w:rsidRPr="00FB47EF">
        <w:rPr>
          <w:sz w:val="28"/>
          <w:szCs w:val="28"/>
        </w:rPr>
        <w:br w:type="page"/>
      </w:r>
    </w:p>
    <w:p w14:paraId="2C3E1987" w14:textId="6768C6E3" w:rsidR="00DF0A1D" w:rsidRPr="00FB47EF" w:rsidRDefault="00FB47EF" w:rsidP="00202858">
      <w:pPr>
        <w:jc w:val="center"/>
        <w:rPr>
          <w:b/>
          <w:sz w:val="28"/>
          <w:szCs w:val="28"/>
        </w:rPr>
      </w:pPr>
      <w:r w:rsidRPr="00FB47EF">
        <w:rPr>
          <w:b/>
          <w:sz w:val="28"/>
          <w:szCs w:val="28"/>
        </w:rPr>
        <w:t>НОРМАТИВТІК СІЛТЕМЕЛЕР</w:t>
      </w:r>
    </w:p>
    <w:p w14:paraId="2D77FC16" w14:textId="77777777" w:rsidR="003E0CEE" w:rsidRPr="00FB47EF" w:rsidRDefault="003E0CEE" w:rsidP="00FB47EF">
      <w:pPr>
        <w:ind w:firstLine="709"/>
        <w:jc w:val="center"/>
        <w:rPr>
          <w:b/>
          <w:sz w:val="28"/>
          <w:szCs w:val="28"/>
        </w:rPr>
      </w:pPr>
    </w:p>
    <w:p w14:paraId="65662409" w14:textId="77777777" w:rsidR="00DF0A1D" w:rsidRPr="00FB47EF" w:rsidRDefault="00DF0A1D" w:rsidP="00202858">
      <w:pPr>
        <w:ind w:firstLine="709"/>
        <w:jc w:val="both"/>
        <w:rPr>
          <w:sz w:val="28"/>
          <w:szCs w:val="28"/>
        </w:rPr>
      </w:pPr>
      <w:r w:rsidRPr="00FB47EF">
        <w:rPr>
          <w:sz w:val="28"/>
          <w:szCs w:val="28"/>
        </w:rPr>
        <w:t>Диссертациялық жұмыста келесі нормативтік құжаттарға сілтемелер жасалды:</w:t>
      </w:r>
    </w:p>
    <w:p w14:paraId="1A815EDD" w14:textId="300200A3" w:rsidR="00DF0A1D" w:rsidRPr="00FB47EF" w:rsidRDefault="00DF0A1D" w:rsidP="00202858">
      <w:pPr>
        <w:ind w:firstLine="709"/>
        <w:jc w:val="both"/>
        <w:rPr>
          <w:sz w:val="28"/>
          <w:szCs w:val="28"/>
        </w:rPr>
      </w:pPr>
      <w:r w:rsidRPr="00FB47EF">
        <w:rPr>
          <w:sz w:val="28"/>
          <w:szCs w:val="28"/>
        </w:rPr>
        <w:t>Қазақстан Республикасының Конституциялық Заңы. "Астана" халықаралық қаржы орталығы туралы: 2015</w:t>
      </w:r>
      <w:r w:rsidR="00CE0FC7" w:rsidRPr="00FB47EF">
        <w:rPr>
          <w:sz w:val="28"/>
          <w:szCs w:val="28"/>
        </w:rPr>
        <w:t xml:space="preserve"> </w:t>
      </w:r>
      <w:r w:rsidRPr="00FB47EF">
        <w:rPr>
          <w:sz w:val="28"/>
          <w:szCs w:val="28"/>
        </w:rPr>
        <w:t>жылдың 7 желт</w:t>
      </w:r>
      <w:r w:rsidR="00CE0FC7" w:rsidRPr="00FB47EF">
        <w:rPr>
          <w:sz w:val="28"/>
          <w:szCs w:val="28"/>
        </w:rPr>
        <w:t>оқсанда</w:t>
      </w:r>
      <w:r w:rsidR="00A36A17">
        <w:rPr>
          <w:sz w:val="28"/>
          <w:szCs w:val="28"/>
        </w:rPr>
        <w:t xml:space="preserve">, </w:t>
      </w:r>
      <w:r w:rsidR="00A36A17" w:rsidRPr="00FB47EF">
        <w:rPr>
          <w:sz w:val="28"/>
          <w:szCs w:val="28"/>
        </w:rPr>
        <w:t>№438</w:t>
      </w:r>
      <w:r w:rsidR="00A36A17">
        <w:rPr>
          <w:sz w:val="28"/>
          <w:szCs w:val="28"/>
        </w:rPr>
        <w:t>-</w:t>
      </w:r>
      <w:r w:rsidR="00A36A17" w:rsidRPr="00FB47EF">
        <w:rPr>
          <w:sz w:val="28"/>
          <w:szCs w:val="28"/>
        </w:rPr>
        <w:t xml:space="preserve">V </w:t>
      </w:r>
      <w:r w:rsidR="00CE0FC7" w:rsidRPr="00FB47EF">
        <w:rPr>
          <w:sz w:val="28"/>
          <w:szCs w:val="28"/>
        </w:rPr>
        <w:t>қабылдан</w:t>
      </w:r>
      <w:r w:rsidR="00A36A17">
        <w:rPr>
          <w:sz w:val="28"/>
          <w:szCs w:val="28"/>
        </w:rPr>
        <w:t>ған</w:t>
      </w:r>
      <w:r w:rsidR="00CE0FC7" w:rsidRPr="00FB47EF">
        <w:rPr>
          <w:sz w:val="28"/>
          <w:szCs w:val="28"/>
        </w:rPr>
        <w:t>,</w:t>
      </w:r>
      <w:r w:rsidRPr="00FB47EF">
        <w:rPr>
          <w:sz w:val="28"/>
          <w:szCs w:val="28"/>
        </w:rPr>
        <w:t>.</w:t>
      </w:r>
    </w:p>
    <w:p w14:paraId="702105D8" w14:textId="2951F51D" w:rsidR="00DF0A1D" w:rsidRPr="00FB47EF" w:rsidRDefault="00DF0A1D" w:rsidP="00202858">
      <w:pPr>
        <w:ind w:firstLine="709"/>
        <w:jc w:val="both"/>
        <w:rPr>
          <w:sz w:val="28"/>
          <w:szCs w:val="28"/>
        </w:rPr>
      </w:pPr>
      <w:r w:rsidRPr="00FB47EF">
        <w:rPr>
          <w:sz w:val="28"/>
          <w:szCs w:val="28"/>
        </w:rPr>
        <w:t>Қазақстан Республикасының Экология</w:t>
      </w:r>
      <w:r w:rsidR="00CE0FC7" w:rsidRPr="00FB47EF">
        <w:rPr>
          <w:sz w:val="28"/>
          <w:szCs w:val="28"/>
        </w:rPr>
        <w:t xml:space="preserve"> Кодексі</w:t>
      </w:r>
      <w:r w:rsidR="00A36A17">
        <w:rPr>
          <w:sz w:val="28"/>
          <w:szCs w:val="28"/>
        </w:rPr>
        <w:t>:</w:t>
      </w:r>
      <w:r w:rsidR="00CE0FC7" w:rsidRPr="00FB47EF">
        <w:rPr>
          <w:sz w:val="28"/>
          <w:szCs w:val="28"/>
        </w:rPr>
        <w:t xml:space="preserve"> 2021 жылдың 2 қаңтарда</w:t>
      </w:r>
      <w:r w:rsidR="00A36A17">
        <w:rPr>
          <w:sz w:val="28"/>
          <w:szCs w:val="28"/>
        </w:rPr>
        <w:t xml:space="preserve">, </w:t>
      </w:r>
      <w:r w:rsidR="00A36A17" w:rsidRPr="00FB47EF">
        <w:rPr>
          <w:sz w:val="28"/>
          <w:szCs w:val="28"/>
        </w:rPr>
        <w:t xml:space="preserve">№400-VI </w:t>
      </w:r>
      <w:r w:rsidR="00CE0FC7" w:rsidRPr="00FB47EF">
        <w:rPr>
          <w:sz w:val="28"/>
          <w:szCs w:val="28"/>
        </w:rPr>
        <w:t>қабылдан</w:t>
      </w:r>
      <w:r w:rsidR="00A36A17">
        <w:rPr>
          <w:sz w:val="28"/>
          <w:szCs w:val="28"/>
        </w:rPr>
        <w:t>ған</w:t>
      </w:r>
      <w:r w:rsidRPr="00FB47EF">
        <w:rPr>
          <w:sz w:val="28"/>
          <w:szCs w:val="28"/>
        </w:rPr>
        <w:t>.</w:t>
      </w:r>
    </w:p>
    <w:p w14:paraId="3DEA2D33" w14:textId="03A7BB12" w:rsidR="00DF0A1D" w:rsidRPr="00FB47EF" w:rsidRDefault="00DF0A1D" w:rsidP="00202858">
      <w:pPr>
        <w:ind w:firstLine="709"/>
        <w:jc w:val="both"/>
        <w:rPr>
          <w:sz w:val="28"/>
          <w:szCs w:val="28"/>
        </w:rPr>
      </w:pPr>
      <w:r w:rsidRPr="00FB47EF">
        <w:rPr>
          <w:sz w:val="28"/>
          <w:szCs w:val="28"/>
        </w:rPr>
        <w:t>Қазақстан Республикасы Президентінің Жарлығы. "Жасыл экономикаға" көшуі жөніндегі тұжырымдама</w:t>
      </w:r>
      <w:r w:rsidR="00A36A17">
        <w:rPr>
          <w:sz w:val="28"/>
          <w:szCs w:val="28"/>
        </w:rPr>
        <w:t>:</w:t>
      </w:r>
      <w:r w:rsidRPr="00FB47EF">
        <w:rPr>
          <w:sz w:val="28"/>
          <w:szCs w:val="28"/>
        </w:rPr>
        <w:t xml:space="preserve"> 2013 жылдың 30 мамырда</w:t>
      </w:r>
      <w:r w:rsidR="00A36A17">
        <w:rPr>
          <w:sz w:val="28"/>
          <w:szCs w:val="28"/>
        </w:rPr>
        <w:t>,</w:t>
      </w:r>
      <w:r w:rsidR="00CE0FC7" w:rsidRPr="00FB47EF">
        <w:rPr>
          <w:sz w:val="28"/>
          <w:szCs w:val="28"/>
        </w:rPr>
        <w:t xml:space="preserve"> </w:t>
      </w:r>
      <w:r w:rsidR="00A36A17" w:rsidRPr="00FB47EF">
        <w:rPr>
          <w:sz w:val="28"/>
          <w:szCs w:val="28"/>
        </w:rPr>
        <w:t>№577</w:t>
      </w:r>
      <w:r w:rsidR="00091273">
        <w:rPr>
          <w:sz w:val="28"/>
          <w:szCs w:val="28"/>
        </w:rPr>
        <w:t xml:space="preserve"> </w:t>
      </w:r>
      <w:r w:rsidR="00CE0FC7" w:rsidRPr="00FB47EF">
        <w:rPr>
          <w:sz w:val="28"/>
          <w:szCs w:val="28"/>
        </w:rPr>
        <w:t>бекітіл</w:t>
      </w:r>
      <w:r w:rsidR="00A36A17">
        <w:rPr>
          <w:sz w:val="28"/>
          <w:szCs w:val="28"/>
        </w:rPr>
        <w:t>ген</w:t>
      </w:r>
      <w:r w:rsidRPr="00FB47EF">
        <w:rPr>
          <w:sz w:val="28"/>
          <w:szCs w:val="28"/>
        </w:rPr>
        <w:t>.</w:t>
      </w:r>
    </w:p>
    <w:p w14:paraId="5BD4CF93" w14:textId="54C05A7C" w:rsidR="00DF0A1D" w:rsidRPr="00FB47EF" w:rsidRDefault="00DF0A1D" w:rsidP="00202858">
      <w:pPr>
        <w:ind w:firstLine="709"/>
        <w:jc w:val="both"/>
        <w:rPr>
          <w:sz w:val="28"/>
          <w:szCs w:val="28"/>
        </w:rPr>
      </w:pPr>
      <w:r w:rsidRPr="00FB47EF">
        <w:rPr>
          <w:sz w:val="28"/>
          <w:szCs w:val="28"/>
        </w:rPr>
        <w:t>Қазақстан Республикасының Заңы. Энергия үнемдеу және энергия тиімділігін арттыру туралы: 2012 жыл</w:t>
      </w:r>
      <w:r w:rsidR="00A36A17">
        <w:rPr>
          <w:sz w:val="28"/>
          <w:szCs w:val="28"/>
        </w:rPr>
        <w:t>д</w:t>
      </w:r>
      <w:r w:rsidRPr="00FB47EF">
        <w:rPr>
          <w:sz w:val="28"/>
          <w:szCs w:val="28"/>
        </w:rPr>
        <w:t>ы</w:t>
      </w:r>
      <w:r w:rsidR="00A36A17">
        <w:rPr>
          <w:sz w:val="28"/>
          <w:szCs w:val="28"/>
        </w:rPr>
        <w:t>ң</w:t>
      </w:r>
      <w:r w:rsidRPr="00FB47EF">
        <w:rPr>
          <w:sz w:val="28"/>
          <w:szCs w:val="28"/>
        </w:rPr>
        <w:t xml:space="preserve"> 1</w:t>
      </w:r>
      <w:r w:rsidR="00CE0FC7" w:rsidRPr="00FB47EF">
        <w:rPr>
          <w:sz w:val="28"/>
          <w:szCs w:val="28"/>
        </w:rPr>
        <w:t>3 қаңтарда</w:t>
      </w:r>
      <w:r w:rsidR="00A36A17">
        <w:rPr>
          <w:sz w:val="28"/>
          <w:szCs w:val="28"/>
        </w:rPr>
        <w:t>,</w:t>
      </w:r>
      <w:r w:rsidR="00CE0FC7" w:rsidRPr="00FB47EF">
        <w:rPr>
          <w:sz w:val="28"/>
          <w:szCs w:val="28"/>
        </w:rPr>
        <w:t xml:space="preserve"> </w:t>
      </w:r>
      <w:r w:rsidR="00A36A17" w:rsidRPr="00FB47EF">
        <w:rPr>
          <w:sz w:val="28"/>
          <w:szCs w:val="28"/>
        </w:rPr>
        <w:t xml:space="preserve">№41-IV </w:t>
      </w:r>
      <w:r w:rsidR="00CE0FC7" w:rsidRPr="00FB47EF">
        <w:rPr>
          <w:sz w:val="28"/>
          <w:szCs w:val="28"/>
        </w:rPr>
        <w:t>қабылдан</w:t>
      </w:r>
      <w:r w:rsidR="00A36A17">
        <w:rPr>
          <w:sz w:val="28"/>
          <w:szCs w:val="28"/>
        </w:rPr>
        <w:t>ған</w:t>
      </w:r>
      <w:r w:rsidRPr="00FB47EF">
        <w:rPr>
          <w:sz w:val="28"/>
          <w:szCs w:val="28"/>
        </w:rPr>
        <w:t>.</w:t>
      </w:r>
    </w:p>
    <w:p w14:paraId="0E2C1046" w14:textId="303F78F6" w:rsidR="00DF0A1D" w:rsidRPr="00FB47EF" w:rsidRDefault="00DF0A1D" w:rsidP="00202858">
      <w:pPr>
        <w:ind w:firstLine="709"/>
        <w:jc w:val="both"/>
        <w:rPr>
          <w:sz w:val="28"/>
          <w:szCs w:val="28"/>
        </w:rPr>
      </w:pPr>
      <w:r w:rsidRPr="00FB47EF">
        <w:rPr>
          <w:sz w:val="28"/>
          <w:szCs w:val="28"/>
        </w:rPr>
        <w:t>Қазақстан Республикасының Заңы. Электр энергетикасы туралы: 2004 жыл</w:t>
      </w:r>
      <w:r w:rsidR="00091273">
        <w:rPr>
          <w:sz w:val="28"/>
          <w:szCs w:val="28"/>
        </w:rPr>
        <w:t>д</w:t>
      </w:r>
      <w:r w:rsidRPr="00FB47EF">
        <w:rPr>
          <w:sz w:val="28"/>
          <w:szCs w:val="28"/>
        </w:rPr>
        <w:t>ы</w:t>
      </w:r>
      <w:r w:rsidR="00091273">
        <w:rPr>
          <w:sz w:val="28"/>
          <w:szCs w:val="28"/>
        </w:rPr>
        <w:t>ң</w:t>
      </w:r>
      <w:r w:rsidRPr="00FB47EF">
        <w:rPr>
          <w:sz w:val="28"/>
          <w:szCs w:val="28"/>
        </w:rPr>
        <w:t xml:space="preserve"> 9 шілде</w:t>
      </w:r>
      <w:r w:rsidR="00091273">
        <w:rPr>
          <w:sz w:val="28"/>
          <w:szCs w:val="28"/>
        </w:rPr>
        <w:t>сі,</w:t>
      </w:r>
      <w:r w:rsidRPr="00FB47EF">
        <w:rPr>
          <w:sz w:val="28"/>
          <w:szCs w:val="28"/>
        </w:rPr>
        <w:t xml:space="preserve"> №588</w:t>
      </w:r>
      <w:r w:rsidR="00A36A17" w:rsidRPr="00A36A17">
        <w:rPr>
          <w:sz w:val="28"/>
          <w:szCs w:val="28"/>
        </w:rPr>
        <w:t xml:space="preserve"> </w:t>
      </w:r>
      <w:r w:rsidR="00A36A17" w:rsidRPr="00FB47EF">
        <w:rPr>
          <w:sz w:val="28"/>
          <w:szCs w:val="28"/>
        </w:rPr>
        <w:t>қабылдан</w:t>
      </w:r>
      <w:r w:rsidR="00091273">
        <w:rPr>
          <w:sz w:val="28"/>
          <w:szCs w:val="28"/>
        </w:rPr>
        <w:t>ған</w:t>
      </w:r>
      <w:r w:rsidRPr="00FB47EF">
        <w:rPr>
          <w:sz w:val="28"/>
          <w:szCs w:val="28"/>
        </w:rPr>
        <w:t xml:space="preserve">. </w:t>
      </w:r>
    </w:p>
    <w:p w14:paraId="4B79070D" w14:textId="343D0685" w:rsidR="00DF0A1D" w:rsidRPr="00FB47EF" w:rsidRDefault="00DF0A1D" w:rsidP="00202858">
      <w:pPr>
        <w:ind w:firstLine="709"/>
        <w:jc w:val="both"/>
        <w:rPr>
          <w:sz w:val="28"/>
          <w:szCs w:val="28"/>
        </w:rPr>
      </w:pPr>
      <w:r w:rsidRPr="00FB47EF">
        <w:rPr>
          <w:sz w:val="28"/>
          <w:szCs w:val="28"/>
        </w:rPr>
        <w:t>Қазақстан Республикасының Заңы. Жаңартылатын энергия көздерін қолдау туралы: 2009 жыл</w:t>
      </w:r>
      <w:r w:rsidR="00091273">
        <w:rPr>
          <w:sz w:val="28"/>
          <w:szCs w:val="28"/>
        </w:rPr>
        <w:t>д</w:t>
      </w:r>
      <w:r w:rsidRPr="00FB47EF">
        <w:rPr>
          <w:sz w:val="28"/>
          <w:szCs w:val="28"/>
        </w:rPr>
        <w:t>ы</w:t>
      </w:r>
      <w:r w:rsidR="00091273">
        <w:rPr>
          <w:sz w:val="28"/>
          <w:szCs w:val="28"/>
        </w:rPr>
        <w:t>ң</w:t>
      </w:r>
      <w:r w:rsidRPr="00FB47EF">
        <w:rPr>
          <w:sz w:val="28"/>
          <w:szCs w:val="28"/>
        </w:rPr>
        <w:t xml:space="preserve"> 4 шілде</w:t>
      </w:r>
      <w:r w:rsidR="00091273">
        <w:rPr>
          <w:sz w:val="28"/>
          <w:szCs w:val="28"/>
        </w:rPr>
        <w:t>сі,</w:t>
      </w:r>
      <w:r w:rsidRPr="00FB47EF">
        <w:rPr>
          <w:sz w:val="28"/>
          <w:szCs w:val="28"/>
        </w:rPr>
        <w:t xml:space="preserve"> №165-ІХ</w:t>
      </w:r>
      <w:r w:rsidR="00A36A17" w:rsidRPr="00A36A17">
        <w:rPr>
          <w:sz w:val="28"/>
          <w:szCs w:val="28"/>
        </w:rPr>
        <w:t xml:space="preserve"> </w:t>
      </w:r>
      <w:r w:rsidR="00A36A17" w:rsidRPr="00FB47EF">
        <w:rPr>
          <w:sz w:val="28"/>
          <w:szCs w:val="28"/>
        </w:rPr>
        <w:t>қабылдан</w:t>
      </w:r>
      <w:r w:rsidR="00091273">
        <w:rPr>
          <w:sz w:val="28"/>
          <w:szCs w:val="28"/>
        </w:rPr>
        <w:t>ған</w:t>
      </w:r>
      <w:r w:rsidRPr="00FB47EF">
        <w:rPr>
          <w:sz w:val="28"/>
          <w:szCs w:val="28"/>
        </w:rPr>
        <w:t>.</w:t>
      </w:r>
    </w:p>
    <w:p w14:paraId="7D104B58" w14:textId="2258DF79" w:rsidR="00DF0A1D" w:rsidRPr="00FB47EF" w:rsidRDefault="00DF0A1D" w:rsidP="00202858">
      <w:pPr>
        <w:ind w:firstLine="709"/>
        <w:jc w:val="both"/>
        <w:rPr>
          <w:sz w:val="28"/>
          <w:szCs w:val="28"/>
        </w:rPr>
      </w:pPr>
      <w:r w:rsidRPr="00FB47EF">
        <w:rPr>
          <w:sz w:val="28"/>
          <w:szCs w:val="28"/>
        </w:rPr>
        <w:t>Қазақстан Республикасы Үкіметінің Қаулысы. Қазақстан Республикасының отын-энергетика кешенін дамытудың 2030 жылға дейінгі тұжырымдамасын бекіту туралы: 2014 жы</w:t>
      </w:r>
      <w:r w:rsidR="00CE0FC7" w:rsidRPr="00FB47EF">
        <w:rPr>
          <w:sz w:val="28"/>
          <w:szCs w:val="28"/>
        </w:rPr>
        <w:t>лдың 28 маусымда</w:t>
      </w:r>
      <w:r w:rsidR="00091273">
        <w:rPr>
          <w:sz w:val="28"/>
          <w:szCs w:val="28"/>
        </w:rPr>
        <w:t>,</w:t>
      </w:r>
      <w:r w:rsidR="00CE0FC7" w:rsidRPr="00FB47EF">
        <w:rPr>
          <w:sz w:val="28"/>
          <w:szCs w:val="28"/>
        </w:rPr>
        <w:t xml:space="preserve"> №724</w:t>
      </w:r>
      <w:r w:rsidR="00A36A17" w:rsidRPr="00A36A17">
        <w:rPr>
          <w:sz w:val="28"/>
          <w:szCs w:val="28"/>
        </w:rPr>
        <w:t xml:space="preserve"> </w:t>
      </w:r>
      <w:r w:rsidR="00A36A17" w:rsidRPr="00FB47EF">
        <w:rPr>
          <w:sz w:val="28"/>
          <w:szCs w:val="28"/>
        </w:rPr>
        <w:t>бекітіл</w:t>
      </w:r>
      <w:r w:rsidR="00091273">
        <w:rPr>
          <w:sz w:val="28"/>
          <w:szCs w:val="28"/>
        </w:rPr>
        <w:t>лген</w:t>
      </w:r>
      <w:r w:rsidRPr="00FB47EF">
        <w:rPr>
          <w:sz w:val="28"/>
          <w:szCs w:val="28"/>
        </w:rPr>
        <w:t>.</w:t>
      </w:r>
    </w:p>
    <w:p w14:paraId="75277610" w14:textId="024CEFAC" w:rsidR="00DF0A1D" w:rsidRPr="00FB47EF" w:rsidRDefault="00DF0A1D" w:rsidP="00202858">
      <w:pPr>
        <w:ind w:firstLine="709"/>
        <w:jc w:val="both"/>
        <w:rPr>
          <w:sz w:val="28"/>
          <w:szCs w:val="28"/>
        </w:rPr>
      </w:pPr>
      <w:r w:rsidRPr="00FB47EF">
        <w:rPr>
          <w:sz w:val="28"/>
          <w:szCs w:val="28"/>
        </w:rPr>
        <w:t>Қазақстан Республикасы Энергетика министрінің Бұйрығы. Электр энергетикасы саласындағы нормативтік техникалық құжаттарды бекіту туралы: 2017 жылдың 6 қаңтарда</w:t>
      </w:r>
      <w:r w:rsidR="00091273">
        <w:rPr>
          <w:sz w:val="28"/>
          <w:szCs w:val="28"/>
        </w:rPr>
        <w:t>,</w:t>
      </w:r>
      <w:r w:rsidRPr="00FB47EF">
        <w:rPr>
          <w:sz w:val="28"/>
          <w:szCs w:val="28"/>
        </w:rPr>
        <w:t xml:space="preserve"> №2</w:t>
      </w:r>
      <w:r w:rsidR="00A36A17" w:rsidRPr="00A36A17">
        <w:rPr>
          <w:sz w:val="28"/>
          <w:szCs w:val="28"/>
        </w:rPr>
        <w:t xml:space="preserve"> </w:t>
      </w:r>
      <w:r w:rsidR="00A36A17" w:rsidRPr="00FB47EF">
        <w:rPr>
          <w:sz w:val="28"/>
          <w:szCs w:val="28"/>
        </w:rPr>
        <w:t>бекітіл</w:t>
      </w:r>
      <w:r w:rsidR="00091273">
        <w:rPr>
          <w:sz w:val="28"/>
          <w:szCs w:val="28"/>
        </w:rPr>
        <w:t>ген</w:t>
      </w:r>
      <w:r w:rsidR="00A36A17" w:rsidRPr="00FB47EF">
        <w:rPr>
          <w:sz w:val="28"/>
          <w:szCs w:val="28"/>
        </w:rPr>
        <w:t>,</w:t>
      </w:r>
      <w:r w:rsidRPr="00FB47EF">
        <w:rPr>
          <w:sz w:val="28"/>
          <w:szCs w:val="28"/>
        </w:rPr>
        <w:t>.</w:t>
      </w:r>
    </w:p>
    <w:p w14:paraId="05E930D6" w14:textId="64CAC06B" w:rsidR="00DF0A1D" w:rsidRPr="00FB47EF" w:rsidRDefault="00DF0A1D" w:rsidP="00202858">
      <w:pPr>
        <w:ind w:firstLine="709"/>
        <w:jc w:val="both"/>
        <w:rPr>
          <w:sz w:val="28"/>
          <w:szCs w:val="28"/>
          <w:lang w:val="ru-RU"/>
        </w:rPr>
      </w:pPr>
      <w:r w:rsidRPr="00FB47EF">
        <w:rPr>
          <w:sz w:val="28"/>
          <w:szCs w:val="28"/>
        </w:rPr>
        <w:t xml:space="preserve">Қазақстан Республикасы Энергетика министрінің м.а. </w:t>
      </w:r>
      <w:r w:rsidR="00091273" w:rsidRPr="00FB47EF">
        <w:rPr>
          <w:sz w:val="28"/>
          <w:szCs w:val="28"/>
        </w:rPr>
        <w:t>Б</w:t>
      </w:r>
      <w:r w:rsidRPr="00FB47EF">
        <w:rPr>
          <w:sz w:val="28"/>
          <w:szCs w:val="28"/>
        </w:rPr>
        <w:t>ұйрығы.</w:t>
      </w:r>
      <w:r w:rsidRPr="00FB47EF">
        <w:rPr>
          <w:sz w:val="28"/>
          <w:szCs w:val="28"/>
          <w:lang w:val="ru-RU"/>
        </w:rPr>
        <w:t xml:space="preserve"> Электр энергетикасы саласындағы нормативтік техникалық құжаттарды бекіту туралы</w:t>
      </w:r>
      <w:r w:rsidRPr="00FB47EF">
        <w:rPr>
          <w:bCs/>
          <w:sz w:val="28"/>
          <w:szCs w:val="28"/>
        </w:rPr>
        <w:t>:</w:t>
      </w:r>
      <w:r w:rsidRPr="00FB47EF">
        <w:rPr>
          <w:sz w:val="28"/>
          <w:szCs w:val="28"/>
        </w:rPr>
        <w:t xml:space="preserve"> 2017 жылдың 6 қаңтарда</w:t>
      </w:r>
      <w:r w:rsidRPr="00FB47EF">
        <w:rPr>
          <w:sz w:val="28"/>
          <w:szCs w:val="28"/>
          <w:lang w:val="ru-RU"/>
        </w:rPr>
        <w:t>,</w:t>
      </w:r>
      <w:r w:rsidRPr="00FB47EF">
        <w:rPr>
          <w:sz w:val="28"/>
          <w:szCs w:val="28"/>
        </w:rPr>
        <w:t xml:space="preserve"> №2</w:t>
      </w:r>
      <w:r w:rsidR="00091273">
        <w:rPr>
          <w:sz w:val="28"/>
          <w:szCs w:val="28"/>
        </w:rPr>
        <w:t xml:space="preserve"> бекітілген</w:t>
      </w:r>
      <w:r w:rsidRPr="00FB47EF">
        <w:rPr>
          <w:sz w:val="28"/>
          <w:szCs w:val="28"/>
        </w:rPr>
        <w:t>.</w:t>
      </w:r>
    </w:p>
    <w:p w14:paraId="25921A62" w14:textId="2782D747" w:rsidR="00DF0A1D" w:rsidRPr="00FB47EF" w:rsidRDefault="00DF0A1D" w:rsidP="00202858">
      <w:pPr>
        <w:ind w:firstLine="709"/>
        <w:jc w:val="center"/>
        <w:rPr>
          <w:sz w:val="28"/>
          <w:szCs w:val="28"/>
        </w:rPr>
      </w:pPr>
    </w:p>
    <w:p w14:paraId="61897DE2" w14:textId="0B6659B4" w:rsidR="00DF0A1D" w:rsidRPr="00FB47EF" w:rsidRDefault="00DF0A1D" w:rsidP="00FB47EF">
      <w:pPr>
        <w:jc w:val="center"/>
        <w:rPr>
          <w:sz w:val="28"/>
          <w:szCs w:val="28"/>
        </w:rPr>
      </w:pPr>
    </w:p>
    <w:p w14:paraId="048CAEE7" w14:textId="77777777" w:rsidR="00DF0A1D" w:rsidRPr="00FB47EF" w:rsidRDefault="00DF0A1D" w:rsidP="00FB47EF">
      <w:pPr>
        <w:jc w:val="center"/>
        <w:rPr>
          <w:b/>
          <w:sz w:val="28"/>
          <w:szCs w:val="28"/>
        </w:rPr>
      </w:pPr>
    </w:p>
    <w:p w14:paraId="72C18E9C" w14:textId="77777777" w:rsidR="00DF0A1D" w:rsidRPr="00FB47EF" w:rsidRDefault="00DF0A1D" w:rsidP="00FB47EF">
      <w:pPr>
        <w:jc w:val="center"/>
        <w:rPr>
          <w:b/>
          <w:sz w:val="28"/>
          <w:szCs w:val="28"/>
        </w:rPr>
      </w:pPr>
    </w:p>
    <w:p w14:paraId="66B53E50" w14:textId="77777777" w:rsidR="00DF0A1D" w:rsidRPr="00FB47EF" w:rsidRDefault="00DF0A1D" w:rsidP="00FB47EF">
      <w:pPr>
        <w:jc w:val="center"/>
        <w:rPr>
          <w:b/>
          <w:sz w:val="28"/>
          <w:szCs w:val="28"/>
        </w:rPr>
      </w:pPr>
    </w:p>
    <w:p w14:paraId="37BB39F3" w14:textId="77777777" w:rsidR="00DF0A1D" w:rsidRPr="00FB47EF" w:rsidRDefault="00DF0A1D" w:rsidP="00FB47EF">
      <w:pPr>
        <w:jc w:val="center"/>
        <w:rPr>
          <w:b/>
          <w:sz w:val="28"/>
          <w:szCs w:val="28"/>
        </w:rPr>
      </w:pPr>
    </w:p>
    <w:p w14:paraId="48590ABC" w14:textId="77777777" w:rsidR="00DF0A1D" w:rsidRPr="00FB47EF" w:rsidRDefault="00DF0A1D" w:rsidP="00FB47EF">
      <w:pPr>
        <w:jc w:val="center"/>
        <w:rPr>
          <w:b/>
          <w:sz w:val="28"/>
          <w:szCs w:val="28"/>
        </w:rPr>
      </w:pPr>
    </w:p>
    <w:p w14:paraId="2D62BA91" w14:textId="77777777" w:rsidR="00DF0A1D" w:rsidRPr="00FB47EF" w:rsidRDefault="00DF0A1D" w:rsidP="00FB47EF">
      <w:pPr>
        <w:jc w:val="center"/>
        <w:rPr>
          <w:b/>
          <w:sz w:val="28"/>
          <w:szCs w:val="28"/>
        </w:rPr>
      </w:pPr>
    </w:p>
    <w:p w14:paraId="2889EEBB" w14:textId="77777777" w:rsidR="00DF0A1D" w:rsidRPr="00FB47EF" w:rsidRDefault="00DF0A1D" w:rsidP="00FB47EF">
      <w:pPr>
        <w:jc w:val="center"/>
        <w:rPr>
          <w:b/>
          <w:sz w:val="28"/>
          <w:szCs w:val="28"/>
        </w:rPr>
      </w:pPr>
    </w:p>
    <w:p w14:paraId="70FD2D0C" w14:textId="77777777" w:rsidR="00DF0A1D" w:rsidRPr="00FB47EF" w:rsidRDefault="00DF0A1D" w:rsidP="00FB47EF">
      <w:pPr>
        <w:jc w:val="center"/>
        <w:rPr>
          <w:b/>
          <w:sz w:val="28"/>
          <w:szCs w:val="28"/>
        </w:rPr>
      </w:pPr>
    </w:p>
    <w:p w14:paraId="4CBFBE8C" w14:textId="77777777" w:rsidR="00DF0A1D" w:rsidRPr="00FB47EF" w:rsidRDefault="00DF0A1D" w:rsidP="00FB47EF">
      <w:pPr>
        <w:jc w:val="center"/>
        <w:rPr>
          <w:b/>
          <w:sz w:val="28"/>
          <w:szCs w:val="28"/>
        </w:rPr>
      </w:pPr>
    </w:p>
    <w:p w14:paraId="6E25E826" w14:textId="77777777" w:rsidR="00DF0A1D" w:rsidRPr="00FB47EF" w:rsidRDefault="00DF0A1D" w:rsidP="00FB47EF">
      <w:pPr>
        <w:jc w:val="center"/>
        <w:rPr>
          <w:b/>
          <w:sz w:val="28"/>
          <w:szCs w:val="28"/>
        </w:rPr>
      </w:pPr>
    </w:p>
    <w:p w14:paraId="3D50580C" w14:textId="77777777" w:rsidR="00DF0A1D" w:rsidRPr="00FB47EF" w:rsidRDefault="00DF0A1D" w:rsidP="00FB47EF">
      <w:pPr>
        <w:jc w:val="center"/>
        <w:rPr>
          <w:b/>
          <w:sz w:val="28"/>
          <w:szCs w:val="28"/>
        </w:rPr>
      </w:pPr>
    </w:p>
    <w:p w14:paraId="6BA98577" w14:textId="77777777" w:rsidR="00DF0A1D" w:rsidRDefault="00DF0A1D" w:rsidP="00FB47EF">
      <w:pPr>
        <w:jc w:val="center"/>
        <w:rPr>
          <w:b/>
          <w:sz w:val="28"/>
          <w:szCs w:val="28"/>
          <w:lang w:val="ru-RU"/>
        </w:rPr>
      </w:pPr>
    </w:p>
    <w:p w14:paraId="39536536" w14:textId="77777777" w:rsidR="00202858" w:rsidRPr="00202858" w:rsidRDefault="00202858" w:rsidP="00FB47EF">
      <w:pPr>
        <w:jc w:val="center"/>
        <w:rPr>
          <w:b/>
          <w:sz w:val="28"/>
          <w:szCs w:val="28"/>
          <w:lang w:val="ru-RU"/>
        </w:rPr>
      </w:pPr>
    </w:p>
    <w:p w14:paraId="2A55E617" w14:textId="77777777" w:rsidR="00DF0A1D" w:rsidRDefault="00DF0A1D" w:rsidP="00FB47EF">
      <w:pPr>
        <w:jc w:val="center"/>
        <w:rPr>
          <w:b/>
          <w:sz w:val="28"/>
          <w:szCs w:val="28"/>
        </w:rPr>
      </w:pPr>
    </w:p>
    <w:p w14:paraId="5144C5B3" w14:textId="77777777" w:rsidR="00091273" w:rsidRPr="00FB47EF" w:rsidRDefault="00091273" w:rsidP="00FB47EF">
      <w:pPr>
        <w:jc w:val="center"/>
        <w:rPr>
          <w:b/>
          <w:sz w:val="28"/>
          <w:szCs w:val="28"/>
        </w:rPr>
      </w:pPr>
    </w:p>
    <w:p w14:paraId="5285E9E1" w14:textId="77777777" w:rsidR="00DF0A1D" w:rsidRPr="00FB47EF" w:rsidRDefault="00DF0A1D" w:rsidP="00FB47EF">
      <w:pPr>
        <w:jc w:val="center"/>
        <w:rPr>
          <w:b/>
          <w:sz w:val="28"/>
          <w:szCs w:val="28"/>
        </w:rPr>
      </w:pPr>
    </w:p>
    <w:p w14:paraId="54D07091" w14:textId="5A43F4CF" w:rsidR="00DF0A1D" w:rsidRPr="00FB47EF" w:rsidRDefault="00DF0A1D" w:rsidP="00FB47EF">
      <w:pPr>
        <w:jc w:val="center"/>
        <w:rPr>
          <w:b/>
          <w:sz w:val="28"/>
          <w:szCs w:val="28"/>
        </w:rPr>
      </w:pPr>
    </w:p>
    <w:p w14:paraId="3914B3D9" w14:textId="288C2FD2" w:rsidR="00DF0A1D" w:rsidRPr="00FB47EF" w:rsidRDefault="00DF0A1D" w:rsidP="00FB47EF">
      <w:pPr>
        <w:jc w:val="center"/>
        <w:rPr>
          <w:b/>
          <w:sz w:val="28"/>
          <w:szCs w:val="28"/>
          <w:lang w:val="ru-RU"/>
        </w:rPr>
      </w:pPr>
      <w:r w:rsidRPr="00FB47EF">
        <w:rPr>
          <w:b/>
          <w:sz w:val="28"/>
          <w:szCs w:val="28"/>
        </w:rPr>
        <w:t>БЕЛГІЛЕУЛЕР МЕН ҚЫСҚАРТУЛАР</w:t>
      </w:r>
    </w:p>
    <w:p w14:paraId="6A446C43" w14:textId="77777777" w:rsidR="00DF0A1D" w:rsidRPr="00FB47EF" w:rsidRDefault="00DF0A1D" w:rsidP="00D85462">
      <w:pPr>
        <w:widowControl w:val="0"/>
        <w:rPr>
          <w:b/>
          <w:sz w:val="28"/>
          <w:szCs w:val="28"/>
          <w:lang w:val="en-US"/>
        </w:rPr>
      </w:pPr>
    </w:p>
    <w:tbl>
      <w:tblPr>
        <w:tblW w:w="9402" w:type="dxa"/>
        <w:tblInd w:w="66" w:type="dxa"/>
        <w:tblLayout w:type="fixed"/>
        <w:tblLook w:val="0000" w:firstRow="0" w:lastRow="0" w:firstColumn="0" w:lastColumn="0" w:noHBand="0" w:noVBand="0"/>
      </w:tblPr>
      <w:tblGrid>
        <w:gridCol w:w="1330"/>
        <w:gridCol w:w="8072"/>
      </w:tblGrid>
      <w:tr w:rsidR="00DF0A1D" w:rsidRPr="00FB47EF" w14:paraId="57F129CD" w14:textId="77777777" w:rsidTr="00202858">
        <w:trPr>
          <w:trHeight w:val="132"/>
        </w:trPr>
        <w:tc>
          <w:tcPr>
            <w:tcW w:w="1330" w:type="dxa"/>
          </w:tcPr>
          <w:p w14:paraId="5DFA3DC6" w14:textId="77777777" w:rsidR="00DF0A1D" w:rsidRPr="00FB47EF" w:rsidRDefault="00DF0A1D" w:rsidP="00FB47EF">
            <w:pPr>
              <w:widowControl w:val="0"/>
              <w:rPr>
                <w:sz w:val="28"/>
                <w:szCs w:val="28"/>
              </w:rPr>
            </w:pPr>
            <w:r w:rsidRPr="00FB47EF">
              <w:rPr>
                <w:sz w:val="28"/>
                <w:szCs w:val="28"/>
              </w:rPr>
              <w:t>ЖІӨ</w:t>
            </w:r>
          </w:p>
        </w:tc>
        <w:tc>
          <w:tcPr>
            <w:tcW w:w="8072" w:type="dxa"/>
          </w:tcPr>
          <w:p w14:paraId="6420C34C" w14:textId="43C8D2C2" w:rsidR="00DF0A1D" w:rsidRPr="00FB47EF" w:rsidRDefault="0026058C" w:rsidP="00FB47EF">
            <w:pPr>
              <w:widowControl w:val="0"/>
              <w:jc w:val="both"/>
              <w:rPr>
                <w:sz w:val="28"/>
                <w:szCs w:val="28"/>
              </w:rPr>
            </w:pPr>
            <w:r>
              <w:rPr>
                <w:sz w:val="28"/>
                <w:szCs w:val="28"/>
                <w:lang w:val="ru-RU"/>
              </w:rPr>
              <w:t>‒</w:t>
            </w:r>
            <w:r w:rsidR="00DF0A1D" w:rsidRPr="00FB47EF">
              <w:rPr>
                <w:sz w:val="28"/>
                <w:szCs w:val="28"/>
                <w:lang w:val="ru-RU"/>
              </w:rPr>
              <w:t xml:space="preserve"> </w:t>
            </w:r>
            <w:r w:rsidR="00DF0A1D" w:rsidRPr="00FB47EF">
              <w:rPr>
                <w:sz w:val="28"/>
                <w:szCs w:val="28"/>
              </w:rPr>
              <w:t>жалпы ішкі өнім</w:t>
            </w:r>
          </w:p>
        </w:tc>
      </w:tr>
      <w:tr w:rsidR="00DF0A1D" w:rsidRPr="00FB47EF" w14:paraId="509AC3A2" w14:textId="77777777" w:rsidTr="00202858">
        <w:trPr>
          <w:trHeight w:val="132"/>
        </w:trPr>
        <w:tc>
          <w:tcPr>
            <w:tcW w:w="1330" w:type="dxa"/>
          </w:tcPr>
          <w:p w14:paraId="59DD8C97" w14:textId="77777777" w:rsidR="00DF0A1D" w:rsidRPr="00FB47EF" w:rsidRDefault="00DF0A1D" w:rsidP="00FB47EF">
            <w:pPr>
              <w:widowControl w:val="0"/>
              <w:rPr>
                <w:sz w:val="28"/>
                <w:szCs w:val="28"/>
              </w:rPr>
            </w:pPr>
            <w:r w:rsidRPr="00FB47EF">
              <w:rPr>
                <w:sz w:val="28"/>
                <w:szCs w:val="28"/>
              </w:rPr>
              <w:t>ЖАӨ</w:t>
            </w:r>
          </w:p>
        </w:tc>
        <w:tc>
          <w:tcPr>
            <w:tcW w:w="8072" w:type="dxa"/>
          </w:tcPr>
          <w:p w14:paraId="23676502" w14:textId="5E73F7AE" w:rsidR="00DF0A1D" w:rsidRPr="00FB47EF" w:rsidRDefault="0026058C" w:rsidP="00FB47EF">
            <w:pPr>
              <w:widowControl w:val="0"/>
              <w:jc w:val="both"/>
              <w:rPr>
                <w:sz w:val="28"/>
                <w:szCs w:val="28"/>
                <w:lang w:val="ru-RU"/>
              </w:rPr>
            </w:pPr>
            <w:r>
              <w:rPr>
                <w:sz w:val="28"/>
                <w:szCs w:val="28"/>
                <w:lang w:val="ru-RU"/>
              </w:rPr>
              <w:t>‒</w:t>
            </w:r>
            <w:r w:rsidR="00DF0A1D" w:rsidRPr="00FB47EF">
              <w:rPr>
                <w:sz w:val="28"/>
                <w:szCs w:val="28"/>
                <w:lang w:val="ru-RU"/>
              </w:rPr>
              <w:t xml:space="preserve"> жалпы аймақтық өнім</w:t>
            </w:r>
          </w:p>
        </w:tc>
      </w:tr>
      <w:tr w:rsidR="00DF0A1D" w:rsidRPr="00FB47EF" w14:paraId="6CD4637E" w14:textId="77777777" w:rsidTr="00202858">
        <w:trPr>
          <w:trHeight w:val="132"/>
        </w:trPr>
        <w:tc>
          <w:tcPr>
            <w:tcW w:w="1330" w:type="dxa"/>
          </w:tcPr>
          <w:p w14:paraId="5C5009BF" w14:textId="77777777" w:rsidR="00DF0A1D" w:rsidRPr="00FB47EF" w:rsidRDefault="00DF0A1D" w:rsidP="00FB47EF">
            <w:pPr>
              <w:widowControl w:val="0"/>
              <w:rPr>
                <w:sz w:val="28"/>
                <w:szCs w:val="28"/>
              </w:rPr>
            </w:pPr>
            <w:r w:rsidRPr="00FB47EF">
              <w:rPr>
                <w:sz w:val="28"/>
                <w:szCs w:val="28"/>
              </w:rPr>
              <w:t>АҚШ</w:t>
            </w:r>
          </w:p>
        </w:tc>
        <w:tc>
          <w:tcPr>
            <w:tcW w:w="8072" w:type="dxa"/>
          </w:tcPr>
          <w:p w14:paraId="0592D3CF" w14:textId="5004FE2B" w:rsidR="00DF0A1D" w:rsidRPr="00FB47EF" w:rsidRDefault="0026058C" w:rsidP="00FB47EF">
            <w:pPr>
              <w:widowControl w:val="0"/>
              <w:jc w:val="both"/>
              <w:rPr>
                <w:sz w:val="28"/>
                <w:szCs w:val="28"/>
                <w:lang w:val="ru-RU"/>
              </w:rPr>
            </w:pPr>
            <w:r>
              <w:rPr>
                <w:sz w:val="28"/>
                <w:szCs w:val="28"/>
                <w:lang w:val="ru-RU"/>
              </w:rPr>
              <w:t>‒</w:t>
            </w:r>
            <w:r w:rsidR="00DF0A1D" w:rsidRPr="00FB47EF">
              <w:rPr>
                <w:sz w:val="28"/>
                <w:szCs w:val="28"/>
                <w:lang w:val="ru-RU"/>
              </w:rPr>
              <w:t xml:space="preserve"> Америка Құрама Штаттары</w:t>
            </w:r>
          </w:p>
        </w:tc>
      </w:tr>
      <w:tr w:rsidR="00DF0A1D" w:rsidRPr="00FB47EF" w14:paraId="00E01C32" w14:textId="77777777" w:rsidTr="00202858">
        <w:trPr>
          <w:trHeight w:val="132"/>
        </w:trPr>
        <w:tc>
          <w:tcPr>
            <w:tcW w:w="1330" w:type="dxa"/>
          </w:tcPr>
          <w:p w14:paraId="2AF9DAED" w14:textId="77777777" w:rsidR="00DF0A1D" w:rsidRPr="00FB47EF" w:rsidRDefault="00DF0A1D" w:rsidP="00FB47EF">
            <w:pPr>
              <w:widowControl w:val="0"/>
              <w:rPr>
                <w:sz w:val="28"/>
                <w:szCs w:val="28"/>
              </w:rPr>
            </w:pPr>
            <w:r w:rsidRPr="00FB47EF">
              <w:rPr>
                <w:sz w:val="28"/>
                <w:szCs w:val="28"/>
              </w:rPr>
              <w:t>ЖЭК</w:t>
            </w:r>
          </w:p>
        </w:tc>
        <w:tc>
          <w:tcPr>
            <w:tcW w:w="8072" w:type="dxa"/>
          </w:tcPr>
          <w:p w14:paraId="4E507D34" w14:textId="54B12228" w:rsidR="00DF0A1D" w:rsidRPr="00FB47EF" w:rsidRDefault="0026058C" w:rsidP="00FB47EF">
            <w:pPr>
              <w:widowControl w:val="0"/>
              <w:jc w:val="both"/>
              <w:rPr>
                <w:sz w:val="28"/>
                <w:szCs w:val="28"/>
                <w:lang w:val="ru-RU"/>
              </w:rPr>
            </w:pPr>
            <w:r>
              <w:rPr>
                <w:sz w:val="28"/>
                <w:szCs w:val="28"/>
                <w:lang w:val="ru-RU"/>
              </w:rPr>
              <w:t>‒</w:t>
            </w:r>
            <w:r w:rsidR="00DF0A1D" w:rsidRPr="00FB47EF">
              <w:rPr>
                <w:sz w:val="28"/>
                <w:szCs w:val="28"/>
                <w:lang w:val="ru-RU"/>
              </w:rPr>
              <w:t xml:space="preserve"> жаңартылатын энергия көздері</w:t>
            </w:r>
          </w:p>
        </w:tc>
      </w:tr>
      <w:tr w:rsidR="00DF0A1D" w:rsidRPr="00FB47EF" w14:paraId="76F11AE3" w14:textId="77777777" w:rsidTr="00202858">
        <w:trPr>
          <w:trHeight w:val="132"/>
        </w:trPr>
        <w:tc>
          <w:tcPr>
            <w:tcW w:w="1330" w:type="dxa"/>
          </w:tcPr>
          <w:p w14:paraId="30A657A6" w14:textId="77777777" w:rsidR="00DF0A1D" w:rsidRPr="00FB47EF" w:rsidRDefault="00DF0A1D" w:rsidP="00FB47EF">
            <w:pPr>
              <w:widowControl w:val="0"/>
              <w:rPr>
                <w:sz w:val="28"/>
                <w:szCs w:val="28"/>
              </w:rPr>
            </w:pPr>
            <w:r w:rsidRPr="00FB47EF">
              <w:rPr>
                <w:sz w:val="28"/>
                <w:szCs w:val="28"/>
              </w:rPr>
              <w:t>МЖӘ</w:t>
            </w:r>
          </w:p>
        </w:tc>
        <w:tc>
          <w:tcPr>
            <w:tcW w:w="8072" w:type="dxa"/>
          </w:tcPr>
          <w:p w14:paraId="787D3898" w14:textId="6344D4BF" w:rsidR="00DF0A1D" w:rsidRPr="00FB47EF" w:rsidRDefault="0026058C" w:rsidP="00FB47EF">
            <w:pPr>
              <w:widowControl w:val="0"/>
              <w:jc w:val="both"/>
              <w:rPr>
                <w:sz w:val="28"/>
                <w:szCs w:val="28"/>
                <w:lang w:val="ru-RU"/>
              </w:rPr>
            </w:pPr>
            <w:r>
              <w:rPr>
                <w:sz w:val="28"/>
                <w:szCs w:val="28"/>
                <w:lang w:val="ru-RU"/>
              </w:rPr>
              <w:t>‒</w:t>
            </w:r>
            <w:r w:rsidR="00DF0A1D" w:rsidRPr="00FB47EF">
              <w:rPr>
                <w:sz w:val="28"/>
                <w:szCs w:val="28"/>
                <w:lang w:val="ru-RU"/>
              </w:rPr>
              <w:t xml:space="preserve"> мемлекеттік-жекешелік әріптестік</w:t>
            </w:r>
          </w:p>
        </w:tc>
      </w:tr>
      <w:tr w:rsidR="00DF0A1D" w:rsidRPr="00FB47EF" w14:paraId="1D56C327" w14:textId="77777777" w:rsidTr="00202858">
        <w:trPr>
          <w:trHeight w:val="132"/>
        </w:trPr>
        <w:tc>
          <w:tcPr>
            <w:tcW w:w="1330" w:type="dxa"/>
          </w:tcPr>
          <w:p w14:paraId="1AA15BD8" w14:textId="77777777" w:rsidR="00DF0A1D" w:rsidRPr="00FB47EF" w:rsidRDefault="00DF0A1D" w:rsidP="00FB47EF">
            <w:pPr>
              <w:widowControl w:val="0"/>
              <w:rPr>
                <w:sz w:val="28"/>
                <w:szCs w:val="28"/>
              </w:rPr>
            </w:pPr>
            <w:r w:rsidRPr="00FB47EF">
              <w:rPr>
                <w:sz w:val="28"/>
                <w:szCs w:val="28"/>
              </w:rPr>
              <w:t>ТМД</w:t>
            </w:r>
          </w:p>
        </w:tc>
        <w:tc>
          <w:tcPr>
            <w:tcW w:w="8072" w:type="dxa"/>
          </w:tcPr>
          <w:p w14:paraId="3B4D3E2B" w14:textId="11DB4704" w:rsidR="00DF0A1D" w:rsidRPr="00FB47EF" w:rsidRDefault="0026058C" w:rsidP="00FB47EF">
            <w:pPr>
              <w:widowControl w:val="0"/>
              <w:jc w:val="both"/>
              <w:rPr>
                <w:sz w:val="28"/>
                <w:szCs w:val="28"/>
                <w:lang w:val="ru-RU"/>
              </w:rPr>
            </w:pPr>
            <w:r>
              <w:rPr>
                <w:sz w:val="28"/>
                <w:szCs w:val="28"/>
                <w:lang w:val="ru-RU"/>
              </w:rPr>
              <w:t>‒</w:t>
            </w:r>
            <w:r w:rsidR="00DF0A1D" w:rsidRPr="00FB47EF">
              <w:rPr>
                <w:sz w:val="28"/>
                <w:szCs w:val="28"/>
                <w:lang w:val="ru-RU"/>
              </w:rPr>
              <w:t xml:space="preserve"> Тәуелсіз Мемлекеттер Достастығы</w:t>
            </w:r>
          </w:p>
        </w:tc>
      </w:tr>
      <w:tr w:rsidR="00DF0A1D" w:rsidRPr="00FB47EF" w14:paraId="72D5AC2C" w14:textId="77777777" w:rsidTr="00202858">
        <w:trPr>
          <w:trHeight w:val="132"/>
        </w:trPr>
        <w:tc>
          <w:tcPr>
            <w:tcW w:w="1330" w:type="dxa"/>
          </w:tcPr>
          <w:p w14:paraId="2489663E" w14:textId="77777777" w:rsidR="00DF0A1D" w:rsidRPr="00FB47EF" w:rsidRDefault="00DF0A1D" w:rsidP="00FB47EF">
            <w:pPr>
              <w:widowControl w:val="0"/>
              <w:rPr>
                <w:sz w:val="28"/>
                <w:szCs w:val="28"/>
              </w:rPr>
            </w:pPr>
            <w:r w:rsidRPr="00FB47EF">
              <w:rPr>
                <w:sz w:val="28"/>
                <w:szCs w:val="28"/>
              </w:rPr>
              <w:t>ҒЗИ</w:t>
            </w:r>
          </w:p>
        </w:tc>
        <w:tc>
          <w:tcPr>
            <w:tcW w:w="8072" w:type="dxa"/>
          </w:tcPr>
          <w:p w14:paraId="46241F68" w14:textId="4CA5F751" w:rsidR="00DF0A1D" w:rsidRPr="00FB47EF" w:rsidRDefault="0026058C" w:rsidP="00FB47EF">
            <w:pPr>
              <w:rPr>
                <w:sz w:val="28"/>
                <w:szCs w:val="28"/>
                <w:lang w:val="en-US"/>
              </w:rPr>
            </w:pPr>
            <w:r>
              <w:rPr>
                <w:sz w:val="28"/>
                <w:szCs w:val="28"/>
                <w:lang w:val="en-US"/>
              </w:rPr>
              <w:t>‒</w:t>
            </w:r>
            <w:r w:rsidR="00DF0A1D" w:rsidRPr="00FB47EF">
              <w:rPr>
                <w:sz w:val="28"/>
                <w:szCs w:val="28"/>
                <w:lang w:val="en-US"/>
              </w:rPr>
              <w:t xml:space="preserve"> ғылыми-зерттеу институты</w:t>
            </w:r>
          </w:p>
        </w:tc>
      </w:tr>
      <w:tr w:rsidR="00DF0A1D" w:rsidRPr="00FB47EF" w14:paraId="194FFF45" w14:textId="77777777" w:rsidTr="00202858">
        <w:trPr>
          <w:trHeight w:val="132"/>
        </w:trPr>
        <w:tc>
          <w:tcPr>
            <w:tcW w:w="1330" w:type="dxa"/>
          </w:tcPr>
          <w:p w14:paraId="0A3B1A8F" w14:textId="77777777" w:rsidR="00DF0A1D" w:rsidRPr="00FB47EF" w:rsidRDefault="00DF0A1D" w:rsidP="00FB47EF">
            <w:pPr>
              <w:widowControl w:val="0"/>
              <w:rPr>
                <w:sz w:val="28"/>
                <w:szCs w:val="28"/>
              </w:rPr>
            </w:pPr>
            <w:r w:rsidRPr="00FB47EF">
              <w:rPr>
                <w:sz w:val="28"/>
                <w:szCs w:val="28"/>
                <w:lang w:val="ru-RU"/>
              </w:rPr>
              <w:t>А</w:t>
            </w:r>
            <w:r w:rsidRPr="00FB47EF">
              <w:rPr>
                <w:sz w:val="28"/>
                <w:szCs w:val="28"/>
              </w:rPr>
              <w:t>Қ</w:t>
            </w:r>
          </w:p>
        </w:tc>
        <w:tc>
          <w:tcPr>
            <w:tcW w:w="8072" w:type="dxa"/>
          </w:tcPr>
          <w:p w14:paraId="18769C1F" w14:textId="2A9EB521" w:rsidR="00DF0A1D" w:rsidRPr="00FB47EF" w:rsidRDefault="0026058C" w:rsidP="00FB47EF">
            <w:pPr>
              <w:widowControl w:val="0"/>
              <w:jc w:val="both"/>
              <w:rPr>
                <w:sz w:val="28"/>
                <w:szCs w:val="28"/>
                <w:lang w:val="ru-RU"/>
              </w:rPr>
            </w:pPr>
            <w:r>
              <w:rPr>
                <w:sz w:val="28"/>
                <w:szCs w:val="28"/>
                <w:lang w:val="ru-RU"/>
              </w:rPr>
              <w:t>‒</w:t>
            </w:r>
            <w:r w:rsidR="00DF0A1D" w:rsidRPr="00FB47EF">
              <w:rPr>
                <w:sz w:val="28"/>
                <w:szCs w:val="28"/>
                <w:lang w:val="ru-RU"/>
              </w:rPr>
              <w:t xml:space="preserve"> акционерлік қоғам</w:t>
            </w:r>
          </w:p>
        </w:tc>
      </w:tr>
      <w:tr w:rsidR="00DF0A1D" w:rsidRPr="00FB47EF" w14:paraId="2B751C7E" w14:textId="77777777" w:rsidTr="00202858">
        <w:trPr>
          <w:trHeight w:val="132"/>
        </w:trPr>
        <w:tc>
          <w:tcPr>
            <w:tcW w:w="1330" w:type="dxa"/>
          </w:tcPr>
          <w:p w14:paraId="2D00C1C6" w14:textId="77777777" w:rsidR="00DF0A1D" w:rsidRPr="00FB47EF" w:rsidRDefault="00DF0A1D" w:rsidP="00FB47EF">
            <w:pPr>
              <w:widowControl w:val="0"/>
              <w:rPr>
                <w:sz w:val="28"/>
                <w:szCs w:val="28"/>
              </w:rPr>
            </w:pPr>
            <w:r w:rsidRPr="00FB47EF">
              <w:rPr>
                <w:sz w:val="28"/>
                <w:szCs w:val="28"/>
              </w:rPr>
              <w:t>ЖШС</w:t>
            </w:r>
          </w:p>
        </w:tc>
        <w:tc>
          <w:tcPr>
            <w:tcW w:w="8072" w:type="dxa"/>
          </w:tcPr>
          <w:p w14:paraId="11169C41" w14:textId="424D2F53" w:rsidR="00DF0A1D" w:rsidRPr="00FB47EF" w:rsidRDefault="0026058C" w:rsidP="00FB47EF">
            <w:pPr>
              <w:rPr>
                <w:sz w:val="28"/>
                <w:szCs w:val="28"/>
                <w:lang w:val="ru-RU"/>
              </w:rPr>
            </w:pPr>
            <w:r>
              <w:rPr>
                <w:sz w:val="28"/>
                <w:szCs w:val="28"/>
                <w:lang w:val="ru-RU"/>
              </w:rPr>
              <w:t>‒</w:t>
            </w:r>
            <w:r w:rsidR="00DF0A1D" w:rsidRPr="00FB47EF">
              <w:rPr>
                <w:sz w:val="28"/>
                <w:szCs w:val="28"/>
                <w:lang w:val="ru-RU"/>
              </w:rPr>
              <w:t xml:space="preserve"> жауапкершілігі шектеулі серіктестік</w:t>
            </w:r>
          </w:p>
        </w:tc>
      </w:tr>
      <w:tr w:rsidR="00DF0A1D" w:rsidRPr="00FB47EF" w14:paraId="21C3436E" w14:textId="77777777" w:rsidTr="00202858">
        <w:trPr>
          <w:trHeight w:val="132"/>
        </w:trPr>
        <w:tc>
          <w:tcPr>
            <w:tcW w:w="1330" w:type="dxa"/>
          </w:tcPr>
          <w:p w14:paraId="46D2CE10" w14:textId="77777777" w:rsidR="00DF0A1D" w:rsidRPr="00FB47EF" w:rsidRDefault="00DF0A1D" w:rsidP="00FB47EF">
            <w:pPr>
              <w:widowControl w:val="0"/>
              <w:rPr>
                <w:sz w:val="28"/>
                <w:szCs w:val="28"/>
                <w:lang w:val="ru-RU"/>
              </w:rPr>
            </w:pPr>
            <w:r w:rsidRPr="00FB47EF">
              <w:rPr>
                <w:sz w:val="28"/>
                <w:szCs w:val="28"/>
              </w:rPr>
              <w:t>Ж</w:t>
            </w:r>
            <w:r w:rsidRPr="00FB47EF">
              <w:rPr>
                <w:sz w:val="28"/>
                <w:szCs w:val="28"/>
                <w:lang w:val="ru-RU"/>
              </w:rPr>
              <w:t>И</w:t>
            </w:r>
          </w:p>
        </w:tc>
        <w:tc>
          <w:tcPr>
            <w:tcW w:w="8072" w:type="dxa"/>
          </w:tcPr>
          <w:p w14:paraId="20380FCF" w14:textId="50A4C103" w:rsidR="00DF0A1D" w:rsidRPr="00FB47EF" w:rsidRDefault="0026058C" w:rsidP="00FB47EF">
            <w:pPr>
              <w:rPr>
                <w:sz w:val="28"/>
                <w:szCs w:val="28"/>
                <w:lang w:val="ru-RU"/>
              </w:rPr>
            </w:pPr>
            <w:r>
              <w:rPr>
                <w:sz w:val="28"/>
                <w:szCs w:val="28"/>
                <w:lang w:val="en-US"/>
              </w:rPr>
              <w:t>‒</w:t>
            </w:r>
            <w:r w:rsidR="00DF0A1D" w:rsidRPr="00FB47EF">
              <w:rPr>
                <w:sz w:val="28"/>
                <w:szCs w:val="28"/>
                <w:lang w:val="en-US"/>
              </w:rPr>
              <w:t xml:space="preserve"> жасанды интеллект</w:t>
            </w:r>
          </w:p>
        </w:tc>
      </w:tr>
      <w:tr w:rsidR="00DF0A1D" w:rsidRPr="00FB47EF" w14:paraId="2A328E42" w14:textId="77777777" w:rsidTr="00202858">
        <w:trPr>
          <w:trHeight w:val="132"/>
        </w:trPr>
        <w:tc>
          <w:tcPr>
            <w:tcW w:w="1330" w:type="dxa"/>
          </w:tcPr>
          <w:p w14:paraId="5AFE9486" w14:textId="77777777" w:rsidR="00DF0A1D" w:rsidRPr="00FB47EF" w:rsidRDefault="00DF0A1D" w:rsidP="00FB47EF">
            <w:pPr>
              <w:widowControl w:val="0"/>
              <w:rPr>
                <w:sz w:val="28"/>
                <w:szCs w:val="28"/>
              </w:rPr>
            </w:pPr>
            <w:r w:rsidRPr="00FB47EF">
              <w:rPr>
                <w:sz w:val="28"/>
                <w:szCs w:val="28"/>
              </w:rPr>
              <w:t>ҚХР</w:t>
            </w:r>
          </w:p>
        </w:tc>
        <w:tc>
          <w:tcPr>
            <w:tcW w:w="8072" w:type="dxa"/>
          </w:tcPr>
          <w:p w14:paraId="7394B00B" w14:textId="5C8FD0D6" w:rsidR="00DF0A1D" w:rsidRPr="00FB47EF" w:rsidRDefault="0026058C" w:rsidP="00FB47EF">
            <w:pPr>
              <w:rPr>
                <w:sz w:val="28"/>
                <w:szCs w:val="28"/>
                <w:lang w:val="ru-RU"/>
              </w:rPr>
            </w:pPr>
            <w:r>
              <w:rPr>
                <w:sz w:val="28"/>
                <w:szCs w:val="28"/>
                <w:lang w:val="ru-RU"/>
              </w:rPr>
              <w:t>‒</w:t>
            </w:r>
            <w:r w:rsidR="00DF0A1D" w:rsidRPr="00FB47EF">
              <w:rPr>
                <w:sz w:val="28"/>
                <w:szCs w:val="28"/>
                <w:lang w:val="ru-RU"/>
              </w:rPr>
              <w:t xml:space="preserve"> Қытай Халық Республикасы</w:t>
            </w:r>
          </w:p>
        </w:tc>
      </w:tr>
      <w:tr w:rsidR="00DF0A1D" w:rsidRPr="00FB47EF" w14:paraId="6F3836FE" w14:textId="77777777" w:rsidTr="00202858">
        <w:trPr>
          <w:trHeight w:val="132"/>
        </w:trPr>
        <w:tc>
          <w:tcPr>
            <w:tcW w:w="1330" w:type="dxa"/>
          </w:tcPr>
          <w:p w14:paraId="708841FB" w14:textId="77777777" w:rsidR="00DF0A1D" w:rsidRPr="00FB47EF" w:rsidRDefault="00DF0A1D" w:rsidP="00FB47EF">
            <w:pPr>
              <w:widowControl w:val="0"/>
              <w:rPr>
                <w:sz w:val="28"/>
                <w:szCs w:val="28"/>
                <w:lang w:val="ru-RU"/>
              </w:rPr>
            </w:pPr>
            <w:r w:rsidRPr="00FB47EF">
              <w:rPr>
                <w:sz w:val="28"/>
                <w:szCs w:val="28"/>
                <w:lang w:val="ru-RU"/>
              </w:rPr>
              <w:t>А</w:t>
            </w:r>
            <w:r w:rsidRPr="00FB47EF">
              <w:rPr>
                <w:sz w:val="28"/>
                <w:szCs w:val="28"/>
              </w:rPr>
              <w:t>Ө</w:t>
            </w:r>
            <w:r w:rsidRPr="00FB47EF">
              <w:rPr>
                <w:sz w:val="28"/>
                <w:szCs w:val="28"/>
                <w:lang w:val="ru-RU"/>
              </w:rPr>
              <w:t>К</w:t>
            </w:r>
          </w:p>
        </w:tc>
        <w:tc>
          <w:tcPr>
            <w:tcW w:w="8072" w:type="dxa"/>
          </w:tcPr>
          <w:p w14:paraId="36582961" w14:textId="316BB6CC" w:rsidR="00DF0A1D" w:rsidRPr="00FB47EF" w:rsidRDefault="0026058C" w:rsidP="00FB47EF">
            <w:pPr>
              <w:rPr>
                <w:sz w:val="28"/>
                <w:szCs w:val="28"/>
                <w:lang w:val="ru-RU"/>
              </w:rPr>
            </w:pPr>
            <w:r>
              <w:rPr>
                <w:sz w:val="28"/>
                <w:szCs w:val="28"/>
                <w:lang w:val="ru-RU"/>
              </w:rPr>
              <w:t>‒</w:t>
            </w:r>
            <w:r w:rsidR="00DF0A1D" w:rsidRPr="00FB47EF">
              <w:rPr>
                <w:sz w:val="28"/>
                <w:szCs w:val="28"/>
                <w:lang w:val="ru-RU"/>
              </w:rPr>
              <w:t xml:space="preserve"> агроөнеркәсіптік кешен</w:t>
            </w:r>
          </w:p>
        </w:tc>
      </w:tr>
      <w:tr w:rsidR="00DF0A1D" w:rsidRPr="00FB47EF" w14:paraId="63209580" w14:textId="77777777" w:rsidTr="00202858">
        <w:trPr>
          <w:trHeight w:val="132"/>
        </w:trPr>
        <w:tc>
          <w:tcPr>
            <w:tcW w:w="1330" w:type="dxa"/>
          </w:tcPr>
          <w:p w14:paraId="5AA2966C" w14:textId="77777777" w:rsidR="00DF0A1D" w:rsidRPr="00FB47EF" w:rsidRDefault="00DF0A1D" w:rsidP="00FB47EF">
            <w:pPr>
              <w:widowControl w:val="0"/>
              <w:rPr>
                <w:sz w:val="28"/>
                <w:szCs w:val="28"/>
              </w:rPr>
            </w:pPr>
            <w:r w:rsidRPr="00FB47EF">
              <w:rPr>
                <w:sz w:val="28"/>
                <w:szCs w:val="28"/>
                <w:lang w:val="ru-RU"/>
              </w:rPr>
              <w:t>ТЭ</w:t>
            </w:r>
            <w:r w:rsidRPr="00FB47EF">
              <w:rPr>
                <w:sz w:val="28"/>
                <w:szCs w:val="28"/>
              </w:rPr>
              <w:t>Н</w:t>
            </w:r>
          </w:p>
        </w:tc>
        <w:tc>
          <w:tcPr>
            <w:tcW w:w="8072" w:type="dxa"/>
          </w:tcPr>
          <w:p w14:paraId="2A7199A8" w14:textId="092ABC8E" w:rsidR="00DF0A1D" w:rsidRPr="00FB47EF" w:rsidRDefault="0026058C" w:rsidP="00FB47EF">
            <w:pPr>
              <w:widowControl w:val="0"/>
              <w:jc w:val="both"/>
              <w:rPr>
                <w:sz w:val="28"/>
                <w:szCs w:val="28"/>
                <w:lang w:val="ru-RU"/>
              </w:rPr>
            </w:pPr>
            <w:r>
              <w:rPr>
                <w:sz w:val="28"/>
                <w:szCs w:val="28"/>
                <w:lang w:val="ru-RU"/>
              </w:rPr>
              <w:t>‒</w:t>
            </w:r>
            <w:r w:rsidR="00DF0A1D" w:rsidRPr="00FB47EF">
              <w:rPr>
                <w:sz w:val="28"/>
                <w:szCs w:val="28"/>
                <w:lang w:val="ru-RU"/>
              </w:rPr>
              <w:t xml:space="preserve"> техникалық-экономикалық негіздеме</w:t>
            </w:r>
          </w:p>
        </w:tc>
      </w:tr>
      <w:tr w:rsidR="00DF0A1D" w:rsidRPr="00FB47EF" w14:paraId="140CDDB9" w14:textId="77777777" w:rsidTr="00202858">
        <w:trPr>
          <w:trHeight w:val="132"/>
        </w:trPr>
        <w:tc>
          <w:tcPr>
            <w:tcW w:w="1330" w:type="dxa"/>
          </w:tcPr>
          <w:p w14:paraId="741436AC" w14:textId="77777777" w:rsidR="00DF0A1D" w:rsidRPr="00FB47EF" w:rsidRDefault="00DF0A1D" w:rsidP="00FB47EF">
            <w:pPr>
              <w:widowControl w:val="0"/>
              <w:rPr>
                <w:sz w:val="28"/>
                <w:szCs w:val="28"/>
              </w:rPr>
            </w:pPr>
            <w:r w:rsidRPr="00FB47EF">
              <w:rPr>
                <w:sz w:val="28"/>
                <w:szCs w:val="28"/>
              </w:rPr>
              <w:t>АКТ</w:t>
            </w:r>
          </w:p>
        </w:tc>
        <w:tc>
          <w:tcPr>
            <w:tcW w:w="8072" w:type="dxa"/>
          </w:tcPr>
          <w:p w14:paraId="46826942" w14:textId="06F16C3E" w:rsidR="00DF0A1D" w:rsidRPr="00FB47EF" w:rsidRDefault="0026058C" w:rsidP="00FB47EF">
            <w:pPr>
              <w:widowControl w:val="0"/>
              <w:jc w:val="both"/>
              <w:rPr>
                <w:sz w:val="28"/>
                <w:szCs w:val="28"/>
                <w:lang w:val="ru-RU"/>
              </w:rPr>
            </w:pPr>
            <w:r>
              <w:rPr>
                <w:sz w:val="28"/>
                <w:szCs w:val="28"/>
                <w:lang w:val="ru-RU"/>
              </w:rPr>
              <w:t>‒</w:t>
            </w:r>
            <w:r w:rsidR="00DF0A1D" w:rsidRPr="00FB47EF">
              <w:rPr>
                <w:sz w:val="28"/>
                <w:szCs w:val="28"/>
                <w:lang w:val="ru-RU"/>
              </w:rPr>
              <w:t xml:space="preserve"> ақпараттық-коммуникациялық технологиялар</w:t>
            </w:r>
          </w:p>
        </w:tc>
      </w:tr>
      <w:tr w:rsidR="00DF0A1D" w:rsidRPr="00FB47EF" w14:paraId="299EA3E5" w14:textId="77777777" w:rsidTr="00202858">
        <w:trPr>
          <w:trHeight w:val="132"/>
        </w:trPr>
        <w:tc>
          <w:tcPr>
            <w:tcW w:w="1330" w:type="dxa"/>
          </w:tcPr>
          <w:p w14:paraId="4CA2C664" w14:textId="77777777" w:rsidR="00DF0A1D" w:rsidRPr="00FB47EF" w:rsidRDefault="00DF0A1D" w:rsidP="00FB47EF">
            <w:pPr>
              <w:widowControl w:val="0"/>
              <w:rPr>
                <w:sz w:val="28"/>
                <w:szCs w:val="28"/>
              </w:rPr>
            </w:pPr>
            <w:r w:rsidRPr="00FB47EF">
              <w:rPr>
                <w:sz w:val="28"/>
                <w:szCs w:val="28"/>
              </w:rPr>
              <w:t>ШФҚ</w:t>
            </w:r>
          </w:p>
        </w:tc>
        <w:tc>
          <w:tcPr>
            <w:tcW w:w="8072" w:type="dxa"/>
          </w:tcPr>
          <w:p w14:paraId="1BA1CF69" w14:textId="7CF901C9" w:rsidR="00DF0A1D" w:rsidRPr="00FB47EF" w:rsidRDefault="0026058C" w:rsidP="00FB47EF">
            <w:pPr>
              <w:widowControl w:val="0"/>
              <w:jc w:val="both"/>
              <w:rPr>
                <w:sz w:val="28"/>
                <w:szCs w:val="28"/>
                <w:lang w:val="ru-RU"/>
              </w:rPr>
            </w:pPr>
            <w:r>
              <w:rPr>
                <w:sz w:val="28"/>
                <w:szCs w:val="28"/>
                <w:lang w:val="ru-RU"/>
              </w:rPr>
              <w:t>‒</w:t>
            </w:r>
            <w:r w:rsidR="00DF0A1D" w:rsidRPr="00FB47EF">
              <w:rPr>
                <w:sz w:val="28"/>
                <w:szCs w:val="28"/>
                <w:lang w:val="ru-RU"/>
              </w:rPr>
              <w:t xml:space="preserve"> шаруа немесе фермер қожалықтары</w:t>
            </w:r>
          </w:p>
        </w:tc>
      </w:tr>
      <w:tr w:rsidR="00DF0A1D" w:rsidRPr="00FB47EF" w14:paraId="4A70F427" w14:textId="77777777" w:rsidTr="00202858">
        <w:trPr>
          <w:trHeight w:val="132"/>
        </w:trPr>
        <w:tc>
          <w:tcPr>
            <w:tcW w:w="1330" w:type="dxa"/>
          </w:tcPr>
          <w:p w14:paraId="46025D3C" w14:textId="77777777" w:rsidR="00DF0A1D" w:rsidRPr="00FB47EF" w:rsidRDefault="00DF0A1D" w:rsidP="00FB47EF">
            <w:pPr>
              <w:widowControl w:val="0"/>
              <w:rPr>
                <w:sz w:val="28"/>
                <w:szCs w:val="28"/>
                <w:lang w:val="ru-RU"/>
              </w:rPr>
            </w:pPr>
            <w:r w:rsidRPr="00FB47EF">
              <w:rPr>
                <w:sz w:val="28"/>
                <w:szCs w:val="28"/>
              </w:rPr>
              <w:t>С</w:t>
            </w:r>
            <w:r w:rsidRPr="00FB47EF">
              <w:rPr>
                <w:sz w:val="28"/>
                <w:szCs w:val="28"/>
                <w:lang w:val="ru-RU"/>
              </w:rPr>
              <w:t>ЭС</w:t>
            </w:r>
          </w:p>
        </w:tc>
        <w:tc>
          <w:tcPr>
            <w:tcW w:w="8072" w:type="dxa"/>
          </w:tcPr>
          <w:p w14:paraId="63BFA6DA" w14:textId="13B272CE" w:rsidR="00DF0A1D" w:rsidRPr="00FB47EF" w:rsidRDefault="0026058C" w:rsidP="00FB47EF">
            <w:pPr>
              <w:rPr>
                <w:sz w:val="28"/>
                <w:szCs w:val="28"/>
                <w:lang w:val="ru-RU"/>
              </w:rPr>
            </w:pPr>
            <w:r>
              <w:rPr>
                <w:sz w:val="28"/>
                <w:szCs w:val="28"/>
                <w:lang w:val="ru-RU"/>
              </w:rPr>
              <w:t>‒</w:t>
            </w:r>
            <w:r w:rsidR="00DF0A1D" w:rsidRPr="00FB47EF">
              <w:rPr>
                <w:sz w:val="28"/>
                <w:szCs w:val="28"/>
                <w:lang w:val="ru-RU"/>
              </w:rPr>
              <w:t xml:space="preserve"> су электр станциясы</w:t>
            </w:r>
          </w:p>
        </w:tc>
      </w:tr>
      <w:tr w:rsidR="00DF0A1D" w:rsidRPr="00FB47EF" w14:paraId="7D6DDC65" w14:textId="77777777" w:rsidTr="00202858">
        <w:trPr>
          <w:trHeight w:val="132"/>
        </w:trPr>
        <w:tc>
          <w:tcPr>
            <w:tcW w:w="1330" w:type="dxa"/>
          </w:tcPr>
          <w:p w14:paraId="6A5358C7" w14:textId="77777777" w:rsidR="00DF0A1D" w:rsidRPr="00FB47EF" w:rsidRDefault="00DF0A1D" w:rsidP="00FB47EF">
            <w:pPr>
              <w:widowControl w:val="0"/>
              <w:rPr>
                <w:sz w:val="28"/>
                <w:szCs w:val="28"/>
              </w:rPr>
            </w:pPr>
            <w:r w:rsidRPr="00FB47EF">
              <w:rPr>
                <w:sz w:val="28"/>
                <w:szCs w:val="28"/>
              </w:rPr>
              <w:t>ЖЖМ</w:t>
            </w:r>
          </w:p>
        </w:tc>
        <w:tc>
          <w:tcPr>
            <w:tcW w:w="8072" w:type="dxa"/>
          </w:tcPr>
          <w:p w14:paraId="1A81B79E" w14:textId="33856A41" w:rsidR="00DF0A1D" w:rsidRPr="00FB47EF" w:rsidRDefault="0026058C" w:rsidP="00FB47EF">
            <w:pPr>
              <w:rPr>
                <w:sz w:val="28"/>
                <w:lang w:val="ru-RU"/>
              </w:rPr>
            </w:pPr>
            <w:r>
              <w:rPr>
                <w:sz w:val="28"/>
                <w:lang w:val="ru-RU"/>
              </w:rPr>
              <w:t>‒</w:t>
            </w:r>
            <w:r w:rsidR="00DF0A1D" w:rsidRPr="00FB47EF">
              <w:rPr>
                <w:sz w:val="28"/>
                <w:lang w:val="ru-RU"/>
              </w:rPr>
              <w:t xml:space="preserve"> жанар-жағармай материалдары</w:t>
            </w:r>
          </w:p>
        </w:tc>
      </w:tr>
      <w:tr w:rsidR="00DF0A1D" w:rsidRPr="00FB47EF" w14:paraId="6DD29856" w14:textId="77777777" w:rsidTr="00202858">
        <w:trPr>
          <w:trHeight w:val="132"/>
        </w:trPr>
        <w:tc>
          <w:tcPr>
            <w:tcW w:w="1330" w:type="dxa"/>
          </w:tcPr>
          <w:p w14:paraId="7AAD1123" w14:textId="77777777" w:rsidR="00DF0A1D" w:rsidRPr="00FB47EF" w:rsidRDefault="00DF0A1D" w:rsidP="00FB47EF">
            <w:pPr>
              <w:widowControl w:val="0"/>
              <w:rPr>
                <w:sz w:val="28"/>
                <w:szCs w:val="28"/>
              </w:rPr>
            </w:pPr>
            <w:r w:rsidRPr="00FB47EF">
              <w:rPr>
                <w:sz w:val="28"/>
                <w:szCs w:val="28"/>
              </w:rPr>
              <w:t>ҒЗЖ</w:t>
            </w:r>
          </w:p>
        </w:tc>
        <w:tc>
          <w:tcPr>
            <w:tcW w:w="8072" w:type="dxa"/>
          </w:tcPr>
          <w:p w14:paraId="5C77750F" w14:textId="550D10D4" w:rsidR="00DF0A1D" w:rsidRPr="00FB47EF" w:rsidRDefault="0026058C" w:rsidP="00FB47EF">
            <w:pPr>
              <w:rPr>
                <w:sz w:val="28"/>
                <w:szCs w:val="28"/>
                <w:lang w:val="ru-RU"/>
              </w:rPr>
            </w:pPr>
            <w:r>
              <w:rPr>
                <w:sz w:val="28"/>
                <w:szCs w:val="28"/>
                <w:lang w:val="ru-RU"/>
              </w:rPr>
              <w:t>‒</w:t>
            </w:r>
            <w:r w:rsidR="00DF0A1D" w:rsidRPr="00FB47EF">
              <w:rPr>
                <w:sz w:val="28"/>
                <w:szCs w:val="28"/>
                <w:lang w:val="ru-RU"/>
              </w:rPr>
              <w:t xml:space="preserve"> ғылыми-зерттеу жұмысы</w:t>
            </w:r>
          </w:p>
        </w:tc>
      </w:tr>
      <w:tr w:rsidR="00DF0A1D" w:rsidRPr="00FB47EF" w14:paraId="5111E9C6" w14:textId="77777777" w:rsidTr="00202858">
        <w:trPr>
          <w:trHeight w:val="132"/>
        </w:trPr>
        <w:tc>
          <w:tcPr>
            <w:tcW w:w="1330" w:type="dxa"/>
          </w:tcPr>
          <w:p w14:paraId="432B1DEB" w14:textId="77777777" w:rsidR="00DF0A1D" w:rsidRPr="00FB47EF" w:rsidRDefault="00DF0A1D" w:rsidP="00FB47EF">
            <w:pPr>
              <w:widowControl w:val="0"/>
              <w:rPr>
                <w:sz w:val="28"/>
                <w:szCs w:val="28"/>
              </w:rPr>
            </w:pPr>
            <w:r w:rsidRPr="00FB47EF">
              <w:rPr>
                <w:sz w:val="28"/>
                <w:szCs w:val="28"/>
                <w:lang w:val="ru-RU"/>
              </w:rPr>
              <w:t>К</w:t>
            </w:r>
            <w:r w:rsidRPr="00FB47EF">
              <w:rPr>
                <w:sz w:val="28"/>
                <w:szCs w:val="28"/>
              </w:rPr>
              <w:t>ТС</w:t>
            </w:r>
          </w:p>
        </w:tc>
        <w:tc>
          <w:tcPr>
            <w:tcW w:w="8072" w:type="dxa"/>
          </w:tcPr>
          <w:p w14:paraId="682791D1" w14:textId="79A2EE4B" w:rsidR="00DF0A1D" w:rsidRPr="00FB47EF" w:rsidRDefault="0026058C" w:rsidP="00FB47EF">
            <w:pPr>
              <w:rPr>
                <w:sz w:val="28"/>
                <w:szCs w:val="28"/>
                <w:lang w:val="ru-RU"/>
              </w:rPr>
            </w:pPr>
            <w:r>
              <w:rPr>
                <w:sz w:val="28"/>
                <w:szCs w:val="28"/>
                <w:lang w:val="ru-RU"/>
              </w:rPr>
              <w:t>‒</w:t>
            </w:r>
            <w:r w:rsidR="00DF0A1D" w:rsidRPr="00FB47EF">
              <w:rPr>
                <w:sz w:val="28"/>
                <w:szCs w:val="28"/>
                <w:lang w:val="ru-RU"/>
              </w:rPr>
              <w:t xml:space="preserve"> корпоративтік табыс салығы</w:t>
            </w:r>
          </w:p>
        </w:tc>
      </w:tr>
      <w:tr w:rsidR="00DF0A1D" w:rsidRPr="00FB47EF" w14:paraId="1D1287DF" w14:textId="77777777" w:rsidTr="00202858">
        <w:trPr>
          <w:trHeight w:val="132"/>
        </w:trPr>
        <w:tc>
          <w:tcPr>
            <w:tcW w:w="1330" w:type="dxa"/>
          </w:tcPr>
          <w:p w14:paraId="37422B85" w14:textId="77777777" w:rsidR="00DF0A1D" w:rsidRPr="00FB47EF" w:rsidRDefault="00DF0A1D" w:rsidP="00FB47EF">
            <w:pPr>
              <w:widowControl w:val="0"/>
              <w:rPr>
                <w:sz w:val="28"/>
                <w:szCs w:val="28"/>
              </w:rPr>
            </w:pPr>
            <w:r w:rsidRPr="00FB47EF">
              <w:rPr>
                <w:sz w:val="28"/>
                <w:szCs w:val="28"/>
              </w:rPr>
              <w:t>ҒЗТКЖ</w:t>
            </w:r>
          </w:p>
          <w:p w14:paraId="2316B575" w14:textId="77777777" w:rsidR="00DF0A1D" w:rsidRPr="00FB47EF" w:rsidRDefault="00DF0A1D" w:rsidP="00FB47EF">
            <w:pPr>
              <w:widowControl w:val="0"/>
              <w:rPr>
                <w:sz w:val="28"/>
                <w:szCs w:val="28"/>
              </w:rPr>
            </w:pPr>
            <w:r w:rsidRPr="00FB47EF">
              <w:rPr>
                <w:sz w:val="28"/>
                <w:szCs w:val="28"/>
              </w:rPr>
              <w:t>ҚТС</w:t>
            </w:r>
          </w:p>
          <w:p w14:paraId="393C1B7A" w14:textId="77777777" w:rsidR="00DF0A1D" w:rsidRPr="00FB47EF" w:rsidRDefault="00DF0A1D" w:rsidP="00FB47EF">
            <w:pPr>
              <w:widowControl w:val="0"/>
              <w:rPr>
                <w:sz w:val="28"/>
                <w:szCs w:val="28"/>
              </w:rPr>
            </w:pPr>
            <w:r w:rsidRPr="00FB47EF">
              <w:rPr>
                <w:sz w:val="28"/>
                <w:szCs w:val="28"/>
              </w:rPr>
              <w:t>ҚҚС</w:t>
            </w:r>
          </w:p>
        </w:tc>
        <w:tc>
          <w:tcPr>
            <w:tcW w:w="8072" w:type="dxa"/>
          </w:tcPr>
          <w:p w14:paraId="51F6F1B8" w14:textId="64BA8145" w:rsidR="00DF0A1D" w:rsidRPr="00FB47EF" w:rsidRDefault="0026058C" w:rsidP="00FB47EF">
            <w:pPr>
              <w:rPr>
                <w:sz w:val="28"/>
                <w:szCs w:val="28"/>
              </w:rPr>
            </w:pPr>
            <w:r>
              <w:rPr>
                <w:sz w:val="28"/>
                <w:szCs w:val="28"/>
              </w:rPr>
              <w:t>‒</w:t>
            </w:r>
            <w:r w:rsidR="00DF0A1D" w:rsidRPr="00FB47EF">
              <w:rPr>
                <w:sz w:val="28"/>
                <w:szCs w:val="28"/>
              </w:rPr>
              <w:t xml:space="preserve"> ғылыми-зерттеу және тәжірибелік-конструкторлық жұмыстар</w:t>
            </w:r>
          </w:p>
          <w:p w14:paraId="09A412A3" w14:textId="6C5C7873" w:rsidR="00DF0A1D" w:rsidRPr="00FB47EF" w:rsidRDefault="0026058C" w:rsidP="00FB47EF">
            <w:pPr>
              <w:rPr>
                <w:sz w:val="28"/>
                <w:szCs w:val="28"/>
              </w:rPr>
            </w:pPr>
            <w:r>
              <w:rPr>
                <w:sz w:val="28"/>
                <w:szCs w:val="28"/>
              </w:rPr>
              <w:t>‒</w:t>
            </w:r>
            <w:r w:rsidR="00DF0A1D" w:rsidRPr="00FB47EF">
              <w:rPr>
                <w:sz w:val="28"/>
                <w:szCs w:val="28"/>
              </w:rPr>
              <w:t xml:space="preserve"> корпоративті табыс салығы</w:t>
            </w:r>
          </w:p>
          <w:p w14:paraId="766BB52D" w14:textId="4F17447D" w:rsidR="00DF0A1D" w:rsidRPr="00FB47EF" w:rsidRDefault="0026058C" w:rsidP="00FB47EF">
            <w:pPr>
              <w:rPr>
                <w:sz w:val="28"/>
                <w:szCs w:val="28"/>
              </w:rPr>
            </w:pPr>
            <w:r>
              <w:rPr>
                <w:sz w:val="28"/>
                <w:szCs w:val="28"/>
              </w:rPr>
              <w:t>‒</w:t>
            </w:r>
            <w:r w:rsidR="00DF0A1D" w:rsidRPr="00FB47EF">
              <w:rPr>
                <w:sz w:val="28"/>
                <w:szCs w:val="28"/>
              </w:rPr>
              <w:t xml:space="preserve"> қосымша құн салығы</w:t>
            </w:r>
          </w:p>
        </w:tc>
      </w:tr>
      <w:tr w:rsidR="00DF0A1D" w:rsidRPr="00FB47EF" w14:paraId="630A7BCA" w14:textId="77777777" w:rsidTr="00202858">
        <w:trPr>
          <w:trHeight w:val="132"/>
        </w:trPr>
        <w:tc>
          <w:tcPr>
            <w:tcW w:w="1330" w:type="dxa"/>
          </w:tcPr>
          <w:p w14:paraId="6AF327B0" w14:textId="77777777" w:rsidR="00DF0A1D" w:rsidRPr="00FB47EF" w:rsidRDefault="00DF0A1D" w:rsidP="00FB47EF">
            <w:pPr>
              <w:widowControl w:val="0"/>
              <w:rPr>
                <w:sz w:val="28"/>
                <w:szCs w:val="28"/>
              </w:rPr>
            </w:pPr>
            <w:r w:rsidRPr="00FB47EF">
              <w:rPr>
                <w:sz w:val="28"/>
                <w:szCs w:val="28"/>
              </w:rPr>
              <w:t>ЖТС</w:t>
            </w:r>
          </w:p>
        </w:tc>
        <w:tc>
          <w:tcPr>
            <w:tcW w:w="8072" w:type="dxa"/>
          </w:tcPr>
          <w:p w14:paraId="0D467530" w14:textId="24D8A8B9" w:rsidR="00DF0A1D" w:rsidRPr="00FB47EF" w:rsidRDefault="0026058C" w:rsidP="00FB47EF">
            <w:pPr>
              <w:rPr>
                <w:sz w:val="28"/>
                <w:szCs w:val="28"/>
              </w:rPr>
            </w:pPr>
            <w:r>
              <w:rPr>
                <w:sz w:val="28"/>
                <w:szCs w:val="28"/>
              </w:rPr>
              <w:t>‒</w:t>
            </w:r>
            <w:r>
              <w:rPr>
                <w:sz w:val="28"/>
                <w:szCs w:val="28"/>
                <w:lang w:val="ru-RU"/>
              </w:rPr>
              <w:t xml:space="preserve"> </w:t>
            </w:r>
            <w:r w:rsidR="00DF0A1D" w:rsidRPr="00FB47EF">
              <w:rPr>
                <w:sz w:val="28"/>
                <w:szCs w:val="28"/>
              </w:rPr>
              <w:t>жеке табыс салығы</w:t>
            </w:r>
          </w:p>
        </w:tc>
      </w:tr>
      <w:tr w:rsidR="00DF0A1D" w:rsidRPr="00FB47EF" w14:paraId="1FE98461" w14:textId="77777777" w:rsidTr="00202858">
        <w:trPr>
          <w:trHeight w:val="132"/>
        </w:trPr>
        <w:tc>
          <w:tcPr>
            <w:tcW w:w="1330" w:type="dxa"/>
          </w:tcPr>
          <w:p w14:paraId="243BEDEB" w14:textId="77777777" w:rsidR="00DF0A1D" w:rsidRPr="00FB47EF" w:rsidRDefault="00DF0A1D" w:rsidP="00FB47EF">
            <w:pPr>
              <w:widowControl w:val="0"/>
              <w:rPr>
                <w:sz w:val="28"/>
                <w:szCs w:val="28"/>
              </w:rPr>
            </w:pPr>
            <w:r w:rsidRPr="00FB47EF">
              <w:rPr>
                <w:sz w:val="28"/>
                <w:szCs w:val="28"/>
              </w:rPr>
              <w:t>АЭК</w:t>
            </w:r>
          </w:p>
        </w:tc>
        <w:tc>
          <w:tcPr>
            <w:tcW w:w="8072" w:type="dxa"/>
          </w:tcPr>
          <w:p w14:paraId="2A231BAD" w14:textId="223AEB23" w:rsidR="00DF0A1D" w:rsidRPr="00FB47EF" w:rsidRDefault="0026058C" w:rsidP="00FB47EF">
            <w:pPr>
              <w:rPr>
                <w:sz w:val="28"/>
                <w:szCs w:val="28"/>
              </w:rPr>
            </w:pPr>
            <w:r>
              <w:rPr>
                <w:sz w:val="28"/>
                <w:szCs w:val="28"/>
              </w:rPr>
              <w:t>‒</w:t>
            </w:r>
            <w:r>
              <w:rPr>
                <w:sz w:val="28"/>
                <w:szCs w:val="28"/>
                <w:lang w:val="ru-RU"/>
              </w:rPr>
              <w:t xml:space="preserve"> </w:t>
            </w:r>
            <w:r w:rsidR="00DF0A1D" w:rsidRPr="00FB47EF">
              <w:rPr>
                <w:sz w:val="28"/>
                <w:szCs w:val="28"/>
              </w:rPr>
              <w:t>аймақтық электрожүйелік компания</w:t>
            </w:r>
          </w:p>
        </w:tc>
      </w:tr>
      <w:tr w:rsidR="00DF0A1D" w:rsidRPr="00FB47EF" w14:paraId="18E24934" w14:textId="77777777" w:rsidTr="00202858">
        <w:trPr>
          <w:trHeight w:val="132"/>
        </w:trPr>
        <w:tc>
          <w:tcPr>
            <w:tcW w:w="1330" w:type="dxa"/>
          </w:tcPr>
          <w:p w14:paraId="5C88507B" w14:textId="77777777" w:rsidR="00DF0A1D" w:rsidRPr="00FB47EF" w:rsidRDefault="00DF0A1D" w:rsidP="00FB47EF">
            <w:pPr>
              <w:widowControl w:val="0"/>
              <w:rPr>
                <w:sz w:val="28"/>
                <w:szCs w:val="28"/>
              </w:rPr>
            </w:pPr>
            <w:r w:rsidRPr="00FB47EF">
              <w:rPr>
                <w:sz w:val="28"/>
                <w:szCs w:val="28"/>
              </w:rPr>
              <w:t>ОЭР</w:t>
            </w:r>
          </w:p>
        </w:tc>
        <w:tc>
          <w:tcPr>
            <w:tcW w:w="8072" w:type="dxa"/>
          </w:tcPr>
          <w:p w14:paraId="74847751" w14:textId="681C4F5E" w:rsidR="00DF0A1D" w:rsidRPr="00FB47EF" w:rsidRDefault="0026058C" w:rsidP="00FB47EF">
            <w:pPr>
              <w:rPr>
                <w:sz w:val="28"/>
                <w:szCs w:val="28"/>
              </w:rPr>
            </w:pPr>
            <w:r>
              <w:rPr>
                <w:sz w:val="28"/>
                <w:szCs w:val="28"/>
              </w:rPr>
              <w:t>‒</w:t>
            </w:r>
            <w:r>
              <w:rPr>
                <w:sz w:val="28"/>
                <w:szCs w:val="28"/>
                <w:lang w:val="ru-RU"/>
              </w:rPr>
              <w:t xml:space="preserve"> </w:t>
            </w:r>
            <w:r w:rsidR="00DF0A1D" w:rsidRPr="00FB47EF">
              <w:rPr>
                <w:sz w:val="28"/>
                <w:szCs w:val="28"/>
              </w:rPr>
              <w:t>отын-энергетикалық ресурс</w:t>
            </w:r>
          </w:p>
        </w:tc>
      </w:tr>
    </w:tbl>
    <w:p w14:paraId="3C1EFD39" w14:textId="616A2278" w:rsidR="00DF0A1D" w:rsidRPr="00855373" w:rsidRDefault="00855373" w:rsidP="00855373">
      <w:pPr>
        <w:tabs>
          <w:tab w:val="left" w:pos="300"/>
          <w:tab w:val="left" w:pos="1560"/>
        </w:tabs>
        <w:rPr>
          <w:sz w:val="28"/>
          <w:szCs w:val="28"/>
        </w:rPr>
      </w:pPr>
      <w:r w:rsidRPr="00855373">
        <w:rPr>
          <w:sz w:val="28"/>
          <w:szCs w:val="28"/>
        </w:rPr>
        <w:t>ЖАО</w:t>
      </w:r>
      <w:r>
        <w:rPr>
          <w:sz w:val="28"/>
          <w:szCs w:val="28"/>
        </w:rPr>
        <w:t xml:space="preserve">          ‒ жергілікті атқарушы органдар</w:t>
      </w:r>
    </w:p>
    <w:p w14:paraId="708C0157" w14:textId="77777777" w:rsidR="00DF0A1D" w:rsidRPr="00FB47EF" w:rsidRDefault="00DF0A1D" w:rsidP="00FB47EF">
      <w:pPr>
        <w:jc w:val="center"/>
        <w:rPr>
          <w:sz w:val="28"/>
          <w:szCs w:val="28"/>
        </w:rPr>
      </w:pPr>
    </w:p>
    <w:p w14:paraId="14D45AB1" w14:textId="77777777" w:rsidR="00097888" w:rsidRPr="00FB47EF" w:rsidRDefault="00097888" w:rsidP="00FB47EF">
      <w:pPr>
        <w:jc w:val="center"/>
        <w:rPr>
          <w:b/>
          <w:sz w:val="28"/>
          <w:szCs w:val="28"/>
        </w:rPr>
      </w:pPr>
    </w:p>
    <w:p w14:paraId="31A7F166" w14:textId="77777777" w:rsidR="00097888" w:rsidRPr="00FB47EF" w:rsidRDefault="00097888" w:rsidP="00FB47EF">
      <w:pPr>
        <w:ind w:firstLine="708"/>
        <w:jc w:val="center"/>
        <w:rPr>
          <w:b/>
          <w:sz w:val="28"/>
          <w:szCs w:val="28"/>
        </w:rPr>
      </w:pPr>
      <w:r w:rsidRPr="00FB47EF">
        <w:rPr>
          <w:b/>
          <w:sz w:val="28"/>
          <w:szCs w:val="28"/>
        </w:rPr>
        <w:t xml:space="preserve"> </w:t>
      </w:r>
    </w:p>
    <w:p w14:paraId="12E49945" w14:textId="77777777" w:rsidR="00097888" w:rsidRPr="00FB47EF" w:rsidRDefault="00097888" w:rsidP="00FB47EF">
      <w:pPr>
        <w:ind w:firstLine="708"/>
        <w:jc w:val="center"/>
        <w:rPr>
          <w:b/>
          <w:sz w:val="28"/>
          <w:szCs w:val="28"/>
        </w:rPr>
      </w:pPr>
    </w:p>
    <w:p w14:paraId="66D89CEB" w14:textId="77777777" w:rsidR="00097888" w:rsidRPr="00FB47EF" w:rsidRDefault="00097888" w:rsidP="00FB47EF">
      <w:pPr>
        <w:ind w:firstLine="708"/>
        <w:jc w:val="center"/>
        <w:rPr>
          <w:b/>
          <w:sz w:val="28"/>
          <w:szCs w:val="28"/>
        </w:rPr>
      </w:pPr>
    </w:p>
    <w:p w14:paraId="1F08CDB2" w14:textId="77777777" w:rsidR="00097888" w:rsidRPr="00FB47EF" w:rsidRDefault="00097888" w:rsidP="00FB47EF">
      <w:pPr>
        <w:ind w:firstLine="708"/>
        <w:jc w:val="center"/>
        <w:rPr>
          <w:b/>
          <w:sz w:val="28"/>
          <w:szCs w:val="28"/>
        </w:rPr>
      </w:pPr>
    </w:p>
    <w:p w14:paraId="2FC7F5D7" w14:textId="77777777" w:rsidR="00097888" w:rsidRPr="00FB47EF" w:rsidRDefault="00097888" w:rsidP="00FB47EF">
      <w:pPr>
        <w:ind w:firstLine="708"/>
        <w:jc w:val="center"/>
        <w:rPr>
          <w:b/>
          <w:sz w:val="28"/>
          <w:szCs w:val="28"/>
        </w:rPr>
      </w:pPr>
    </w:p>
    <w:p w14:paraId="252EFA38" w14:textId="77777777" w:rsidR="00097888" w:rsidRPr="00FB47EF" w:rsidRDefault="00097888" w:rsidP="00FB47EF">
      <w:pPr>
        <w:ind w:firstLine="708"/>
        <w:jc w:val="center"/>
        <w:rPr>
          <w:b/>
          <w:sz w:val="28"/>
          <w:szCs w:val="28"/>
        </w:rPr>
      </w:pPr>
    </w:p>
    <w:p w14:paraId="16420A44" w14:textId="77777777" w:rsidR="00097888" w:rsidRPr="00FB47EF" w:rsidRDefault="00097888" w:rsidP="00FB47EF">
      <w:pPr>
        <w:ind w:firstLine="708"/>
        <w:jc w:val="center"/>
        <w:rPr>
          <w:b/>
          <w:sz w:val="28"/>
          <w:szCs w:val="28"/>
        </w:rPr>
      </w:pPr>
    </w:p>
    <w:p w14:paraId="7E9096F6" w14:textId="77777777" w:rsidR="00097888" w:rsidRPr="00FB47EF" w:rsidRDefault="00097888" w:rsidP="00FB47EF">
      <w:pPr>
        <w:ind w:firstLine="708"/>
        <w:jc w:val="center"/>
        <w:rPr>
          <w:b/>
          <w:sz w:val="28"/>
          <w:szCs w:val="28"/>
        </w:rPr>
      </w:pPr>
    </w:p>
    <w:p w14:paraId="0BFC476B" w14:textId="77777777" w:rsidR="00097888" w:rsidRPr="00FB47EF" w:rsidRDefault="00097888" w:rsidP="00FB47EF">
      <w:pPr>
        <w:ind w:firstLine="708"/>
        <w:jc w:val="center"/>
        <w:rPr>
          <w:b/>
          <w:sz w:val="28"/>
          <w:szCs w:val="28"/>
        </w:rPr>
      </w:pPr>
    </w:p>
    <w:p w14:paraId="684C84A6" w14:textId="77777777" w:rsidR="00097888" w:rsidRPr="00FB47EF" w:rsidRDefault="00097888" w:rsidP="00FB47EF">
      <w:pPr>
        <w:ind w:firstLine="708"/>
        <w:jc w:val="center"/>
        <w:rPr>
          <w:b/>
          <w:sz w:val="28"/>
          <w:szCs w:val="28"/>
        </w:rPr>
      </w:pPr>
    </w:p>
    <w:p w14:paraId="5A89B7A9" w14:textId="77777777" w:rsidR="00097888" w:rsidRPr="00FB47EF" w:rsidRDefault="00097888" w:rsidP="00FB47EF">
      <w:pPr>
        <w:ind w:firstLine="708"/>
        <w:jc w:val="center"/>
        <w:rPr>
          <w:b/>
          <w:sz w:val="28"/>
          <w:szCs w:val="28"/>
        </w:rPr>
      </w:pPr>
    </w:p>
    <w:p w14:paraId="7057A2B0" w14:textId="77777777" w:rsidR="00097888" w:rsidRPr="00FB47EF" w:rsidRDefault="00097888" w:rsidP="00FB47EF">
      <w:pPr>
        <w:ind w:firstLine="708"/>
        <w:jc w:val="center"/>
        <w:rPr>
          <w:b/>
          <w:sz w:val="28"/>
          <w:szCs w:val="28"/>
        </w:rPr>
      </w:pPr>
    </w:p>
    <w:p w14:paraId="4DD6F899" w14:textId="77777777" w:rsidR="00DF0A1D" w:rsidRPr="00FB47EF" w:rsidRDefault="00DF0A1D" w:rsidP="00FB47EF">
      <w:pPr>
        <w:jc w:val="center"/>
        <w:rPr>
          <w:b/>
          <w:sz w:val="28"/>
          <w:szCs w:val="28"/>
        </w:rPr>
      </w:pPr>
    </w:p>
    <w:p w14:paraId="0B0165CE" w14:textId="77777777" w:rsidR="00DF0A1D" w:rsidRPr="00855373" w:rsidRDefault="00DF0A1D" w:rsidP="00FB47EF">
      <w:pPr>
        <w:jc w:val="center"/>
        <w:rPr>
          <w:b/>
          <w:sz w:val="28"/>
          <w:szCs w:val="28"/>
        </w:rPr>
      </w:pPr>
    </w:p>
    <w:p w14:paraId="3AEE1FAC" w14:textId="77777777" w:rsidR="00FB47EF" w:rsidRPr="00855373" w:rsidRDefault="00FB47EF" w:rsidP="00FB47EF">
      <w:pPr>
        <w:jc w:val="center"/>
        <w:rPr>
          <w:b/>
          <w:sz w:val="28"/>
          <w:szCs w:val="28"/>
        </w:rPr>
      </w:pPr>
    </w:p>
    <w:p w14:paraId="2C273942" w14:textId="0E205FA1" w:rsidR="00097888" w:rsidRPr="00FB47EF" w:rsidRDefault="00097888" w:rsidP="00FB47EF">
      <w:pPr>
        <w:jc w:val="center"/>
        <w:rPr>
          <w:b/>
          <w:sz w:val="28"/>
          <w:szCs w:val="28"/>
        </w:rPr>
      </w:pPr>
      <w:r w:rsidRPr="00FB47EF">
        <w:rPr>
          <w:b/>
          <w:sz w:val="28"/>
          <w:szCs w:val="28"/>
        </w:rPr>
        <w:t>КІРІСПЕ</w:t>
      </w:r>
    </w:p>
    <w:p w14:paraId="56615565" w14:textId="77777777" w:rsidR="00091273" w:rsidRDefault="00091273" w:rsidP="00202858">
      <w:pPr>
        <w:widowControl w:val="0"/>
        <w:ind w:firstLine="709"/>
        <w:jc w:val="both"/>
        <w:rPr>
          <w:b/>
          <w:sz w:val="28"/>
          <w:szCs w:val="28"/>
        </w:rPr>
      </w:pPr>
    </w:p>
    <w:p w14:paraId="793B0F25" w14:textId="69135FE9" w:rsidR="00097888" w:rsidRPr="00FB47EF" w:rsidRDefault="00097888" w:rsidP="00202858">
      <w:pPr>
        <w:widowControl w:val="0"/>
        <w:ind w:firstLine="709"/>
        <w:jc w:val="both"/>
        <w:rPr>
          <w:b/>
          <w:sz w:val="28"/>
          <w:szCs w:val="28"/>
        </w:rPr>
      </w:pPr>
      <w:r w:rsidRPr="00FB47EF">
        <w:rPr>
          <w:b/>
          <w:sz w:val="28"/>
          <w:szCs w:val="28"/>
        </w:rPr>
        <w:t xml:space="preserve">Зерттеу тақырыбының өзектілігі. </w:t>
      </w:r>
    </w:p>
    <w:p w14:paraId="237BEB62" w14:textId="320E67D3" w:rsidR="00097888" w:rsidRPr="00FB47EF" w:rsidRDefault="00097888" w:rsidP="00202858">
      <w:pPr>
        <w:widowControl w:val="0"/>
        <w:tabs>
          <w:tab w:val="left" w:pos="1183"/>
        </w:tabs>
        <w:ind w:firstLine="709"/>
        <w:jc w:val="both"/>
        <w:rPr>
          <w:sz w:val="28"/>
          <w:szCs w:val="28"/>
        </w:rPr>
      </w:pPr>
      <w:r w:rsidRPr="00FB47EF">
        <w:rPr>
          <w:sz w:val="28"/>
          <w:szCs w:val="28"/>
        </w:rPr>
        <w:t xml:space="preserve">Ауыл шаруашылығы елдің азық-түлік қауіпсіздігінде маңызды рөл атқарады, халық шаруашылығының әртүрлі салаларына шикізат береді, ауыл шаруашылығы </w:t>
      </w:r>
      <w:r w:rsidR="00DF0D5E" w:rsidRPr="00FB47EF">
        <w:rPr>
          <w:sz w:val="28"/>
          <w:szCs w:val="28"/>
        </w:rPr>
        <w:t>халыққа көп</w:t>
      </w:r>
      <w:r w:rsidRPr="00FB47EF">
        <w:rPr>
          <w:sz w:val="28"/>
          <w:szCs w:val="28"/>
        </w:rPr>
        <w:t xml:space="preserve"> жұмыс берушілердің бірі болып табылады, әсіресе ауылдық жерлерде ауылшаруашылық өнімдерінің экспорты елдің сауда балансының өсуіне ықпал етеді. </w:t>
      </w:r>
      <w:r w:rsidR="00DF0D5E" w:rsidRPr="00FB47EF">
        <w:rPr>
          <w:sz w:val="28"/>
          <w:szCs w:val="28"/>
        </w:rPr>
        <w:t>Сонымен</w:t>
      </w:r>
      <w:r w:rsidRPr="00FB47EF">
        <w:rPr>
          <w:sz w:val="28"/>
          <w:szCs w:val="28"/>
        </w:rPr>
        <w:t>, ауыл шаруашылығы елдің экономикалық дамуына ықпал етеді.</w:t>
      </w:r>
    </w:p>
    <w:p w14:paraId="6401E43E" w14:textId="33D5BC15" w:rsidR="00097888" w:rsidRPr="00FB47EF" w:rsidRDefault="00097888" w:rsidP="00202858">
      <w:pPr>
        <w:widowControl w:val="0"/>
        <w:tabs>
          <w:tab w:val="left" w:pos="1183"/>
        </w:tabs>
        <w:ind w:firstLine="709"/>
        <w:jc w:val="both"/>
        <w:rPr>
          <w:sz w:val="28"/>
          <w:szCs w:val="28"/>
        </w:rPr>
      </w:pPr>
      <w:r w:rsidRPr="00FB47EF">
        <w:rPr>
          <w:sz w:val="28"/>
          <w:szCs w:val="28"/>
        </w:rPr>
        <w:t>Ауыл шаруашылығы отын-энергетикалық ресурстарды</w:t>
      </w:r>
      <w:r w:rsidR="008D5BF9" w:rsidRPr="00FB47EF">
        <w:rPr>
          <w:sz w:val="28"/>
          <w:szCs w:val="28"/>
        </w:rPr>
        <w:t xml:space="preserve"> көп</w:t>
      </w:r>
      <w:r w:rsidRPr="00FB47EF">
        <w:rPr>
          <w:sz w:val="28"/>
          <w:szCs w:val="28"/>
        </w:rPr>
        <w:t xml:space="preserve"> тұтынады. Ауыл шаруашылығы өнімінің өзіндік құнында отын-энергетикалық ресурстарға жұмсалатын шығындар үлесі</w:t>
      </w:r>
      <w:r w:rsidR="00D25E61" w:rsidRPr="00FB47EF">
        <w:rPr>
          <w:sz w:val="28"/>
          <w:szCs w:val="28"/>
        </w:rPr>
        <w:t xml:space="preserve"> артып келеді</w:t>
      </w:r>
      <w:r w:rsidRPr="00FB47EF">
        <w:rPr>
          <w:sz w:val="28"/>
          <w:szCs w:val="28"/>
        </w:rPr>
        <w:t xml:space="preserve">. </w:t>
      </w:r>
    </w:p>
    <w:p w14:paraId="1B9651AF" w14:textId="1141C8FB" w:rsidR="00D25E61" w:rsidRPr="00FB47EF" w:rsidRDefault="00097888" w:rsidP="00202858">
      <w:pPr>
        <w:widowControl w:val="0"/>
        <w:tabs>
          <w:tab w:val="left" w:pos="1183"/>
        </w:tabs>
        <w:ind w:firstLine="709"/>
        <w:jc w:val="both"/>
        <w:rPr>
          <w:sz w:val="28"/>
          <w:szCs w:val="28"/>
        </w:rPr>
      </w:pPr>
      <w:r w:rsidRPr="00FB47EF">
        <w:rPr>
          <w:sz w:val="28"/>
          <w:szCs w:val="28"/>
        </w:rPr>
        <w:t xml:space="preserve">Энергия үнемдеу және энергия тиімділігін арттыру әдістерін, жаңартылатын энергия көздерін қолдану ауыл шаруашылығы өндірушілеріне отын-энергетикалық ресурстарды тұтынуды азайтуға көмектеседі. Күн, биомасса, жел және геотермалдық </w:t>
      </w:r>
      <w:r w:rsidR="00D25E61" w:rsidRPr="00FB47EF">
        <w:rPr>
          <w:sz w:val="28"/>
          <w:szCs w:val="28"/>
        </w:rPr>
        <w:t>энергия көздері</w:t>
      </w:r>
      <w:r w:rsidRPr="00FB47EF">
        <w:rPr>
          <w:sz w:val="28"/>
          <w:szCs w:val="28"/>
        </w:rPr>
        <w:t>, жаңартылатын энергия көздері</w:t>
      </w:r>
      <w:r w:rsidR="00D25E61" w:rsidRPr="00FB47EF">
        <w:rPr>
          <w:sz w:val="28"/>
          <w:szCs w:val="28"/>
        </w:rPr>
        <w:t xml:space="preserve"> </w:t>
      </w:r>
      <w:r w:rsidRPr="00FB47EF">
        <w:rPr>
          <w:sz w:val="28"/>
          <w:szCs w:val="28"/>
        </w:rPr>
        <w:t>аграрлық салада к</w:t>
      </w:r>
      <w:r w:rsidR="008D5BF9" w:rsidRPr="00FB47EF">
        <w:rPr>
          <w:sz w:val="28"/>
          <w:szCs w:val="28"/>
        </w:rPr>
        <w:t>өп</w:t>
      </w:r>
      <w:r w:rsidRPr="00FB47EF">
        <w:rPr>
          <w:sz w:val="28"/>
          <w:szCs w:val="28"/>
        </w:rPr>
        <w:t xml:space="preserve"> </w:t>
      </w:r>
      <w:r w:rsidR="00D25E61" w:rsidRPr="00FB47EF">
        <w:rPr>
          <w:sz w:val="28"/>
          <w:szCs w:val="28"/>
        </w:rPr>
        <w:t>пайдаланыл</w:t>
      </w:r>
      <w:r w:rsidR="008D5BF9" w:rsidRPr="00FB47EF">
        <w:rPr>
          <w:sz w:val="28"/>
          <w:szCs w:val="28"/>
        </w:rPr>
        <w:t>ады</w:t>
      </w:r>
      <w:r w:rsidRPr="00FB47EF">
        <w:rPr>
          <w:sz w:val="28"/>
          <w:szCs w:val="28"/>
        </w:rPr>
        <w:t>. Ауыл шаруашылығындағы дәстүрлі энергия көз</w:t>
      </w:r>
      <w:r w:rsidR="008D5BF9" w:rsidRPr="00FB47EF">
        <w:rPr>
          <w:sz w:val="28"/>
          <w:szCs w:val="28"/>
        </w:rPr>
        <w:t xml:space="preserve">інің </w:t>
      </w:r>
      <w:r w:rsidRPr="00FB47EF">
        <w:rPr>
          <w:sz w:val="28"/>
          <w:szCs w:val="28"/>
        </w:rPr>
        <w:t>экологиялық таза балама</w:t>
      </w:r>
      <w:r w:rsidR="008D5BF9" w:rsidRPr="00FB47EF">
        <w:rPr>
          <w:sz w:val="28"/>
          <w:szCs w:val="28"/>
        </w:rPr>
        <w:t>сы</w:t>
      </w:r>
      <w:r w:rsidRPr="00FB47EF">
        <w:rPr>
          <w:sz w:val="28"/>
          <w:szCs w:val="28"/>
        </w:rPr>
        <w:t xml:space="preserve"> </w:t>
      </w:r>
      <w:r w:rsidR="00D25E61" w:rsidRPr="00FB47EF">
        <w:rPr>
          <w:sz w:val="28"/>
          <w:szCs w:val="28"/>
        </w:rPr>
        <w:t>буланатын</w:t>
      </w:r>
      <w:r w:rsidR="00D969F1" w:rsidRPr="00FB47EF">
        <w:rPr>
          <w:sz w:val="28"/>
          <w:szCs w:val="28"/>
        </w:rPr>
        <w:t xml:space="preserve"> </w:t>
      </w:r>
      <w:r w:rsidRPr="00FB47EF">
        <w:rPr>
          <w:sz w:val="28"/>
          <w:szCs w:val="28"/>
        </w:rPr>
        <w:t>газд</w:t>
      </w:r>
      <w:r w:rsidR="00D25E61" w:rsidRPr="00FB47EF">
        <w:rPr>
          <w:sz w:val="28"/>
          <w:szCs w:val="28"/>
        </w:rPr>
        <w:t>ың шығуын</w:t>
      </w:r>
      <w:r w:rsidR="00D969F1" w:rsidRPr="00FB47EF">
        <w:rPr>
          <w:sz w:val="28"/>
          <w:szCs w:val="28"/>
        </w:rPr>
        <w:t xml:space="preserve"> </w:t>
      </w:r>
      <w:r w:rsidRPr="00FB47EF">
        <w:rPr>
          <w:sz w:val="28"/>
          <w:szCs w:val="28"/>
        </w:rPr>
        <w:t xml:space="preserve">азайту, энергия тиімділігін арттыру және тұрақты ауылшаруашылық өндірісін </w:t>
      </w:r>
      <w:r w:rsidR="008D5BF9" w:rsidRPr="00FB47EF">
        <w:rPr>
          <w:sz w:val="28"/>
          <w:szCs w:val="28"/>
        </w:rPr>
        <w:t>дамыту</w:t>
      </w:r>
      <w:r w:rsidRPr="00FB47EF">
        <w:rPr>
          <w:sz w:val="28"/>
          <w:szCs w:val="28"/>
        </w:rPr>
        <w:t xml:space="preserve"> сияқты айтарлықтай артықшылықтар береді.</w:t>
      </w:r>
      <w:r w:rsidR="00D25E61" w:rsidRPr="00FB47EF">
        <w:rPr>
          <w:sz w:val="28"/>
          <w:szCs w:val="28"/>
        </w:rPr>
        <w:t xml:space="preserve"> </w:t>
      </w:r>
    </w:p>
    <w:p w14:paraId="662B2A81" w14:textId="574B0CEB" w:rsidR="00D25E61" w:rsidRPr="00FB47EF" w:rsidRDefault="00D25E61" w:rsidP="00202858">
      <w:pPr>
        <w:widowControl w:val="0"/>
        <w:ind w:firstLine="709"/>
        <w:jc w:val="both"/>
        <w:rPr>
          <w:sz w:val="28"/>
          <w:szCs w:val="28"/>
        </w:rPr>
      </w:pPr>
      <w:r w:rsidRPr="00FB47EF">
        <w:rPr>
          <w:sz w:val="28"/>
          <w:szCs w:val="28"/>
        </w:rPr>
        <w:t>Жаңартылатын энергия көздерін аграрлық секторға біріктіру экологиялық ауыл шаруашылығы принциптерін қолдай отырып, энергияны пайдалану тиімділігін арттыруға, азық-түлік қауіпсіздігін қамтамасыз етуге және неғұрлым қолайлы экологиялық жағдайлар жасауға ықпал етеді</w:t>
      </w:r>
      <w:r w:rsidR="00ED1BA0" w:rsidRPr="00FB47EF">
        <w:rPr>
          <w:sz w:val="28"/>
          <w:szCs w:val="28"/>
        </w:rPr>
        <w:t>.</w:t>
      </w:r>
    </w:p>
    <w:p w14:paraId="210A8DA0" w14:textId="33383E57" w:rsidR="00D25E61" w:rsidRPr="00FB47EF" w:rsidRDefault="00D25E61" w:rsidP="00202858">
      <w:pPr>
        <w:widowControl w:val="0"/>
        <w:ind w:firstLine="709"/>
        <w:jc w:val="both"/>
        <w:rPr>
          <w:sz w:val="28"/>
          <w:szCs w:val="28"/>
        </w:rPr>
      </w:pPr>
      <w:r w:rsidRPr="00FB47EF">
        <w:rPr>
          <w:sz w:val="28"/>
          <w:szCs w:val="28"/>
        </w:rPr>
        <w:t>Қазақст</w:t>
      </w:r>
      <w:r w:rsidR="001C2A6D" w:rsidRPr="00FB47EF">
        <w:rPr>
          <w:sz w:val="28"/>
          <w:szCs w:val="28"/>
        </w:rPr>
        <w:t>анның ауыл шаруашылығында</w:t>
      </w:r>
      <w:r w:rsidRPr="00FB47EF">
        <w:rPr>
          <w:sz w:val="28"/>
          <w:szCs w:val="28"/>
        </w:rPr>
        <w:t xml:space="preserve"> энергия тұтынуды </w:t>
      </w:r>
      <w:r w:rsidR="008D5BF9" w:rsidRPr="00FB47EF">
        <w:rPr>
          <w:sz w:val="28"/>
          <w:szCs w:val="28"/>
        </w:rPr>
        <w:t xml:space="preserve">тиімді </w:t>
      </w:r>
      <w:r w:rsidRPr="00FB47EF">
        <w:rPr>
          <w:sz w:val="28"/>
          <w:szCs w:val="28"/>
        </w:rPr>
        <w:t>пайдалану энергия тұтыну тиімді</w:t>
      </w:r>
      <w:r w:rsidR="008D5BF9" w:rsidRPr="00FB47EF">
        <w:rPr>
          <w:sz w:val="28"/>
          <w:szCs w:val="28"/>
        </w:rPr>
        <w:t>лігіне</w:t>
      </w:r>
      <w:r w:rsidRPr="00FB47EF">
        <w:rPr>
          <w:sz w:val="28"/>
          <w:szCs w:val="28"/>
        </w:rPr>
        <w:t xml:space="preserve"> әсер ететін факторларды </w:t>
      </w:r>
      <w:r w:rsidR="004A6FD6" w:rsidRPr="00FB47EF">
        <w:rPr>
          <w:sz w:val="28"/>
          <w:szCs w:val="28"/>
        </w:rPr>
        <w:t>қарастыратын</w:t>
      </w:r>
      <w:r w:rsidRPr="00FB47EF">
        <w:rPr>
          <w:sz w:val="28"/>
          <w:szCs w:val="28"/>
        </w:rPr>
        <w:t xml:space="preserve"> кешенді шешімді талап етеді.</w:t>
      </w:r>
    </w:p>
    <w:p w14:paraId="2CE80925" w14:textId="2E65F324" w:rsidR="00D25E61" w:rsidRPr="00FB47EF" w:rsidRDefault="00D25E61" w:rsidP="00202858">
      <w:pPr>
        <w:widowControl w:val="0"/>
        <w:ind w:firstLine="709"/>
        <w:jc w:val="both"/>
        <w:rPr>
          <w:sz w:val="28"/>
          <w:szCs w:val="28"/>
        </w:rPr>
      </w:pPr>
      <w:r w:rsidRPr="00FB47EF">
        <w:rPr>
          <w:sz w:val="28"/>
          <w:szCs w:val="28"/>
        </w:rPr>
        <w:t xml:space="preserve">Қазақстан Республикасының өзіндік ерекшелігі бар, сондықтан Қазақстанның ауыл шаруашылығында энергия тұтынуды </w:t>
      </w:r>
      <w:r w:rsidR="004A6FD6" w:rsidRPr="00FB47EF">
        <w:rPr>
          <w:sz w:val="28"/>
          <w:szCs w:val="28"/>
        </w:rPr>
        <w:t xml:space="preserve">тиімді </w:t>
      </w:r>
      <w:r w:rsidRPr="00FB47EF">
        <w:rPr>
          <w:sz w:val="28"/>
          <w:szCs w:val="28"/>
        </w:rPr>
        <w:t>пайдалану үшін экономиканың ерекшелігін және ауыл шаруашылығы саласының жа</w:t>
      </w:r>
      <w:r w:rsidR="00AF0D7E" w:rsidRPr="00FB47EF">
        <w:rPr>
          <w:sz w:val="28"/>
          <w:szCs w:val="28"/>
        </w:rPr>
        <w:t xml:space="preserve">ғдайын </w:t>
      </w:r>
      <w:r w:rsidRPr="00FB47EF">
        <w:rPr>
          <w:sz w:val="28"/>
          <w:szCs w:val="28"/>
        </w:rPr>
        <w:t>ескеретін кешенді шешім қажет болады.</w:t>
      </w:r>
    </w:p>
    <w:p w14:paraId="5CB397FF" w14:textId="32DAEA53" w:rsidR="00D25E61" w:rsidRPr="00FB47EF" w:rsidRDefault="00D25E61" w:rsidP="00202858">
      <w:pPr>
        <w:widowControl w:val="0"/>
        <w:ind w:firstLine="709"/>
        <w:jc w:val="both"/>
        <w:rPr>
          <w:sz w:val="28"/>
          <w:szCs w:val="28"/>
        </w:rPr>
      </w:pPr>
      <w:r w:rsidRPr="00FB47EF">
        <w:rPr>
          <w:sz w:val="28"/>
          <w:szCs w:val="28"/>
        </w:rPr>
        <w:t>Энергия үнемдеу технологияларын қолдану</w:t>
      </w:r>
      <w:r w:rsidR="00AF0D7E" w:rsidRPr="00FB47EF">
        <w:rPr>
          <w:sz w:val="28"/>
          <w:szCs w:val="28"/>
        </w:rPr>
        <w:t xml:space="preserve">дан </w:t>
      </w:r>
      <w:r w:rsidRPr="00FB47EF">
        <w:rPr>
          <w:sz w:val="28"/>
          <w:szCs w:val="28"/>
        </w:rPr>
        <w:t>басқа, Қазақстан Республикасы</w:t>
      </w:r>
      <w:r w:rsidR="00AF0D7E" w:rsidRPr="00FB47EF">
        <w:rPr>
          <w:sz w:val="28"/>
          <w:szCs w:val="28"/>
        </w:rPr>
        <w:t xml:space="preserve">нда энергия желісінің </w:t>
      </w:r>
      <w:r w:rsidRPr="00FB47EF">
        <w:rPr>
          <w:sz w:val="28"/>
          <w:szCs w:val="28"/>
        </w:rPr>
        <w:t xml:space="preserve">қатты тозуына байланысты электр желілеріне жүктемені азайту </w:t>
      </w:r>
      <w:r w:rsidR="00AF0D7E" w:rsidRPr="00FB47EF">
        <w:rPr>
          <w:sz w:val="28"/>
          <w:szCs w:val="28"/>
        </w:rPr>
        <w:t xml:space="preserve">проблемасы </w:t>
      </w:r>
      <w:r w:rsidRPr="00FB47EF">
        <w:rPr>
          <w:sz w:val="28"/>
          <w:szCs w:val="28"/>
        </w:rPr>
        <w:t>өзекті болып отыр. Бұл әсіресе энергия желілерінің тоз</w:t>
      </w:r>
      <w:r w:rsidR="00247517" w:rsidRPr="00FB47EF">
        <w:rPr>
          <w:sz w:val="28"/>
          <w:szCs w:val="28"/>
        </w:rPr>
        <w:t>уымен сипатталатын</w:t>
      </w:r>
      <w:r w:rsidR="00AF0D7E" w:rsidRPr="00FB47EF">
        <w:rPr>
          <w:sz w:val="28"/>
          <w:szCs w:val="28"/>
        </w:rPr>
        <w:t xml:space="preserve"> </w:t>
      </w:r>
      <w:r w:rsidRPr="00FB47EF">
        <w:rPr>
          <w:sz w:val="28"/>
          <w:szCs w:val="28"/>
        </w:rPr>
        <w:t>ауылдық жерлерге қатысты.</w:t>
      </w:r>
    </w:p>
    <w:p w14:paraId="2FFFC426" w14:textId="3AC830FA" w:rsidR="00AF0D7E" w:rsidRPr="00FB47EF" w:rsidRDefault="00D25E61" w:rsidP="00202858">
      <w:pPr>
        <w:widowControl w:val="0"/>
        <w:ind w:firstLine="709"/>
        <w:jc w:val="both"/>
        <w:rPr>
          <w:sz w:val="28"/>
          <w:szCs w:val="28"/>
        </w:rPr>
      </w:pPr>
      <w:r w:rsidRPr="00FB47EF">
        <w:rPr>
          <w:sz w:val="28"/>
          <w:szCs w:val="28"/>
        </w:rPr>
        <w:t xml:space="preserve">Ауыл шаруашылығында энергетика азық-түлік өндірісіне қатысты </w:t>
      </w:r>
      <w:r w:rsidR="00AF0D7E" w:rsidRPr="00FB47EF">
        <w:rPr>
          <w:sz w:val="28"/>
          <w:szCs w:val="28"/>
        </w:rPr>
        <w:t>проблеманы</w:t>
      </w:r>
      <w:r w:rsidRPr="00FB47EF">
        <w:rPr>
          <w:sz w:val="28"/>
          <w:szCs w:val="28"/>
        </w:rPr>
        <w:t xml:space="preserve"> шешуде шешуші рөл атқарады. Азық-түлік өндірісі</w:t>
      </w:r>
      <w:r w:rsidR="00AF0D7E" w:rsidRPr="00FB47EF">
        <w:rPr>
          <w:sz w:val="28"/>
          <w:szCs w:val="28"/>
        </w:rPr>
        <w:t xml:space="preserve">нің біршама </w:t>
      </w:r>
      <w:r w:rsidRPr="00FB47EF">
        <w:rPr>
          <w:sz w:val="28"/>
          <w:szCs w:val="28"/>
        </w:rPr>
        <w:t>кезеңдер</w:t>
      </w:r>
      <w:r w:rsidR="00AF0D7E" w:rsidRPr="00FB47EF">
        <w:rPr>
          <w:sz w:val="28"/>
          <w:szCs w:val="28"/>
        </w:rPr>
        <w:t>і</w:t>
      </w:r>
      <w:r w:rsidRPr="00FB47EF">
        <w:rPr>
          <w:sz w:val="28"/>
          <w:szCs w:val="28"/>
        </w:rPr>
        <w:t xml:space="preserve"> энергияны </w:t>
      </w:r>
      <w:r w:rsidR="00AF0D7E" w:rsidRPr="00FB47EF">
        <w:rPr>
          <w:sz w:val="28"/>
          <w:szCs w:val="28"/>
        </w:rPr>
        <w:t xml:space="preserve">көп </w:t>
      </w:r>
      <w:r w:rsidRPr="00FB47EF">
        <w:rPr>
          <w:sz w:val="28"/>
          <w:szCs w:val="28"/>
        </w:rPr>
        <w:t>қажет етеді, соның ішінде суар</w:t>
      </w:r>
      <w:r w:rsidR="00AF0D7E" w:rsidRPr="00FB47EF">
        <w:rPr>
          <w:sz w:val="28"/>
          <w:szCs w:val="28"/>
        </w:rPr>
        <w:t>у</w:t>
      </w:r>
      <w:r w:rsidR="00175F41" w:rsidRPr="00FB47EF">
        <w:rPr>
          <w:sz w:val="28"/>
          <w:szCs w:val="28"/>
        </w:rPr>
        <w:t xml:space="preserve"> жұмыстары</w:t>
      </w:r>
      <w:r w:rsidRPr="00FB47EF">
        <w:rPr>
          <w:sz w:val="28"/>
          <w:szCs w:val="28"/>
        </w:rPr>
        <w:t xml:space="preserve">, егін егу, арамшөпті жою, ұрықтандыру, </w:t>
      </w:r>
      <w:r w:rsidR="00AF0D7E" w:rsidRPr="00FB47EF">
        <w:rPr>
          <w:sz w:val="28"/>
          <w:szCs w:val="28"/>
        </w:rPr>
        <w:t xml:space="preserve">жемісті жинау және су </w:t>
      </w:r>
      <w:r w:rsidRPr="00FB47EF">
        <w:rPr>
          <w:sz w:val="28"/>
          <w:szCs w:val="28"/>
        </w:rPr>
        <w:t xml:space="preserve">бүрку, сондай-ақ өнімді тасымалдау, салқындату және кептіру, өнімді өңдеу сияқты әртүрлі ауылшаруашылық </w:t>
      </w:r>
      <w:r w:rsidR="00AF0D7E" w:rsidRPr="00FB47EF">
        <w:rPr>
          <w:sz w:val="28"/>
          <w:szCs w:val="28"/>
        </w:rPr>
        <w:t xml:space="preserve">жұмыстарын </w:t>
      </w:r>
      <w:r w:rsidRPr="00FB47EF">
        <w:rPr>
          <w:sz w:val="28"/>
          <w:szCs w:val="28"/>
        </w:rPr>
        <w:t>орындау үшін ауылшаруашылық техникасын пайдалану</w:t>
      </w:r>
      <w:r w:rsidR="00AF0D7E" w:rsidRPr="00FB47EF">
        <w:rPr>
          <w:sz w:val="28"/>
          <w:szCs w:val="28"/>
        </w:rPr>
        <w:t xml:space="preserve">ға көп </w:t>
      </w:r>
      <w:r w:rsidR="00175F41" w:rsidRPr="00FB47EF">
        <w:rPr>
          <w:sz w:val="28"/>
          <w:szCs w:val="28"/>
        </w:rPr>
        <w:t>э</w:t>
      </w:r>
      <w:r w:rsidR="00AF0D7E" w:rsidRPr="00FB47EF">
        <w:rPr>
          <w:sz w:val="28"/>
          <w:szCs w:val="28"/>
        </w:rPr>
        <w:t>нергия жұмсалады</w:t>
      </w:r>
      <w:r w:rsidRPr="00FB47EF">
        <w:rPr>
          <w:sz w:val="28"/>
          <w:szCs w:val="28"/>
        </w:rPr>
        <w:t>.</w:t>
      </w:r>
    </w:p>
    <w:p w14:paraId="60DC9D6C" w14:textId="487D1455" w:rsidR="00AF0D7E" w:rsidRPr="00FB47EF" w:rsidRDefault="00AF0D7E" w:rsidP="00202858">
      <w:pPr>
        <w:widowControl w:val="0"/>
        <w:ind w:firstLine="709"/>
        <w:jc w:val="both"/>
        <w:rPr>
          <w:sz w:val="28"/>
          <w:szCs w:val="28"/>
        </w:rPr>
      </w:pPr>
      <w:r w:rsidRPr="00FB47EF">
        <w:rPr>
          <w:sz w:val="28"/>
          <w:szCs w:val="28"/>
        </w:rPr>
        <w:t>Сонымен қатар, ауыл шаруашылығында э</w:t>
      </w:r>
      <w:r w:rsidR="00247517" w:rsidRPr="00FB47EF">
        <w:rPr>
          <w:sz w:val="28"/>
          <w:szCs w:val="28"/>
        </w:rPr>
        <w:t>нергияны үнемдеудің ұйымдастыру</w:t>
      </w:r>
      <w:r w:rsidRPr="00FB47EF">
        <w:rPr>
          <w:sz w:val="28"/>
          <w:szCs w:val="28"/>
        </w:rPr>
        <w:t>-экономикалық тетігі Қазақстан жағдайында жеткілікті түрде зерттелмеген. Қазақстанның ауыл шаруашылығы саласының ерекшелігі мен проблемаларын, оның ресурстық базасының жай-күйін және қаржыландыру мәселелерін ескере отырып, проблеманы кешенді шешуге жақын энергия үне</w:t>
      </w:r>
      <w:r w:rsidR="00247517" w:rsidRPr="00FB47EF">
        <w:rPr>
          <w:sz w:val="28"/>
          <w:szCs w:val="28"/>
        </w:rPr>
        <w:t>мдеудің осындай ұйымдастыру</w:t>
      </w:r>
      <w:r w:rsidRPr="00FB47EF">
        <w:rPr>
          <w:sz w:val="28"/>
          <w:szCs w:val="28"/>
        </w:rPr>
        <w:t xml:space="preserve">-экономикалық тетігін әзірлеудің қажеттігі бар. </w:t>
      </w:r>
    </w:p>
    <w:p w14:paraId="0A903213" w14:textId="0265C1F3" w:rsidR="00AF0D7E" w:rsidRPr="00FB47EF" w:rsidRDefault="001C2A6D" w:rsidP="00202858">
      <w:pPr>
        <w:widowControl w:val="0"/>
        <w:ind w:firstLine="709"/>
        <w:jc w:val="both"/>
        <w:rPr>
          <w:sz w:val="28"/>
          <w:szCs w:val="28"/>
        </w:rPr>
      </w:pPr>
      <w:r w:rsidRPr="00FB47EF">
        <w:rPr>
          <w:b/>
          <w:bCs/>
          <w:sz w:val="28"/>
          <w:szCs w:val="28"/>
        </w:rPr>
        <w:t xml:space="preserve">Мәселенің </w:t>
      </w:r>
      <w:r w:rsidR="00185221" w:rsidRPr="00FB47EF">
        <w:rPr>
          <w:b/>
          <w:bCs/>
          <w:sz w:val="28"/>
          <w:szCs w:val="28"/>
        </w:rPr>
        <w:t>зертте</w:t>
      </w:r>
      <w:r w:rsidRPr="00FB47EF">
        <w:rPr>
          <w:b/>
          <w:bCs/>
          <w:sz w:val="28"/>
          <w:szCs w:val="28"/>
        </w:rPr>
        <w:t>л</w:t>
      </w:r>
      <w:r w:rsidR="00185221" w:rsidRPr="00FB47EF">
        <w:rPr>
          <w:b/>
          <w:bCs/>
          <w:sz w:val="28"/>
          <w:szCs w:val="28"/>
        </w:rPr>
        <w:t xml:space="preserve">у </w:t>
      </w:r>
      <w:r w:rsidRPr="00FB47EF">
        <w:rPr>
          <w:b/>
          <w:bCs/>
          <w:sz w:val="28"/>
          <w:szCs w:val="28"/>
        </w:rPr>
        <w:t>және ғылыми даму</w:t>
      </w:r>
      <w:r w:rsidR="00185221" w:rsidRPr="00FB47EF">
        <w:rPr>
          <w:b/>
          <w:bCs/>
          <w:sz w:val="28"/>
          <w:szCs w:val="28"/>
        </w:rPr>
        <w:t xml:space="preserve"> дәрежесі</w:t>
      </w:r>
      <w:r w:rsidR="00AF0D7E" w:rsidRPr="00FB47EF">
        <w:rPr>
          <w:b/>
          <w:bCs/>
          <w:sz w:val="28"/>
          <w:szCs w:val="28"/>
        </w:rPr>
        <w:t>.</w:t>
      </w:r>
      <w:r w:rsidR="00AF0D7E" w:rsidRPr="00FB47EF">
        <w:rPr>
          <w:sz w:val="28"/>
          <w:szCs w:val="28"/>
        </w:rPr>
        <w:t xml:space="preserve"> Ұсынылып отырған диссертациялық зерттеудің әдіснамалық негізі ауыл шаруашылығында энергия</w:t>
      </w:r>
      <w:r w:rsidR="0061115C" w:rsidRPr="00FB47EF">
        <w:rPr>
          <w:sz w:val="28"/>
          <w:szCs w:val="28"/>
        </w:rPr>
        <w:t>ны</w:t>
      </w:r>
      <w:r w:rsidR="00185221" w:rsidRPr="00FB47EF">
        <w:rPr>
          <w:sz w:val="28"/>
          <w:szCs w:val="28"/>
        </w:rPr>
        <w:t xml:space="preserve"> үнемдеудің ұйымдастыру</w:t>
      </w:r>
      <w:r w:rsidR="00AF0D7E" w:rsidRPr="00FB47EF">
        <w:rPr>
          <w:sz w:val="28"/>
          <w:szCs w:val="28"/>
        </w:rPr>
        <w:t xml:space="preserve">-экономикалық </w:t>
      </w:r>
      <w:r w:rsidR="00185221" w:rsidRPr="00FB47EF">
        <w:rPr>
          <w:sz w:val="28"/>
          <w:szCs w:val="28"/>
        </w:rPr>
        <w:t>тетіктер</w:t>
      </w:r>
      <w:r w:rsidR="0061115C" w:rsidRPr="00FB47EF">
        <w:rPr>
          <w:sz w:val="28"/>
          <w:szCs w:val="28"/>
        </w:rPr>
        <w:t>і мәселесі</w:t>
      </w:r>
      <w:r w:rsidR="00D969F1" w:rsidRPr="00FB47EF">
        <w:rPr>
          <w:sz w:val="28"/>
          <w:szCs w:val="28"/>
        </w:rPr>
        <w:t xml:space="preserve"> </w:t>
      </w:r>
      <w:r w:rsidR="0061115C" w:rsidRPr="00FB47EF">
        <w:rPr>
          <w:sz w:val="28"/>
          <w:szCs w:val="28"/>
        </w:rPr>
        <w:t xml:space="preserve">бойынша </w:t>
      </w:r>
      <w:r w:rsidR="00AF0D7E" w:rsidRPr="00FB47EF">
        <w:rPr>
          <w:sz w:val="28"/>
          <w:szCs w:val="28"/>
        </w:rPr>
        <w:t>шетелдік және қазақстандық ғалымдардың еңбектері болып табылады.</w:t>
      </w:r>
    </w:p>
    <w:p w14:paraId="4AA23051" w14:textId="2303AFF9" w:rsidR="00AF0D7E" w:rsidRPr="00FB47EF" w:rsidRDefault="0061115C" w:rsidP="00202858">
      <w:pPr>
        <w:widowControl w:val="0"/>
        <w:ind w:firstLine="709"/>
        <w:jc w:val="both"/>
        <w:rPr>
          <w:sz w:val="28"/>
          <w:szCs w:val="28"/>
        </w:rPr>
      </w:pPr>
      <w:r w:rsidRPr="00FB47EF">
        <w:rPr>
          <w:sz w:val="28"/>
          <w:szCs w:val="28"/>
        </w:rPr>
        <w:t>Осы бағытта жұмыс істеген ш</w:t>
      </w:r>
      <w:r w:rsidR="00AF0D7E" w:rsidRPr="00FB47EF">
        <w:rPr>
          <w:sz w:val="28"/>
          <w:szCs w:val="28"/>
        </w:rPr>
        <w:t>етелдік ғалымдар:</w:t>
      </w:r>
      <w:r w:rsidR="0012131B" w:rsidRPr="00FB47EF">
        <w:rPr>
          <w:sz w:val="28"/>
          <w:szCs w:val="28"/>
        </w:rPr>
        <w:t xml:space="preserve"> </w:t>
      </w:r>
      <w:r w:rsidR="00AF0D7E" w:rsidRPr="00FB47EF">
        <w:rPr>
          <w:sz w:val="28"/>
          <w:szCs w:val="28"/>
        </w:rPr>
        <w:t>Сяолин Яна, Байдия Рой, К. Сритар, В. Здзислав, А. Демирбас, Якуб Мажеда, В. Ан</w:t>
      </w:r>
      <w:r w:rsidR="00091273">
        <w:rPr>
          <w:sz w:val="28"/>
          <w:szCs w:val="28"/>
        </w:rPr>
        <w:t>дрео, А.Т. Балафутис, А. Брагальо, Н.</w:t>
      </w:r>
      <w:r w:rsidR="00AF0D7E" w:rsidRPr="00FB47EF">
        <w:rPr>
          <w:sz w:val="28"/>
          <w:szCs w:val="28"/>
        </w:rPr>
        <w:t>Х. Лампкин, М. Мюллер-Линденлауф, Дж. Шарифуддин, J.</w:t>
      </w:r>
      <w:r w:rsidR="00091273">
        <w:rPr>
          <w:sz w:val="28"/>
          <w:szCs w:val="28"/>
        </w:rPr>
        <w:t> Paull, P.</w:t>
      </w:r>
      <w:r w:rsidR="00AF0D7E" w:rsidRPr="00FB47EF">
        <w:rPr>
          <w:sz w:val="28"/>
          <w:szCs w:val="28"/>
        </w:rPr>
        <w:t xml:space="preserve">C. Struik, J. Pretty, S. Keesstra, Хохребов </w:t>
      </w:r>
      <w:r w:rsidR="00091273">
        <w:rPr>
          <w:sz w:val="28"/>
          <w:szCs w:val="28"/>
        </w:rPr>
        <w:t>А.</w:t>
      </w:r>
      <w:r w:rsidR="0012131B" w:rsidRPr="00FB47EF">
        <w:rPr>
          <w:sz w:val="28"/>
          <w:szCs w:val="28"/>
        </w:rPr>
        <w:t xml:space="preserve">В., </w:t>
      </w:r>
      <w:r w:rsidR="00091273">
        <w:rPr>
          <w:sz w:val="28"/>
          <w:szCs w:val="28"/>
        </w:rPr>
        <w:t>Мохова А.</w:t>
      </w:r>
      <w:r w:rsidR="00AF0D7E" w:rsidRPr="00FB47EF">
        <w:rPr>
          <w:sz w:val="28"/>
          <w:szCs w:val="28"/>
        </w:rPr>
        <w:t>А., Зекин</w:t>
      </w:r>
      <w:r w:rsidR="00091273">
        <w:rPr>
          <w:sz w:val="28"/>
          <w:szCs w:val="28"/>
        </w:rPr>
        <w:t> </w:t>
      </w:r>
      <w:r w:rsidR="00AF0D7E" w:rsidRPr="00FB47EF">
        <w:rPr>
          <w:sz w:val="28"/>
          <w:szCs w:val="28"/>
        </w:rPr>
        <w:t>В.</w:t>
      </w:r>
      <w:r w:rsidR="00091273">
        <w:rPr>
          <w:sz w:val="28"/>
          <w:szCs w:val="28"/>
        </w:rPr>
        <w:t>Н., Кузьмина Е.</w:t>
      </w:r>
      <w:r w:rsidR="00AF0D7E" w:rsidRPr="00FB47EF">
        <w:rPr>
          <w:sz w:val="28"/>
          <w:szCs w:val="28"/>
        </w:rPr>
        <w:t>С. және басқалар.</w:t>
      </w:r>
    </w:p>
    <w:p w14:paraId="4B247DD3" w14:textId="36ADA6C0" w:rsidR="00AF0D7E" w:rsidRPr="00FB47EF" w:rsidRDefault="00AF0D7E" w:rsidP="00202858">
      <w:pPr>
        <w:widowControl w:val="0"/>
        <w:ind w:firstLine="709"/>
        <w:jc w:val="both"/>
        <w:rPr>
          <w:sz w:val="28"/>
          <w:szCs w:val="28"/>
        </w:rPr>
      </w:pPr>
      <w:r w:rsidRPr="00FB47EF">
        <w:rPr>
          <w:sz w:val="28"/>
          <w:szCs w:val="28"/>
        </w:rPr>
        <w:t>Ауыл шаруашылығында энергия</w:t>
      </w:r>
      <w:r w:rsidR="0061115C" w:rsidRPr="00FB47EF">
        <w:rPr>
          <w:sz w:val="28"/>
          <w:szCs w:val="28"/>
        </w:rPr>
        <w:t>ны</w:t>
      </w:r>
      <w:r w:rsidR="00185221" w:rsidRPr="00FB47EF">
        <w:rPr>
          <w:sz w:val="28"/>
          <w:szCs w:val="28"/>
        </w:rPr>
        <w:t xml:space="preserve"> үнемдеудің ұйымдастыру</w:t>
      </w:r>
      <w:r w:rsidRPr="00FB47EF">
        <w:rPr>
          <w:sz w:val="28"/>
          <w:szCs w:val="28"/>
        </w:rPr>
        <w:t xml:space="preserve">-экономикалық </w:t>
      </w:r>
      <w:r w:rsidR="00185221" w:rsidRPr="00FB47EF">
        <w:rPr>
          <w:sz w:val="28"/>
          <w:szCs w:val="28"/>
        </w:rPr>
        <w:t>тетіктерін</w:t>
      </w:r>
      <w:r w:rsidRPr="00FB47EF">
        <w:rPr>
          <w:sz w:val="28"/>
          <w:szCs w:val="28"/>
        </w:rPr>
        <w:t xml:space="preserve"> зерттеу </w:t>
      </w:r>
      <w:r w:rsidR="0061115C" w:rsidRPr="00FB47EF">
        <w:rPr>
          <w:sz w:val="28"/>
          <w:szCs w:val="28"/>
        </w:rPr>
        <w:t>проблемасына</w:t>
      </w:r>
      <w:r w:rsidRPr="00FB47EF">
        <w:rPr>
          <w:sz w:val="28"/>
          <w:szCs w:val="28"/>
        </w:rPr>
        <w:t xml:space="preserve"> қазақстандық ғалым-экономистердің еңбектері арналады: Темірбекова </w:t>
      </w:r>
      <w:r w:rsidR="0061115C" w:rsidRPr="00FB47EF">
        <w:rPr>
          <w:sz w:val="28"/>
          <w:szCs w:val="28"/>
        </w:rPr>
        <w:t>Э</w:t>
      </w:r>
      <w:r w:rsidRPr="00FB47EF">
        <w:rPr>
          <w:sz w:val="28"/>
          <w:szCs w:val="28"/>
        </w:rPr>
        <w:t>.</w:t>
      </w:r>
      <w:r w:rsidR="0061115C" w:rsidRPr="00FB47EF">
        <w:rPr>
          <w:sz w:val="28"/>
          <w:szCs w:val="28"/>
        </w:rPr>
        <w:t>Т</w:t>
      </w:r>
      <w:r w:rsidR="00091273">
        <w:rPr>
          <w:sz w:val="28"/>
          <w:szCs w:val="28"/>
        </w:rPr>
        <w:t>., Балапанова Э.С., Рахимова З.С., Раупова Н.М., Хакимзода Б.</w:t>
      </w:r>
      <w:r w:rsidR="0061115C" w:rsidRPr="00FB47EF">
        <w:rPr>
          <w:sz w:val="28"/>
          <w:szCs w:val="28"/>
        </w:rPr>
        <w:t>Х</w:t>
      </w:r>
      <w:r w:rsidR="00091273">
        <w:rPr>
          <w:sz w:val="28"/>
          <w:szCs w:val="28"/>
        </w:rPr>
        <w:t>., Валиева М.К., Зинганшина Д.</w:t>
      </w:r>
      <w:r w:rsidRPr="00FB47EF">
        <w:rPr>
          <w:sz w:val="28"/>
          <w:szCs w:val="28"/>
        </w:rPr>
        <w:t>H</w:t>
      </w:r>
      <w:r w:rsidR="00247517" w:rsidRPr="00FB47EF">
        <w:rPr>
          <w:sz w:val="28"/>
          <w:szCs w:val="28"/>
        </w:rPr>
        <w:t>.</w:t>
      </w:r>
      <w:r w:rsidR="00091273">
        <w:rPr>
          <w:sz w:val="28"/>
          <w:szCs w:val="28"/>
        </w:rPr>
        <w:t>, Дияр С.К., Акпарова А.</w:t>
      </w:r>
      <w:r w:rsidRPr="00FB47EF">
        <w:rPr>
          <w:sz w:val="28"/>
          <w:szCs w:val="28"/>
        </w:rPr>
        <w:t>А., Тоқта</w:t>
      </w:r>
      <w:r w:rsidR="00091273">
        <w:rPr>
          <w:sz w:val="28"/>
          <w:szCs w:val="28"/>
        </w:rPr>
        <w:t>баев А.Р., Сембаева Г.Н., Нұрбекова Д.М. және т.</w:t>
      </w:r>
      <w:r w:rsidRPr="00FB47EF">
        <w:rPr>
          <w:sz w:val="28"/>
          <w:szCs w:val="28"/>
        </w:rPr>
        <w:t>б.</w:t>
      </w:r>
    </w:p>
    <w:p w14:paraId="51FBDECB" w14:textId="71B8C50C" w:rsidR="00AF0D7E" w:rsidRPr="00FB47EF" w:rsidRDefault="00AF0D7E" w:rsidP="00202858">
      <w:pPr>
        <w:widowControl w:val="0"/>
        <w:ind w:firstLine="709"/>
        <w:jc w:val="both"/>
        <w:rPr>
          <w:sz w:val="28"/>
          <w:szCs w:val="28"/>
        </w:rPr>
      </w:pPr>
      <w:r w:rsidRPr="00FB47EF">
        <w:rPr>
          <w:sz w:val="28"/>
          <w:szCs w:val="28"/>
        </w:rPr>
        <w:t>Шетелдік және отандық авторлардың белгілі бір ғылыми еңбектерінің болуына қарамастан, ауыл шаруашылығында энергия</w:t>
      </w:r>
      <w:r w:rsidR="0061115C" w:rsidRPr="00FB47EF">
        <w:rPr>
          <w:sz w:val="28"/>
          <w:szCs w:val="28"/>
        </w:rPr>
        <w:t>ны</w:t>
      </w:r>
      <w:r w:rsidR="00185221" w:rsidRPr="00FB47EF">
        <w:rPr>
          <w:sz w:val="28"/>
          <w:szCs w:val="28"/>
        </w:rPr>
        <w:t xml:space="preserve"> үнемдеудің ұйымдастыру</w:t>
      </w:r>
      <w:r w:rsidRPr="00FB47EF">
        <w:rPr>
          <w:sz w:val="28"/>
          <w:szCs w:val="28"/>
        </w:rPr>
        <w:t xml:space="preserve">-экономикалық </w:t>
      </w:r>
      <w:r w:rsidR="00185221" w:rsidRPr="00FB47EF">
        <w:rPr>
          <w:sz w:val="28"/>
          <w:szCs w:val="28"/>
        </w:rPr>
        <w:t>тетікте</w:t>
      </w:r>
      <w:r w:rsidR="0061115C" w:rsidRPr="00FB47EF">
        <w:rPr>
          <w:sz w:val="28"/>
          <w:szCs w:val="28"/>
        </w:rPr>
        <w:t>рін</w:t>
      </w:r>
      <w:r w:rsidRPr="00FB47EF">
        <w:rPr>
          <w:sz w:val="28"/>
          <w:szCs w:val="28"/>
        </w:rPr>
        <w:t xml:space="preserve"> дамыту </w:t>
      </w:r>
      <w:r w:rsidR="0061115C" w:rsidRPr="00FB47EF">
        <w:rPr>
          <w:sz w:val="28"/>
          <w:szCs w:val="28"/>
        </w:rPr>
        <w:t>проблемасын</w:t>
      </w:r>
      <w:r w:rsidRPr="00FB47EF">
        <w:rPr>
          <w:sz w:val="28"/>
          <w:szCs w:val="28"/>
        </w:rPr>
        <w:t>, әсіресе Қазақстан Республикасына қатысты жеткілікті түрде әзірленген деп санауға болмайды. Қазақстан Республикасының ауыл шаруашылығында эне</w:t>
      </w:r>
      <w:r w:rsidR="00185221" w:rsidRPr="00FB47EF">
        <w:rPr>
          <w:sz w:val="28"/>
          <w:szCs w:val="28"/>
        </w:rPr>
        <w:t>ргия үнемдеудің ұйымдастыру</w:t>
      </w:r>
      <w:r w:rsidRPr="00FB47EF">
        <w:rPr>
          <w:sz w:val="28"/>
          <w:szCs w:val="28"/>
        </w:rPr>
        <w:t xml:space="preserve">-экономикалық </w:t>
      </w:r>
      <w:r w:rsidR="00185221" w:rsidRPr="00FB47EF">
        <w:rPr>
          <w:sz w:val="28"/>
          <w:szCs w:val="28"/>
        </w:rPr>
        <w:t>тетікте</w:t>
      </w:r>
      <w:r w:rsidR="0061115C" w:rsidRPr="00FB47EF">
        <w:rPr>
          <w:sz w:val="28"/>
          <w:szCs w:val="28"/>
        </w:rPr>
        <w:t xml:space="preserve">рін </w:t>
      </w:r>
      <w:r w:rsidRPr="00FB47EF">
        <w:rPr>
          <w:sz w:val="28"/>
          <w:szCs w:val="28"/>
        </w:rPr>
        <w:t xml:space="preserve">дамыту </w:t>
      </w:r>
      <w:r w:rsidR="0061115C" w:rsidRPr="00FB47EF">
        <w:rPr>
          <w:sz w:val="28"/>
          <w:szCs w:val="28"/>
        </w:rPr>
        <w:t>проблемасын</w:t>
      </w:r>
      <w:r w:rsidRPr="00FB47EF">
        <w:rPr>
          <w:sz w:val="28"/>
          <w:szCs w:val="28"/>
        </w:rPr>
        <w:t xml:space="preserve"> шешу кешенді болуға, ауыл шаруашылығы мен энергетиканы</w:t>
      </w:r>
      <w:r w:rsidR="00CA780B">
        <w:rPr>
          <w:sz w:val="28"/>
          <w:szCs w:val="28"/>
        </w:rPr>
        <w:t xml:space="preserve"> дамытудың ерекшелігін ескеруі </w:t>
      </w:r>
      <w:r w:rsidRPr="00FB47EF">
        <w:rPr>
          <w:sz w:val="28"/>
          <w:szCs w:val="28"/>
        </w:rPr>
        <w:t>тиіс, бұл өз кезегінде зерттеу тақырыбын таңдауды, мақсаты мен міндетін қоюды айқында</w:t>
      </w:r>
      <w:r w:rsidR="0061115C" w:rsidRPr="00FB47EF">
        <w:rPr>
          <w:sz w:val="28"/>
          <w:szCs w:val="28"/>
        </w:rPr>
        <w:t>ды</w:t>
      </w:r>
      <w:r w:rsidRPr="00FB47EF">
        <w:rPr>
          <w:sz w:val="28"/>
          <w:szCs w:val="28"/>
        </w:rPr>
        <w:t>.</w:t>
      </w:r>
    </w:p>
    <w:p w14:paraId="093C61F7" w14:textId="4BB259B3" w:rsidR="00247517" w:rsidRPr="00FB47EF" w:rsidRDefault="00247517" w:rsidP="00202858">
      <w:pPr>
        <w:widowControl w:val="0"/>
        <w:ind w:firstLine="709"/>
        <w:jc w:val="both"/>
        <w:rPr>
          <w:b/>
          <w:bCs/>
          <w:sz w:val="28"/>
          <w:szCs w:val="28"/>
        </w:rPr>
      </w:pPr>
      <w:r w:rsidRPr="00FB47EF">
        <w:rPr>
          <w:b/>
          <w:bCs/>
          <w:sz w:val="28"/>
          <w:szCs w:val="28"/>
        </w:rPr>
        <w:t>Ғылыми зерттеудің мақсаты мен міндеттері.</w:t>
      </w:r>
    </w:p>
    <w:p w14:paraId="469EF51A" w14:textId="2D92EB8D" w:rsidR="00AF0D7E" w:rsidRPr="00FB47EF" w:rsidRDefault="00AF0D7E" w:rsidP="00202858">
      <w:pPr>
        <w:widowControl w:val="0"/>
        <w:ind w:firstLine="709"/>
        <w:jc w:val="both"/>
        <w:rPr>
          <w:sz w:val="28"/>
          <w:szCs w:val="28"/>
        </w:rPr>
      </w:pPr>
      <w:r w:rsidRPr="00FB47EF">
        <w:rPr>
          <w:bCs/>
          <w:sz w:val="28"/>
          <w:szCs w:val="28"/>
        </w:rPr>
        <w:t>Диссертациялық жұмыстың мақсаты</w:t>
      </w:r>
      <w:r w:rsidRPr="00FB47EF">
        <w:rPr>
          <w:sz w:val="28"/>
          <w:szCs w:val="28"/>
        </w:rPr>
        <w:t xml:space="preserve"> энергия үнемдеудің өзекті тәсілдерін және Қазақстан Республикасы </w:t>
      </w:r>
      <w:r w:rsidR="00175F41" w:rsidRPr="00FB47EF">
        <w:rPr>
          <w:sz w:val="28"/>
          <w:szCs w:val="28"/>
        </w:rPr>
        <w:t>а</w:t>
      </w:r>
      <w:r w:rsidRPr="00FB47EF">
        <w:rPr>
          <w:sz w:val="28"/>
          <w:szCs w:val="28"/>
        </w:rPr>
        <w:t>уыл шаруашылығының ерекшеліктерін ескере отырып, эне</w:t>
      </w:r>
      <w:r w:rsidR="00185221" w:rsidRPr="00FB47EF">
        <w:rPr>
          <w:sz w:val="28"/>
          <w:szCs w:val="28"/>
        </w:rPr>
        <w:t>ргия үнемдеудің ұйымдастыру</w:t>
      </w:r>
      <w:r w:rsidRPr="00FB47EF">
        <w:rPr>
          <w:sz w:val="28"/>
          <w:szCs w:val="28"/>
        </w:rPr>
        <w:t xml:space="preserve">-экономикалық </w:t>
      </w:r>
      <w:r w:rsidR="00185221" w:rsidRPr="00FB47EF">
        <w:rPr>
          <w:sz w:val="28"/>
          <w:szCs w:val="28"/>
        </w:rPr>
        <w:t>тетігін</w:t>
      </w:r>
      <w:r w:rsidR="00D969F1" w:rsidRPr="00FB47EF">
        <w:rPr>
          <w:sz w:val="28"/>
          <w:szCs w:val="28"/>
        </w:rPr>
        <w:t xml:space="preserve"> </w:t>
      </w:r>
      <w:r w:rsidRPr="00FB47EF">
        <w:rPr>
          <w:sz w:val="28"/>
          <w:szCs w:val="28"/>
        </w:rPr>
        <w:t>жетілдіру болып табылады.</w:t>
      </w:r>
    </w:p>
    <w:p w14:paraId="5B2DBABD" w14:textId="0BB1F2CE" w:rsidR="00AF0D7E" w:rsidRPr="00FB47EF" w:rsidRDefault="00AF0D7E" w:rsidP="00202858">
      <w:pPr>
        <w:widowControl w:val="0"/>
        <w:ind w:firstLine="709"/>
        <w:jc w:val="both"/>
        <w:rPr>
          <w:sz w:val="28"/>
          <w:szCs w:val="28"/>
        </w:rPr>
      </w:pPr>
      <w:r w:rsidRPr="00FB47EF">
        <w:rPr>
          <w:sz w:val="28"/>
          <w:szCs w:val="28"/>
        </w:rPr>
        <w:t>Мақсат келесі міндеттерді шешуді</w:t>
      </w:r>
      <w:r w:rsidR="0061115C" w:rsidRPr="00FB47EF">
        <w:rPr>
          <w:sz w:val="28"/>
          <w:szCs w:val="28"/>
        </w:rPr>
        <w:t xml:space="preserve"> айқындап отыр:</w:t>
      </w:r>
    </w:p>
    <w:p w14:paraId="0461CBC4" w14:textId="199E7CF8" w:rsidR="00AF0D7E" w:rsidRPr="00FB47EF" w:rsidRDefault="00AF0D7E" w:rsidP="00091273">
      <w:pPr>
        <w:pStyle w:val="af6"/>
        <w:widowControl w:val="0"/>
        <w:numPr>
          <w:ilvl w:val="0"/>
          <w:numId w:val="2"/>
        </w:numPr>
        <w:tabs>
          <w:tab w:val="left" w:pos="993"/>
        </w:tabs>
        <w:ind w:left="0" w:firstLine="709"/>
        <w:jc w:val="both"/>
        <w:rPr>
          <w:sz w:val="28"/>
          <w:szCs w:val="28"/>
        </w:rPr>
      </w:pPr>
      <w:r w:rsidRPr="00FB47EF">
        <w:rPr>
          <w:sz w:val="28"/>
          <w:szCs w:val="28"/>
        </w:rPr>
        <w:t>ауыл шаруашылығында энергия</w:t>
      </w:r>
      <w:r w:rsidR="0061115C" w:rsidRPr="00FB47EF">
        <w:rPr>
          <w:sz w:val="28"/>
          <w:szCs w:val="28"/>
        </w:rPr>
        <w:t>ны</w:t>
      </w:r>
      <w:r w:rsidRPr="00FB47EF">
        <w:rPr>
          <w:sz w:val="28"/>
          <w:szCs w:val="28"/>
        </w:rPr>
        <w:t xml:space="preserve"> үнемдеудің заманауи бағыттарының ерекшеліктерін ашу;</w:t>
      </w:r>
    </w:p>
    <w:p w14:paraId="36D2CF48" w14:textId="128A0B2A" w:rsidR="00AF0D7E" w:rsidRPr="00FB47EF" w:rsidRDefault="00AF0D7E" w:rsidP="00091273">
      <w:pPr>
        <w:pStyle w:val="af6"/>
        <w:widowControl w:val="0"/>
        <w:numPr>
          <w:ilvl w:val="0"/>
          <w:numId w:val="2"/>
        </w:numPr>
        <w:tabs>
          <w:tab w:val="left" w:pos="993"/>
        </w:tabs>
        <w:ind w:left="0" w:firstLine="709"/>
        <w:jc w:val="both"/>
        <w:rPr>
          <w:sz w:val="28"/>
          <w:szCs w:val="28"/>
        </w:rPr>
      </w:pPr>
      <w:r w:rsidRPr="00FB47EF">
        <w:rPr>
          <w:sz w:val="28"/>
          <w:szCs w:val="28"/>
        </w:rPr>
        <w:t xml:space="preserve">ауыл шаруашылығында энергия тұтынуды </w:t>
      </w:r>
      <w:r w:rsidR="0053057A" w:rsidRPr="00FB47EF">
        <w:rPr>
          <w:sz w:val="28"/>
          <w:szCs w:val="28"/>
        </w:rPr>
        <w:t>тиімді</w:t>
      </w:r>
      <w:r w:rsidRPr="00FB47EF">
        <w:rPr>
          <w:sz w:val="28"/>
          <w:szCs w:val="28"/>
        </w:rPr>
        <w:t xml:space="preserve"> пайдалануға әсер ететін факторларды қарастыру;</w:t>
      </w:r>
    </w:p>
    <w:p w14:paraId="5066D605" w14:textId="779EBF76" w:rsidR="00AF0D7E" w:rsidRPr="00FB47EF" w:rsidRDefault="00AF0D7E" w:rsidP="00091273">
      <w:pPr>
        <w:pStyle w:val="af6"/>
        <w:widowControl w:val="0"/>
        <w:numPr>
          <w:ilvl w:val="0"/>
          <w:numId w:val="2"/>
        </w:numPr>
        <w:tabs>
          <w:tab w:val="left" w:pos="993"/>
        </w:tabs>
        <w:ind w:left="0" w:firstLine="709"/>
        <w:jc w:val="both"/>
        <w:rPr>
          <w:sz w:val="28"/>
          <w:szCs w:val="28"/>
        </w:rPr>
      </w:pPr>
      <w:r w:rsidRPr="00FB47EF">
        <w:rPr>
          <w:sz w:val="28"/>
          <w:szCs w:val="28"/>
        </w:rPr>
        <w:t>ауыл шаруашылығында энергия үнемдеуді қа</w:t>
      </w:r>
      <w:r w:rsidR="00185221" w:rsidRPr="00FB47EF">
        <w:rPr>
          <w:sz w:val="28"/>
          <w:szCs w:val="28"/>
        </w:rPr>
        <w:t>мтамасыз етудің ұйымдастыру</w:t>
      </w:r>
      <w:r w:rsidRPr="00FB47EF">
        <w:rPr>
          <w:sz w:val="28"/>
          <w:szCs w:val="28"/>
        </w:rPr>
        <w:t xml:space="preserve">-экономикалық </w:t>
      </w:r>
      <w:r w:rsidR="00185221" w:rsidRPr="00FB47EF">
        <w:rPr>
          <w:sz w:val="28"/>
          <w:szCs w:val="28"/>
        </w:rPr>
        <w:t>тетікте</w:t>
      </w:r>
      <w:r w:rsidR="0053057A" w:rsidRPr="00FB47EF">
        <w:rPr>
          <w:sz w:val="28"/>
          <w:szCs w:val="28"/>
        </w:rPr>
        <w:t xml:space="preserve">рінің </w:t>
      </w:r>
      <w:r w:rsidRPr="00FB47EF">
        <w:rPr>
          <w:sz w:val="28"/>
          <w:szCs w:val="28"/>
        </w:rPr>
        <w:t>шетелдік тәжірибесін зерттеу;</w:t>
      </w:r>
    </w:p>
    <w:p w14:paraId="142D67FE" w14:textId="63897C6C" w:rsidR="00AF0D7E" w:rsidRPr="00FB47EF" w:rsidRDefault="00AF0D7E" w:rsidP="00091273">
      <w:pPr>
        <w:pStyle w:val="af6"/>
        <w:widowControl w:val="0"/>
        <w:numPr>
          <w:ilvl w:val="0"/>
          <w:numId w:val="2"/>
        </w:numPr>
        <w:tabs>
          <w:tab w:val="left" w:pos="993"/>
        </w:tabs>
        <w:ind w:left="0" w:firstLine="709"/>
        <w:jc w:val="both"/>
        <w:rPr>
          <w:sz w:val="28"/>
          <w:szCs w:val="28"/>
        </w:rPr>
      </w:pPr>
      <w:r w:rsidRPr="00FB47EF">
        <w:rPr>
          <w:sz w:val="28"/>
          <w:szCs w:val="28"/>
        </w:rPr>
        <w:t xml:space="preserve">Қазақстан Республикасының ауыл шаруашылығында энергия ресурстарының қазіргі жай-күйі мен </w:t>
      </w:r>
      <w:r w:rsidR="0053057A" w:rsidRPr="00FB47EF">
        <w:rPr>
          <w:sz w:val="28"/>
          <w:szCs w:val="28"/>
        </w:rPr>
        <w:t xml:space="preserve">энергияны </w:t>
      </w:r>
      <w:r w:rsidRPr="00FB47EF">
        <w:rPr>
          <w:sz w:val="28"/>
          <w:szCs w:val="28"/>
        </w:rPr>
        <w:t>пайдаланылу</w:t>
      </w:r>
      <w:r w:rsidR="0053057A" w:rsidRPr="00FB47EF">
        <w:rPr>
          <w:sz w:val="28"/>
          <w:szCs w:val="28"/>
        </w:rPr>
        <w:t xml:space="preserve">дың өзіне </w:t>
      </w:r>
      <w:r w:rsidRPr="00FB47EF">
        <w:rPr>
          <w:sz w:val="28"/>
          <w:szCs w:val="28"/>
        </w:rPr>
        <w:t>тән ерекшеліктерін талдау;</w:t>
      </w:r>
    </w:p>
    <w:p w14:paraId="2CFB3D83" w14:textId="373FF4C5" w:rsidR="00AF0D7E" w:rsidRPr="00FB47EF" w:rsidRDefault="00185221" w:rsidP="00091273">
      <w:pPr>
        <w:pStyle w:val="af6"/>
        <w:widowControl w:val="0"/>
        <w:numPr>
          <w:ilvl w:val="0"/>
          <w:numId w:val="2"/>
        </w:numPr>
        <w:tabs>
          <w:tab w:val="left" w:pos="993"/>
        </w:tabs>
        <w:ind w:left="0" w:firstLine="709"/>
        <w:jc w:val="both"/>
        <w:rPr>
          <w:sz w:val="28"/>
          <w:szCs w:val="28"/>
        </w:rPr>
      </w:pPr>
      <w:r w:rsidRPr="00FB47EF">
        <w:rPr>
          <w:sz w:val="28"/>
          <w:szCs w:val="28"/>
        </w:rPr>
        <w:t>уақыт</w:t>
      </w:r>
      <w:r w:rsidR="0053057A" w:rsidRPr="00FB47EF">
        <w:rPr>
          <w:sz w:val="28"/>
          <w:szCs w:val="28"/>
        </w:rPr>
        <w:t xml:space="preserve"> </w:t>
      </w:r>
      <w:r w:rsidR="00AF0D7E" w:rsidRPr="00FB47EF">
        <w:rPr>
          <w:sz w:val="28"/>
          <w:szCs w:val="28"/>
        </w:rPr>
        <w:t>қата</w:t>
      </w:r>
      <w:r w:rsidR="0053057A" w:rsidRPr="00FB47EF">
        <w:rPr>
          <w:sz w:val="28"/>
          <w:szCs w:val="28"/>
        </w:rPr>
        <w:t xml:space="preserve">рын </w:t>
      </w:r>
      <w:r w:rsidR="00AF0D7E" w:rsidRPr="00FB47EF">
        <w:rPr>
          <w:sz w:val="28"/>
          <w:szCs w:val="28"/>
        </w:rPr>
        <w:t>модельдеу негізінде Қазақстан Республикасының ауыл шаруашылығында ЖЭК электр энергиясын өндіру көлеміне әсер ететін факторларды дәлелдеу;</w:t>
      </w:r>
    </w:p>
    <w:p w14:paraId="17A6B766" w14:textId="43B4A900" w:rsidR="0053057A" w:rsidRPr="00FB47EF" w:rsidRDefault="00AF0D7E" w:rsidP="00091273">
      <w:pPr>
        <w:pStyle w:val="af6"/>
        <w:widowControl w:val="0"/>
        <w:numPr>
          <w:ilvl w:val="0"/>
          <w:numId w:val="2"/>
        </w:numPr>
        <w:tabs>
          <w:tab w:val="left" w:pos="993"/>
        </w:tabs>
        <w:ind w:left="0" w:firstLine="709"/>
        <w:jc w:val="both"/>
        <w:rPr>
          <w:sz w:val="28"/>
          <w:szCs w:val="28"/>
        </w:rPr>
      </w:pPr>
      <w:r w:rsidRPr="00FB47EF">
        <w:rPr>
          <w:sz w:val="28"/>
          <w:szCs w:val="28"/>
        </w:rPr>
        <w:t xml:space="preserve">Қазақстан Республикасының </w:t>
      </w:r>
      <w:r w:rsidR="00175F41" w:rsidRPr="00FB47EF">
        <w:rPr>
          <w:sz w:val="28"/>
          <w:szCs w:val="28"/>
        </w:rPr>
        <w:t>а</w:t>
      </w:r>
      <w:r w:rsidRPr="00FB47EF">
        <w:rPr>
          <w:sz w:val="28"/>
          <w:szCs w:val="28"/>
        </w:rPr>
        <w:t>уыл шаруашылығындағы энергия үнемдеу факторларын талдау</w:t>
      </w:r>
      <w:r w:rsidR="00A836AE">
        <w:rPr>
          <w:sz w:val="28"/>
          <w:szCs w:val="28"/>
        </w:rPr>
        <w:t>;</w:t>
      </w:r>
    </w:p>
    <w:p w14:paraId="0D17175D" w14:textId="74197A5A" w:rsidR="0053057A" w:rsidRPr="00FB47EF" w:rsidRDefault="0053057A" w:rsidP="00091273">
      <w:pPr>
        <w:pStyle w:val="a9"/>
        <w:numPr>
          <w:ilvl w:val="0"/>
          <w:numId w:val="2"/>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 xml:space="preserve">ҚР </w:t>
      </w:r>
      <w:r w:rsidR="00175F41" w:rsidRPr="00FB47EF">
        <w:rPr>
          <w:rFonts w:ascii="Times New Roman" w:eastAsia="Times New Roman" w:hAnsi="Times New Roman" w:cs="Times New Roman"/>
          <w:kern w:val="0"/>
          <w:sz w:val="28"/>
          <w:szCs w:val="28"/>
          <w:lang w:eastAsia="ru-RU"/>
          <w14:ligatures w14:val="none"/>
        </w:rPr>
        <w:t>а</w:t>
      </w:r>
      <w:r w:rsidRPr="00FB47EF">
        <w:rPr>
          <w:rFonts w:ascii="Times New Roman" w:eastAsia="Times New Roman" w:hAnsi="Times New Roman" w:cs="Times New Roman"/>
          <w:kern w:val="0"/>
          <w:sz w:val="28"/>
          <w:szCs w:val="28"/>
          <w:lang w:eastAsia="ru-RU"/>
          <w14:ligatures w14:val="none"/>
        </w:rPr>
        <w:t>уыл шаруашылығында энерг</w:t>
      </w:r>
      <w:r w:rsidR="00185221" w:rsidRPr="00FB47EF">
        <w:rPr>
          <w:rFonts w:ascii="Times New Roman" w:eastAsia="Times New Roman" w:hAnsi="Times New Roman" w:cs="Times New Roman"/>
          <w:kern w:val="0"/>
          <w:sz w:val="28"/>
          <w:szCs w:val="28"/>
          <w:lang w:eastAsia="ru-RU"/>
          <w14:ligatures w14:val="none"/>
        </w:rPr>
        <w:t>ияны үнемдеудің ұйымдастыру-экономикалық тетіг</w:t>
      </w:r>
      <w:r w:rsidRPr="00FB47EF">
        <w:rPr>
          <w:rFonts w:ascii="Times New Roman" w:eastAsia="Times New Roman" w:hAnsi="Times New Roman" w:cs="Times New Roman"/>
          <w:kern w:val="0"/>
          <w:sz w:val="28"/>
          <w:szCs w:val="28"/>
          <w:lang w:eastAsia="ru-RU"/>
          <w14:ligatures w14:val="none"/>
        </w:rPr>
        <w:t>інің қағидаттарын айқындау ж</w:t>
      </w:r>
      <w:r w:rsidR="00185221" w:rsidRPr="00FB47EF">
        <w:rPr>
          <w:rFonts w:ascii="Times New Roman" w:eastAsia="Times New Roman" w:hAnsi="Times New Roman" w:cs="Times New Roman"/>
          <w:kern w:val="0"/>
          <w:sz w:val="28"/>
          <w:szCs w:val="28"/>
          <w:lang w:eastAsia="ru-RU"/>
          <w14:ligatures w14:val="none"/>
        </w:rPr>
        <w:t>әне оның тиімділігі тұжырымдамасын</w:t>
      </w:r>
      <w:r w:rsidRPr="00FB47EF">
        <w:rPr>
          <w:rFonts w:ascii="Times New Roman" w:eastAsia="Times New Roman" w:hAnsi="Times New Roman" w:cs="Times New Roman"/>
          <w:kern w:val="0"/>
          <w:sz w:val="28"/>
          <w:szCs w:val="28"/>
          <w:lang w:eastAsia="ru-RU"/>
          <w14:ligatures w14:val="none"/>
        </w:rPr>
        <w:t xml:space="preserve"> әзірлеу;</w:t>
      </w:r>
    </w:p>
    <w:p w14:paraId="49E7EFA6" w14:textId="1077D1AC" w:rsidR="0053057A" w:rsidRPr="00FB47EF" w:rsidRDefault="0053057A" w:rsidP="00091273">
      <w:pPr>
        <w:pStyle w:val="a9"/>
        <w:numPr>
          <w:ilvl w:val="0"/>
          <w:numId w:val="2"/>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Қазақстан Республикасының ауыл шаруашылығында энергия үнемдеуді реттеудің экономикалық әдістерін ұсыну.</w:t>
      </w:r>
    </w:p>
    <w:p w14:paraId="61E19B3A" w14:textId="3670D1AB" w:rsidR="0053057A" w:rsidRPr="00FB47EF" w:rsidRDefault="0053057A" w:rsidP="00202858">
      <w:pPr>
        <w:pStyle w:val="a9"/>
        <w:ind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b/>
          <w:bCs/>
          <w:kern w:val="0"/>
          <w:sz w:val="28"/>
          <w:szCs w:val="28"/>
          <w:lang w:eastAsia="ru-RU"/>
          <w14:ligatures w14:val="none"/>
        </w:rPr>
        <w:t xml:space="preserve">Зерттеу </w:t>
      </w:r>
      <w:r w:rsidR="00185221" w:rsidRPr="00FB47EF">
        <w:rPr>
          <w:rFonts w:ascii="Times New Roman" w:eastAsia="Times New Roman" w:hAnsi="Times New Roman" w:cs="Times New Roman"/>
          <w:b/>
          <w:bCs/>
          <w:kern w:val="0"/>
          <w:sz w:val="28"/>
          <w:szCs w:val="28"/>
          <w:lang w:eastAsia="ru-RU"/>
          <w14:ligatures w14:val="none"/>
        </w:rPr>
        <w:t>объектісі</w:t>
      </w:r>
      <w:r w:rsidRPr="00FB47EF">
        <w:rPr>
          <w:rFonts w:ascii="Times New Roman" w:eastAsia="Times New Roman" w:hAnsi="Times New Roman" w:cs="Times New Roman"/>
          <w:kern w:val="0"/>
          <w:sz w:val="28"/>
          <w:szCs w:val="28"/>
          <w:lang w:eastAsia="ru-RU"/>
          <w14:ligatures w14:val="none"/>
        </w:rPr>
        <w:t xml:space="preserve"> Қазақстан Республикасының ауыл шаруашылығы болып табылады;</w:t>
      </w:r>
    </w:p>
    <w:p w14:paraId="270CFDCD" w14:textId="0ECC690D" w:rsidR="0053057A" w:rsidRPr="00FB47EF" w:rsidRDefault="0053057A" w:rsidP="00202858">
      <w:pPr>
        <w:pStyle w:val="a9"/>
        <w:ind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b/>
          <w:bCs/>
          <w:kern w:val="0"/>
          <w:sz w:val="28"/>
          <w:szCs w:val="28"/>
          <w:lang w:eastAsia="ru-RU"/>
          <w14:ligatures w14:val="none"/>
        </w:rPr>
        <w:t>Зерттеу пәні</w:t>
      </w:r>
      <w:r w:rsidRPr="00FB47EF">
        <w:rPr>
          <w:rFonts w:ascii="Times New Roman" w:eastAsia="Times New Roman" w:hAnsi="Times New Roman" w:cs="Times New Roman"/>
          <w:kern w:val="0"/>
          <w:sz w:val="28"/>
          <w:szCs w:val="28"/>
          <w:lang w:eastAsia="ru-RU"/>
          <w14:ligatures w14:val="none"/>
        </w:rPr>
        <w:t xml:space="preserve"> ретінде ауыл шаруашылығында энергия үнемде</w:t>
      </w:r>
      <w:r w:rsidR="00185221" w:rsidRPr="00FB47EF">
        <w:rPr>
          <w:rFonts w:ascii="Times New Roman" w:eastAsia="Times New Roman" w:hAnsi="Times New Roman" w:cs="Times New Roman"/>
          <w:kern w:val="0"/>
          <w:sz w:val="28"/>
          <w:szCs w:val="28"/>
          <w:lang w:eastAsia="ru-RU"/>
          <w14:ligatures w14:val="none"/>
        </w:rPr>
        <w:t>уге бағытталған ұйымдастыру</w:t>
      </w:r>
      <w:r w:rsidRPr="00FB47EF">
        <w:rPr>
          <w:rFonts w:ascii="Times New Roman" w:eastAsia="Times New Roman" w:hAnsi="Times New Roman" w:cs="Times New Roman"/>
          <w:kern w:val="0"/>
          <w:sz w:val="28"/>
          <w:szCs w:val="28"/>
          <w:lang w:eastAsia="ru-RU"/>
          <w14:ligatures w14:val="none"/>
        </w:rPr>
        <w:t>-экономикалық шешімдер жүйесі</w:t>
      </w:r>
      <w:r w:rsidR="00175F41" w:rsidRPr="00FB47EF">
        <w:rPr>
          <w:rFonts w:ascii="Times New Roman" w:eastAsia="Times New Roman" w:hAnsi="Times New Roman" w:cs="Times New Roman"/>
          <w:kern w:val="0"/>
          <w:sz w:val="28"/>
          <w:szCs w:val="28"/>
          <w:lang w:eastAsia="ru-RU"/>
          <w14:ligatures w14:val="none"/>
        </w:rPr>
        <w:t xml:space="preserve">н </w:t>
      </w:r>
      <w:r w:rsidRPr="00FB47EF">
        <w:rPr>
          <w:rFonts w:ascii="Times New Roman" w:eastAsia="Times New Roman" w:hAnsi="Times New Roman" w:cs="Times New Roman"/>
          <w:kern w:val="0"/>
          <w:sz w:val="28"/>
          <w:szCs w:val="28"/>
          <w:lang w:eastAsia="ru-RU"/>
          <w14:ligatures w14:val="none"/>
        </w:rPr>
        <w:t>анықта</w:t>
      </w:r>
      <w:r w:rsidR="00CA780B">
        <w:rPr>
          <w:rFonts w:ascii="Times New Roman" w:eastAsia="Times New Roman" w:hAnsi="Times New Roman" w:cs="Times New Roman"/>
          <w:kern w:val="0"/>
          <w:sz w:val="28"/>
          <w:szCs w:val="28"/>
          <w:lang w:eastAsia="ru-RU"/>
          <w14:ligatures w14:val="none"/>
        </w:rPr>
        <w:t>л</w:t>
      </w:r>
      <w:r w:rsidRPr="00FB47EF">
        <w:rPr>
          <w:rFonts w:ascii="Times New Roman" w:eastAsia="Times New Roman" w:hAnsi="Times New Roman" w:cs="Times New Roman"/>
          <w:kern w:val="0"/>
          <w:sz w:val="28"/>
          <w:szCs w:val="28"/>
          <w:lang w:eastAsia="ru-RU"/>
          <w14:ligatures w14:val="none"/>
        </w:rPr>
        <w:t>ды</w:t>
      </w:r>
      <w:r w:rsidR="00175F41" w:rsidRPr="00FB47EF">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 xml:space="preserve"> </w:t>
      </w:r>
    </w:p>
    <w:p w14:paraId="3871735F" w14:textId="5EA07D21" w:rsidR="0053057A" w:rsidRPr="00FB47EF" w:rsidRDefault="0053057A" w:rsidP="00202858">
      <w:pPr>
        <w:pStyle w:val="a9"/>
        <w:ind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b/>
          <w:bCs/>
          <w:kern w:val="0"/>
          <w:sz w:val="28"/>
          <w:szCs w:val="28"/>
          <w:lang w:eastAsia="ru-RU"/>
          <w14:ligatures w14:val="none"/>
        </w:rPr>
        <w:t>Зерттеудің теориялық және әдіснамалық негізі</w:t>
      </w:r>
      <w:r w:rsidRPr="00FB47EF">
        <w:rPr>
          <w:rFonts w:ascii="Times New Roman" w:eastAsia="Times New Roman" w:hAnsi="Times New Roman" w:cs="Times New Roman"/>
          <w:kern w:val="0"/>
          <w:sz w:val="28"/>
          <w:szCs w:val="28"/>
          <w:lang w:eastAsia="ru-RU"/>
          <w14:ligatures w14:val="none"/>
        </w:rPr>
        <w:t xml:space="preserve"> талдау және синтез, жүйелік тәсіл, салыстыру, аналогия, абстракциялау әдістері. Зерттеу барысында экономикалық, статистикалық және жүйелік талдаудың, математикалық модельдеудің құрылымдық-функционалдық әдістері қолданылды. Ауыл шаруашылығын эне</w:t>
      </w:r>
      <w:r w:rsidR="00185221" w:rsidRPr="00FB47EF">
        <w:rPr>
          <w:rFonts w:ascii="Times New Roman" w:eastAsia="Times New Roman" w:hAnsi="Times New Roman" w:cs="Times New Roman"/>
          <w:kern w:val="0"/>
          <w:sz w:val="28"/>
          <w:szCs w:val="28"/>
          <w:lang w:eastAsia="ru-RU"/>
          <w14:ligatures w14:val="none"/>
        </w:rPr>
        <w:t>ргия үнемдеудің ұйымдастыру</w:t>
      </w:r>
      <w:r w:rsidRPr="00FB47EF">
        <w:rPr>
          <w:rFonts w:ascii="Times New Roman" w:eastAsia="Times New Roman" w:hAnsi="Times New Roman" w:cs="Times New Roman"/>
          <w:kern w:val="0"/>
          <w:sz w:val="28"/>
          <w:szCs w:val="28"/>
          <w:lang w:eastAsia="ru-RU"/>
          <w14:ligatures w14:val="none"/>
        </w:rPr>
        <w:t>-экономикалық тетіктері саласындағы шетелдік және отандық экономистер мен практиктердің жұмыстарына талдау жүргізілді. Жұмысты орындау барысында Қазақстан Республикасы Стратегиялық жоспарлау және реформалар агенттігінің ұлттық статистика бюросының статистикалық деректері, энергия</w:t>
      </w:r>
      <w:r w:rsidR="006E3606" w:rsidRPr="00FB47EF">
        <w:rPr>
          <w:rFonts w:ascii="Times New Roman" w:eastAsia="Times New Roman" w:hAnsi="Times New Roman" w:cs="Times New Roman"/>
          <w:kern w:val="0"/>
          <w:sz w:val="28"/>
          <w:szCs w:val="28"/>
          <w:lang w:eastAsia="ru-RU"/>
          <w14:ligatures w14:val="none"/>
        </w:rPr>
        <w:t>ны</w:t>
      </w:r>
      <w:r w:rsidRPr="00FB47EF">
        <w:rPr>
          <w:rFonts w:ascii="Times New Roman" w:eastAsia="Times New Roman" w:hAnsi="Times New Roman" w:cs="Times New Roman"/>
          <w:kern w:val="0"/>
          <w:sz w:val="28"/>
          <w:szCs w:val="28"/>
          <w:lang w:eastAsia="ru-RU"/>
          <w14:ligatures w14:val="none"/>
        </w:rPr>
        <w:t xml:space="preserve"> үнемдеу </w:t>
      </w:r>
      <w:r w:rsidR="006E3606" w:rsidRPr="00FB47EF">
        <w:rPr>
          <w:rFonts w:ascii="Times New Roman" w:eastAsia="Times New Roman" w:hAnsi="Times New Roman" w:cs="Times New Roman"/>
          <w:kern w:val="0"/>
          <w:sz w:val="28"/>
          <w:szCs w:val="28"/>
          <w:lang w:eastAsia="ru-RU"/>
          <w14:ligatures w14:val="none"/>
        </w:rPr>
        <w:t>механизімінің</w:t>
      </w:r>
      <w:r w:rsidRPr="00FB47EF">
        <w:rPr>
          <w:rFonts w:ascii="Times New Roman" w:eastAsia="Times New Roman" w:hAnsi="Times New Roman" w:cs="Times New Roman"/>
          <w:kern w:val="0"/>
          <w:sz w:val="28"/>
          <w:szCs w:val="28"/>
          <w:lang w:eastAsia="ru-RU"/>
          <w14:ligatures w14:val="none"/>
        </w:rPr>
        <w:t xml:space="preserve"> құқықтық, ұйымдастырушылық және экономикалық жақтарын көрсететін басқа да материалдар пайдаланылды.</w:t>
      </w:r>
    </w:p>
    <w:p w14:paraId="7363CB71" w14:textId="3822612D" w:rsidR="0053057A" w:rsidRPr="00FB47EF" w:rsidRDefault="0053057A" w:rsidP="00202858">
      <w:pPr>
        <w:pStyle w:val="a9"/>
        <w:ind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 xml:space="preserve"> Сон</w:t>
      </w:r>
      <w:r w:rsidR="006E3606" w:rsidRPr="00FB47EF">
        <w:rPr>
          <w:rFonts w:ascii="Times New Roman" w:eastAsia="Times New Roman" w:hAnsi="Times New Roman" w:cs="Times New Roman"/>
          <w:kern w:val="0"/>
          <w:sz w:val="28"/>
          <w:szCs w:val="28"/>
          <w:lang w:eastAsia="ru-RU"/>
          <w14:ligatures w14:val="none"/>
        </w:rPr>
        <w:t>ымен қатар</w:t>
      </w:r>
      <w:r w:rsidRPr="00FB47EF">
        <w:rPr>
          <w:rFonts w:ascii="Times New Roman" w:eastAsia="Times New Roman" w:hAnsi="Times New Roman" w:cs="Times New Roman"/>
          <w:kern w:val="0"/>
          <w:sz w:val="28"/>
          <w:szCs w:val="28"/>
          <w:lang w:eastAsia="ru-RU"/>
          <w14:ligatures w14:val="none"/>
        </w:rPr>
        <w:t xml:space="preserve"> зерттеу аясында электрондық ресурстар</w:t>
      </w:r>
      <w:r w:rsidR="00D969F1" w:rsidRPr="00FB47EF">
        <w:rPr>
          <w:rFonts w:ascii="Times New Roman" w:eastAsia="Times New Roman" w:hAnsi="Times New Roman" w:cs="Times New Roman"/>
          <w:kern w:val="0"/>
          <w:sz w:val="28"/>
          <w:szCs w:val="28"/>
          <w:lang w:eastAsia="ru-RU"/>
          <w14:ligatures w14:val="none"/>
        </w:rPr>
        <w:t xml:space="preserve"> </w:t>
      </w:r>
      <w:r w:rsidRPr="00FB47EF">
        <w:rPr>
          <w:rFonts w:ascii="Times New Roman" w:eastAsia="Times New Roman" w:hAnsi="Times New Roman" w:cs="Times New Roman"/>
          <w:kern w:val="0"/>
          <w:sz w:val="28"/>
          <w:szCs w:val="28"/>
          <w:lang w:eastAsia="ru-RU"/>
          <w14:ligatures w14:val="none"/>
        </w:rPr>
        <w:t>пайдаланылды.</w:t>
      </w:r>
    </w:p>
    <w:p w14:paraId="56809646" w14:textId="5376588A" w:rsidR="0053057A" w:rsidRPr="00FB47EF" w:rsidRDefault="0053057A" w:rsidP="00202858">
      <w:pPr>
        <w:pStyle w:val="a9"/>
        <w:ind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b/>
          <w:bCs/>
          <w:kern w:val="0"/>
          <w:sz w:val="28"/>
          <w:szCs w:val="28"/>
          <w:lang w:eastAsia="ru-RU"/>
          <w14:ligatures w14:val="none"/>
        </w:rPr>
        <w:t>Диссертациялық зерттеу нәтижелерінің ғылыми жаңа</w:t>
      </w:r>
      <w:r w:rsidR="006E3606" w:rsidRPr="00FB47EF">
        <w:rPr>
          <w:rFonts w:ascii="Times New Roman" w:eastAsia="Times New Roman" w:hAnsi="Times New Roman" w:cs="Times New Roman"/>
          <w:b/>
          <w:bCs/>
          <w:kern w:val="0"/>
          <w:sz w:val="28"/>
          <w:szCs w:val="28"/>
          <w:lang w:eastAsia="ru-RU"/>
          <w14:ligatures w14:val="none"/>
        </w:rPr>
        <w:t>шылдығы</w:t>
      </w:r>
      <w:r w:rsidRPr="00FB47EF">
        <w:rPr>
          <w:rFonts w:ascii="Times New Roman" w:eastAsia="Times New Roman" w:hAnsi="Times New Roman" w:cs="Times New Roman"/>
          <w:kern w:val="0"/>
          <w:sz w:val="28"/>
          <w:szCs w:val="28"/>
          <w:lang w:eastAsia="ru-RU"/>
          <w14:ligatures w14:val="none"/>
        </w:rPr>
        <w:t>:</w:t>
      </w:r>
    </w:p>
    <w:p w14:paraId="1E11EEBF" w14:textId="3FBEDCD3" w:rsidR="0053057A" w:rsidRPr="00FB47EF" w:rsidRDefault="0053057A" w:rsidP="00091273">
      <w:pPr>
        <w:pStyle w:val="a9"/>
        <w:numPr>
          <w:ilvl w:val="0"/>
          <w:numId w:val="3"/>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ауыл шаруашылығында энергия үнемдеудің заманауи бағыттары жүйеленді. Ауыл шаруашылығында энергия үнемдеудің авторлық анықтамасы беріл</w:t>
      </w:r>
      <w:r w:rsidR="006E3606" w:rsidRPr="00FB47EF">
        <w:rPr>
          <w:rFonts w:ascii="Times New Roman" w:eastAsia="Times New Roman" w:hAnsi="Times New Roman" w:cs="Times New Roman"/>
          <w:kern w:val="0"/>
          <w:sz w:val="28"/>
          <w:szCs w:val="28"/>
          <w:lang w:eastAsia="ru-RU"/>
          <w14:ligatures w14:val="none"/>
        </w:rPr>
        <w:t>ді</w:t>
      </w:r>
      <w:r w:rsidRPr="00FB47EF">
        <w:rPr>
          <w:rFonts w:ascii="Times New Roman" w:eastAsia="Times New Roman" w:hAnsi="Times New Roman" w:cs="Times New Roman"/>
          <w:kern w:val="0"/>
          <w:sz w:val="28"/>
          <w:szCs w:val="28"/>
          <w:lang w:eastAsia="ru-RU"/>
          <w14:ligatures w14:val="none"/>
        </w:rPr>
        <w:t>;</w:t>
      </w:r>
    </w:p>
    <w:p w14:paraId="3100DDC5" w14:textId="2DA64F28" w:rsidR="0053057A" w:rsidRPr="00FB47EF" w:rsidRDefault="0053057A" w:rsidP="00091273">
      <w:pPr>
        <w:pStyle w:val="a9"/>
        <w:numPr>
          <w:ilvl w:val="0"/>
          <w:numId w:val="3"/>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 xml:space="preserve">халықаралық тәжірибені зерделеу негізінде ауыл шаруашылығында энергия тұтынуды </w:t>
      </w:r>
      <w:r w:rsidR="006E3606" w:rsidRPr="00FB47EF">
        <w:rPr>
          <w:rFonts w:ascii="Times New Roman" w:eastAsia="Times New Roman" w:hAnsi="Times New Roman" w:cs="Times New Roman"/>
          <w:kern w:val="0"/>
          <w:sz w:val="28"/>
          <w:szCs w:val="28"/>
          <w:lang w:eastAsia="ru-RU"/>
          <w14:ligatures w14:val="none"/>
        </w:rPr>
        <w:t>тиімді</w:t>
      </w:r>
      <w:r w:rsidRPr="00FB47EF">
        <w:rPr>
          <w:rFonts w:ascii="Times New Roman" w:eastAsia="Times New Roman" w:hAnsi="Times New Roman" w:cs="Times New Roman"/>
          <w:kern w:val="0"/>
          <w:sz w:val="28"/>
          <w:szCs w:val="28"/>
          <w:lang w:eastAsia="ru-RU"/>
          <w14:ligatures w14:val="none"/>
        </w:rPr>
        <w:t xml:space="preserve"> пайдалануға әсер ететін факторлардың </w:t>
      </w:r>
      <w:r w:rsidR="006E3606" w:rsidRPr="00FB47EF">
        <w:rPr>
          <w:rFonts w:ascii="Times New Roman" w:eastAsia="Times New Roman" w:hAnsi="Times New Roman" w:cs="Times New Roman"/>
          <w:kern w:val="0"/>
          <w:sz w:val="28"/>
          <w:szCs w:val="28"/>
          <w:lang w:eastAsia="ru-RU"/>
          <w14:ligatures w14:val="none"/>
        </w:rPr>
        <w:t xml:space="preserve">классификациясы </w:t>
      </w:r>
      <w:r w:rsidRPr="00FB47EF">
        <w:rPr>
          <w:rFonts w:ascii="Times New Roman" w:eastAsia="Times New Roman" w:hAnsi="Times New Roman" w:cs="Times New Roman"/>
          <w:kern w:val="0"/>
          <w:sz w:val="28"/>
          <w:szCs w:val="28"/>
          <w:lang w:eastAsia="ru-RU"/>
          <w14:ligatures w14:val="none"/>
        </w:rPr>
        <w:t>жасалды;</w:t>
      </w:r>
    </w:p>
    <w:p w14:paraId="094893E1" w14:textId="60377F3B" w:rsidR="0053057A" w:rsidRPr="00FB47EF" w:rsidRDefault="0053057A" w:rsidP="00091273">
      <w:pPr>
        <w:pStyle w:val="a9"/>
        <w:numPr>
          <w:ilvl w:val="0"/>
          <w:numId w:val="3"/>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ауыл шаруашылығында энергия үнемдеуді қа</w:t>
      </w:r>
      <w:r w:rsidR="00185221" w:rsidRPr="00FB47EF">
        <w:rPr>
          <w:rFonts w:ascii="Times New Roman" w:eastAsia="Times New Roman" w:hAnsi="Times New Roman" w:cs="Times New Roman"/>
          <w:kern w:val="0"/>
          <w:sz w:val="28"/>
          <w:szCs w:val="28"/>
          <w:lang w:eastAsia="ru-RU"/>
          <w14:ligatures w14:val="none"/>
        </w:rPr>
        <w:t>мтамасыз етудің ұйымдастыру</w:t>
      </w:r>
      <w:r w:rsidRPr="00FB47EF">
        <w:rPr>
          <w:rFonts w:ascii="Times New Roman" w:eastAsia="Times New Roman" w:hAnsi="Times New Roman" w:cs="Times New Roman"/>
          <w:kern w:val="0"/>
          <w:sz w:val="28"/>
          <w:szCs w:val="28"/>
          <w:lang w:eastAsia="ru-RU"/>
          <w14:ligatures w14:val="none"/>
        </w:rPr>
        <w:t xml:space="preserve">-экономикалық </w:t>
      </w:r>
      <w:r w:rsidR="00185221" w:rsidRPr="00FB47EF">
        <w:rPr>
          <w:rFonts w:ascii="Times New Roman" w:eastAsia="Times New Roman" w:hAnsi="Times New Roman" w:cs="Times New Roman"/>
          <w:kern w:val="0"/>
          <w:sz w:val="28"/>
          <w:szCs w:val="28"/>
          <w:lang w:eastAsia="ru-RU"/>
          <w14:ligatures w14:val="none"/>
        </w:rPr>
        <w:t>тетікте</w:t>
      </w:r>
      <w:r w:rsidR="006E3606" w:rsidRPr="00FB47EF">
        <w:rPr>
          <w:rFonts w:ascii="Times New Roman" w:eastAsia="Times New Roman" w:hAnsi="Times New Roman" w:cs="Times New Roman"/>
          <w:kern w:val="0"/>
          <w:sz w:val="28"/>
          <w:szCs w:val="28"/>
          <w:lang w:eastAsia="ru-RU"/>
          <w14:ligatures w14:val="none"/>
        </w:rPr>
        <w:t>рінің</w:t>
      </w:r>
      <w:r w:rsidRPr="00FB47EF">
        <w:rPr>
          <w:rFonts w:ascii="Times New Roman" w:eastAsia="Times New Roman" w:hAnsi="Times New Roman" w:cs="Times New Roman"/>
          <w:kern w:val="0"/>
          <w:sz w:val="28"/>
          <w:szCs w:val="28"/>
          <w:lang w:eastAsia="ru-RU"/>
          <w14:ligatures w14:val="none"/>
        </w:rPr>
        <w:t xml:space="preserve"> халықаралық тәжірибесі жинақталды. Ауыл шаруашылығындағы энергия</w:t>
      </w:r>
      <w:r w:rsidR="006E3606" w:rsidRPr="00FB47EF">
        <w:rPr>
          <w:rFonts w:ascii="Times New Roman" w:eastAsia="Times New Roman" w:hAnsi="Times New Roman" w:cs="Times New Roman"/>
          <w:kern w:val="0"/>
          <w:sz w:val="28"/>
          <w:szCs w:val="28"/>
          <w:lang w:eastAsia="ru-RU"/>
          <w14:ligatures w14:val="none"/>
        </w:rPr>
        <w:t>ны</w:t>
      </w:r>
      <w:r w:rsidRPr="00FB47EF">
        <w:rPr>
          <w:rFonts w:ascii="Times New Roman" w:eastAsia="Times New Roman" w:hAnsi="Times New Roman" w:cs="Times New Roman"/>
          <w:kern w:val="0"/>
          <w:sz w:val="28"/>
          <w:szCs w:val="28"/>
          <w:lang w:eastAsia="ru-RU"/>
          <w14:ligatures w14:val="none"/>
        </w:rPr>
        <w:t xml:space="preserve"> үнем</w:t>
      </w:r>
      <w:r w:rsidR="00185221" w:rsidRPr="00FB47EF">
        <w:rPr>
          <w:rFonts w:ascii="Times New Roman" w:eastAsia="Times New Roman" w:hAnsi="Times New Roman" w:cs="Times New Roman"/>
          <w:kern w:val="0"/>
          <w:sz w:val="28"/>
          <w:szCs w:val="28"/>
          <w:lang w:eastAsia="ru-RU"/>
          <w14:ligatures w14:val="none"/>
        </w:rPr>
        <w:t>деудің заманауи ұйымдастыру</w:t>
      </w:r>
      <w:r w:rsidRPr="00FB47EF">
        <w:rPr>
          <w:rFonts w:ascii="Times New Roman" w:eastAsia="Times New Roman" w:hAnsi="Times New Roman" w:cs="Times New Roman"/>
          <w:kern w:val="0"/>
          <w:sz w:val="28"/>
          <w:szCs w:val="28"/>
          <w:lang w:eastAsia="ru-RU"/>
          <w14:ligatures w14:val="none"/>
        </w:rPr>
        <w:t xml:space="preserve">-экономикалық </w:t>
      </w:r>
      <w:r w:rsidR="00185221" w:rsidRPr="00FB47EF">
        <w:rPr>
          <w:rFonts w:ascii="Times New Roman" w:eastAsia="Times New Roman" w:hAnsi="Times New Roman" w:cs="Times New Roman"/>
          <w:kern w:val="0"/>
          <w:sz w:val="28"/>
          <w:szCs w:val="28"/>
          <w:lang w:eastAsia="ru-RU"/>
          <w14:ligatures w14:val="none"/>
        </w:rPr>
        <w:t>тетіг</w:t>
      </w:r>
      <w:r w:rsidR="006E3606" w:rsidRPr="00FB47EF">
        <w:rPr>
          <w:rFonts w:ascii="Times New Roman" w:eastAsia="Times New Roman" w:hAnsi="Times New Roman" w:cs="Times New Roman"/>
          <w:kern w:val="0"/>
          <w:sz w:val="28"/>
          <w:szCs w:val="28"/>
          <w:lang w:eastAsia="ru-RU"/>
          <w14:ligatures w14:val="none"/>
        </w:rPr>
        <w:t>інің</w:t>
      </w:r>
      <w:r w:rsidRPr="00FB47EF">
        <w:rPr>
          <w:rFonts w:ascii="Times New Roman" w:eastAsia="Times New Roman" w:hAnsi="Times New Roman" w:cs="Times New Roman"/>
          <w:kern w:val="0"/>
          <w:sz w:val="28"/>
          <w:szCs w:val="28"/>
          <w:lang w:eastAsia="ru-RU"/>
          <w14:ligatures w14:val="none"/>
        </w:rPr>
        <w:t xml:space="preserve"> авторлық анықтамасы беріл</w:t>
      </w:r>
      <w:r w:rsidR="006E3606" w:rsidRPr="00FB47EF">
        <w:rPr>
          <w:rFonts w:ascii="Times New Roman" w:eastAsia="Times New Roman" w:hAnsi="Times New Roman" w:cs="Times New Roman"/>
          <w:kern w:val="0"/>
          <w:sz w:val="28"/>
          <w:szCs w:val="28"/>
          <w:lang w:eastAsia="ru-RU"/>
          <w14:ligatures w14:val="none"/>
        </w:rPr>
        <w:t>ді</w:t>
      </w:r>
      <w:r w:rsidRPr="00FB47EF">
        <w:rPr>
          <w:rFonts w:ascii="Times New Roman" w:eastAsia="Times New Roman" w:hAnsi="Times New Roman" w:cs="Times New Roman"/>
          <w:kern w:val="0"/>
          <w:sz w:val="28"/>
          <w:szCs w:val="28"/>
          <w:lang w:eastAsia="ru-RU"/>
          <w14:ligatures w14:val="none"/>
        </w:rPr>
        <w:t>;</w:t>
      </w:r>
    </w:p>
    <w:p w14:paraId="405DD2E4" w14:textId="4C18E222" w:rsidR="0053057A" w:rsidRPr="00FB47EF" w:rsidRDefault="00185221" w:rsidP="00091273">
      <w:pPr>
        <w:pStyle w:val="a9"/>
        <w:numPr>
          <w:ilvl w:val="0"/>
          <w:numId w:val="3"/>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уақыт</w:t>
      </w:r>
      <w:r w:rsidR="0053057A" w:rsidRPr="00FB47EF">
        <w:rPr>
          <w:rFonts w:ascii="Times New Roman" w:eastAsia="Times New Roman" w:hAnsi="Times New Roman" w:cs="Times New Roman"/>
          <w:kern w:val="0"/>
          <w:sz w:val="28"/>
          <w:szCs w:val="28"/>
          <w:lang w:eastAsia="ru-RU"/>
          <w14:ligatures w14:val="none"/>
        </w:rPr>
        <w:t xml:space="preserve"> </w:t>
      </w:r>
      <w:r w:rsidR="006E3606" w:rsidRPr="00FB47EF">
        <w:rPr>
          <w:rFonts w:ascii="Times New Roman" w:eastAsia="Times New Roman" w:hAnsi="Times New Roman" w:cs="Times New Roman"/>
          <w:kern w:val="0"/>
          <w:sz w:val="28"/>
          <w:szCs w:val="28"/>
          <w:lang w:eastAsia="ru-RU"/>
          <w14:ligatures w14:val="none"/>
        </w:rPr>
        <w:t xml:space="preserve">тізбек </w:t>
      </w:r>
      <w:r w:rsidR="0053057A" w:rsidRPr="00FB47EF">
        <w:rPr>
          <w:rFonts w:ascii="Times New Roman" w:eastAsia="Times New Roman" w:hAnsi="Times New Roman" w:cs="Times New Roman"/>
          <w:kern w:val="0"/>
          <w:sz w:val="28"/>
          <w:szCs w:val="28"/>
          <w:lang w:eastAsia="ru-RU"/>
          <w14:ligatures w14:val="none"/>
        </w:rPr>
        <w:t>қатар</w:t>
      </w:r>
      <w:r w:rsidR="006E3606" w:rsidRPr="00FB47EF">
        <w:rPr>
          <w:rFonts w:ascii="Times New Roman" w:eastAsia="Times New Roman" w:hAnsi="Times New Roman" w:cs="Times New Roman"/>
          <w:kern w:val="0"/>
          <w:sz w:val="28"/>
          <w:szCs w:val="28"/>
          <w:lang w:eastAsia="ru-RU"/>
          <w14:ligatures w14:val="none"/>
        </w:rPr>
        <w:t>ын</w:t>
      </w:r>
      <w:r w:rsidR="0053057A" w:rsidRPr="00FB47EF">
        <w:rPr>
          <w:rFonts w:ascii="Times New Roman" w:eastAsia="Times New Roman" w:hAnsi="Times New Roman" w:cs="Times New Roman"/>
          <w:kern w:val="0"/>
          <w:sz w:val="28"/>
          <w:szCs w:val="28"/>
          <w:lang w:eastAsia="ru-RU"/>
          <w14:ligatures w14:val="none"/>
        </w:rPr>
        <w:t xml:space="preserve"> модельдеу негізінде Қазақстан Республикасының ауыл шаруашылығында ЖЭК электр энергиясын өндіру көлеміне әсер ететін экономикалық факторлар дәлелденді;</w:t>
      </w:r>
    </w:p>
    <w:p w14:paraId="6E33EE12" w14:textId="7A494288" w:rsidR="0053057A" w:rsidRPr="00FB47EF" w:rsidRDefault="00975730" w:rsidP="00091273">
      <w:pPr>
        <w:pStyle w:val="a9"/>
        <w:numPr>
          <w:ilvl w:val="0"/>
          <w:numId w:val="3"/>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ауыл ша</w:t>
      </w:r>
      <w:r w:rsidR="00CA780B">
        <w:rPr>
          <w:rFonts w:ascii="Times New Roman" w:eastAsia="Times New Roman" w:hAnsi="Times New Roman" w:cs="Times New Roman"/>
          <w:kern w:val="0"/>
          <w:sz w:val="28"/>
          <w:szCs w:val="28"/>
          <w:lang w:eastAsia="ru-RU"/>
          <w14:ligatures w14:val="none"/>
        </w:rPr>
        <w:t>руашылығы өндірісінің энергия</w:t>
      </w:r>
      <w:r w:rsidRPr="00FB47EF">
        <w:rPr>
          <w:rFonts w:ascii="Times New Roman" w:eastAsia="Times New Roman" w:hAnsi="Times New Roman" w:cs="Times New Roman"/>
          <w:kern w:val="0"/>
          <w:sz w:val="28"/>
          <w:szCs w:val="28"/>
          <w:lang w:eastAsia="ru-RU"/>
          <w14:ligatures w14:val="none"/>
        </w:rPr>
        <w:t xml:space="preserve"> тиімді аспектілері туралы</w:t>
      </w:r>
      <w:r w:rsidR="00D969F1" w:rsidRPr="00FB47EF">
        <w:rPr>
          <w:rFonts w:ascii="Times New Roman" w:eastAsia="Times New Roman" w:hAnsi="Times New Roman" w:cs="Times New Roman"/>
          <w:kern w:val="0"/>
          <w:sz w:val="28"/>
          <w:szCs w:val="28"/>
          <w:lang w:eastAsia="ru-RU"/>
          <w14:ligatures w14:val="none"/>
        </w:rPr>
        <w:t xml:space="preserve"> </w:t>
      </w:r>
      <w:r w:rsidRPr="00FB47EF">
        <w:rPr>
          <w:rFonts w:ascii="Times New Roman" w:eastAsia="Times New Roman" w:hAnsi="Times New Roman" w:cs="Times New Roman"/>
          <w:kern w:val="0"/>
          <w:sz w:val="28"/>
          <w:szCs w:val="28"/>
          <w:lang w:eastAsia="ru-RU"/>
          <w14:ligatures w14:val="none"/>
        </w:rPr>
        <w:t>барлық ақпаратты беретін кешенді ақпараттық ресурстарға негізделген</w:t>
      </w:r>
      <w:r w:rsidR="00D969F1" w:rsidRPr="00FB47EF">
        <w:rPr>
          <w:rFonts w:ascii="Times New Roman" w:eastAsia="Times New Roman" w:hAnsi="Times New Roman" w:cs="Times New Roman"/>
          <w:kern w:val="0"/>
          <w:sz w:val="28"/>
          <w:szCs w:val="28"/>
          <w:lang w:eastAsia="ru-RU"/>
          <w14:ligatures w14:val="none"/>
        </w:rPr>
        <w:t xml:space="preserve"> </w:t>
      </w:r>
      <w:r w:rsidR="0053057A" w:rsidRPr="00FB47EF">
        <w:rPr>
          <w:rFonts w:ascii="Times New Roman" w:eastAsia="Times New Roman" w:hAnsi="Times New Roman" w:cs="Times New Roman"/>
          <w:kern w:val="0"/>
          <w:sz w:val="28"/>
          <w:szCs w:val="28"/>
          <w:lang w:eastAsia="ru-RU"/>
          <w14:ligatures w14:val="none"/>
        </w:rPr>
        <w:t>ауыл шаруашылығында энергия</w:t>
      </w:r>
      <w:r w:rsidRPr="00FB47EF">
        <w:rPr>
          <w:rFonts w:ascii="Times New Roman" w:eastAsia="Times New Roman" w:hAnsi="Times New Roman" w:cs="Times New Roman"/>
          <w:kern w:val="0"/>
          <w:sz w:val="28"/>
          <w:szCs w:val="28"/>
          <w:lang w:eastAsia="ru-RU"/>
          <w14:ligatures w14:val="none"/>
        </w:rPr>
        <w:t>ны</w:t>
      </w:r>
      <w:r w:rsidR="00185221" w:rsidRPr="00FB47EF">
        <w:rPr>
          <w:rFonts w:ascii="Times New Roman" w:eastAsia="Times New Roman" w:hAnsi="Times New Roman" w:cs="Times New Roman"/>
          <w:kern w:val="0"/>
          <w:sz w:val="28"/>
          <w:szCs w:val="28"/>
          <w:lang w:eastAsia="ru-RU"/>
          <w14:ligatures w14:val="none"/>
        </w:rPr>
        <w:t xml:space="preserve"> үнемдеудің ұйымдастыру</w:t>
      </w:r>
      <w:r w:rsidR="0053057A" w:rsidRPr="00FB47EF">
        <w:rPr>
          <w:rFonts w:ascii="Times New Roman" w:eastAsia="Times New Roman" w:hAnsi="Times New Roman" w:cs="Times New Roman"/>
          <w:kern w:val="0"/>
          <w:sz w:val="28"/>
          <w:szCs w:val="28"/>
          <w:lang w:eastAsia="ru-RU"/>
          <w14:ligatures w14:val="none"/>
        </w:rPr>
        <w:t xml:space="preserve">-экономикалық </w:t>
      </w:r>
      <w:r w:rsidR="00185221" w:rsidRPr="00FB47EF">
        <w:rPr>
          <w:rFonts w:ascii="Times New Roman" w:eastAsia="Times New Roman" w:hAnsi="Times New Roman" w:cs="Times New Roman"/>
          <w:kern w:val="0"/>
          <w:sz w:val="28"/>
          <w:szCs w:val="28"/>
          <w:lang w:eastAsia="ru-RU"/>
          <w14:ligatures w14:val="none"/>
        </w:rPr>
        <w:t>тұжырымдама</w:t>
      </w:r>
      <w:r w:rsidR="006E3606" w:rsidRPr="00FB47EF">
        <w:rPr>
          <w:rFonts w:ascii="Times New Roman" w:eastAsia="Times New Roman" w:hAnsi="Times New Roman" w:cs="Times New Roman"/>
          <w:kern w:val="0"/>
          <w:sz w:val="28"/>
          <w:szCs w:val="28"/>
          <w:lang w:eastAsia="ru-RU"/>
          <w14:ligatures w14:val="none"/>
        </w:rPr>
        <w:t xml:space="preserve">сы </w:t>
      </w:r>
      <w:r w:rsidR="0053057A" w:rsidRPr="00FB47EF">
        <w:rPr>
          <w:rFonts w:ascii="Times New Roman" w:eastAsia="Times New Roman" w:hAnsi="Times New Roman" w:cs="Times New Roman"/>
          <w:kern w:val="0"/>
          <w:sz w:val="28"/>
          <w:szCs w:val="28"/>
          <w:lang w:eastAsia="ru-RU"/>
          <w14:ligatures w14:val="none"/>
        </w:rPr>
        <w:t>ұсынылды</w:t>
      </w:r>
      <w:r w:rsidR="00766CB4" w:rsidRPr="00FB47EF">
        <w:rPr>
          <w:rFonts w:ascii="Times New Roman" w:eastAsia="Times New Roman" w:hAnsi="Times New Roman" w:cs="Times New Roman"/>
          <w:kern w:val="0"/>
          <w:sz w:val="28"/>
          <w:szCs w:val="28"/>
          <w:lang w:eastAsia="ru-RU"/>
          <w14:ligatures w14:val="none"/>
        </w:rPr>
        <w:t>;</w:t>
      </w:r>
      <w:r w:rsidR="0053057A" w:rsidRPr="00FB47EF">
        <w:rPr>
          <w:rFonts w:ascii="Times New Roman" w:eastAsia="Times New Roman" w:hAnsi="Times New Roman" w:cs="Times New Roman"/>
          <w:kern w:val="0"/>
          <w:sz w:val="28"/>
          <w:szCs w:val="28"/>
          <w:lang w:eastAsia="ru-RU"/>
          <w14:ligatures w14:val="none"/>
        </w:rPr>
        <w:t xml:space="preserve"> </w:t>
      </w:r>
    </w:p>
    <w:p w14:paraId="5941207F" w14:textId="7DEA377D" w:rsidR="0053057A" w:rsidRPr="00FB47EF" w:rsidRDefault="0053057A" w:rsidP="00091273">
      <w:pPr>
        <w:pStyle w:val="a9"/>
        <w:numPr>
          <w:ilvl w:val="0"/>
          <w:numId w:val="3"/>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шетелдік серіктестің қатысуымен энергия тиімді</w:t>
      </w:r>
      <w:r w:rsidR="003142CD" w:rsidRPr="00FB47EF">
        <w:rPr>
          <w:rFonts w:ascii="Times New Roman" w:eastAsia="Times New Roman" w:hAnsi="Times New Roman" w:cs="Times New Roman"/>
          <w:kern w:val="0"/>
          <w:sz w:val="28"/>
          <w:szCs w:val="28"/>
          <w:lang w:eastAsia="ru-RU"/>
          <w14:ligatures w14:val="none"/>
        </w:rPr>
        <w:t xml:space="preserve"> а</w:t>
      </w:r>
      <w:r w:rsidRPr="00FB47EF">
        <w:rPr>
          <w:rFonts w:ascii="Times New Roman" w:eastAsia="Times New Roman" w:hAnsi="Times New Roman" w:cs="Times New Roman"/>
          <w:kern w:val="0"/>
          <w:sz w:val="28"/>
          <w:szCs w:val="28"/>
          <w:lang w:eastAsia="ru-RU"/>
          <w14:ligatures w14:val="none"/>
        </w:rPr>
        <w:t xml:space="preserve">уыл шаруашылығы өндірісін іске асыру </w:t>
      </w:r>
      <w:r w:rsidR="003142CD" w:rsidRPr="00FB47EF">
        <w:rPr>
          <w:rFonts w:ascii="Times New Roman" w:eastAsia="Times New Roman" w:hAnsi="Times New Roman" w:cs="Times New Roman"/>
          <w:kern w:val="0"/>
          <w:sz w:val="28"/>
          <w:szCs w:val="28"/>
          <w:lang w:eastAsia="ru-RU"/>
          <w14:ligatures w14:val="none"/>
        </w:rPr>
        <w:t>механизімі</w:t>
      </w:r>
      <w:r w:rsidRPr="00FB47EF">
        <w:rPr>
          <w:rFonts w:ascii="Times New Roman" w:eastAsia="Times New Roman" w:hAnsi="Times New Roman" w:cs="Times New Roman"/>
          <w:kern w:val="0"/>
          <w:sz w:val="28"/>
          <w:szCs w:val="28"/>
          <w:lang w:eastAsia="ru-RU"/>
          <w14:ligatures w14:val="none"/>
        </w:rPr>
        <w:t xml:space="preserve"> ұсынылды;</w:t>
      </w:r>
    </w:p>
    <w:p w14:paraId="7C5D6AE5" w14:textId="585806A1" w:rsidR="0053057A" w:rsidRPr="00FB47EF" w:rsidRDefault="0053057A" w:rsidP="00091273">
      <w:pPr>
        <w:pStyle w:val="a9"/>
        <w:numPr>
          <w:ilvl w:val="0"/>
          <w:numId w:val="3"/>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электр желісін пайдалану уақытын және кернеуді теңестіру кестесі бойынша жабдықтың жұмысы</w:t>
      </w:r>
      <w:r w:rsidR="003142CD" w:rsidRPr="00FB47EF">
        <w:rPr>
          <w:rFonts w:ascii="Times New Roman" w:eastAsia="Times New Roman" w:hAnsi="Times New Roman" w:cs="Times New Roman"/>
          <w:kern w:val="0"/>
          <w:sz w:val="28"/>
          <w:szCs w:val="28"/>
          <w:lang w:eastAsia="ru-RU"/>
          <w14:ligatures w14:val="none"/>
        </w:rPr>
        <w:t>н</w:t>
      </w:r>
      <w:r w:rsidR="00FD300C" w:rsidRPr="00FB47EF">
        <w:rPr>
          <w:rFonts w:ascii="Times New Roman" w:eastAsia="Times New Roman" w:hAnsi="Times New Roman" w:cs="Times New Roman"/>
          <w:kern w:val="0"/>
          <w:sz w:val="28"/>
          <w:szCs w:val="28"/>
          <w:lang w:eastAsia="ru-RU"/>
          <w14:ligatures w14:val="none"/>
        </w:rPr>
        <w:t>а</w:t>
      </w:r>
      <w:r w:rsidRPr="00FB47EF">
        <w:rPr>
          <w:rFonts w:ascii="Times New Roman" w:eastAsia="Times New Roman" w:hAnsi="Times New Roman" w:cs="Times New Roman"/>
          <w:kern w:val="0"/>
          <w:sz w:val="28"/>
          <w:szCs w:val="28"/>
          <w:lang w:eastAsia="ru-RU"/>
          <w14:ligatures w14:val="none"/>
        </w:rPr>
        <w:t xml:space="preserve"> жеңілдікті ескере отырып, ауыл шаруашылығы өндірушілері</w:t>
      </w:r>
      <w:r w:rsidR="00FD300C" w:rsidRPr="00FB47EF">
        <w:rPr>
          <w:rFonts w:ascii="Times New Roman" w:eastAsia="Times New Roman" w:hAnsi="Times New Roman" w:cs="Times New Roman"/>
          <w:kern w:val="0"/>
          <w:sz w:val="28"/>
          <w:szCs w:val="28"/>
          <w:lang w:eastAsia="ru-RU"/>
          <w14:ligatures w14:val="none"/>
        </w:rPr>
        <w:t xml:space="preserve">не </w:t>
      </w:r>
      <w:r w:rsidRPr="00FB47EF">
        <w:rPr>
          <w:rFonts w:ascii="Times New Roman" w:eastAsia="Times New Roman" w:hAnsi="Times New Roman" w:cs="Times New Roman"/>
          <w:kern w:val="0"/>
          <w:sz w:val="28"/>
          <w:szCs w:val="28"/>
          <w:lang w:eastAsia="ru-RU"/>
          <w14:ligatures w14:val="none"/>
        </w:rPr>
        <w:t>электр энергиясын тұтыну тарифінің жүйесі ұсынылды.</w:t>
      </w:r>
    </w:p>
    <w:p w14:paraId="7EDA4E63" w14:textId="78FDF8E7" w:rsidR="0053057A" w:rsidRPr="00FB47EF" w:rsidRDefault="0053057A" w:rsidP="00202858">
      <w:pPr>
        <w:widowControl w:val="0"/>
        <w:ind w:firstLine="709"/>
        <w:jc w:val="both"/>
        <w:rPr>
          <w:rFonts w:eastAsia="Calibri" w:cstheme="minorBidi"/>
          <w:b/>
          <w:kern w:val="2"/>
          <w:sz w:val="28"/>
          <w:szCs w:val="28"/>
          <w:lang w:eastAsia="en-US"/>
          <w14:ligatures w14:val="standardContextual"/>
        </w:rPr>
      </w:pPr>
      <w:r w:rsidRPr="00FB47EF">
        <w:rPr>
          <w:rFonts w:eastAsia="Calibri" w:cstheme="minorBidi"/>
          <w:b/>
          <w:kern w:val="2"/>
          <w:sz w:val="28"/>
          <w:szCs w:val="28"/>
          <w:lang w:eastAsia="en-US"/>
          <w14:ligatures w14:val="standardContextual"/>
        </w:rPr>
        <w:t>Қорғауға</w:t>
      </w:r>
      <w:r w:rsidR="00766CB4" w:rsidRPr="00FB47EF">
        <w:rPr>
          <w:rFonts w:eastAsia="Calibri" w:cstheme="minorBidi"/>
          <w:b/>
          <w:kern w:val="2"/>
          <w:sz w:val="28"/>
          <w:szCs w:val="28"/>
          <w:lang w:eastAsia="en-US"/>
          <w14:ligatures w14:val="standardContextual"/>
        </w:rPr>
        <w:t xml:space="preserve"> шығарылатын негізгі тұжырымд</w:t>
      </w:r>
      <w:r w:rsidR="001F7BC8" w:rsidRPr="00FB47EF">
        <w:rPr>
          <w:rFonts w:eastAsia="Calibri" w:cstheme="minorBidi"/>
          <w:b/>
          <w:kern w:val="2"/>
          <w:sz w:val="28"/>
          <w:szCs w:val="28"/>
          <w:lang w:eastAsia="en-US"/>
          <w14:ligatures w14:val="standardContextual"/>
        </w:rPr>
        <w:t>ар</w:t>
      </w:r>
      <w:r w:rsidR="00175F41" w:rsidRPr="00FB47EF">
        <w:rPr>
          <w:rFonts w:eastAsia="Calibri" w:cstheme="minorBidi"/>
          <w:b/>
          <w:kern w:val="2"/>
          <w:sz w:val="28"/>
          <w:szCs w:val="28"/>
          <w:lang w:eastAsia="en-US"/>
          <w14:ligatures w14:val="standardContextual"/>
        </w:rPr>
        <w:t>:</w:t>
      </w:r>
    </w:p>
    <w:p w14:paraId="17FE38D5" w14:textId="0E33E2CC" w:rsidR="0053057A" w:rsidRPr="00FB47EF" w:rsidRDefault="0053057A" w:rsidP="00091273">
      <w:pPr>
        <w:pStyle w:val="af6"/>
        <w:widowControl w:val="0"/>
        <w:numPr>
          <w:ilvl w:val="0"/>
          <w:numId w:val="4"/>
        </w:numPr>
        <w:tabs>
          <w:tab w:val="left" w:pos="993"/>
        </w:tabs>
        <w:ind w:left="0" w:firstLine="709"/>
        <w:jc w:val="both"/>
        <w:rPr>
          <w:rFonts w:eastAsia="Calibri" w:cstheme="minorBidi"/>
          <w:bCs/>
          <w:kern w:val="2"/>
          <w:sz w:val="28"/>
          <w:szCs w:val="28"/>
          <w:lang w:eastAsia="en-US"/>
          <w14:ligatures w14:val="standardContextual"/>
        </w:rPr>
      </w:pPr>
      <w:r w:rsidRPr="00FB47EF">
        <w:rPr>
          <w:rFonts w:eastAsia="Calibri" w:cstheme="minorBidi"/>
          <w:bCs/>
          <w:kern w:val="2"/>
          <w:sz w:val="28"/>
          <w:szCs w:val="28"/>
          <w:lang w:eastAsia="en-US"/>
          <w14:ligatures w14:val="standardContextual"/>
        </w:rPr>
        <w:t>ұйымдастырушылық және экономикалық іс-шаралар бағытталуы тиіс ауыл шаруашылығындағы энергия үнемдеудің қазіргі заманғы бағыттарын жүйелеу</w:t>
      </w:r>
      <w:r w:rsidR="00175F41" w:rsidRPr="00FB47EF">
        <w:rPr>
          <w:rFonts w:eastAsia="Calibri" w:cstheme="minorBidi"/>
          <w:bCs/>
          <w:kern w:val="2"/>
          <w:sz w:val="28"/>
          <w:szCs w:val="28"/>
          <w:lang w:eastAsia="en-US"/>
          <w14:ligatures w14:val="standardContextual"/>
        </w:rPr>
        <w:t>.</w:t>
      </w:r>
    </w:p>
    <w:p w14:paraId="0ED70971" w14:textId="460E036D" w:rsidR="0053057A" w:rsidRPr="00FB47EF" w:rsidRDefault="00CA780B" w:rsidP="00091273">
      <w:pPr>
        <w:pStyle w:val="af6"/>
        <w:widowControl w:val="0"/>
        <w:numPr>
          <w:ilvl w:val="0"/>
          <w:numId w:val="4"/>
        </w:numPr>
        <w:tabs>
          <w:tab w:val="left" w:pos="993"/>
        </w:tabs>
        <w:ind w:left="0" w:firstLine="709"/>
        <w:jc w:val="both"/>
        <w:rPr>
          <w:rFonts w:eastAsia="Calibri" w:cstheme="minorBidi"/>
          <w:bCs/>
          <w:kern w:val="2"/>
          <w:sz w:val="28"/>
          <w:szCs w:val="28"/>
          <w:lang w:eastAsia="en-US"/>
          <w14:ligatures w14:val="standardContextual"/>
        </w:rPr>
      </w:pPr>
      <w:r w:rsidRPr="00FB47EF">
        <w:rPr>
          <w:rFonts w:eastAsia="Calibri" w:cstheme="minorBidi"/>
          <w:bCs/>
          <w:kern w:val="2"/>
          <w:sz w:val="28"/>
          <w:szCs w:val="28"/>
          <w:lang w:eastAsia="en-US"/>
          <w14:ligatures w14:val="standardContextual"/>
        </w:rPr>
        <w:t>А</w:t>
      </w:r>
      <w:r>
        <w:rPr>
          <w:rFonts w:eastAsia="Calibri" w:cstheme="minorBidi"/>
          <w:bCs/>
          <w:kern w:val="2"/>
          <w:sz w:val="28"/>
          <w:szCs w:val="28"/>
          <w:lang w:eastAsia="en-US"/>
          <w14:ligatures w14:val="standardContextual"/>
        </w:rPr>
        <w:t>уыл шаруашылығында</w:t>
      </w:r>
      <w:r w:rsidR="0053057A" w:rsidRPr="00FB47EF">
        <w:rPr>
          <w:rFonts w:eastAsia="Calibri" w:cstheme="minorBidi"/>
          <w:bCs/>
          <w:kern w:val="2"/>
          <w:sz w:val="28"/>
          <w:szCs w:val="28"/>
          <w:lang w:eastAsia="en-US"/>
          <w14:ligatures w14:val="standardContextual"/>
        </w:rPr>
        <w:t xml:space="preserve"> энергия тұтынуды ұтымды пайдалануға әсер ететін факторларды</w:t>
      </w:r>
      <w:r w:rsidR="00FD300C" w:rsidRPr="00FB47EF">
        <w:rPr>
          <w:rFonts w:eastAsia="Calibri" w:cstheme="minorBidi"/>
          <w:bCs/>
          <w:kern w:val="2"/>
          <w:sz w:val="28"/>
          <w:szCs w:val="28"/>
          <w:lang w:eastAsia="en-US"/>
          <w14:ligatures w14:val="standardContextual"/>
        </w:rPr>
        <w:t xml:space="preserve"> классификациялау</w:t>
      </w:r>
      <w:r w:rsidR="0053057A" w:rsidRPr="00FB47EF">
        <w:rPr>
          <w:rFonts w:eastAsia="Calibri" w:cstheme="minorBidi"/>
          <w:bCs/>
          <w:kern w:val="2"/>
          <w:sz w:val="28"/>
          <w:szCs w:val="28"/>
          <w:lang w:eastAsia="en-US"/>
          <w14:ligatures w14:val="standardContextual"/>
        </w:rPr>
        <w:t>, олар ауыл шаруашылығында эне</w:t>
      </w:r>
      <w:r w:rsidR="00766CB4" w:rsidRPr="00FB47EF">
        <w:rPr>
          <w:rFonts w:eastAsia="Calibri" w:cstheme="minorBidi"/>
          <w:bCs/>
          <w:kern w:val="2"/>
          <w:sz w:val="28"/>
          <w:szCs w:val="28"/>
          <w:lang w:eastAsia="en-US"/>
          <w14:ligatures w14:val="standardContextual"/>
        </w:rPr>
        <w:t>ргия үнемдеудің ұйымдастыру</w:t>
      </w:r>
      <w:r w:rsidR="0053057A" w:rsidRPr="00FB47EF">
        <w:rPr>
          <w:rFonts w:eastAsia="Calibri" w:cstheme="minorBidi"/>
          <w:bCs/>
          <w:kern w:val="2"/>
          <w:sz w:val="28"/>
          <w:szCs w:val="28"/>
          <w:lang w:eastAsia="en-US"/>
          <w14:ligatures w14:val="standardContextual"/>
        </w:rPr>
        <w:t xml:space="preserve">-экономикалық </w:t>
      </w:r>
      <w:r w:rsidR="00766CB4" w:rsidRPr="00FB47EF">
        <w:rPr>
          <w:rFonts w:eastAsia="Calibri" w:cstheme="minorBidi"/>
          <w:bCs/>
          <w:kern w:val="2"/>
          <w:sz w:val="28"/>
          <w:szCs w:val="28"/>
          <w:lang w:eastAsia="en-US"/>
          <w14:ligatures w14:val="standardContextual"/>
        </w:rPr>
        <w:t>тетіг</w:t>
      </w:r>
      <w:r w:rsidR="00FD300C" w:rsidRPr="00FB47EF">
        <w:rPr>
          <w:rFonts w:eastAsia="Calibri" w:cstheme="minorBidi"/>
          <w:bCs/>
          <w:kern w:val="2"/>
          <w:sz w:val="28"/>
          <w:szCs w:val="28"/>
          <w:lang w:eastAsia="en-US"/>
          <w14:ligatures w14:val="standardContextual"/>
        </w:rPr>
        <w:t>ін</w:t>
      </w:r>
      <w:r w:rsidR="0053057A" w:rsidRPr="00FB47EF">
        <w:rPr>
          <w:rFonts w:eastAsia="Calibri" w:cstheme="minorBidi"/>
          <w:bCs/>
          <w:kern w:val="2"/>
          <w:sz w:val="28"/>
          <w:szCs w:val="28"/>
          <w:lang w:eastAsia="en-US"/>
          <w14:ligatures w14:val="standardContextual"/>
        </w:rPr>
        <w:t xml:space="preserve"> құру кезінде ескерілуі тиіс.</w:t>
      </w:r>
    </w:p>
    <w:p w14:paraId="6A91E128" w14:textId="4BF9D627" w:rsidR="0053057A" w:rsidRPr="00FB47EF" w:rsidRDefault="0053057A" w:rsidP="00091273">
      <w:pPr>
        <w:pStyle w:val="af6"/>
        <w:widowControl w:val="0"/>
        <w:numPr>
          <w:ilvl w:val="0"/>
          <w:numId w:val="4"/>
        </w:numPr>
        <w:tabs>
          <w:tab w:val="left" w:pos="993"/>
        </w:tabs>
        <w:ind w:left="0" w:firstLine="709"/>
        <w:jc w:val="both"/>
        <w:rPr>
          <w:rFonts w:eastAsia="Calibri" w:cstheme="minorBidi"/>
          <w:bCs/>
          <w:kern w:val="2"/>
          <w:sz w:val="28"/>
          <w:szCs w:val="28"/>
          <w:lang w:eastAsia="en-US"/>
          <w14:ligatures w14:val="standardContextual"/>
        </w:rPr>
      </w:pPr>
      <w:r w:rsidRPr="00FB47EF">
        <w:rPr>
          <w:rFonts w:eastAsia="Calibri" w:cstheme="minorBidi"/>
          <w:bCs/>
          <w:kern w:val="2"/>
          <w:sz w:val="28"/>
          <w:szCs w:val="28"/>
          <w:lang w:eastAsia="en-US"/>
          <w14:ligatures w14:val="standardContextual"/>
        </w:rPr>
        <w:t>Қазақстан Республикасының ауыл шаруашылығында өндірілге</w:t>
      </w:r>
      <w:r w:rsidR="00CA780B">
        <w:rPr>
          <w:rFonts w:eastAsia="Calibri" w:cstheme="minorBidi"/>
          <w:bCs/>
          <w:kern w:val="2"/>
          <w:sz w:val="28"/>
          <w:szCs w:val="28"/>
          <w:lang w:eastAsia="en-US"/>
          <w14:ligatures w14:val="standardContextual"/>
        </w:rPr>
        <w:t>н ЖЭК электр энергиясы көлеміне</w:t>
      </w:r>
      <w:r w:rsidRPr="00FB47EF">
        <w:rPr>
          <w:rFonts w:eastAsia="Calibri" w:cstheme="minorBidi"/>
          <w:bCs/>
          <w:kern w:val="2"/>
          <w:sz w:val="28"/>
          <w:szCs w:val="28"/>
          <w:lang w:eastAsia="en-US"/>
          <w14:ligatures w14:val="standardContextual"/>
        </w:rPr>
        <w:t xml:space="preserve"> ауыл шаруашылығында өндірілген электр энергиясы көлемінің және әсер ететін экономикалық факторлардың</w:t>
      </w:r>
      <w:r w:rsidR="00766CB4" w:rsidRPr="00FB47EF">
        <w:rPr>
          <w:rFonts w:eastAsia="Calibri" w:cstheme="minorBidi"/>
          <w:bCs/>
          <w:kern w:val="2"/>
          <w:sz w:val="28"/>
          <w:szCs w:val="28"/>
          <w:lang w:eastAsia="en-US"/>
          <w14:ligatures w14:val="standardContextual"/>
        </w:rPr>
        <w:t xml:space="preserve"> байланысын дәлелдейтін уақыт</w:t>
      </w:r>
      <w:r w:rsidRPr="00FB47EF">
        <w:rPr>
          <w:rFonts w:eastAsia="Calibri" w:cstheme="minorBidi"/>
          <w:bCs/>
          <w:kern w:val="2"/>
          <w:sz w:val="28"/>
          <w:szCs w:val="28"/>
          <w:lang w:eastAsia="en-US"/>
          <w14:ligatures w14:val="standardContextual"/>
        </w:rPr>
        <w:t xml:space="preserve"> қатар</w:t>
      </w:r>
      <w:r w:rsidR="00766CB4" w:rsidRPr="00FB47EF">
        <w:rPr>
          <w:rFonts w:eastAsia="Calibri" w:cstheme="minorBidi"/>
          <w:bCs/>
          <w:kern w:val="2"/>
          <w:sz w:val="28"/>
          <w:szCs w:val="28"/>
          <w:lang w:eastAsia="en-US"/>
          <w14:ligatures w14:val="standardContextual"/>
        </w:rPr>
        <w:t>ын</w:t>
      </w:r>
      <w:r w:rsidR="00FD300C" w:rsidRPr="00FB47EF">
        <w:rPr>
          <w:rFonts w:eastAsia="Calibri" w:cstheme="minorBidi"/>
          <w:bCs/>
          <w:kern w:val="2"/>
          <w:sz w:val="28"/>
          <w:szCs w:val="28"/>
          <w:lang w:eastAsia="en-US"/>
          <w14:ligatures w14:val="standardContextual"/>
        </w:rPr>
        <w:t>ың</w:t>
      </w:r>
      <w:r w:rsidRPr="00FB47EF">
        <w:rPr>
          <w:rFonts w:eastAsia="Calibri" w:cstheme="minorBidi"/>
          <w:bCs/>
          <w:kern w:val="2"/>
          <w:sz w:val="28"/>
          <w:szCs w:val="28"/>
          <w:lang w:eastAsia="en-US"/>
          <w14:ligatures w14:val="standardContextual"/>
        </w:rPr>
        <w:t xml:space="preserve"> моделі.</w:t>
      </w:r>
    </w:p>
    <w:p w14:paraId="7977A2B4" w14:textId="43D254D0" w:rsidR="0053057A" w:rsidRPr="00FB47EF" w:rsidRDefault="00CA780B" w:rsidP="00091273">
      <w:pPr>
        <w:pStyle w:val="af6"/>
        <w:widowControl w:val="0"/>
        <w:numPr>
          <w:ilvl w:val="0"/>
          <w:numId w:val="4"/>
        </w:numPr>
        <w:tabs>
          <w:tab w:val="left" w:pos="993"/>
        </w:tabs>
        <w:ind w:left="0" w:firstLine="709"/>
        <w:jc w:val="both"/>
        <w:rPr>
          <w:rFonts w:eastAsia="Calibri" w:cstheme="minorBidi"/>
          <w:bCs/>
          <w:kern w:val="2"/>
          <w:sz w:val="28"/>
          <w:szCs w:val="28"/>
          <w:lang w:eastAsia="en-US"/>
          <w14:ligatures w14:val="standardContextual"/>
        </w:rPr>
      </w:pPr>
      <w:r>
        <w:rPr>
          <w:rFonts w:eastAsia="Calibri" w:cstheme="minorBidi"/>
          <w:bCs/>
          <w:kern w:val="2"/>
          <w:sz w:val="28"/>
          <w:szCs w:val="28"/>
          <w:lang w:eastAsia="en-US"/>
          <w14:ligatures w14:val="standardContextual"/>
        </w:rPr>
        <w:t>А</w:t>
      </w:r>
      <w:r w:rsidR="0053057A" w:rsidRPr="00FB47EF">
        <w:rPr>
          <w:rFonts w:eastAsia="Calibri" w:cstheme="minorBidi"/>
          <w:bCs/>
          <w:kern w:val="2"/>
          <w:sz w:val="28"/>
          <w:szCs w:val="28"/>
          <w:lang w:eastAsia="en-US"/>
          <w14:ligatures w14:val="standardContextual"/>
        </w:rPr>
        <w:t>уыл шаруашылығында эне</w:t>
      </w:r>
      <w:r w:rsidR="00766CB4" w:rsidRPr="00FB47EF">
        <w:rPr>
          <w:rFonts w:eastAsia="Calibri" w:cstheme="minorBidi"/>
          <w:bCs/>
          <w:kern w:val="2"/>
          <w:sz w:val="28"/>
          <w:szCs w:val="28"/>
          <w:lang w:eastAsia="en-US"/>
          <w14:ligatures w14:val="standardContextual"/>
        </w:rPr>
        <w:t>ргия үнемдеудің ұйымдастыру</w:t>
      </w:r>
      <w:r w:rsidR="0053057A" w:rsidRPr="00FB47EF">
        <w:rPr>
          <w:rFonts w:eastAsia="Calibri" w:cstheme="minorBidi"/>
          <w:bCs/>
          <w:kern w:val="2"/>
          <w:sz w:val="28"/>
          <w:szCs w:val="28"/>
          <w:lang w:eastAsia="en-US"/>
          <w14:ligatures w14:val="standardContextual"/>
        </w:rPr>
        <w:t xml:space="preserve">-экономикалық </w:t>
      </w:r>
      <w:r w:rsidR="00766CB4" w:rsidRPr="00FB47EF">
        <w:rPr>
          <w:rFonts w:eastAsia="Calibri" w:cstheme="minorBidi"/>
          <w:bCs/>
          <w:kern w:val="2"/>
          <w:sz w:val="28"/>
          <w:szCs w:val="28"/>
          <w:lang w:eastAsia="en-US"/>
          <w14:ligatures w14:val="standardContextual"/>
        </w:rPr>
        <w:t>тетігінің тұжырымдама</w:t>
      </w:r>
      <w:r w:rsidR="00FD300C" w:rsidRPr="00FB47EF">
        <w:rPr>
          <w:rFonts w:eastAsia="Calibri" w:cstheme="minorBidi"/>
          <w:bCs/>
          <w:kern w:val="2"/>
          <w:sz w:val="28"/>
          <w:szCs w:val="28"/>
          <w:lang w:eastAsia="en-US"/>
          <w14:ligatures w14:val="standardContextual"/>
        </w:rPr>
        <w:t>сы</w:t>
      </w:r>
      <w:r w:rsidR="00D969F1" w:rsidRPr="00FB47EF">
        <w:rPr>
          <w:rFonts w:eastAsia="Calibri" w:cstheme="minorBidi"/>
          <w:bCs/>
          <w:kern w:val="2"/>
          <w:sz w:val="28"/>
          <w:szCs w:val="28"/>
          <w:lang w:eastAsia="en-US"/>
          <w14:ligatures w14:val="standardContextual"/>
        </w:rPr>
        <w:t xml:space="preserve"> </w:t>
      </w:r>
      <w:r w:rsidR="00FD300C" w:rsidRPr="00FB47EF">
        <w:rPr>
          <w:rFonts w:eastAsia="Calibri" w:cstheme="minorBidi"/>
          <w:bCs/>
          <w:kern w:val="2"/>
          <w:sz w:val="28"/>
          <w:szCs w:val="28"/>
          <w:lang w:eastAsia="en-US"/>
          <w14:ligatures w14:val="standardContextual"/>
        </w:rPr>
        <w:t>кешенді ақпараттық ресурсқа негізделген, ол</w:t>
      </w:r>
      <w:r w:rsidR="00D969F1" w:rsidRPr="00FB47EF">
        <w:rPr>
          <w:rFonts w:eastAsia="Calibri" w:cstheme="minorBidi"/>
          <w:bCs/>
          <w:kern w:val="2"/>
          <w:sz w:val="28"/>
          <w:szCs w:val="28"/>
          <w:lang w:eastAsia="en-US"/>
          <w14:ligatures w14:val="standardContextual"/>
        </w:rPr>
        <w:t xml:space="preserve"> </w:t>
      </w:r>
      <w:r>
        <w:rPr>
          <w:rFonts w:eastAsia="Calibri" w:cstheme="minorBidi"/>
          <w:bCs/>
          <w:kern w:val="2"/>
          <w:sz w:val="28"/>
          <w:szCs w:val="28"/>
          <w:lang w:eastAsia="en-US"/>
          <w14:ligatures w14:val="standardContextual"/>
        </w:rPr>
        <w:t>энергия</w:t>
      </w:r>
      <w:r w:rsidR="00FD300C" w:rsidRPr="00FB47EF">
        <w:rPr>
          <w:rFonts w:eastAsia="Calibri" w:cstheme="minorBidi"/>
          <w:bCs/>
          <w:kern w:val="2"/>
          <w:sz w:val="28"/>
          <w:szCs w:val="28"/>
          <w:lang w:eastAsia="en-US"/>
          <w14:ligatures w14:val="standardContextual"/>
        </w:rPr>
        <w:t xml:space="preserve"> тиімді ауыл шаруашылық өндіріс аспектілері туралы ақпаратты көрсетеді және оны жүргізу оның барлық қырын көрсетеді</w:t>
      </w:r>
      <w:r w:rsidR="0053057A" w:rsidRPr="00FB47EF">
        <w:rPr>
          <w:rFonts w:eastAsia="Calibri" w:cstheme="minorBidi"/>
          <w:bCs/>
          <w:kern w:val="2"/>
          <w:sz w:val="28"/>
          <w:szCs w:val="28"/>
          <w:lang w:eastAsia="en-US"/>
          <w14:ligatures w14:val="standardContextual"/>
        </w:rPr>
        <w:t xml:space="preserve">. </w:t>
      </w:r>
    </w:p>
    <w:p w14:paraId="7DA9D829" w14:textId="209A843D" w:rsidR="0053057A" w:rsidRPr="00FB47EF" w:rsidRDefault="0053057A" w:rsidP="00091273">
      <w:pPr>
        <w:pStyle w:val="af6"/>
        <w:widowControl w:val="0"/>
        <w:numPr>
          <w:ilvl w:val="0"/>
          <w:numId w:val="4"/>
        </w:numPr>
        <w:tabs>
          <w:tab w:val="left" w:pos="993"/>
        </w:tabs>
        <w:ind w:left="0" w:firstLine="709"/>
        <w:jc w:val="both"/>
        <w:rPr>
          <w:rFonts w:eastAsia="Calibri" w:cstheme="minorBidi"/>
          <w:bCs/>
          <w:kern w:val="2"/>
          <w:sz w:val="28"/>
          <w:szCs w:val="28"/>
          <w:lang w:eastAsia="en-US"/>
          <w14:ligatures w14:val="standardContextual"/>
        </w:rPr>
      </w:pPr>
      <w:r w:rsidRPr="00FB47EF">
        <w:rPr>
          <w:rFonts w:eastAsia="Calibri" w:cstheme="minorBidi"/>
          <w:bCs/>
          <w:kern w:val="2"/>
          <w:sz w:val="28"/>
          <w:szCs w:val="28"/>
          <w:lang w:eastAsia="en-US"/>
          <w14:ligatures w14:val="standardContextual"/>
        </w:rPr>
        <w:t xml:space="preserve">шетелдік </w:t>
      </w:r>
      <w:r w:rsidR="00FD300C" w:rsidRPr="00FB47EF">
        <w:rPr>
          <w:rFonts w:eastAsia="Calibri" w:cstheme="minorBidi"/>
          <w:bCs/>
          <w:kern w:val="2"/>
          <w:sz w:val="28"/>
          <w:szCs w:val="28"/>
          <w:lang w:eastAsia="en-US"/>
          <w14:ligatures w14:val="standardContextual"/>
        </w:rPr>
        <w:t xml:space="preserve">серіктестердің </w:t>
      </w:r>
      <w:r w:rsidRPr="00FB47EF">
        <w:rPr>
          <w:rFonts w:eastAsia="Calibri" w:cstheme="minorBidi"/>
          <w:bCs/>
          <w:kern w:val="2"/>
          <w:sz w:val="28"/>
          <w:szCs w:val="28"/>
          <w:lang w:eastAsia="en-US"/>
          <w14:ligatures w14:val="standardContextual"/>
        </w:rPr>
        <w:t>қатысуымен</w:t>
      </w:r>
      <w:r w:rsidR="00152BF3" w:rsidRPr="00FB47EF">
        <w:rPr>
          <w:rFonts w:eastAsia="Calibri" w:cstheme="minorBidi"/>
          <w:bCs/>
          <w:kern w:val="2"/>
          <w:sz w:val="28"/>
          <w:szCs w:val="28"/>
          <w:lang w:eastAsia="en-US"/>
          <w14:ligatures w14:val="standardContextual"/>
        </w:rPr>
        <w:t xml:space="preserve"> </w:t>
      </w:r>
      <w:r w:rsidRPr="00FB47EF">
        <w:rPr>
          <w:rFonts w:eastAsia="Calibri" w:cstheme="minorBidi"/>
          <w:bCs/>
          <w:kern w:val="2"/>
          <w:sz w:val="28"/>
          <w:szCs w:val="28"/>
          <w:lang w:eastAsia="en-US"/>
          <w14:ligatures w14:val="standardContextual"/>
        </w:rPr>
        <w:t>энергия</w:t>
      </w:r>
      <w:r w:rsidR="00CA780B">
        <w:rPr>
          <w:rFonts w:eastAsia="Calibri" w:cstheme="minorBidi"/>
          <w:bCs/>
          <w:kern w:val="2"/>
          <w:sz w:val="28"/>
          <w:szCs w:val="28"/>
          <w:lang w:eastAsia="en-US"/>
          <w14:ligatures w14:val="standardContextual"/>
        </w:rPr>
        <w:t xml:space="preserve"> </w:t>
      </w:r>
      <w:r w:rsidRPr="00FB47EF">
        <w:rPr>
          <w:rFonts w:eastAsia="Calibri" w:cstheme="minorBidi"/>
          <w:bCs/>
          <w:kern w:val="2"/>
          <w:sz w:val="28"/>
          <w:szCs w:val="28"/>
          <w:lang w:eastAsia="en-US"/>
          <w14:ligatures w14:val="standardContextual"/>
        </w:rPr>
        <w:t xml:space="preserve">тиімді </w:t>
      </w:r>
      <w:r w:rsidR="00152BF3" w:rsidRPr="00FB47EF">
        <w:rPr>
          <w:rFonts w:eastAsia="Calibri" w:cstheme="minorBidi"/>
          <w:bCs/>
          <w:kern w:val="2"/>
          <w:sz w:val="28"/>
          <w:szCs w:val="28"/>
          <w:lang w:eastAsia="en-US"/>
          <w14:ligatures w14:val="standardContextual"/>
        </w:rPr>
        <w:t>а</w:t>
      </w:r>
      <w:r w:rsidRPr="00FB47EF">
        <w:rPr>
          <w:rFonts w:eastAsia="Calibri" w:cstheme="minorBidi"/>
          <w:bCs/>
          <w:kern w:val="2"/>
          <w:sz w:val="28"/>
          <w:szCs w:val="28"/>
          <w:lang w:eastAsia="en-US"/>
          <w14:ligatures w14:val="standardContextual"/>
        </w:rPr>
        <w:t>уыл шаруашылығы өндірісін іске асыру</w:t>
      </w:r>
      <w:r w:rsidR="00152BF3" w:rsidRPr="00FB47EF">
        <w:rPr>
          <w:rFonts w:eastAsia="Calibri" w:cstheme="minorBidi"/>
          <w:bCs/>
          <w:kern w:val="2"/>
          <w:sz w:val="28"/>
          <w:szCs w:val="28"/>
          <w:lang w:eastAsia="en-US"/>
          <w14:ligatures w14:val="standardContextual"/>
        </w:rPr>
        <w:t>дың механизімі</w:t>
      </w:r>
      <w:r w:rsidRPr="00FB47EF">
        <w:rPr>
          <w:rFonts w:eastAsia="Calibri" w:cstheme="minorBidi"/>
          <w:bCs/>
          <w:kern w:val="2"/>
          <w:sz w:val="28"/>
          <w:szCs w:val="28"/>
          <w:lang w:eastAsia="en-US"/>
          <w14:ligatures w14:val="standardContextual"/>
        </w:rPr>
        <w:t>.</w:t>
      </w:r>
    </w:p>
    <w:p w14:paraId="77D69800" w14:textId="68B226F4" w:rsidR="0053057A" w:rsidRPr="00FB47EF" w:rsidRDefault="00152BF3" w:rsidP="00202858">
      <w:pPr>
        <w:widowControl w:val="0"/>
        <w:ind w:firstLine="709"/>
        <w:jc w:val="both"/>
        <w:rPr>
          <w:rFonts w:eastAsia="Calibri" w:cstheme="minorBidi"/>
          <w:bCs/>
          <w:kern w:val="2"/>
          <w:sz w:val="28"/>
          <w:szCs w:val="28"/>
          <w:lang w:eastAsia="en-US"/>
          <w14:ligatures w14:val="standardContextual"/>
        </w:rPr>
      </w:pPr>
      <w:r w:rsidRPr="00FB47EF">
        <w:rPr>
          <w:rFonts w:eastAsia="Calibri" w:cstheme="minorBidi"/>
          <w:b/>
          <w:kern w:val="2"/>
          <w:sz w:val="28"/>
          <w:szCs w:val="28"/>
          <w:lang w:eastAsia="en-US"/>
          <w14:ligatures w14:val="standardContextual"/>
        </w:rPr>
        <w:t>З</w:t>
      </w:r>
      <w:r w:rsidR="001F7BC8" w:rsidRPr="00FB47EF">
        <w:rPr>
          <w:rFonts w:eastAsia="Calibri" w:cstheme="minorBidi"/>
          <w:b/>
          <w:kern w:val="2"/>
          <w:sz w:val="28"/>
          <w:szCs w:val="28"/>
          <w:lang w:eastAsia="en-US"/>
          <w14:ligatures w14:val="standardContextual"/>
        </w:rPr>
        <w:t>ерттеудің тәжірибелік</w:t>
      </w:r>
      <w:r w:rsidR="0053057A" w:rsidRPr="00FB47EF">
        <w:rPr>
          <w:rFonts w:eastAsia="Calibri" w:cstheme="minorBidi"/>
          <w:b/>
          <w:kern w:val="2"/>
          <w:sz w:val="28"/>
          <w:szCs w:val="28"/>
          <w:lang w:eastAsia="en-US"/>
          <w14:ligatures w14:val="standardContextual"/>
        </w:rPr>
        <w:t xml:space="preserve"> маңыздылығы</w:t>
      </w:r>
      <w:r w:rsidR="00A836AE">
        <w:rPr>
          <w:rFonts w:eastAsia="Calibri" w:cstheme="minorBidi"/>
          <w:b/>
          <w:kern w:val="2"/>
          <w:sz w:val="28"/>
          <w:szCs w:val="28"/>
          <w:lang w:eastAsia="en-US"/>
          <w14:ligatures w14:val="standardContextual"/>
        </w:rPr>
        <w:t xml:space="preserve"> </w:t>
      </w:r>
      <w:r w:rsidR="00A836AE" w:rsidRPr="00A836AE">
        <w:rPr>
          <w:rFonts w:eastAsia="Calibri" w:cstheme="minorBidi"/>
          <w:kern w:val="2"/>
          <w:sz w:val="28"/>
          <w:szCs w:val="28"/>
          <w:lang w:eastAsia="en-US"/>
          <w14:ligatures w14:val="standardContextual"/>
        </w:rPr>
        <w:t>ҚР ауыл шаруашылығында энергия үнемдеудің ұсынылған ұйымдастыру-экономикалық тетігі, тәжірибелі шетел инвестордың қатысуымен субсидияланатын несиелер, "электр желісін пайдалану уақытын" және ұсынылған кернеуді теңестіру кестелері бойынша жабдықтың жұмысы үшін жеңілдікті ескеретін э</w:t>
      </w:r>
      <w:r w:rsidR="00162D1B">
        <w:rPr>
          <w:rFonts w:eastAsia="Calibri" w:cstheme="minorBidi"/>
          <w:kern w:val="2"/>
          <w:sz w:val="28"/>
          <w:szCs w:val="28"/>
          <w:lang w:eastAsia="en-US"/>
          <w14:ligatures w14:val="standardContextual"/>
        </w:rPr>
        <w:t>лектр энергиясына тариф енгізу,</w:t>
      </w:r>
      <w:r w:rsidR="00A836AE" w:rsidRPr="00A836AE">
        <w:rPr>
          <w:rFonts w:eastAsia="Calibri" w:cstheme="minorBidi"/>
          <w:kern w:val="2"/>
          <w:sz w:val="28"/>
          <w:szCs w:val="28"/>
          <w:lang w:eastAsia="en-US"/>
          <w14:ligatures w14:val="standardContextual"/>
        </w:rPr>
        <w:t xml:space="preserve"> "ауыл шаруашылығындағы энергия үнемдеудің салалық орталығы" кешенді ақпараттық ресурсын құру қолданбалы сипатқа</w:t>
      </w:r>
      <w:r w:rsidR="00CA780B">
        <w:rPr>
          <w:rFonts w:eastAsia="Calibri" w:cstheme="minorBidi"/>
          <w:kern w:val="2"/>
          <w:sz w:val="28"/>
          <w:szCs w:val="28"/>
          <w:lang w:eastAsia="en-US"/>
          <w14:ligatures w14:val="standardContextual"/>
        </w:rPr>
        <w:t xml:space="preserve"> ие</w:t>
      </w:r>
      <w:r w:rsidR="00A836AE">
        <w:rPr>
          <w:rFonts w:eastAsia="Calibri" w:cstheme="minorBidi"/>
          <w:kern w:val="2"/>
          <w:sz w:val="28"/>
          <w:szCs w:val="28"/>
          <w:lang w:eastAsia="en-US"/>
          <w14:ligatures w14:val="standardContextual"/>
        </w:rPr>
        <w:t>.</w:t>
      </w:r>
      <w:r w:rsidR="00A836AE" w:rsidRPr="00A836AE">
        <w:rPr>
          <w:rFonts w:eastAsia="Calibri" w:cstheme="minorBidi"/>
          <w:kern w:val="2"/>
          <w:sz w:val="28"/>
          <w:szCs w:val="28"/>
          <w:lang w:eastAsia="en-US"/>
          <w14:ligatures w14:val="standardContextual"/>
        </w:rPr>
        <w:t xml:space="preserve"> </w:t>
      </w:r>
    </w:p>
    <w:p w14:paraId="7E92229F" w14:textId="400F49F5" w:rsidR="0053057A" w:rsidRPr="00FB47EF" w:rsidRDefault="0053057A" w:rsidP="00202858">
      <w:pPr>
        <w:widowControl w:val="0"/>
        <w:ind w:firstLine="709"/>
        <w:jc w:val="both"/>
        <w:rPr>
          <w:rFonts w:eastAsia="Calibri" w:cstheme="minorBidi"/>
          <w:bCs/>
          <w:kern w:val="2"/>
          <w:sz w:val="28"/>
          <w:szCs w:val="28"/>
          <w:lang w:eastAsia="en-US"/>
          <w14:ligatures w14:val="standardContextual"/>
        </w:rPr>
      </w:pPr>
      <w:r w:rsidRPr="00FB47EF">
        <w:rPr>
          <w:rFonts w:eastAsia="Calibri" w:cstheme="minorBidi"/>
          <w:bCs/>
          <w:kern w:val="2"/>
          <w:sz w:val="28"/>
          <w:szCs w:val="28"/>
          <w:lang w:eastAsia="en-US"/>
          <w14:ligatures w14:val="standardContextual"/>
        </w:rPr>
        <w:t>Диссертац</w:t>
      </w:r>
      <w:r w:rsidR="00580DCF" w:rsidRPr="00FB47EF">
        <w:rPr>
          <w:rFonts w:eastAsia="Calibri" w:cstheme="minorBidi"/>
          <w:bCs/>
          <w:kern w:val="2"/>
          <w:sz w:val="28"/>
          <w:szCs w:val="28"/>
          <w:lang w:eastAsia="en-US"/>
          <w14:ligatures w14:val="standardContextual"/>
        </w:rPr>
        <w:t>иялық жұмыстың негізгі тұжырымдары</w:t>
      </w:r>
      <w:r w:rsidRPr="00FB47EF">
        <w:rPr>
          <w:rFonts w:eastAsia="Calibri" w:cstheme="minorBidi"/>
          <w:bCs/>
          <w:kern w:val="2"/>
          <w:sz w:val="28"/>
          <w:szCs w:val="28"/>
          <w:lang w:eastAsia="en-US"/>
          <w14:ligatures w14:val="standardContextual"/>
        </w:rPr>
        <w:t xml:space="preserve"> энергия</w:t>
      </w:r>
      <w:r w:rsidR="00151E2D" w:rsidRPr="00FB47EF">
        <w:rPr>
          <w:rFonts w:eastAsia="Calibri" w:cstheme="minorBidi"/>
          <w:bCs/>
          <w:kern w:val="2"/>
          <w:sz w:val="28"/>
          <w:szCs w:val="28"/>
          <w:lang w:eastAsia="en-US"/>
          <w14:ligatures w14:val="standardContextual"/>
        </w:rPr>
        <w:t>ны</w:t>
      </w:r>
      <w:r w:rsidRPr="00FB47EF">
        <w:rPr>
          <w:rFonts w:eastAsia="Calibri" w:cstheme="minorBidi"/>
          <w:bCs/>
          <w:kern w:val="2"/>
          <w:sz w:val="28"/>
          <w:szCs w:val="28"/>
          <w:lang w:eastAsia="en-US"/>
          <w14:ligatures w14:val="standardContextual"/>
        </w:rPr>
        <w:t xml:space="preserve"> үнемдеу саласындағы мемлекеттік стратегиялық бағдарламаларды </w:t>
      </w:r>
      <w:r w:rsidR="00151E2D" w:rsidRPr="00FB47EF">
        <w:rPr>
          <w:rFonts w:eastAsia="Calibri" w:cstheme="minorBidi"/>
          <w:bCs/>
          <w:kern w:val="2"/>
          <w:sz w:val="28"/>
          <w:szCs w:val="28"/>
          <w:lang w:eastAsia="en-US"/>
          <w14:ligatures w14:val="standardContextual"/>
        </w:rPr>
        <w:t xml:space="preserve">жүзеге </w:t>
      </w:r>
      <w:r w:rsidRPr="00FB47EF">
        <w:rPr>
          <w:rFonts w:eastAsia="Calibri" w:cstheme="minorBidi"/>
          <w:bCs/>
          <w:kern w:val="2"/>
          <w:sz w:val="28"/>
          <w:szCs w:val="28"/>
          <w:lang w:eastAsia="en-US"/>
          <w14:ligatures w14:val="standardContextual"/>
        </w:rPr>
        <w:t>асыру</w:t>
      </w:r>
      <w:r w:rsidR="001F7BC8" w:rsidRPr="00FB47EF">
        <w:rPr>
          <w:rFonts w:eastAsia="Calibri" w:cstheme="minorBidi"/>
          <w:bCs/>
          <w:kern w:val="2"/>
          <w:sz w:val="28"/>
          <w:szCs w:val="28"/>
          <w:lang w:eastAsia="en-US"/>
          <w14:ligatures w14:val="standardContextual"/>
        </w:rPr>
        <w:t xml:space="preserve"> барысында толық тәжірибелік</w:t>
      </w:r>
      <w:r w:rsidRPr="00FB47EF">
        <w:rPr>
          <w:rFonts w:eastAsia="Calibri" w:cstheme="minorBidi"/>
          <w:bCs/>
          <w:kern w:val="2"/>
          <w:sz w:val="28"/>
          <w:szCs w:val="28"/>
          <w:lang w:eastAsia="en-US"/>
          <w14:ligatures w14:val="standardContextual"/>
        </w:rPr>
        <w:t xml:space="preserve"> қолдан</w:t>
      </w:r>
      <w:r w:rsidR="00151E2D" w:rsidRPr="00FB47EF">
        <w:rPr>
          <w:rFonts w:eastAsia="Calibri" w:cstheme="minorBidi"/>
          <w:bCs/>
          <w:kern w:val="2"/>
          <w:sz w:val="28"/>
          <w:szCs w:val="28"/>
          <w:lang w:eastAsia="en-US"/>
          <w14:ligatures w14:val="standardContextual"/>
        </w:rPr>
        <w:t>ыс таба алады</w:t>
      </w:r>
      <w:r w:rsidRPr="00FB47EF">
        <w:rPr>
          <w:rFonts w:eastAsia="Calibri" w:cstheme="minorBidi"/>
          <w:bCs/>
          <w:kern w:val="2"/>
          <w:sz w:val="28"/>
          <w:szCs w:val="28"/>
          <w:lang w:eastAsia="en-US"/>
          <w14:ligatures w14:val="standardContextual"/>
        </w:rPr>
        <w:t>.</w:t>
      </w:r>
    </w:p>
    <w:p w14:paraId="063C03FC" w14:textId="11E3F0D8" w:rsidR="0053057A" w:rsidRPr="00FB47EF" w:rsidRDefault="00151E2D" w:rsidP="00202858">
      <w:pPr>
        <w:widowControl w:val="0"/>
        <w:ind w:firstLine="709"/>
        <w:jc w:val="both"/>
        <w:rPr>
          <w:rFonts w:eastAsia="Calibri" w:cstheme="minorBidi"/>
          <w:bCs/>
          <w:kern w:val="2"/>
          <w:sz w:val="28"/>
          <w:szCs w:val="28"/>
          <w:lang w:eastAsia="en-US"/>
          <w14:ligatures w14:val="standardContextual"/>
        </w:rPr>
      </w:pPr>
      <w:r w:rsidRPr="00FB47EF">
        <w:rPr>
          <w:rFonts w:eastAsia="Calibri" w:cstheme="minorBidi"/>
          <w:bCs/>
          <w:kern w:val="2"/>
          <w:sz w:val="28"/>
          <w:szCs w:val="28"/>
          <w:lang w:eastAsia="en-US"/>
          <w14:ligatures w14:val="standardContextual"/>
        </w:rPr>
        <w:t>«</w:t>
      </w:r>
      <w:r w:rsidR="0053057A" w:rsidRPr="00FB47EF">
        <w:rPr>
          <w:rFonts w:eastAsia="Calibri" w:cstheme="minorBidi"/>
          <w:bCs/>
          <w:kern w:val="2"/>
          <w:sz w:val="28"/>
          <w:szCs w:val="28"/>
          <w:lang w:eastAsia="en-US"/>
          <w14:ligatures w14:val="standardContextual"/>
        </w:rPr>
        <w:t>Ауыл шаруашылығында энергия</w:t>
      </w:r>
      <w:r w:rsidRPr="00FB47EF">
        <w:rPr>
          <w:rFonts w:eastAsia="Calibri" w:cstheme="minorBidi"/>
          <w:bCs/>
          <w:kern w:val="2"/>
          <w:sz w:val="28"/>
          <w:szCs w:val="28"/>
          <w:lang w:eastAsia="en-US"/>
          <w14:ligatures w14:val="standardContextual"/>
        </w:rPr>
        <w:t>ны</w:t>
      </w:r>
      <w:r w:rsidR="0053057A" w:rsidRPr="00FB47EF">
        <w:rPr>
          <w:rFonts w:eastAsia="Calibri" w:cstheme="minorBidi"/>
          <w:bCs/>
          <w:kern w:val="2"/>
          <w:sz w:val="28"/>
          <w:szCs w:val="28"/>
          <w:lang w:eastAsia="en-US"/>
          <w14:ligatures w14:val="standardContextual"/>
        </w:rPr>
        <w:t xml:space="preserve"> үнемдеудің салалық орталығы</w:t>
      </w:r>
      <w:r w:rsidRPr="00FB47EF">
        <w:rPr>
          <w:rFonts w:eastAsia="Calibri" w:cstheme="minorBidi"/>
          <w:bCs/>
          <w:kern w:val="2"/>
          <w:sz w:val="28"/>
          <w:szCs w:val="28"/>
          <w:lang w:eastAsia="en-US"/>
          <w14:ligatures w14:val="standardContextual"/>
        </w:rPr>
        <w:t>»</w:t>
      </w:r>
      <w:r w:rsidR="0053057A" w:rsidRPr="00FB47EF">
        <w:rPr>
          <w:rFonts w:eastAsia="Calibri" w:cstheme="minorBidi"/>
          <w:bCs/>
          <w:kern w:val="2"/>
          <w:sz w:val="28"/>
          <w:szCs w:val="28"/>
          <w:lang w:eastAsia="en-US"/>
          <w14:ligatures w14:val="standardContextual"/>
        </w:rPr>
        <w:t xml:space="preserve"> ресурсы арқылы ауыл шаруашылығында энергия үнемдеуді дамытуды басқару</w:t>
      </w:r>
      <w:r w:rsidRPr="00FB47EF">
        <w:rPr>
          <w:rFonts w:eastAsia="Calibri" w:cstheme="minorBidi"/>
          <w:bCs/>
          <w:kern w:val="2"/>
          <w:sz w:val="28"/>
          <w:szCs w:val="28"/>
          <w:lang w:eastAsia="en-US"/>
          <w14:ligatures w14:val="standardContextual"/>
        </w:rPr>
        <w:t xml:space="preserve">ға </w:t>
      </w:r>
      <w:r w:rsidR="0053057A" w:rsidRPr="00FB47EF">
        <w:rPr>
          <w:rFonts w:eastAsia="Calibri" w:cstheme="minorBidi"/>
          <w:bCs/>
          <w:kern w:val="2"/>
          <w:sz w:val="28"/>
          <w:szCs w:val="28"/>
          <w:lang w:eastAsia="en-US"/>
          <w14:ligatures w14:val="standardContextual"/>
        </w:rPr>
        <w:t xml:space="preserve">әзірленген </w:t>
      </w:r>
      <w:r w:rsidR="00444B10" w:rsidRPr="00FB47EF">
        <w:rPr>
          <w:rFonts w:eastAsia="Calibri" w:cstheme="minorBidi"/>
          <w:bCs/>
          <w:kern w:val="2"/>
          <w:sz w:val="28"/>
          <w:szCs w:val="28"/>
          <w:lang w:eastAsia="en-US"/>
          <w14:ligatures w14:val="standardContextual"/>
        </w:rPr>
        <w:t>тетіктер</w:t>
      </w:r>
      <w:r w:rsidR="00D969F1" w:rsidRPr="00FB47EF">
        <w:rPr>
          <w:rFonts w:eastAsia="Calibri" w:cstheme="minorBidi"/>
          <w:bCs/>
          <w:kern w:val="2"/>
          <w:sz w:val="28"/>
          <w:szCs w:val="28"/>
          <w:lang w:eastAsia="en-US"/>
          <w14:ligatures w14:val="standardContextual"/>
        </w:rPr>
        <w:t xml:space="preserve"> </w:t>
      </w:r>
      <w:r w:rsidR="0053057A" w:rsidRPr="00FB47EF">
        <w:rPr>
          <w:rFonts w:eastAsia="Calibri" w:cstheme="minorBidi"/>
          <w:bCs/>
          <w:kern w:val="2"/>
          <w:sz w:val="28"/>
          <w:szCs w:val="28"/>
          <w:lang w:eastAsia="en-US"/>
          <w14:ligatures w14:val="standardContextual"/>
        </w:rPr>
        <w:t>мемлекет үшін басым бағыттарда ауыл шаруашылығының энергия тиімділігін дамытуға мүмкіндік береді.</w:t>
      </w:r>
    </w:p>
    <w:p w14:paraId="6FCC2287" w14:textId="27362008" w:rsidR="0053057A" w:rsidRPr="00FB47EF" w:rsidRDefault="00151E2D" w:rsidP="00202858">
      <w:pPr>
        <w:ind w:firstLine="709"/>
        <w:jc w:val="both"/>
        <w:rPr>
          <w:bCs/>
          <w:sz w:val="28"/>
          <w:szCs w:val="28"/>
        </w:rPr>
      </w:pPr>
      <w:r w:rsidRPr="00FB47EF">
        <w:rPr>
          <w:b/>
          <w:sz w:val="28"/>
          <w:szCs w:val="28"/>
        </w:rPr>
        <w:t>Зерттеудің т</w:t>
      </w:r>
      <w:r w:rsidR="0053057A" w:rsidRPr="00FB47EF">
        <w:rPr>
          <w:b/>
          <w:sz w:val="28"/>
          <w:szCs w:val="28"/>
        </w:rPr>
        <w:t xml:space="preserve">еориялық маңыздылығы </w:t>
      </w:r>
      <w:r w:rsidR="0053057A" w:rsidRPr="00FB47EF">
        <w:rPr>
          <w:bCs/>
          <w:sz w:val="28"/>
          <w:szCs w:val="28"/>
        </w:rPr>
        <w:t>халықаралық тәжірибені зерделеу негізінде ауыл шаруашылығында энергия</w:t>
      </w:r>
      <w:r w:rsidRPr="00FB47EF">
        <w:rPr>
          <w:bCs/>
          <w:sz w:val="28"/>
          <w:szCs w:val="28"/>
        </w:rPr>
        <w:t>ны</w:t>
      </w:r>
      <w:r w:rsidR="0053057A" w:rsidRPr="00FB47EF">
        <w:rPr>
          <w:bCs/>
          <w:sz w:val="28"/>
          <w:szCs w:val="28"/>
        </w:rPr>
        <w:t xml:space="preserve"> үнемдеудің қазіргі заманғы бағыттарын жүйелеу</w:t>
      </w:r>
      <w:r w:rsidRPr="00FB47EF">
        <w:rPr>
          <w:bCs/>
          <w:sz w:val="28"/>
          <w:szCs w:val="28"/>
        </w:rPr>
        <w:t>д</w:t>
      </w:r>
      <w:r w:rsidR="0053057A" w:rsidRPr="00FB47EF">
        <w:rPr>
          <w:bCs/>
          <w:sz w:val="28"/>
          <w:szCs w:val="28"/>
        </w:rPr>
        <w:t xml:space="preserve">е, ауыл шаруашылығында энергия тұтынуды </w:t>
      </w:r>
      <w:r w:rsidRPr="00FB47EF">
        <w:rPr>
          <w:bCs/>
          <w:sz w:val="28"/>
          <w:szCs w:val="28"/>
        </w:rPr>
        <w:t>тиімді</w:t>
      </w:r>
      <w:r w:rsidR="0053057A" w:rsidRPr="00FB47EF">
        <w:rPr>
          <w:bCs/>
          <w:sz w:val="28"/>
          <w:szCs w:val="28"/>
        </w:rPr>
        <w:t xml:space="preserve"> пайдалануға әсер ететін факторларды</w:t>
      </w:r>
      <w:r w:rsidRPr="00FB47EF">
        <w:rPr>
          <w:bCs/>
          <w:sz w:val="28"/>
          <w:szCs w:val="28"/>
        </w:rPr>
        <w:t xml:space="preserve"> классификациялау</w:t>
      </w:r>
      <w:r w:rsidR="0053057A" w:rsidRPr="00FB47EF">
        <w:rPr>
          <w:bCs/>
          <w:sz w:val="28"/>
          <w:szCs w:val="28"/>
        </w:rPr>
        <w:t>, ауыл шаруашылығында энергия</w:t>
      </w:r>
      <w:r w:rsidRPr="00FB47EF">
        <w:rPr>
          <w:bCs/>
          <w:sz w:val="28"/>
          <w:szCs w:val="28"/>
        </w:rPr>
        <w:t>ны</w:t>
      </w:r>
      <w:r w:rsidR="0053057A" w:rsidRPr="00FB47EF">
        <w:rPr>
          <w:bCs/>
          <w:sz w:val="28"/>
          <w:szCs w:val="28"/>
        </w:rPr>
        <w:t xml:space="preserve"> үнемдеуді қа</w:t>
      </w:r>
      <w:r w:rsidR="00CA780B">
        <w:rPr>
          <w:bCs/>
          <w:sz w:val="28"/>
          <w:szCs w:val="28"/>
        </w:rPr>
        <w:t>мтамасыз етудің ұйымдастыру</w:t>
      </w:r>
      <w:r w:rsidR="0053057A" w:rsidRPr="00FB47EF">
        <w:rPr>
          <w:bCs/>
          <w:sz w:val="28"/>
          <w:szCs w:val="28"/>
        </w:rPr>
        <w:t xml:space="preserve">-экономикалық </w:t>
      </w:r>
      <w:r w:rsidRPr="00FB47EF">
        <w:rPr>
          <w:bCs/>
          <w:sz w:val="28"/>
          <w:szCs w:val="28"/>
        </w:rPr>
        <w:t xml:space="preserve">механизімін </w:t>
      </w:r>
      <w:r w:rsidR="0053057A" w:rsidRPr="00FB47EF">
        <w:rPr>
          <w:bCs/>
          <w:sz w:val="28"/>
          <w:szCs w:val="28"/>
        </w:rPr>
        <w:t>жалпылау</w:t>
      </w:r>
      <w:r w:rsidRPr="00FB47EF">
        <w:rPr>
          <w:bCs/>
          <w:sz w:val="28"/>
          <w:szCs w:val="28"/>
        </w:rPr>
        <w:t xml:space="preserve"> болып отыр</w:t>
      </w:r>
      <w:r w:rsidR="0053057A" w:rsidRPr="00FB47EF">
        <w:rPr>
          <w:bCs/>
          <w:sz w:val="28"/>
          <w:szCs w:val="28"/>
        </w:rPr>
        <w:t>. Ауыл шаруашылығында</w:t>
      </w:r>
      <w:r w:rsidRPr="00FB47EF">
        <w:rPr>
          <w:bCs/>
          <w:sz w:val="28"/>
          <w:szCs w:val="28"/>
        </w:rPr>
        <w:t xml:space="preserve"> </w:t>
      </w:r>
      <w:r w:rsidR="0053057A" w:rsidRPr="00FB47EF">
        <w:rPr>
          <w:bCs/>
          <w:sz w:val="28"/>
          <w:szCs w:val="28"/>
        </w:rPr>
        <w:t>энергия</w:t>
      </w:r>
      <w:r w:rsidRPr="00FB47EF">
        <w:rPr>
          <w:bCs/>
          <w:sz w:val="28"/>
          <w:szCs w:val="28"/>
        </w:rPr>
        <w:t>ны</w:t>
      </w:r>
      <w:r w:rsidR="0053057A" w:rsidRPr="00FB47EF">
        <w:rPr>
          <w:bCs/>
          <w:sz w:val="28"/>
          <w:szCs w:val="28"/>
        </w:rPr>
        <w:t xml:space="preserve"> үнемд</w:t>
      </w:r>
      <w:r w:rsidR="00444B10" w:rsidRPr="00FB47EF">
        <w:rPr>
          <w:bCs/>
          <w:sz w:val="28"/>
          <w:szCs w:val="28"/>
        </w:rPr>
        <w:t>еудің және ауыл шаруашылығында</w:t>
      </w:r>
      <w:r w:rsidR="0053057A" w:rsidRPr="00FB47EF">
        <w:rPr>
          <w:bCs/>
          <w:sz w:val="28"/>
          <w:szCs w:val="28"/>
        </w:rPr>
        <w:t xml:space="preserve"> энергия үнем</w:t>
      </w:r>
      <w:r w:rsidR="00444B10" w:rsidRPr="00FB47EF">
        <w:rPr>
          <w:bCs/>
          <w:sz w:val="28"/>
          <w:szCs w:val="28"/>
        </w:rPr>
        <w:t>деудің заманауи ұйымдастыру-экономикалық тетіг</w:t>
      </w:r>
      <w:r w:rsidR="0053057A" w:rsidRPr="00FB47EF">
        <w:rPr>
          <w:bCs/>
          <w:sz w:val="28"/>
          <w:szCs w:val="28"/>
        </w:rPr>
        <w:t>інің авторлық анықтамасы берілген.</w:t>
      </w:r>
    </w:p>
    <w:p w14:paraId="055584EA" w14:textId="672F2DD2" w:rsidR="0053057A" w:rsidRPr="00FB47EF" w:rsidRDefault="0053057A" w:rsidP="00202858">
      <w:pPr>
        <w:ind w:firstLine="709"/>
        <w:jc w:val="both"/>
        <w:rPr>
          <w:bCs/>
          <w:sz w:val="28"/>
          <w:szCs w:val="28"/>
        </w:rPr>
      </w:pPr>
      <w:r w:rsidRPr="00FB47EF">
        <w:rPr>
          <w:bCs/>
          <w:sz w:val="28"/>
          <w:szCs w:val="28"/>
        </w:rPr>
        <w:t>Ауыл шаруашылығында энергия</w:t>
      </w:r>
      <w:r w:rsidR="00151E2D" w:rsidRPr="00FB47EF">
        <w:rPr>
          <w:bCs/>
          <w:sz w:val="28"/>
          <w:szCs w:val="28"/>
        </w:rPr>
        <w:t>ны</w:t>
      </w:r>
      <w:r w:rsidRPr="00FB47EF">
        <w:rPr>
          <w:bCs/>
          <w:sz w:val="28"/>
          <w:szCs w:val="28"/>
        </w:rPr>
        <w:t xml:space="preserve"> үнемдеу саласындағы ғылыми негізделген теориялық </w:t>
      </w:r>
      <w:r w:rsidR="00580DCF" w:rsidRPr="00FB47EF">
        <w:rPr>
          <w:bCs/>
          <w:sz w:val="28"/>
          <w:szCs w:val="28"/>
        </w:rPr>
        <w:t>қорытынды</w:t>
      </w:r>
      <w:r w:rsidR="00151E2D" w:rsidRPr="00FB47EF">
        <w:rPr>
          <w:bCs/>
          <w:sz w:val="28"/>
          <w:szCs w:val="28"/>
        </w:rPr>
        <w:t>ларды</w:t>
      </w:r>
      <w:r w:rsidRPr="00FB47EF">
        <w:rPr>
          <w:bCs/>
          <w:sz w:val="28"/>
          <w:szCs w:val="28"/>
        </w:rPr>
        <w:t xml:space="preserve"> оқу орындары мен ғылыми ұйымдар пайдалана алады.</w:t>
      </w:r>
    </w:p>
    <w:p w14:paraId="3CD8BFD4" w14:textId="7C12FC06" w:rsidR="0053057A" w:rsidRPr="00FB47EF" w:rsidRDefault="00580DCF" w:rsidP="00202858">
      <w:pPr>
        <w:ind w:firstLine="709"/>
        <w:jc w:val="both"/>
        <w:rPr>
          <w:bCs/>
          <w:sz w:val="28"/>
          <w:szCs w:val="28"/>
        </w:rPr>
      </w:pPr>
      <w:r w:rsidRPr="00FB47EF">
        <w:rPr>
          <w:b/>
          <w:sz w:val="28"/>
          <w:szCs w:val="28"/>
        </w:rPr>
        <w:t>Зерттеу нәтижелерін жариялау</w:t>
      </w:r>
      <w:r w:rsidR="00151E2D" w:rsidRPr="00FB47EF">
        <w:rPr>
          <w:b/>
          <w:sz w:val="28"/>
          <w:szCs w:val="28"/>
        </w:rPr>
        <w:t>.</w:t>
      </w:r>
      <w:r w:rsidR="0053057A" w:rsidRPr="00FB47EF">
        <w:rPr>
          <w:b/>
          <w:sz w:val="28"/>
          <w:szCs w:val="28"/>
        </w:rPr>
        <w:t xml:space="preserve"> </w:t>
      </w:r>
      <w:r w:rsidR="0053057A" w:rsidRPr="00FB47EF">
        <w:rPr>
          <w:bCs/>
          <w:sz w:val="28"/>
          <w:szCs w:val="28"/>
        </w:rPr>
        <w:t>Диссертация</w:t>
      </w:r>
      <w:r w:rsidR="00151E2D" w:rsidRPr="00FB47EF">
        <w:rPr>
          <w:bCs/>
          <w:sz w:val="28"/>
          <w:szCs w:val="28"/>
        </w:rPr>
        <w:t xml:space="preserve"> тақырыбы </w:t>
      </w:r>
      <w:r w:rsidRPr="00FB47EF">
        <w:rPr>
          <w:bCs/>
          <w:sz w:val="28"/>
          <w:szCs w:val="28"/>
        </w:rPr>
        <w:t>бойынша 10 (он</w:t>
      </w:r>
      <w:r w:rsidR="0053057A" w:rsidRPr="00FB47EF">
        <w:rPr>
          <w:bCs/>
          <w:sz w:val="28"/>
          <w:szCs w:val="28"/>
        </w:rPr>
        <w:t xml:space="preserve">) ғылыми </w:t>
      </w:r>
      <w:r w:rsidR="00151E2D" w:rsidRPr="00FB47EF">
        <w:rPr>
          <w:bCs/>
          <w:sz w:val="28"/>
          <w:szCs w:val="28"/>
        </w:rPr>
        <w:t>еңбек</w:t>
      </w:r>
      <w:r w:rsidR="003E0CEE" w:rsidRPr="00FB47EF">
        <w:rPr>
          <w:bCs/>
          <w:sz w:val="28"/>
          <w:szCs w:val="28"/>
        </w:rPr>
        <w:t xml:space="preserve">, оның ішінде 3-і ҚР </w:t>
      </w:r>
      <w:r w:rsidR="0053057A" w:rsidRPr="00FB47EF">
        <w:rPr>
          <w:bCs/>
          <w:sz w:val="28"/>
          <w:szCs w:val="28"/>
        </w:rPr>
        <w:t>Ғ</w:t>
      </w:r>
      <w:r w:rsidR="003E0CEE" w:rsidRPr="00FB47EF">
        <w:rPr>
          <w:bCs/>
          <w:sz w:val="28"/>
          <w:szCs w:val="28"/>
        </w:rPr>
        <w:t>ЖБМ Ғылым және жоғары білім</w:t>
      </w:r>
      <w:r w:rsidR="0053057A" w:rsidRPr="00FB47EF">
        <w:rPr>
          <w:bCs/>
          <w:sz w:val="28"/>
          <w:szCs w:val="28"/>
        </w:rPr>
        <w:t xml:space="preserve"> саласындағы</w:t>
      </w:r>
      <w:r w:rsidR="003E0CEE" w:rsidRPr="00FB47EF">
        <w:rPr>
          <w:bCs/>
          <w:sz w:val="28"/>
          <w:szCs w:val="28"/>
        </w:rPr>
        <w:t xml:space="preserve"> сапаны қамтамасыз ету</w:t>
      </w:r>
      <w:r w:rsidRPr="00FB47EF">
        <w:rPr>
          <w:bCs/>
          <w:sz w:val="28"/>
          <w:szCs w:val="28"/>
        </w:rPr>
        <w:t xml:space="preserve"> комитеті ұсынған журналда, 6</w:t>
      </w:r>
      <w:r w:rsidR="0053057A" w:rsidRPr="00FB47EF">
        <w:rPr>
          <w:bCs/>
          <w:sz w:val="28"/>
          <w:szCs w:val="28"/>
        </w:rPr>
        <w:t>-і халықаралық конференци</w:t>
      </w:r>
      <w:r w:rsidRPr="00FB47EF">
        <w:rPr>
          <w:bCs/>
          <w:sz w:val="28"/>
          <w:szCs w:val="28"/>
        </w:rPr>
        <w:t>я материалдарында, оның ішінде 4</w:t>
      </w:r>
      <w:r w:rsidR="0053057A" w:rsidRPr="00FB47EF">
        <w:rPr>
          <w:bCs/>
          <w:sz w:val="28"/>
          <w:szCs w:val="28"/>
        </w:rPr>
        <w:t>-і шетелдік конференция материалдарын</w:t>
      </w:r>
      <w:r w:rsidR="00444B10" w:rsidRPr="00FB47EF">
        <w:rPr>
          <w:bCs/>
          <w:sz w:val="28"/>
          <w:szCs w:val="28"/>
        </w:rPr>
        <w:t>да және 1-і Scopus</w:t>
      </w:r>
      <w:r w:rsidR="0053057A" w:rsidRPr="00FB47EF">
        <w:rPr>
          <w:bCs/>
          <w:sz w:val="28"/>
          <w:szCs w:val="28"/>
        </w:rPr>
        <w:t xml:space="preserve"> деректер базасына кіретін Халықаралық ғылыми басылымда</w:t>
      </w:r>
      <w:r w:rsidR="00EE2DB0" w:rsidRPr="00FB47EF">
        <w:rPr>
          <w:bCs/>
          <w:sz w:val="28"/>
          <w:szCs w:val="28"/>
        </w:rPr>
        <w:t xml:space="preserve"> жарияланды</w:t>
      </w:r>
      <w:r w:rsidR="0053057A" w:rsidRPr="00FB47EF">
        <w:rPr>
          <w:bCs/>
          <w:sz w:val="28"/>
          <w:szCs w:val="28"/>
        </w:rPr>
        <w:t xml:space="preserve">. </w:t>
      </w:r>
    </w:p>
    <w:p w14:paraId="6243F20B" w14:textId="4810F6FB" w:rsidR="0053057A" w:rsidRPr="00FB47EF" w:rsidRDefault="0053057A" w:rsidP="00202858">
      <w:pPr>
        <w:ind w:firstLine="709"/>
        <w:jc w:val="both"/>
        <w:rPr>
          <w:bCs/>
          <w:sz w:val="28"/>
          <w:szCs w:val="28"/>
        </w:rPr>
      </w:pPr>
      <w:r w:rsidRPr="00FB47EF">
        <w:rPr>
          <w:bCs/>
          <w:sz w:val="28"/>
          <w:szCs w:val="28"/>
        </w:rPr>
        <w:t xml:space="preserve">Зерттеудің негізгі нәтижелері </w:t>
      </w:r>
      <w:r w:rsidR="00151E2D" w:rsidRPr="00FB47EF">
        <w:rPr>
          <w:bCs/>
          <w:sz w:val="28"/>
          <w:szCs w:val="28"/>
        </w:rPr>
        <w:t>«Ц</w:t>
      </w:r>
      <w:r w:rsidRPr="00FB47EF">
        <w:rPr>
          <w:bCs/>
          <w:sz w:val="28"/>
          <w:szCs w:val="28"/>
        </w:rPr>
        <w:t xml:space="preserve">ифрлық экономика: бизнестің жаңа архитектурасы және </w:t>
      </w:r>
      <w:r w:rsidR="00151E2D" w:rsidRPr="00FB47EF">
        <w:rPr>
          <w:bCs/>
          <w:sz w:val="28"/>
          <w:szCs w:val="28"/>
        </w:rPr>
        <w:t xml:space="preserve">концепцияны </w:t>
      </w:r>
      <w:r w:rsidRPr="00FB47EF">
        <w:rPr>
          <w:bCs/>
          <w:sz w:val="28"/>
          <w:szCs w:val="28"/>
        </w:rPr>
        <w:t>трансформациялау</w:t>
      </w:r>
      <w:r w:rsidR="00151E2D" w:rsidRPr="00FB47EF">
        <w:rPr>
          <w:bCs/>
          <w:sz w:val="28"/>
          <w:szCs w:val="28"/>
        </w:rPr>
        <w:t>»</w:t>
      </w:r>
      <w:r w:rsidRPr="00FB47EF">
        <w:rPr>
          <w:bCs/>
          <w:sz w:val="28"/>
          <w:szCs w:val="28"/>
        </w:rPr>
        <w:t xml:space="preserve"> ғылыми-практикалық конференциясында</w:t>
      </w:r>
      <w:r w:rsidR="00CC1B39" w:rsidRPr="00FB47EF">
        <w:rPr>
          <w:bCs/>
          <w:sz w:val="28"/>
          <w:szCs w:val="28"/>
        </w:rPr>
        <w:t xml:space="preserve"> ғылыми баяндама формасында</w:t>
      </w:r>
      <w:r w:rsidRPr="00FB47EF">
        <w:rPr>
          <w:bCs/>
          <w:sz w:val="28"/>
          <w:szCs w:val="28"/>
        </w:rPr>
        <w:t xml:space="preserve"> (Қарағанды, 2021), </w:t>
      </w:r>
      <w:r w:rsidR="00CC1B39" w:rsidRPr="00FB47EF">
        <w:rPr>
          <w:bCs/>
          <w:sz w:val="28"/>
          <w:szCs w:val="28"/>
        </w:rPr>
        <w:t>«</w:t>
      </w:r>
      <w:r w:rsidRPr="00FB47EF">
        <w:rPr>
          <w:bCs/>
          <w:sz w:val="28"/>
          <w:szCs w:val="28"/>
        </w:rPr>
        <w:t>Ресей Федерациясының экономикасын дамытудың өзекті мәселелері</w:t>
      </w:r>
      <w:r w:rsidR="00CC1B39" w:rsidRPr="00FB47EF">
        <w:rPr>
          <w:bCs/>
          <w:sz w:val="28"/>
          <w:szCs w:val="28"/>
        </w:rPr>
        <w:t>»</w:t>
      </w:r>
      <w:r w:rsidRPr="00FB47EF">
        <w:rPr>
          <w:bCs/>
          <w:sz w:val="28"/>
          <w:szCs w:val="28"/>
        </w:rPr>
        <w:t xml:space="preserve"> Халықаралық ғылыми-практикалық конференциясында (Мәскеу, 2022), </w:t>
      </w:r>
      <w:r w:rsidR="00CC1B39" w:rsidRPr="00FB47EF">
        <w:rPr>
          <w:bCs/>
          <w:sz w:val="28"/>
          <w:szCs w:val="28"/>
        </w:rPr>
        <w:t xml:space="preserve">«Цифрлық экономика: бизнестің жаңа архитектурасы және концепцияны трансформациялау» </w:t>
      </w:r>
      <w:r w:rsidRPr="00FB47EF">
        <w:rPr>
          <w:bCs/>
          <w:sz w:val="28"/>
          <w:szCs w:val="28"/>
        </w:rPr>
        <w:t>халықаралық ғылыми-практикалық конференциясында ғылыми баяндама түрінде (Қарағанды, 2023),</w:t>
      </w:r>
      <w:r w:rsidR="00CC1B39" w:rsidRPr="00FB47EF">
        <w:rPr>
          <w:bCs/>
          <w:sz w:val="28"/>
          <w:szCs w:val="28"/>
        </w:rPr>
        <w:t xml:space="preserve"> «</w:t>
      </w:r>
      <w:r w:rsidRPr="00FB47EF">
        <w:rPr>
          <w:bCs/>
          <w:sz w:val="28"/>
          <w:szCs w:val="28"/>
        </w:rPr>
        <w:t>Бизнестегі тиімділік</w:t>
      </w:r>
      <w:r w:rsidR="00CC1B39" w:rsidRPr="00FB47EF">
        <w:rPr>
          <w:bCs/>
          <w:sz w:val="28"/>
          <w:szCs w:val="28"/>
        </w:rPr>
        <w:t xml:space="preserve">» </w:t>
      </w:r>
      <w:r w:rsidRPr="00FB47EF">
        <w:rPr>
          <w:bCs/>
          <w:sz w:val="28"/>
          <w:szCs w:val="28"/>
        </w:rPr>
        <w:t>шетелдік конференция материалдарында (Гожув-Велкопольский, 2021)</w:t>
      </w:r>
      <w:r w:rsidR="00CC1B39" w:rsidRPr="00FB47EF">
        <w:rPr>
          <w:bCs/>
          <w:sz w:val="28"/>
          <w:szCs w:val="28"/>
        </w:rPr>
        <w:t xml:space="preserve"> ұсынылды</w:t>
      </w:r>
      <w:r w:rsidRPr="00FB47EF">
        <w:rPr>
          <w:bCs/>
          <w:sz w:val="28"/>
          <w:szCs w:val="28"/>
        </w:rPr>
        <w:t>.</w:t>
      </w:r>
    </w:p>
    <w:p w14:paraId="0C01C717" w14:textId="04FE0568" w:rsidR="00097888" w:rsidRPr="00FB47EF" w:rsidRDefault="0053057A" w:rsidP="00202858">
      <w:pPr>
        <w:ind w:firstLine="709"/>
        <w:jc w:val="both"/>
        <w:rPr>
          <w:bCs/>
          <w:sz w:val="28"/>
          <w:szCs w:val="28"/>
        </w:rPr>
      </w:pPr>
      <w:r w:rsidRPr="00FB47EF">
        <w:rPr>
          <w:b/>
          <w:sz w:val="28"/>
          <w:szCs w:val="28"/>
        </w:rPr>
        <w:t xml:space="preserve">Диссертацияның құрылымы мен көлемі. </w:t>
      </w:r>
      <w:r w:rsidRPr="00FB47EF">
        <w:rPr>
          <w:bCs/>
          <w:sz w:val="28"/>
          <w:szCs w:val="28"/>
        </w:rPr>
        <w:t xml:space="preserve">Диссертациялық жұмыс кіріспеден, үш </w:t>
      </w:r>
      <w:r w:rsidR="00091273">
        <w:rPr>
          <w:bCs/>
          <w:sz w:val="28"/>
          <w:szCs w:val="28"/>
        </w:rPr>
        <w:t>бөлімне</w:t>
      </w:r>
      <w:r w:rsidR="00D85462">
        <w:rPr>
          <w:bCs/>
          <w:sz w:val="28"/>
          <w:szCs w:val="28"/>
        </w:rPr>
        <w:t>н</w:t>
      </w:r>
      <w:r w:rsidRPr="00FB47EF">
        <w:rPr>
          <w:bCs/>
          <w:sz w:val="28"/>
          <w:szCs w:val="28"/>
        </w:rPr>
        <w:t xml:space="preserve">, қорытындыдан, пайдаланылған дереккөздер тізімінен және қосымшалардан тұрады. </w:t>
      </w:r>
      <w:r w:rsidR="003E0CEE" w:rsidRPr="00FB47EF">
        <w:rPr>
          <w:bCs/>
          <w:sz w:val="28"/>
          <w:szCs w:val="28"/>
        </w:rPr>
        <w:t>Диссертацияның негізгі мәтіні 1</w:t>
      </w:r>
      <w:r w:rsidR="00A836AE">
        <w:rPr>
          <w:bCs/>
          <w:sz w:val="28"/>
          <w:szCs w:val="28"/>
        </w:rPr>
        <w:t>72</w:t>
      </w:r>
      <w:r w:rsidRPr="00FB47EF">
        <w:rPr>
          <w:bCs/>
          <w:sz w:val="28"/>
          <w:szCs w:val="28"/>
        </w:rPr>
        <w:t xml:space="preserve"> бетте</w:t>
      </w:r>
      <w:r w:rsidR="00CC1B39" w:rsidRPr="00FB47EF">
        <w:rPr>
          <w:bCs/>
          <w:sz w:val="28"/>
          <w:szCs w:val="28"/>
        </w:rPr>
        <w:t xml:space="preserve"> жазылған</w:t>
      </w:r>
      <w:r w:rsidRPr="00FB47EF">
        <w:rPr>
          <w:bCs/>
          <w:sz w:val="28"/>
          <w:szCs w:val="28"/>
        </w:rPr>
        <w:t>.</w:t>
      </w:r>
    </w:p>
    <w:p w14:paraId="3B3F648B" w14:textId="77777777" w:rsidR="00097888" w:rsidRPr="00FB47EF" w:rsidRDefault="00097888" w:rsidP="00202858">
      <w:pPr>
        <w:ind w:firstLine="709"/>
        <w:jc w:val="both"/>
        <w:rPr>
          <w:b/>
          <w:sz w:val="28"/>
          <w:szCs w:val="28"/>
        </w:rPr>
      </w:pPr>
    </w:p>
    <w:p w14:paraId="0A010244" w14:textId="77777777" w:rsidR="00097888" w:rsidRPr="00FB47EF" w:rsidRDefault="00097888" w:rsidP="00202858">
      <w:pPr>
        <w:ind w:firstLine="709"/>
        <w:jc w:val="both"/>
        <w:rPr>
          <w:b/>
          <w:sz w:val="28"/>
          <w:szCs w:val="28"/>
        </w:rPr>
      </w:pPr>
    </w:p>
    <w:p w14:paraId="63C08F0B" w14:textId="77777777" w:rsidR="00097888" w:rsidRPr="00FB47EF" w:rsidRDefault="00097888" w:rsidP="00202858">
      <w:pPr>
        <w:ind w:firstLine="709"/>
        <w:jc w:val="both"/>
        <w:rPr>
          <w:b/>
          <w:sz w:val="28"/>
          <w:szCs w:val="28"/>
        </w:rPr>
      </w:pPr>
    </w:p>
    <w:p w14:paraId="6D3C7681" w14:textId="77777777" w:rsidR="00097888" w:rsidRPr="00FB47EF" w:rsidRDefault="00097888" w:rsidP="00202858">
      <w:pPr>
        <w:ind w:firstLine="709"/>
        <w:jc w:val="both"/>
        <w:rPr>
          <w:b/>
          <w:sz w:val="28"/>
          <w:szCs w:val="28"/>
        </w:rPr>
      </w:pPr>
    </w:p>
    <w:p w14:paraId="39A5B5DD" w14:textId="77777777" w:rsidR="00EE2DB0" w:rsidRPr="00FB47EF" w:rsidRDefault="00EE2DB0" w:rsidP="00202858">
      <w:pPr>
        <w:ind w:firstLine="709"/>
        <w:jc w:val="both"/>
        <w:rPr>
          <w:b/>
          <w:sz w:val="28"/>
          <w:szCs w:val="28"/>
        </w:rPr>
      </w:pPr>
    </w:p>
    <w:p w14:paraId="253EB6BA" w14:textId="77777777" w:rsidR="00EE2DB0" w:rsidRPr="00FB47EF" w:rsidRDefault="00EE2DB0" w:rsidP="00FB47EF">
      <w:pPr>
        <w:ind w:firstLine="709"/>
        <w:jc w:val="both"/>
        <w:rPr>
          <w:b/>
          <w:sz w:val="28"/>
          <w:szCs w:val="28"/>
        </w:rPr>
      </w:pPr>
    </w:p>
    <w:p w14:paraId="71F4D66F" w14:textId="77777777" w:rsidR="00EE2DB0" w:rsidRPr="00FB47EF" w:rsidRDefault="00EE2DB0" w:rsidP="00FB47EF">
      <w:pPr>
        <w:ind w:firstLine="709"/>
        <w:jc w:val="both"/>
        <w:rPr>
          <w:b/>
          <w:sz w:val="28"/>
          <w:szCs w:val="28"/>
        </w:rPr>
      </w:pPr>
    </w:p>
    <w:p w14:paraId="58D34A7F" w14:textId="77777777" w:rsidR="00EE2DB0" w:rsidRPr="00FB47EF" w:rsidRDefault="00EE2DB0" w:rsidP="00FB47EF">
      <w:pPr>
        <w:ind w:firstLine="709"/>
        <w:jc w:val="both"/>
        <w:rPr>
          <w:b/>
          <w:sz w:val="28"/>
          <w:szCs w:val="28"/>
        </w:rPr>
      </w:pPr>
    </w:p>
    <w:p w14:paraId="53EE9BC9" w14:textId="77777777" w:rsidR="003B1F63" w:rsidRPr="00FB47EF" w:rsidRDefault="003B1F63" w:rsidP="00FB47EF">
      <w:pPr>
        <w:ind w:firstLine="709"/>
        <w:jc w:val="both"/>
        <w:rPr>
          <w:b/>
          <w:sz w:val="28"/>
          <w:szCs w:val="28"/>
        </w:rPr>
      </w:pPr>
    </w:p>
    <w:p w14:paraId="0E637478" w14:textId="77777777" w:rsidR="003B1F63" w:rsidRPr="00FB47EF" w:rsidRDefault="003B1F63" w:rsidP="00FB47EF">
      <w:pPr>
        <w:ind w:firstLine="709"/>
        <w:jc w:val="both"/>
        <w:rPr>
          <w:b/>
          <w:sz w:val="28"/>
          <w:szCs w:val="28"/>
        </w:rPr>
      </w:pPr>
    </w:p>
    <w:p w14:paraId="4739D31A" w14:textId="77777777" w:rsidR="003B1F63" w:rsidRPr="00FB47EF" w:rsidRDefault="003B1F63" w:rsidP="00FB47EF">
      <w:pPr>
        <w:ind w:firstLine="709"/>
        <w:jc w:val="both"/>
        <w:rPr>
          <w:b/>
          <w:sz w:val="28"/>
          <w:szCs w:val="28"/>
        </w:rPr>
      </w:pPr>
    </w:p>
    <w:p w14:paraId="74114E95" w14:textId="77777777" w:rsidR="003B1F63" w:rsidRPr="00FB47EF" w:rsidRDefault="003B1F63" w:rsidP="00FB47EF">
      <w:pPr>
        <w:ind w:firstLine="709"/>
        <w:jc w:val="both"/>
        <w:rPr>
          <w:b/>
          <w:sz w:val="28"/>
          <w:szCs w:val="28"/>
        </w:rPr>
      </w:pPr>
    </w:p>
    <w:p w14:paraId="4B29A386" w14:textId="77777777" w:rsidR="003B1F63" w:rsidRPr="00FB47EF" w:rsidRDefault="003B1F63" w:rsidP="00FB47EF">
      <w:pPr>
        <w:ind w:firstLine="709"/>
        <w:jc w:val="both"/>
        <w:rPr>
          <w:b/>
          <w:sz w:val="28"/>
          <w:szCs w:val="28"/>
        </w:rPr>
      </w:pPr>
    </w:p>
    <w:p w14:paraId="3AB7AB5B" w14:textId="77777777" w:rsidR="003B1F63" w:rsidRPr="00FB47EF" w:rsidRDefault="003B1F63" w:rsidP="00FB47EF">
      <w:pPr>
        <w:ind w:firstLine="709"/>
        <w:jc w:val="both"/>
        <w:rPr>
          <w:b/>
          <w:sz w:val="28"/>
          <w:szCs w:val="28"/>
        </w:rPr>
      </w:pPr>
    </w:p>
    <w:p w14:paraId="3CDDD2D0" w14:textId="113CAE66" w:rsidR="00EE2DB0" w:rsidRDefault="00EE2DB0" w:rsidP="00FB47EF">
      <w:pPr>
        <w:ind w:firstLine="709"/>
        <w:jc w:val="both"/>
        <w:rPr>
          <w:b/>
          <w:sz w:val="28"/>
          <w:szCs w:val="28"/>
        </w:rPr>
      </w:pPr>
    </w:p>
    <w:p w14:paraId="5FFB46AF" w14:textId="39949CF8" w:rsidR="00A836AE" w:rsidRDefault="00A836AE" w:rsidP="00FB47EF">
      <w:pPr>
        <w:ind w:firstLine="709"/>
        <w:jc w:val="both"/>
        <w:rPr>
          <w:b/>
          <w:sz w:val="28"/>
          <w:szCs w:val="28"/>
        </w:rPr>
      </w:pPr>
    </w:p>
    <w:p w14:paraId="1556A346" w14:textId="692003DC" w:rsidR="00A836AE" w:rsidRDefault="00A836AE" w:rsidP="00FB47EF">
      <w:pPr>
        <w:ind w:firstLine="709"/>
        <w:jc w:val="both"/>
        <w:rPr>
          <w:b/>
          <w:sz w:val="28"/>
          <w:szCs w:val="28"/>
        </w:rPr>
      </w:pPr>
    </w:p>
    <w:p w14:paraId="0C40F56E" w14:textId="77777777" w:rsidR="00A836AE" w:rsidRPr="00FB47EF" w:rsidRDefault="00A836AE" w:rsidP="00FB47EF">
      <w:pPr>
        <w:ind w:firstLine="709"/>
        <w:jc w:val="both"/>
        <w:rPr>
          <w:b/>
          <w:sz w:val="28"/>
          <w:szCs w:val="28"/>
        </w:rPr>
      </w:pPr>
    </w:p>
    <w:p w14:paraId="24ED45E3" w14:textId="77777777" w:rsidR="00EE2DB0" w:rsidRPr="00202858" w:rsidRDefault="00EE2DB0" w:rsidP="00FB47EF">
      <w:pPr>
        <w:ind w:firstLine="709"/>
        <w:jc w:val="both"/>
        <w:rPr>
          <w:b/>
          <w:sz w:val="28"/>
          <w:szCs w:val="28"/>
        </w:rPr>
      </w:pPr>
    </w:p>
    <w:p w14:paraId="114D280A" w14:textId="77777777" w:rsidR="00FB47EF" w:rsidRPr="00202858" w:rsidRDefault="00FB47EF" w:rsidP="00FB47EF">
      <w:pPr>
        <w:ind w:firstLine="709"/>
        <w:jc w:val="both"/>
        <w:rPr>
          <w:b/>
          <w:sz w:val="28"/>
          <w:szCs w:val="28"/>
        </w:rPr>
      </w:pPr>
    </w:p>
    <w:p w14:paraId="439B2714" w14:textId="77777777" w:rsidR="00097888" w:rsidRPr="00FB47EF" w:rsidRDefault="00097888" w:rsidP="00FB47EF">
      <w:pPr>
        <w:ind w:firstLine="709"/>
        <w:jc w:val="both"/>
        <w:rPr>
          <w:b/>
          <w:sz w:val="28"/>
          <w:szCs w:val="28"/>
        </w:rPr>
      </w:pPr>
    </w:p>
    <w:p w14:paraId="6E6CA813" w14:textId="77777777" w:rsidR="00CA780B" w:rsidRDefault="00CA780B" w:rsidP="00202858">
      <w:pPr>
        <w:ind w:firstLine="709"/>
        <w:jc w:val="both"/>
        <w:rPr>
          <w:b/>
          <w:sz w:val="28"/>
          <w:szCs w:val="28"/>
        </w:rPr>
      </w:pPr>
    </w:p>
    <w:p w14:paraId="1D175892" w14:textId="77777777" w:rsidR="00CA780B" w:rsidRDefault="00CA780B" w:rsidP="00202858">
      <w:pPr>
        <w:ind w:firstLine="709"/>
        <w:jc w:val="both"/>
        <w:rPr>
          <w:b/>
          <w:sz w:val="28"/>
          <w:szCs w:val="28"/>
        </w:rPr>
      </w:pPr>
    </w:p>
    <w:p w14:paraId="7FCD9833" w14:textId="77777777" w:rsidR="00CA780B" w:rsidRDefault="00CA780B" w:rsidP="00202858">
      <w:pPr>
        <w:ind w:firstLine="709"/>
        <w:jc w:val="both"/>
        <w:rPr>
          <w:b/>
          <w:sz w:val="28"/>
          <w:szCs w:val="28"/>
        </w:rPr>
      </w:pPr>
    </w:p>
    <w:p w14:paraId="3ACA24D1" w14:textId="095793CB" w:rsidR="00CC1B39" w:rsidRPr="00FB47EF" w:rsidRDefault="00097888" w:rsidP="00202858">
      <w:pPr>
        <w:ind w:firstLine="709"/>
        <w:jc w:val="both"/>
        <w:rPr>
          <w:b/>
          <w:sz w:val="28"/>
          <w:szCs w:val="28"/>
        </w:rPr>
      </w:pPr>
      <w:r w:rsidRPr="00FB47EF">
        <w:rPr>
          <w:b/>
          <w:sz w:val="28"/>
          <w:szCs w:val="28"/>
        </w:rPr>
        <w:t xml:space="preserve">1 </w:t>
      </w:r>
      <w:r w:rsidR="00CC1B39" w:rsidRPr="00FB47EF">
        <w:rPr>
          <w:b/>
          <w:sz w:val="28"/>
          <w:szCs w:val="28"/>
        </w:rPr>
        <w:t>АУЫЛ ШАРУАШЫЛЫҒЫНДА ЭНЕ</w:t>
      </w:r>
      <w:r w:rsidR="00580DCF" w:rsidRPr="00FB47EF">
        <w:rPr>
          <w:b/>
          <w:sz w:val="28"/>
          <w:szCs w:val="28"/>
        </w:rPr>
        <w:t>РГИЯ ҮНЕМДЕУДІҢ ҰЙЫМДАСТЫРУ-ЭКОНОМИКАЛЫҚ ТЕТІГІНІҢ</w:t>
      </w:r>
      <w:r w:rsidR="00CC1B39" w:rsidRPr="00FB47EF">
        <w:rPr>
          <w:b/>
          <w:sz w:val="28"/>
          <w:szCs w:val="28"/>
        </w:rPr>
        <w:t xml:space="preserve"> ТЕОРИЯЛЫҚ МӘСЕЛЕЛЕРІ</w:t>
      </w:r>
    </w:p>
    <w:p w14:paraId="12502AFD" w14:textId="77777777" w:rsidR="00CC1B39" w:rsidRPr="00FB47EF" w:rsidRDefault="00CC1B39" w:rsidP="00202858">
      <w:pPr>
        <w:ind w:firstLine="709"/>
        <w:jc w:val="both"/>
        <w:rPr>
          <w:b/>
          <w:sz w:val="28"/>
          <w:szCs w:val="28"/>
        </w:rPr>
      </w:pPr>
    </w:p>
    <w:p w14:paraId="726A4B54" w14:textId="2EBEF51D" w:rsidR="00EE098A" w:rsidRPr="00FB47EF" w:rsidRDefault="00097888" w:rsidP="00202858">
      <w:pPr>
        <w:ind w:firstLine="709"/>
        <w:jc w:val="both"/>
        <w:rPr>
          <w:b/>
          <w:sz w:val="28"/>
          <w:szCs w:val="28"/>
        </w:rPr>
      </w:pPr>
      <w:r w:rsidRPr="00FB47EF">
        <w:rPr>
          <w:b/>
          <w:sz w:val="28"/>
          <w:szCs w:val="28"/>
        </w:rPr>
        <w:t>1.1</w:t>
      </w:r>
      <w:r w:rsidRPr="00FB47EF">
        <w:rPr>
          <w:sz w:val="28"/>
          <w:szCs w:val="28"/>
        </w:rPr>
        <w:t xml:space="preserve"> </w:t>
      </w:r>
      <w:r w:rsidR="00EE098A" w:rsidRPr="00FB47EF">
        <w:rPr>
          <w:b/>
          <w:sz w:val="28"/>
          <w:szCs w:val="28"/>
        </w:rPr>
        <w:t xml:space="preserve">Ауыл шаруашылығында </w:t>
      </w:r>
      <w:r w:rsidR="003C0802" w:rsidRPr="00FB47EF">
        <w:rPr>
          <w:b/>
          <w:sz w:val="28"/>
          <w:szCs w:val="28"/>
        </w:rPr>
        <w:t xml:space="preserve">қолданылатын </w:t>
      </w:r>
      <w:r w:rsidR="00EE098A" w:rsidRPr="00FB47EF">
        <w:rPr>
          <w:b/>
          <w:sz w:val="28"/>
          <w:szCs w:val="28"/>
        </w:rPr>
        <w:t>энергия үнемдеудің заманауи бағыттары</w:t>
      </w:r>
    </w:p>
    <w:p w14:paraId="2F8CCEA9" w14:textId="71B97261" w:rsidR="008668FE" w:rsidRPr="00FB47EF" w:rsidRDefault="008668FE" w:rsidP="00202858">
      <w:pPr>
        <w:ind w:firstLine="709"/>
        <w:jc w:val="both"/>
        <w:rPr>
          <w:sz w:val="28"/>
          <w:szCs w:val="28"/>
        </w:rPr>
      </w:pPr>
      <w:r w:rsidRPr="00FB47EF">
        <w:rPr>
          <w:sz w:val="28"/>
          <w:szCs w:val="28"/>
        </w:rPr>
        <w:t>Ауыл шаруашылығы жоғары энергияны қажет ететін өндіріс және елдегі отын-энергетикалық ресурстарды (</w:t>
      </w:r>
      <w:r w:rsidR="003B1F63" w:rsidRPr="00FB47EF">
        <w:rPr>
          <w:sz w:val="28"/>
          <w:szCs w:val="28"/>
        </w:rPr>
        <w:t>О</w:t>
      </w:r>
      <w:r w:rsidRPr="00FB47EF">
        <w:rPr>
          <w:sz w:val="28"/>
          <w:szCs w:val="28"/>
        </w:rPr>
        <w:t>ЭР) ең ірі тұтынушылардың бірі болып табылады. Жалпы ауыл шаруашылығ</w:t>
      </w:r>
      <w:r w:rsidR="00444B10" w:rsidRPr="00FB47EF">
        <w:rPr>
          <w:sz w:val="28"/>
          <w:szCs w:val="28"/>
        </w:rPr>
        <w:t>ы өнімі өсімінің әрбір пайызына</w:t>
      </w:r>
      <w:r w:rsidRPr="00FB47EF">
        <w:rPr>
          <w:sz w:val="28"/>
          <w:szCs w:val="28"/>
        </w:rPr>
        <w:t xml:space="preserve"> энергия шығыны 4-4,5%-ға артады. Өнімнің өзіндік құнындағы энергетикалық ресурстардың үлес салмағы 20%-ға дейін өсті [1].</w:t>
      </w:r>
    </w:p>
    <w:p w14:paraId="47E0F299" w14:textId="2E44A5E9" w:rsidR="008668FE" w:rsidRPr="00FB47EF" w:rsidRDefault="008668FE" w:rsidP="00202858">
      <w:pPr>
        <w:ind w:firstLine="709"/>
        <w:jc w:val="both"/>
        <w:rPr>
          <w:sz w:val="28"/>
          <w:szCs w:val="28"/>
        </w:rPr>
      </w:pPr>
      <w:r w:rsidRPr="00FB47EF">
        <w:rPr>
          <w:sz w:val="28"/>
          <w:szCs w:val="28"/>
        </w:rPr>
        <w:t xml:space="preserve">Өнім өндірісін </w:t>
      </w:r>
      <w:r w:rsidR="00F44F7E" w:rsidRPr="00FB47EF">
        <w:rPr>
          <w:sz w:val="28"/>
          <w:szCs w:val="28"/>
        </w:rPr>
        <w:t xml:space="preserve">арттыру </w:t>
      </w:r>
      <w:r w:rsidRPr="00FB47EF">
        <w:rPr>
          <w:sz w:val="28"/>
          <w:szCs w:val="28"/>
        </w:rPr>
        <w:t>үшін ауыл шаруашылығы индустриялық технологияларды қарқынды пайдалану арқылы дамуы керек және бұл процесс энергия тұтынудың артуымен тығыз байланысты [2].</w:t>
      </w:r>
    </w:p>
    <w:p w14:paraId="1BC7C32E" w14:textId="3E8C21C8" w:rsidR="008668FE" w:rsidRPr="00FB47EF" w:rsidRDefault="008668FE" w:rsidP="00202858">
      <w:pPr>
        <w:ind w:firstLine="709"/>
        <w:jc w:val="both"/>
        <w:rPr>
          <w:sz w:val="28"/>
          <w:szCs w:val="28"/>
        </w:rPr>
      </w:pPr>
      <w:r w:rsidRPr="00FB47EF">
        <w:rPr>
          <w:sz w:val="28"/>
          <w:szCs w:val="28"/>
        </w:rPr>
        <w:t>B. Ngwenya, J. Oosthu</w:t>
      </w:r>
      <w:r w:rsidR="00D85462">
        <w:rPr>
          <w:sz w:val="28"/>
          <w:szCs w:val="28"/>
        </w:rPr>
        <w:t>izen, M. Cross, K. Frimpong, C.</w:t>
      </w:r>
      <w:r w:rsidRPr="00FB47EF">
        <w:rPr>
          <w:sz w:val="28"/>
          <w:szCs w:val="28"/>
        </w:rPr>
        <w:t>N. Chaibva атап өткендей жаһандық климаттың өзгеруі адам өндірісіне, өмір сапасына және экономика мен қоғамның тұрақты даму қабілетіне айтарлықтай әсер етеді [3].</w:t>
      </w:r>
    </w:p>
    <w:p w14:paraId="59978F41" w14:textId="71EB5607" w:rsidR="008668FE" w:rsidRPr="00FB47EF" w:rsidRDefault="008668FE" w:rsidP="00202858">
      <w:pPr>
        <w:ind w:firstLine="709"/>
        <w:jc w:val="both"/>
        <w:rPr>
          <w:sz w:val="28"/>
          <w:szCs w:val="28"/>
        </w:rPr>
      </w:pPr>
      <w:r w:rsidRPr="00FB47EF">
        <w:rPr>
          <w:sz w:val="28"/>
          <w:szCs w:val="28"/>
        </w:rPr>
        <w:t xml:space="preserve">Әлемдік ауылшаруашылық өндірісі барлық </w:t>
      </w:r>
      <w:r w:rsidR="008B3F7C" w:rsidRPr="00FB47EF">
        <w:rPr>
          <w:sz w:val="28"/>
          <w:szCs w:val="28"/>
        </w:rPr>
        <w:t>парниктік</w:t>
      </w:r>
      <w:r w:rsidRPr="00FB47EF">
        <w:rPr>
          <w:sz w:val="28"/>
          <w:szCs w:val="28"/>
        </w:rPr>
        <w:t xml:space="preserve"> газ шығарындыларының шамамен 13,5% құрайды, </w:t>
      </w:r>
      <w:r w:rsidR="00F44F7E" w:rsidRPr="00FB47EF">
        <w:rPr>
          <w:sz w:val="28"/>
          <w:szCs w:val="28"/>
        </w:rPr>
        <w:t>оның</w:t>
      </w:r>
      <w:r w:rsidRPr="00FB47EF">
        <w:rPr>
          <w:sz w:val="28"/>
          <w:szCs w:val="28"/>
        </w:rPr>
        <w:t xml:space="preserve"> көп бөлігі (72%) көмірқышқыл газы [4].</w:t>
      </w:r>
    </w:p>
    <w:p w14:paraId="265F9EC2" w14:textId="33D97340" w:rsidR="008668FE" w:rsidRPr="00FB47EF" w:rsidRDefault="008668FE" w:rsidP="00202858">
      <w:pPr>
        <w:ind w:firstLine="709"/>
        <w:jc w:val="both"/>
        <w:rPr>
          <w:sz w:val="28"/>
          <w:szCs w:val="28"/>
        </w:rPr>
      </w:pPr>
      <w:r w:rsidRPr="00FB47EF">
        <w:rPr>
          <w:sz w:val="28"/>
          <w:szCs w:val="28"/>
        </w:rPr>
        <w:t xml:space="preserve">Ауыл шаруашылығы өндірісінің әр кезеңінде тыңайтқыштар жасаудан бастап егін егу және </w:t>
      </w:r>
      <w:r w:rsidR="00F44F7E" w:rsidRPr="00FB47EF">
        <w:rPr>
          <w:sz w:val="28"/>
          <w:szCs w:val="28"/>
        </w:rPr>
        <w:t xml:space="preserve">егінді </w:t>
      </w:r>
      <w:r w:rsidRPr="00FB47EF">
        <w:rPr>
          <w:sz w:val="28"/>
          <w:szCs w:val="28"/>
        </w:rPr>
        <w:t xml:space="preserve">жинау үшін пайдаланылатын тракторларға арналған отынға дейін </w:t>
      </w:r>
      <w:r w:rsidR="00F44F7E" w:rsidRPr="00FB47EF">
        <w:rPr>
          <w:sz w:val="28"/>
          <w:szCs w:val="28"/>
        </w:rPr>
        <w:t>э</w:t>
      </w:r>
      <w:r w:rsidRPr="00FB47EF">
        <w:rPr>
          <w:sz w:val="28"/>
          <w:szCs w:val="28"/>
        </w:rPr>
        <w:t xml:space="preserve">нергия қажет. </w:t>
      </w:r>
    </w:p>
    <w:p w14:paraId="3D5A52C4" w14:textId="5241A651" w:rsidR="008668FE" w:rsidRPr="00FB47EF" w:rsidRDefault="008668FE" w:rsidP="00202858">
      <w:pPr>
        <w:ind w:firstLine="709"/>
        <w:jc w:val="both"/>
        <w:rPr>
          <w:sz w:val="28"/>
          <w:szCs w:val="28"/>
        </w:rPr>
      </w:pPr>
      <w:r w:rsidRPr="00FB47EF">
        <w:rPr>
          <w:sz w:val="28"/>
          <w:szCs w:val="28"/>
        </w:rPr>
        <w:t xml:space="preserve">Ауыл шаруашылығында энергетика азық-түлік өндірісіне қатысты </w:t>
      </w:r>
      <w:r w:rsidR="00F44F7E" w:rsidRPr="00FB47EF">
        <w:rPr>
          <w:sz w:val="28"/>
          <w:szCs w:val="28"/>
        </w:rPr>
        <w:t>проблемаларды</w:t>
      </w:r>
      <w:r w:rsidRPr="00FB47EF">
        <w:rPr>
          <w:sz w:val="28"/>
          <w:szCs w:val="28"/>
        </w:rPr>
        <w:t xml:space="preserve"> шешуде </w:t>
      </w:r>
      <w:r w:rsidR="00F44F7E" w:rsidRPr="00FB47EF">
        <w:rPr>
          <w:sz w:val="28"/>
          <w:szCs w:val="28"/>
        </w:rPr>
        <w:t>негізгі</w:t>
      </w:r>
      <w:r w:rsidRPr="00FB47EF">
        <w:rPr>
          <w:sz w:val="28"/>
          <w:szCs w:val="28"/>
        </w:rPr>
        <w:t xml:space="preserve"> рөл атқарады. Азық-түлік өндірісі</w:t>
      </w:r>
      <w:r w:rsidR="00F44F7E" w:rsidRPr="00FB47EF">
        <w:rPr>
          <w:sz w:val="28"/>
          <w:szCs w:val="28"/>
        </w:rPr>
        <w:t>нің</w:t>
      </w:r>
      <w:r w:rsidRPr="00FB47EF">
        <w:rPr>
          <w:sz w:val="28"/>
          <w:szCs w:val="28"/>
        </w:rPr>
        <w:t xml:space="preserve"> көптеген кезеңдер</w:t>
      </w:r>
      <w:r w:rsidR="00F44F7E" w:rsidRPr="00FB47EF">
        <w:rPr>
          <w:sz w:val="28"/>
          <w:szCs w:val="28"/>
        </w:rPr>
        <w:t xml:space="preserve">інде </w:t>
      </w:r>
      <w:r w:rsidRPr="00FB47EF">
        <w:rPr>
          <w:sz w:val="28"/>
          <w:szCs w:val="28"/>
        </w:rPr>
        <w:t xml:space="preserve">энергия қажет, соның ішінде </w:t>
      </w:r>
      <w:r w:rsidR="00F44F7E" w:rsidRPr="00FB47EF">
        <w:rPr>
          <w:sz w:val="28"/>
          <w:szCs w:val="28"/>
        </w:rPr>
        <w:t xml:space="preserve">егін </w:t>
      </w:r>
      <w:r w:rsidRPr="00FB47EF">
        <w:rPr>
          <w:sz w:val="28"/>
          <w:szCs w:val="28"/>
        </w:rPr>
        <w:t xml:space="preserve">суару үшін суды </w:t>
      </w:r>
      <w:r w:rsidR="00F44F7E" w:rsidRPr="00FB47EF">
        <w:rPr>
          <w:sz w:val="28"/>
          <w:szCs w:val="28"/>
        </w:rPr>
        <w:t>пайдалану</w:t>
      </w:r>
      <w:r w:rsidRPr="00FB47EF">
        <w:rPr>
          <w:sz w:val="28"/>
          <w:szCs w:val="28"/>
        </w:rPr>
        <w:t xml:space="preserve">, әртүрлі ауылшаруашылық </w:t>
      </w:r>
      <w:r w:rsidR="00F44F7E" w:rsidRPr="00FB47EF">
        <w:rPr>
          <w:sz w:val="28"/>
          <w:szCs w:val="28"/>
        </w:rPr>
        <w:t>жұмыстарына</w:t>
      </w:r>
      <w:r w:rsidRPr="00FB47EF">
        <w:rPr>
          <w:sz w:val="28"/>
          <w:szCs w:val="28"/>
        </w:rPr>
        <w:t xml:space="preserve"> ауылшаруашылық техникасын пайдалану</w:t>
      </w:r>
      <w:r w:rsidR="00F44F7E" w:rsidRPr="00FB47EF">
        <w:rPr>
          <w:sz w:val="28"/>
          <w:szCs w:val="28"/>
        </w:rPr>
        <w:t>ға энергия қажет</w:t>
      </w:r>
      <w:r w:rsidRPr="00FB47EF">
        <w:rPr>
          <w:sz w:val="28"/>
          <w:szCs w:val="28"/>
        </w:rPr>
        <w:t>.</w:t>
      </w:r>
    </w:p>
    <w:p w14:paraId="4D25FE52" w14:textId="501A5637" w:rsidR="008668FE" w:rsidRPr="00FB47EF" w:rsidRDefault="008668FE" w:rsidP="00202858">
      <w:pPr>
        <w:ind w:firstLine="709"/>
        <w:jc w:val="both"/>
        <w:rPr>
          <w:sz w:val="28"/>
          <w:szCs w:val="28"/>
        </w:rPr>
      </w:pPr>
      <w:r w:rsidRPr="00FB47EF">
        <w:rPr>
          <w:sz w:val="28"/>
          <w:szCs w:val="28"/>
        </w:rPr>
        <w:t>Халықтың қарқынды өсуі</w:t>
      </w:r>
      <w:r w:rsidR="00F44F7E" w:rsidRPr="00FB47EF">
        <w:rPr>
          <w:sz w:val="28"/>
          <w:szCs w:val="28"/>
        </w:rPr>
        <w:t xml:space="preserve"> </w:t>
      </w:r>
      <w:r w:rsidRPr="00FB47EF">
        <w:rPr>
          <w:sz w:val="28"/>
          <w:szCs w:val="28"/>
        </w:rPr>
        <w:t>мен экономикалық және технологиялық дамумен, урбанизация</w:t>
      </w:r>
      <w:r w:rsidR="00F44F7E" w:rsidRPr="00FB47EF">
        <w:rPr>
          <w:sz w:val="28"/>
          <w:szCs w:val="28"/>
        </w:rPr>
        <w:t xml:space="preserve"> </w:t>
      </w:r>
      <w:r w:rsidRPr="00FB47EF">
        <w:rPr>
          <w:sz w:val="28"/>
          <w:szCs w:val="28"/>
        </w:rPr>
        <w:t>мен климаттың өзгеруі</w:t>
      </w:r>
      <w:r w:rsidR="00F44F7E" w:rsidRPr="00FB47EF">
        <w:rPr>
          <w:sz w:val="28"/>
          <w:szCs w:val="28"/>
        </w:rPr>
        <w:t xml:space="preserve">нің арқасында </w:t>
      </w:r>
      <w:r w:rsidRPr="00FB47EF">
        <w:rPr>
          <w:sz w:val="28"/>
          <w:szCs w:val="28"/>
        </w:rPr>
        <w:t>энергияға</w:t>
      </w:r>
      <w:r w:rsidR="00D969F1" w:rsidRPr="00FB47EF">
        <w:rPr>
          <w:sz w:val="28"/>
          <w:szCs w:val="28"/>
        </w:rPr>
        <w:t xml:space="preserve"> </w:t>
      </w:r>
      <w:r w:rsidR="00F44F7E" w:rsidRPr="00FB47EF">
        <w:rPr>
          <w:sz w:val="28"/>
          <w:szCs w:val="28"/>
        </w:rPr>
        <w:t xml:space="preserve">деген </w:t>
      </w:r>
      <w:r w:rsidRPr="00FB47EF">
        <w:rPr>
          <w:sz w:val="28"/>
          <w:szCs w:val="28"/>
        </w:rPr>
        <w:t xml:space="preserve">сұраныс </w:t>
      </w:r>
      <w:r w:rsidR="00F44F7E" w:rsidRPr="00FB47EF">
        <w:rPr>
          <w:sz w:val="28"/>
          <w:szCs w:val="28"/>
        </w:rPr>
        <w:t xml:space="preserve">үнемі </w:t>
      </w:r>
      <w:r w:rsidRPr="00FB47EF">
        <w:rPr>
          <w:sz w:val="28"/>
          <w:szCs w:val="28"/>
        </w:rPr>
        <w:t xml:space="preserve">артып келеді. Энергияға деген сұраныстың бұл өсуі электр энергиясының бағасының өсуіне </w:t>
      </w:r>
      <w:r w:rsidR="00F44F7E" w:rsidRPr="00FB47EF">
        <w:rPr>
          <w:sz w:val="28"/>
          <w:szCs w:val="28"/>
        </w:rPr>
        <w:t>соқтырады</w:t>
      </w:r>
      <w:r w:rsidRPr="00FB47EF">
        <w:rPr>
          <w:sz w:val="28"/>
          <w:szCs w:val="28"/>
        </w:rPr>
        <w:t xml:space="preserve">, бұл әртүрлі ауылшаруашылық </w:t>
      </w:r>
      <w:r w:rsidR="00F44F7E" w:rsidRPr="00FB47EF">
        <w:rPr>
          <w:sz w:val="28"/>
          <w:szCs w:val="28"/>
        </w:rPr>
        <w:t xml:space="preserve">жұмыстарында </w:t>
      </w:r>
      <w:r w:rsidRPr="00FB47EF">
        <w:rPr>
          <w:sz w:val="28"/>
          <w:szCs w:val="28"/>
        </w:rPr>
        <w:t>энергияны көп тұтын</w:t>
      </w:r>
      <w:r w:rsidR="00F44F7E" w:rsidRPr="00FB47EF">
        <w:rPr>
          <w:sz w:val="28"/>
          <w:szCs w:val="28"/>
        </w:rPr>
        <w:t xml:space="preserve">у </w:t>
      </w:r>
      <w:r w:rsidRPr="00FB47EF">
        <w:rPr>
          <w:sz w:val="28"/>
          <w:szCs w:val="28"/>
        </w:rPr>
        <w:t xml:space="preserve">ауыл шаруашылығына тікелей әсер етеді. </w:t>
      </w:r>
      <w:r w:rsidR="00F44F7E" w:rsidRPr="00FB47EF">
        <w:rPr>
          <w:sz w:val="28"/>
          <w:szCs w:val="28"/>
        </w:rPr>
        <w:t xml:space="preserve">Ол </w:t>
      </w:r>
      <w:r w:rsidRPr="00FB47EF">
        <w:rPr>
          <w:sz w:val="28"/>
          <w:szCs w:val="28"/>
        </w:rPr>
        <w:t>азық-түлік бағасының өсуіне</w:t>
      </w:r>
      <w:r w:rsidR="008B3F7C" w:rsidRPr="00FB47EF">
        <w:rPr>
          <w:sz w:val="28"/>
          <w:szCs w:val="28"/>
        </w:rPr>
        <w:t xml:space="preserve"> әкеледі</w:t>
      </w:r>
      <w:r w:rsidR="00F44F7E" w:rsidRPr="00FB47EF">
        <w:rPr>
          <w:sz w:val="28"/>
          <w:szCs w:val="28"/>
        </w:rPr>
        <w:t xml:space="preserve"> және </w:t>
      </w:r>
      <w:r w:rsidRPr="00FB47EF">
        <w:rPr>
          <w:sz w:val="28"/>
          <w:szCs w:val="28"/>
        </w:rPr>
        <w:t xml:space="preserve">өз кезегінде өмір сүру деңгейінің төмендеуіне </w:t>
      </w:r>
      <w:r w:rsidR="008B3F7C" w:rsidRPr="00FB47EF">
        <w:rPr>
          <w:sz w:val="28"/>
          <w:szCs w:val="28"/>
        </w:rPr>
        <w:t>әкелуі</w:t>
      </w:r>
      <w:r w:rsidR="00F44F7E" w:rsidRPr="00FB47EF">
        <w:rPr>
          <w:sz w:val="28"/>
          <w:szCs w:val="28"/>
        </w:rPr>
        <w:t xml:space="preserve"> </w:t>
      </w:r>
      <w:r w:rsidRPr="00FB47EF">
        <w:rPr>
          <w:sz w:val="28"/>
          <w:szCs w:val="28"/>
        </w:rPr>
        <w:t>мүмкін, сонымен қатар, әсіресе  дам</w:t>
      </w:r>
      <w:r w:rsidR="000B0174" w:rsidRPr="00FB47EF">
        <w:rPr>
          <w:sz w:val="28"/>
          <w:szCs w:val="28"/>
        </w:rPr>
        <w:t>у</w:t>
      </w:r>
      <w:r w:rsidRPr="00FB47EF">
        <w:rPr>
          <w:sz w:val="28"/>
          <w:szCs w:val="28"/>
        </w:rPr>
        <w:t>ы</w:t>
      </w:r>
      <w:r w:rsidR="000B0174" w:rsidRPr="00FB47EF">
        <w:rPr>
          <w:sz w:val="28"/>
          <w:szCs w:val="28"/>
        </w:rPr>
        <w:t xml:space="preserve"> аз </w:t>
      </w:r>
      <w:r w:rsidRPr="00FB47EF">
        <w:rPr>
          <w:sz w:val="28"/>
          <w:szCs w:val="28"/>
        </w:rPr>
        <w:t>елдерде азық-түлік қауіпсіздігін</w:t>
      </w:r>
      <w:r w:rsidR="00F44F7E" w:rsidRPr="00FB47EF">
        <w:rPr>
          <w:sz w:val="28"/>
          <w:szCs w:val="28"/>
        </w:rPr>
        <w:t xml:space="preserve"> тудыруы </w:t>
      </w:r>
      <w:r w:rsidRPr="00FB47EF">
        <w:rPr>
          <w:sz w:val="28"/>
          <w:szCs w:val="28"/>
        </w:rPr>
        <w:t xml:space="preserve">мүмкін. </w:t>
      </w:r>
    </w:p>
    <w:p w14:paraId="459A76D1" w14:textId="171D4274" w:rsidR="008668FE" w:rsidRPr="00FB47EF" w:rsidRDefault="008668FE" w:rsidP="00202858">
      <w:pPr>
        <w:ind w:firstLine="709"/>
        <w:jc w:val="both"/>
        <w:rPr>
          <w:sz w:val="28"/>
          <w:szCs w:val="28"/>
        </w:rPr>
      </w:pPr>
      <w:r w:rsidRPr="00FB47EF">
        <w:rPr>
          <w:sz w:val="28"/>
          <w:szCs w:val="28"/>
        </w:rPr>
        <w:t>Энергия</w:t>
      </w:r>
      <w:r w:rsidR="00F44F7E" w:rsidRPr="00FB47EF">
        <w:rPr>
          <w:sz w:val="28"/>
          <w:szCs w:val="28"/>
        </w:rPr>
        <w:t>ны</w:t>
      </w:r>
      <w:r w:rsidR="00D969F1" w:rsidRPr="00FB47EF">
        <w:rPr>
          <w:sz w:val="28"/>
          <w:szCs w:val="28"/>
        </w:rPr>
        <w:t xml:space="preserve"> </w:t>
      </w:r>
      <w:r w:rsidRPr="00FB47EF">
        <w:rPr>
          <w:sz w:val="28"/>
          <w:szCs w:val="28"/>
        </w:rPr>
        <w:t xml:space="preserve">үнемдеу </w:t>
      </w:r>
      <w:r w:rsidR="00F44F7E" w:rsidRPr="00FB47EF">
        <w:rPr>
          <w:sz w:val="28"/>
          <w:szCs w:val="28"/>
        </w:rPr>
        <w:t xml:space="preserve">проблемасы </w:t>
      </w:r>
      <w:r w:rsidRPr="00FB47EF">
        <w:rPr>
          <w:sz w:val="28"/>
          <w:szCs w:val="28"/>
        </w:rPr>
        <w:t>Қазақстан Республикасы</w:t>
      </w:r>
      <w:r w:rsidR="000B0174" w:rsidRPr="00FB47EF">
        <w:rPr>
          <w:sz w:val="28"/>
          <w:szCs w:val="28"/>
        </w:rPr>
        <w:t xml:space="preserve">нда </w:t>
      </w:r>
      <w:r w:rsidR="00F44F7E" w:rsidRPr="00FB47EF">
        <w:rPr>
          <w:sz w:val="28"/>
          <w:szCs w:val="28"/>
        </w:rPr>
        <w:t xml:space="preserve">өте </w:t>
      </w:r>
      <w:r w:rsidRPr="00FB47EF">
        <w:rPr>
          <w:sz w:val="28"/>
          <w:szCs w:val="28"/>
        </w:rPr>
        <w:t>өзекті</w:t>
      </w:r>
      <w:r w:rsidR="000B0174" w:rsidRPr="00FB47EF">
        <w:rPr>
          <w:sz w:val="28"/>
          <w:szCs w:val="28"/>
        </w:rPr>
        <w:t xml:space="preserve"> мәселе</w:t>
      </w:r>
      <w:r w:rsidRPr="00FB47EF">
        <w:rPr>
          <w:sz w:val="28"/>
          <w:szCs w:val="28"/>
        </w:rPr>
        <w:t>.</w:t>
      </w:r>
    </w:p>
    <w:p w14:paraId="51CD0066" w14:textId="13C5EAAB" w:rsidR="008668FE" w:rsidRPr="00FB47EF" w:rsidRDefault="008668FE" w:rsidP="00202858">
      <w:pPr>
        <w:ind w:firstLine="709"/>
        <w:jc w:val="both"/>
        <w:rPr>
          <w:sz w:val="28"/>
          <w:szCs w:val="28"/>
        </w:rPr>
      </w:pPr>
      <w:r w:rsidRPr="00FB47EF">
        <w:rPr>
          <w:sz w:val="28"/>
          <w:szCs w:val="28"/>
        </w:rPr>
        <w:t xml:space="preserve">Қазақстан Республикасының </w:t>
      </w:r>
      <w:r w:rsidR="00F44F7E" w:rsidRPr="00FB47EF">
        <w:rPr>
          <w:sz w:val="28"/>
          <w:szCs w:val="28"/>
        </w:rPr>
        <w:t>«Ж</w:t>
      </w:r>
      <w:r w:rsidRPr="00FB47EF">
        <w:rPr>
          <w:sz w:val="28"/>
          <w:szCs w:val="28"/>
        </w:rPr>
        <w:t>асыл экономикаға</w:t>
      </w:r>
      <w:r w:rsidR="00F44F7E" w:rsidRPr="00FB47EF">
        <w:rPr>
          <w:sz w:val="28"/>
          <w:szCs w:val="28"/>
        </w:rPr>
        <w:t>»</w:t>
      </w:r>
      <w:r w:rsidRPr="00FB47EF">
        <w:rPr>
          <w:sz w:val="28"/>
          <w:szCs w:val="28"/>
        </w:rPr>
        <w:t xml:space="preserve"> көшуі жөніндегі </w:t>
      </w:r>
      <w:r w:rsidR="00F44F7E" w:rsidRPr="00FB47EF">
        <w:rPr>
          <w:sz w:val="28"/>
          <w:szCs w:val="28"/>
        </w:rPr>
        <w:t xml:space="preserve">концепцияға </w:t>
      </w:r>
      <w:r w:rsidRPr="00FB47EF">
        <w:rPr>
          <w:sz w:val="28"/>
          <w:szCs w:val="28"/>
        </w:rPr>
        <w:t>сәйкес</w:t>
      </w:r>
      <w:r w:rsidR="00F44F7E" w:rsidRPr="00FB47EF">
        <w:rPr>
          <w:sz w:val="28"/>
          <w:szCs w:val="28"/>
        </w:rPr>
        <w:t xml:space="preserve"> «Ж</w:t>
      </w:r>
      <w:r w:rsidRPr="00FB47EF">
        <w:rPr>
          <w:sz w:val="28"/>
          <w:szCs w:val="28"/>
        </w:rPr>
        <w:t>асыл экономикаға</w:t>
      </w:r>
      <w:r w:rsidR="00F44F7E" w:rsidRPr="00FB47EF">
        <w:rPr>
          <w:sz w:val="28"/>
          <w:szCs w:val="28"/>
        </w:rPr>
        <w:t>»</w:t>
      </w:r>
      <w:r w:rsidRPr="00FB47EF">
        <w:rPr>
          <w:sz w:val="28"/>
          <w:szCs w:val="28"/>
        </w:rPr>
        <w:t xml:space="preserve"> көшу жөніндегі шаралар: су ресурстарын орнықты пайдалану, өнімділігі жоғары </w:t>
      </w:r>
      <w:r w:rsidR="00F44F7E" w:rsidRPr="00FB47EF">
        <w:rPr>
          <w:sz w:val="28"/>
          <w:szCs w:val="28"/>
        </w:rPr>
        <w:t>а</w:t>
      </w:r>
      <w:r w:rsidRPr="00FB47EF">
        <w:rPr>
          <w:sz w:val="28"/>
          <w:szCs w:val="28"/>
        </w:rPr>
        <w:t xml:space="preserve">уыл шаруашылығын </w:t>
      </w:r>
      <w:r w:rsidR="00F44F7E" w:rsidRPr="00FB47EF">
        <w:rPr>
          <w:sz w:val="28"/>
          <w:szCs w:val="28"/>
        </w:rPr>
        <w:t xml:space="preserve">тұрақты </w:t>
      </w:r>
      <w:r w:rsidRPr="00FB47EF">
        <w:rPr>
          <w:sz w:val="28"/>
          <w:szCs w:val="28"/>
        </w:rPr>
        <w:t>дамыту, энергия</w:t>
      </w:r>
      <w:r w:rsidR="00F44F7E" w:rsidRPr="00FB47EF">
        <w:rPr>
          <w:sz w:val="28"/>
          <w:szCs w:val="28"/>
        </w:rPr>
        <w:t>ны</w:t>
      </w:r>
      <w:r w:rsidRPr="00FB47EF">
        <w:rPr>
          <w:sz w:val="28"/>
          <w:szCs w:val="28"/>
        </w:rPr>
        <w:t xml:space="preserve"> үнемдеу және энергия тиімділігін арттыру, </w:t>
      </w:r>
      <w:r w:rsidR="00F44F7E" w:rsidRPr="00FB47EF">
        <w:rPr>
          <w:sz w:val="28"/>
          <w:szCs w:val="28"/>
        </w:rPr>
        <w:t>э</w:t>
      </w:r>
      <w:r w:rsidRPr="00FB47EF">
        <w:rPr>
          <w:sz w:val="28"/>
          <w:szCs w:val="28"/>
        </w:rPr>
        <w:t>лектр энергетикасын дамыту, қалдықтарды басқару жүйесі, ауаның ластануын азайту және экожүйелерді сақтау және тиімді басқару бағыттары бойынша іске асырылатын болады [5].</w:t>
      </w:r>
    </w:p>
    <w:p w14:paraId="4095260A" w14:textId="51B5A714" w:rsidR="008668FE" w:rsidRPr="00FB47EF" w:rsidRDefault="00F44F7E" w:rsidP="00202858">
      <w:pPr>
        <w:ind w:firstLine="709"/>
        <w:jc w:val="both"/>
        <w:rPr>
          <w:sz w:val="28"/>
          <w:szCs w:val="28"/>
        </w:rPr>
      </w:pPr>
      <w:r w:rsidRPr="00FB47EF">
        <w:rPr>
          <w:sz w:val="28"/>
          <w:szCs w:val="28"/>
        </w:rPr>
        <w:t>«</w:t>
      </w:r>
      <w:r w:rsidR="008668FE" w:rsidRPr="00FB47EF">
        <w:rPr>
          <w:sz w:val="28"/>
          <w:szCs w:val="28"/>
        </w:rPr>
        <w:t>Энергияны үнемдеу</w:t>
      </w:r>
      <w:r w:rsidRPr="00FB47EF">
        <w:rPr>
          <w:sz w:val="28"/>
          <w:szCs w:val="28"/>
        </w:rPr>
        <w:t xml:space="preserve">» </w:t>
      </w:r>
      <w:r w:rsidR="008668FE" w:rsidRPr="00FB47EF">
        <w:rPr>
          <w:sz w:val="28"/>
          <w:szCs w:val="28"/>
        </w:rPr>
        <w:t>терминінің анықтамасын қарастыр</w:t>
      </w:r>
      <w:r w:rsidRPr="00FB47EF">
        <w:rPr>
          <w:sz w:val="28"/>
          <w:szCs w:val="28"/>
        </w:rPr>
        <w:t>амыз</w:t>
      </w:r>
      <w:r w:rsidR="008668FE" w:rsidRPr="00FB47EF">
        <w:rPr>
          <w:sz w:val="28"/>
          <w:szCs w:val="28"/>
        </w:rPr>
        <w:t>.</w:t>
      </w:r>
    </w:p>
    <w:p w14:paraId="34E1376F" w14:textId="29C0587D" w:rsidR="008668FE" w:rsidRPr="00FB47EF" w:rsidRDefault="008668FE" w:rsidP="00202858">
      <w:pPr>
        <w:ind w:firstLine="709"/>
        <w:jc w:val="both"/>
        <w:rPr>
          <w:sz w:val="28"/>
          <w:szCs w:val="28"/>
        </w:rPr>
      </w:pPr>
      <w:r w:rsidRPr="00FB47EF">
        <w:rPr>
          <w:sz w:val="28"/>
          <w:szCs w:val="28"/>
        </w:rPr>
        <w:t xml:space="preserve">Көптеген ғалымдар таңдаған ғылыми ақпарат көздерінде </w:t>
      </w:r>
      <w:r w:rsidR="00AB59CB" w:rsidRPr="00FB47EF">
        <w:rPr>
          <w:sz w:val="28"/>
          <w:szCs w:val="28"/>
        </w:rPr>
        <w:t>«</w:t>
      </w:r>
      <w:r w:rsidRPr="00FB47EF">
        <w:rPr>
          <w:sz w:val="28"/>
          <w:szCs w:val="28"/>
        </w:rPr>
        <w:t>энергия үнемдеу</w:t>
      </w:r>
      <w:r w:rsidR="00AB59CB" w:rsidRPr="00FB47EF">
        <w:rPr>
          <w:sz w:val="28"/>
          <w:szCs w:val="28"/>
        </w:rPr>
        <w:t>»</w:t>
      </w:r>
      <w:r w:rsidRPr="00FB47EF">
        <w:rPr>
          <w:sz w:val="28"/>
          <w:szCs w:val="28"/>
        </w:rPr>
        <w:t xml:space="preserve"> және </w:t>
      </w:r>
      <w:r w:rsidR="00AB59CB" w:rsidRPr="00FB47EF">
        <w:rPr>
          <w:sz w:val="28"/>
          <w:szCs w:val="28"/>
        </w:rPr>
        <w:t>«</w:t>
      </w:r>
      <w:r w:rsidRPr="00FB47EF">
        <w:rPr>
          <w:sz w:val="28"/>
          <w:szCs w:val="28"/>
        </w:rPr>
        <w:t>энергия тиімділігі</w:t>
      </w:r>
      <w:r w:rsidR="00AB59CB" w:rsidRPr="00FB47EF">
        <w:rPr>
          <w:sz w:val="28"/>
          <w:szCs w:val="28"/>
        </w:rPr>
        <w:t xml:space="preserve">» түсінігінің </w:t>
      </w:r>
      <w:r w:rsidRPr="00FB47EF">
        <w:rPr>
          <w:sz w:val="28"/>
          <w:szCs w:val="28"/>
        </w:rPr>
        <w:t>анықтамалары бойынша бүгінгі күнге дейін нақты көзқарас жоқ [6].</w:t>
      </w:r>
    </w:p>
    <w:p w14:paraId="38A34427" w14:textId="154BA1EA" w:rsidR="008668FE" w:rsidRPr="00FB47EF" w:rsidRDefault="008668FE" w:rsidP="00202858">
      <w:pPr>
        <w:ind w:firstLine="709"/>
        <w:jc w:val="both"/>
        <w:rPr>
          <w:sz w:val="28"/>
          <w:szCs w:val="28"/>
        </w:rPr>
      </w:pPr>
      <w:r w:rsidRPr="00FB47EF">
        <w:rPr>
          <w:sz w:val="28"/>
          <w:szCs w:val="28"/>
        </w:rPr>
        <w:t>А.Э. Березинні</w:t>
      </w:r>
      <w:r w:rsidR="00091273">
        <w:rPr>
          <w:sz w:val="28"/>
          <w:szCs w:val="28"/>
        </w:rPr>
        <w:t>ң, Н.</w:t>
      </w:r>
      <w:r w:rsidRPr="00FB47EF">
        <w:rPr>
          <w:sz w:val="28"/>
          <w:szCs w:val="28"/>
        </w:rPr>
        <w:t>В.</w:t>
      </w:r>
      <w:r w:rsidR="00EA2FD3" w:rsidRPr="00FB47EF">
        <w:rPr>
          <w:sz w:val="28"/>
          <w:szCs w:val="28"/>
        </w:rPr>
        <w:t xml:space="preserve"> </w:t>
      </w:r>
      <w:r w:rsidR="00091273">
        <w:rPr>
          <w:sz w:val="28"/>
          <w:szCs w:val="28"/>
        </w:rPr>
        <w:t>Городновтың және П.</w:t>
      </w:r>
      <w:r w:rsidRPr="00FB47EF">
        <w:rPr>
          <w:sz w:val="28"/>
          <w:szCs w:val="28"/>
        </w:rPr>
        <w:t>Н. Евсеенконың пікірінше, энергия</w:t>
      </w:r>
      <w:r w:rsidR="00AB59CB" w:rsidRPr="00FB47EF">
        <w:rPr>
          <w:sz w:val="28"/>
          <w:szCs w:val="28"/>
        </w:rPr>
        <w:t>ны</w:t>
      </w:r>
      <w:r w:rsidRPr="00FB47EF">
        <w:rPr>
          <w:sz w:val="28"/>
          <w:szCs w:val="28"/>
        </w:rPr>
        <w:t xml:space="preserve"> үнемдеу </w:t>
      </w:r>
      <w:r w:rsidR="000B0174" w:rsidRPr="00FB47EF">
        <w:rPr>
          <w:sz w:val="28"/>
          <w:szCs w:val="28"/>
        </w:rPr>
        <w:t xml:space="preserve">- </w:t>
      </w:r>
      <w:r w:rsidR="00AB59CB" w:rsidRPr="00FB47EF">
        <w:rPr>
          <w:sz w:val="28"/>
          <w:szCs w:val="28"/>
        </w:rPr>
        <w:t xml:space="preserve">ол оны тұтынудың </w:t>
      </w:r>
      <w:r w:rsidRPr="00FB47EF">
        <w:rPr>
          <w:sz w:val="28"/>
          <w:szCs w:val="28"/>
        </w:rPr>
        <w:t>тиісті пайдалы әсерін сақтай отырып, пайдаланылатын энергетикалық ресурстардың көлемін азайтуға бағытталған ұйымдастырушылық, құқықтық, техникалық, технологиялық, экономикалық және басқа шараларды іске асыру [7]</w:t>
      </w:r>
      <w:r w:rsidR="00EA2FD3" w:rsidRPr="00FB47EF">
        <w:rPr>
          <w:sz w:val="28"/>
          <w:szCs w:val="28"/>
        </w:rPr>
        <w:t>.</w:t>
      </w:r>
    </w:p>
    <w:p w14:paraId="065606BE" w14:textId="34D42313" w:rsidR="00EB4FE2" w:rsidRPr="00FB47EF" w:rsidRDefault="00EB4FE2" w:rsidP="00202858">
      <w:pPr>
        <w:ind w:firstLine="709"/>
        <w:jc w:val="both"/>
        <w:rPr>
          <w:sz w:val="28"/>
          <w:szCs w:val="28"/>
        </w:rPr>
      </w:pPr>
      <w:r w:rsidRPr="00FB47EF">
        <w:rPr>
          <w:sz w:val="28"/>
          <w:szCs w:val="28"/>
        </w:rPr>
        <w:t xml:space="preserve">Богданович </w:t>
      </w:r>
      <w:r w:rsidR="00773F34" w:rsidRPr="00FB47EF">
        <w:rPr>
          <w:sz w:val="28"/>
          <w:szCs w:val="28"/>
        </w:rPr>
        <w:t>П</w:t>
      </w:r>
      <w:r w:rsidR="00091273">
        <w:rPr>
          <w:sz w:val="28"/>
          <w:szCs w:val="28"/>
        </w:rPr>
        <w:t>.</w:t>
      </w:r>
      <w:r w:rsidRPr="00FB47EF">
        <w:rPr>
          <w:sz w:val="28"/>
          <w:szCs w:val="28"/>
        </w:rPr>
        <w:t xml:space="preserve">Ф., Григорьев Д.А., Пестис </w:t>
      </w:r>
      <w:r w:rsidR="00773F34" w:rsidRPr="00FB47EF">
        <w:rPr>
          <w:sz w:val="28"/>
          <w:szCs w:val="28"/>
        </w:rPr>
        <w:t>В</w:t>
      </w:r>
      <w:r w:rsidR="00091273">
        <w:rPr>
          <w:sz w:val="28"/>
          <w:szCs w:val="28"/>
        </w:rPr>
        <w:t>.</w:t>
      </w:r>
      <w:r w:rsidRPr="00FB47EF">
        <w:rPr>
          <w:sz w:val="28"/>
          <w:szCs w:val="28"/>
        </w:rPr>
        <w:t>К. энергия үнемдеу деп мемлекеттік органдардың, заңды және жеке тұлғалардың оларды пайдалану және кәдеге жарату процесінде отын-энергетикалық ресурстарды тұтынуды азайтуға бағытталған ұйымдастырушылық, ғылыми, практикалық, ақпараттық қызметі түсін</w:t>
      </w:r>
      <w:r w:rsidR="00773F34" w:rsidRPr="00FB47EF">
        <w:rPr>
          <w:sz w:val="28"/>
          <w:szCs w:val="28"/>
        </w:rPr>
        <w:t>діреді</w:t>
      </w:r>
      <w:r w:rsidRPr="00FB47EF">
        <w:rPr>
          <w:sz w:val="28"/>
          <w:szCs w:val="28"/>
        </w:rPr>
        <w:t xml:space="preserve"> [8].</w:t>
      </w:r>
    </w:p>
    <w:p w14:paraId="2D4D62AB" w14:textId="70035465" w:rsidR="00EB4FE2" w:rsidRPr="00FB47EF" w:rsidRDefault="00091273" w:rsidP="00202858">
      <w:pPr>
        <w:ind w:firstLine="709"/>
        <w:jc w:val="both"/>
        <w:rPr>
          <w:sz w:val="28"/>
          <w:szCs w:val="28"/>
        </w:rPr>
      </w:pPr>
      <w:r>
        <w:rPr>
          <w:sz w:val="28"/>
          <w:szCs w:val="28"/>
        </w:rPr>
        <w:t>Лисютченко Н.</w:t>
      </w:r>
      <w:r w:rsidR="00EB4FE2" w:rsidRPr="00FB47EF">
        <w:rPr>
          <w:sz w:val="28"/>
          <w:szCs w:val="28"/>
        </w:rPr>
        <w:t xml:space="preserve">Н., Полухин </w:t>
      </w:r>
      <w:r w:rsidR="00773F34" w:rsidRPr="00FB47EF">
        <w:rPr>
          <w:sz w:val="28"/>
          <w:szCs w:val="28"/>
        </w:rPr>
        <w:t>А.А.</w:t>
      </w:r>
      <w:r w:rsidR="00EB4FE2" w:rsidRPr="00FB47EF">
        <w:rPr>
          <w:sz w:val="28"/>
          <w:szCs w:val="28"/>
        </w:rPr>
        <w:t xml:space="preserve"> энергияны үнемдеу материалдық-техникалық, отын-энергетикалық, қаржылық және басқа ресурстарды тиімді пайдалану процесі екенін көрсетеді. Энергия</w:t>
      </w:r>
      <w:r w:rsidR="00773F34" w:rsidRPr="00FB47EF">
        <w:rPr>
          <w:sz w:val="28"/>
          <w:szCs w:val="28"/>
        </w:rPr>
        <w:t>ны</w:t>
      </w:r>
      <w:r w:rsidR="00EB4FE2" w:rsidRPr="00FB47EF">
        <w:rPr>
          <w:sz w:val="28"/>
          <w:szCs w:val="28"/>
        </w:rPr>
        <w:t xml:space="preserve"> үнемдеудің мақсаты-энергетикалық ресурстардың жиынтық шығындарының минимумымен ең жақсы сапалық көрсеткіштері бар ауыл шаруашылығы өнімдерін өндіру және экономикалық кірісті арттыру [9].</w:t>
      </w:r>
    </w:p>
    <w:p w14:paraId="0CCF0414" w14:textId="31A162B7" w:rsidR="00EB4FE2" w:rsidRPr="00FB47EF" w:rsidRDefault="00773F34" w:rsidP="00202858">
      <w:pPr>
        <w:ind w:firstLine="709"/>
        <w:jc w:val="both"/>
        <w:rPr>
          <w:sz w:val="28"/>
          <w:szCs w:val="28"/>
        </w:rPr>
      </w:pPr>
      <w:r w:rsidRPr="00FB47EF">
        <w:rPr>
          <w:sz w:val="28"/>
          <w:szCs w:val="28"/>
        </w:rPr>
        <w:t>«</w:t>
      </w:r>
      <w:r w:rsidR="00EB4FE2" w:rsidRPr="00FB47EF">
        <w:rPr>
          <w:sz w:val="28"/>
          <w:szCs w:val="28"/>
        </w:rPr>
        <w:t>Энергия</w:t>
      </w:r>
      <w:r w:rsidRPr="00FB47EF">
        <w:rPr>
          <w:sz w:val="28"/>
          <w:szCs w:val="28"/>
        </w:rPr>
        <w:t xml:space="preserve">ны </w:t>
      </w:r>
      <w:r w:rsidR="00EB4FE2" w:rsidRPr="00FB47EF">
        <w:rPr>
          <w:sz w:val="28"/>
          <w:szCs w:val="28"/>
        </w:rPr>
        <w:t>үнемдеу және энергия тиімділігін арттыру туралы</w:t>
      </w:r>
      <w:r w:rsidRPr="00FB47EF">
        <w:rPr>
          <w:sz w:val="28"/>
          <w:szCs w:val="28"/>
        </w:rPr>
        <w:t>»</w:t>
      </w:r>
      <w:r w:rsidR="00EB4FE2" w:rsidRPr="00FB47EF">
        <w:rPr>
          <w:sz w:val="28"/>
          <w:szCs w:val="28"/>
        </w:rPr>
        <w:t xml:space="preserve"> Қазақстан Республикасының Заңында энергия</w:t>
      </w:r>
      <w:r w:rsidRPr="00FB47EF">
        <w:rPr>
          <w:sz w:val="28"/>
          <w:szCs w:val="28"/>
        </w:rPr>
        <w:t>ны</w:t>
      </w:r>
      <w:r w:rsidR="00EB4FE2" w:rsidRPr="00FB47EF">
        <w:rPr>
          <w:sz w:val="28"/>
          <w:szCs w:val="28"/>
        </w:rPr>
        <w:t xml:space="preserve"> үнемдеу пайдаланылатын энергетикалық ресурстар көлемін азайтуға бағытталған ұйымдастырушылық, техникалық, технологиялық, экономикалық және өзге де шараларды іске асыру ретінде түсіндіріледі [10].</w:t>
      </w:r>
    </w:p>
    <w:p w14:paraId="7CDC3174" w14:textId="33B000FA" w:rsidR="00EB4FE2" w:rsidRPr="00FB47EF" w:rsidRDefault="00EB4FE2" w:rsidP="00202858">
      <w:pPr>
        <w:ind w:firstLine="709"/>
        <w:jc w:val="both"/>
        <w:rPr>
          <w:sz w:val="28"/>
          <w:szCs w:val="28"/>
        </w:rPr>
      </w:pPr>
      <w:r w:rsidRPr="00FB47EF">
        <w:rPr>
          <w:sz w:val="28"/>
          <w:szCs w:val="28"/>
        </w:rPr>
        <w:t>И.А.</w:t>
      </w:r>
      <w:r w:rsidR="00EA2FD3" w:rsidRPr="00FB47EF">
        <w:rPr>
          <w:sz w:val="28"/>
          <w:szCs w:val="28"/>
        </w:rPr>
        <w:t xml:space="preserve"> </w:t>
      </w:r>
      <w:r w:rsidRPr="00FB47EF">
        <w:rPr>
          <w:sz w:val="28"/>
          <w:szCs w:val="28"/>
        </w:rPr>
        <w:t>Башмаков пен А.Д.</w:t>
      </w:r>
      <w:r w:rsidR="00EA2FD3" w:rsidRPr="00FB47EF">
        <w:rPr>
          <w:sz w:val="28"/>
          <w:szCs w:val="28"/>
        </w:rPr>
        <w:t xml:space="preserve"> </w:t>
      </w:r>
      <w:r w:rsidRPr="00FB47EF">
        <w:rPr>
          <w:sz w:val="28"/>
          <w:szCs w:val="28"/>
        </w:rPr>
        <w:t xml:space="preserve">Мышак энергия үнемдеуді оларды пайдаланудан тиісті пайдалы әсерді сақтай отырып, пайдаланылатын энергетикалық ресурстар көлемін азайтуға бағытталған ұйымдастырушылық, құқықтық, техникалық, технологиялық, экономикалық және өзге де шараларды іске асыру ретінде айқындайды [11]. </w:t>
      </w:r>
    </w:p>
    <w:p w14:paraId="26622634" w14:textId="02223D1B" w:rsidR="00EB4FE2" w:rsidRPr="00FB47EF" w:rsidRDefault="00EB4FE2" w:rsidP="00202858">
      <w:pPr>
        <w:ind w:firstLine="709"/>
        <w:jc w:val="both"/>
        <w:rPr>
          <w:sz w:val="28"/>
          <w:szCs w:val="28"/>
        </w:rPr>
      </w:pPr>
      <w:r w:rsidRPr="00FB47EF">
        <w:rPr>
          <w:sz w:val="28"/>
          <w:szCs w:val="28"/>
        </w:rPr>
        <w:t>В.М.</w:t>
      </w:r>
      <w:r w:rsidR="00EA2FD3" w:rsidRPr="00FB47EF">
        <w:rPr>
          <w:sz w:val="28"/>
          <w:szCs w:val="28"/>
        </w:rPr>
        <w:t xml:space="preserve"> </w:t>
      </w:r>
      <w:r w:rsidRPr="00FB47EF">
        <w:rPr>
          <w:sz w:val="28"/>
          <w:szCs w:val="28"/>
        </w:rPr>
        <w:t xml:space="preserve">Фокина энергияны үнемдеуді </w:t>
      </w:r>
      <w:r w:rsidR="00E821A6" w:rsidRPr="00FB47EF">
        <w:rPr>
          <w:sz w:val="28"/>
          <w:szCs w:val="28"/>
        </w:rPr>
        <w:t>ОЭР-ды</w:t>
      </w:r>
      <w:r w:rsidRPr="00FB47EF">
        <w:rPr>
          <w:sz w:val="28"/>
          <w:szCs w:val="28"/>
        </w:rPr>
        <w:t xml:space="preserve"> тиімді (ұтымды) пайдалануға және жаңартылатын энергия көздерін шаруашылық айналымға тартуға бағытталған құқықтық, ұйымдастырушылық, ғылыми, өндірістік, техникалық және экономикалық шараларды іске асыру ретінде анықтайды [12]</w:t>
      </w:r>
      <w:r w:rsidR="00EA2FD3" w:rsidRPr="00FB47EF">
        <w:rPr>
          <w:sz w:val="28"/>
          <w:szCs w:val="28"/>
        </w:rPr>
        <w:t>.</w:t>
      </w:r>
    </w:p>
    <w:p w14:paraId="1E60647F" w14:textId="768EF6D1" w:rsidR="00EB4FE2" w:rsidRPr="00FB47EF" w:rsidRDefault="00EB4FE2" w:rsidP="00202858">
      <w:pPr>
        <w:ind w:firstLine="709"/>
        <w:jc w:val="both"/>
        <w:rPr>
          <w:sz w:val="28"/>
          <w:szCs w:val="28"/>
        </w:rPr>
      </w:pPr>
      <w:r w:rsidRPr="00FB47EF">
        <w:rPr>
          <w:sz w:val="28"/>
          <w:szCs w:val="28"/>
        </w:rPr>
        <w:t>А.А.</w:t>
      </w:r>
      <w:r w:rsidR="00EA2FD3" w:rsidRPr="00FB47EF">
        <w:rPr>
          <w:sz w:val="28"/>
          <w:szCs w:val="28"/>
        </w:rPr>
        <w:t xml:space="preserve"> </w:t>
      </w:r>
      <w:r w:rsidRPr="00FB47EF">
        <w:rPr>
          <w:sz w:val="28"/>
          <w:szCs w:val="28"/>
        </w:rPr>
        <w:t>Андрижиевский энергия</w:t>
      </w:r>
      <w:r w:rsidR="00E821A6" w:rsidRPr="00FB47EF">
        <w:rPr>
          <w:sz w:val="28"/>
          <w:szCs w:val="28"/>
        </w:rPr>
        <w:t>ны</w:t>
      </w:r>
      <w:r w:rsidRPr="00FB47EF">
        <w:rPr>
          <w:sz w:val="28"/>
          <w:szCs w:val="28"/>
        </w:rPr>
        <w:t xml:space="preserve"> үнемдеуді техникалық, экономикалық және құқықтық құралдарды ұтымды пайдалану арқылы энергетикалық ресурстарды тиімді пайдалануға бағытталған ұйымдастырушылық, ғылыми, практикалық және ақпараттық сипаттағы қызмет ретінде түсіндіреді [13]. </w:t>
      </w:r>
    </w:p>
    <w:p w14:paraId="72FC1A2D" w14:textId="659FB11A" w:rsidR="00EB4FE2" w:rsidRPr="00FB47EF" w:rsidRDefault="00EB4FE2" w:rsidP="00202858">
      <w:pPr>
        <w:ind w:firstLine="709"/>
        <w:jc w:val="both"/>
        <w:rPr>
          <w:sz w:val="28"/>
          <w:szCs w:val="28"/>
        </w:rPr>
      </w:pPr>
      <w:r w:rsidRPr="00FB47EF">
        <w:rPr>
          <w:sz w:val="28"/>
          <w:szCs w:val="28"/>
        </w:rPr>
        <w:t>О.</w:t>
      </w:r>
      <w:r w:rsidR="00E821A6" w:rsidRPr="00FB47EF">
        <w:rPr>
          <w:sz w:val="28"/>
          <w:szCs w:val="28"/>
        </w:rPr>
        <w:t>Л</w:t>
      </w:r>
      <w:r w:rsidRPr="00FB47EF">
        <w:rPr>
          <w:sz w:val="28"/>
          <w:szCs w:val="28"/>
        </w:rPr>
        <w:t>.</w:t>
      </w:r>
      <w:r w:rsidR="00EA2FD3" w:rsidRPr="00FB47EF">
        <w:rPr>
          <w:sz w:val="28"/>
          <w:szCs w:val="28"/>
        </w:rPr>
        <w:t xml:space="preserve"> </w:t>
      </w:r>
      <w:r w:rsidRPr="00FB47EF">
        <w:rPr>
          <w:sz w:val="28"/>
          <w:szCs w:val="28"/>
        </w:rPr>
        <w:t>Данилов энергия</w:t>
      </w:r>
      <w:r w:rsidR="00E821A6" w:rsidRPr="00FB47EF">
        <w:rPr>
          <w:sz w:val="28"/>
          <w:szCs w:val="28"/>
        </w:rPr>
        <w:t>ны</w:t>
      </w:r>
      <w:r w:rsidRPr="00FB47EF">
        <w:rPr>
          <w:sz w:val="28"/>
          <w:szCs w:val="28"/>
        </w:rPr>
        <w:t xml:space="preserve"> үнемдеуді бастапқы ресурстарды тиімдірек пайдалануға, дәстүрлі емес және жаңартылатын энергия көздерін енгізу арқылы отын тұтынуды азайтуға бағытталған құқықтық, ұйымдастырушылық, ғылыми, техникалық және экономикалық шаралар кешені ретінде қарастырады [14].</w:t>
      </w:r>
    </w:p>
    <w:p w14:paraId="4C851979" w14:textId="2FE02CCA" w:rsidR="00EB4FE2" w:rsidRPr="00FB47EF" w:rsidRDefault="00EB4FE2" w:rsidP="00202858">
      <w:pPr>
        <w:ind w:firstLine="709"/>
        <w:jc w:val="both"/>
        <w:rPr>
          <w:sz w:val="28"/>
          <w:szCs w:val="28"/>
        </w:rPr>
      </w:pPr>
      <w:r w:rsidRPr="00FB47EF">
        <w:rPr>
          <w:sz w:val="28"/>
          <w:szCs w:val="28"/>
        </w:rPr>
        <w:t>В.В.</w:t>
      </w:r>
      <w:r w:rsidR="00241A83" w:rsidRPr="00FB47EF">
        <w:rPr>
          <w:sz w:val="28"/>
          <w:szCs w:val="28"/>
        </w:rPr>
        <w:t xml:space="preserve"> </w:t>
      </w:r>
      <w:r w:rsidRPr="00FB47EF">
        <w:rPr>
          <w:sz w:val="28"/>
          <w:szCs w:val="28"/>
        </w:rPr>
        <w:t xml:space="preserve">Ефремов, </w:t>
      </w:r>
      <w:r w:rsidR="00E821A6" w:rsidRPr="00FB47EF">
        <w:rPr>
          <w:sz w:val="28"/>
          <w:szCs w:val="28"/>
        </w:rPr>
        <w:t>Г</w:t>
      </w:r>
      <w:r w:rsidRPr="00FB47EF">
        <w:rPr>
          <w:sz w:val="28"/>
          <w:szCs w:val="28"/>
        </w:rPr>
        <w:t>.З.</w:t>
      </w:r>
      <w:r w:rsidR="00241A83" w:rsidRPr="00FB47EF">
        <w:rPr>
          <w:sz w:val="28"/>
          <w:szCs w:val="28"/>
        </w:rPr>
        <w:t xml:space="preserve"> </w:t>
      </w:r>
      <w:r w:rsidRPr="00FB47EF">
        <w:rPr>
          <w:sz w:val="28"/>
          <w:szCs w:val="28"/>
        </w:rPr>
        <w:t>Маркман энергия ресурстарын, электр және жылу энергиясын пайдалану тиімділігін арттыру</w:t>
      </w:r>
      <w:r w:rsidR="00D969F1" w:rsidRPr="00FB47EF">
        <w:rPr>
          <w:sz w:val="28"/>
          <w:szCs w:val="28"/>
        </w:rPr>
        <w:t xml:space="preserve"> </w:t>
      </w:r>
      <w:r w:rsidR="00656572" w:rsidRPr="00FB47EF">
        <w:rPr>
          <w:sz w:val="28"/>
          <w:szCs w:val="28"/>
        </w:rPr>
        <w:t>бойынша</w:t>
      </w:r>
      <w:r w:rsidR="00D969F1" w:rsidRPr="00FB47EF">
        <w:rPr>
          <w:sz w:val="28"/>
          <w:szCs w:val="28"/>
        </w:rPr>
        <w:t xml:space="preserve"> </w:t>
      </w:r>
      <w:r w:rsidRPr="00FB47EF">
        <w:rPr>
          <w:sz w:val="28"/>
          <w:szCs w:val="28"/>
        </w:rPr>
        <w:t>шаралар</w:t>
      </w:r>
      <w:r w:rsidR="00656572" w:rsidRPr="00FB47EF">
        <w:rPr>
          <w:sz w:val="28"/>
          <w:szCs w:val="28"/>
        </w:rPr>
        <w:t xml:space="preserve"> ретінде </w:t>
      </w:r>
      <w:r w:rsidRPr="00FB47EF">
        <w:rPr>
          <w:sz w:val="28"/>
          <w:szCs w:val="28"/>
        </w:rPr>
        <w:t>түсінеді</w:t>
      </w:r>
      <w:r w:rsidR="00091273">
        <w:rPr>
          <w:sz w:val="28"/>
          <w:szCs w:val="28"/>
        </w:rPr>
        <w:t> </w:t>
      </w:r>
      <w:r w:rsidRPr="00FB47EF">
        <w:rPr>
          <w:sz w:val="28"/>
          <w:szCs w:val="28"/>
        </w:rPr>
        <w:t>[15].</w:t>
      </w:r>
    </w:p>
    <w:p w14:paraId="796241CA" w14:textId="686B1440" w:rsidR="00EB4FE2" w:rsidRPr="00FB47EF" w:rsidRDefault="00EB4FE2" w:rsidP="00202858">
      <w:pPr>
        <w:ind w:firstLine="709"/>
        <w:jc w:val="both"/>
        <w:rPr>
          <w:sz w:val="28"/>
          <w:szCs w:val="28"/>
        </w:rPr>
      </w:pPr>
      <w:r w:rsidRPr="00FB47EF">
        <w:rPr>
          <w:sz w:val="28"/>
          <w:szCs w:val="28"/>
        </w:rPr>
        <w:t>П.</w:t>
      </w:r>
      <w:r w:rsidR="00656572" w:rsidRPr="00FB47EF">
        <w:rPr>
          <w:sz w:val="28"/>
          <w:szCs w:val="28"/>
        </w:rPr>
        <w:t>П</w:t>
      </w:r>
      <w:r w:rsidRPr="00FB47EF">
        <w:rPr>
          <w:sz w:val="28"/>
          <w:szCs w:val="28"/>
        </w:rPr>
        <w:t>.</w:t>
      </w:r>
      <w:r w:rsidR="00241A83" w:rsidRPr="00FB47EF">
        <w:rPr>
          <w:sz w:val="28"/>
          <w:szCs w:val="28"/>
        </w:rPr>
        <w:t xml:space="preserve"> </w:t>
      </w:r>
      <w:r w:rsidRPr="00FB47EF">
        <w:rPr>
          <w:sz w:val="28"/>
          <w:szCs w:val="28"/>
        </w:rPr>
        <w:t>Безруких энергия</w:t>
      </w:r>
      <w:r w:rsidR="00656572" w:rsidRPr="00FB47EF">
        <w:rPr>
          <w:sz w:val="28"/>
          <w:szCs w:val="28"/>
        </w:rPr>
        <w:t>ны</w:t>
      </w:r>
      <w:r w:rsidRPr="00FB47EF">
        <w:rPr>
          <w:sz w:val="28"/>
          <w:szCs w:val="28"/>
        </w:rPr>
        <w:t xml:space="preserve"> үнемдеуді энергияны тиімді өндіруге және </w:t>
      </w:r>
      <w:r w:rsidR="00656572" w:rsidRPr="00FB47EF">
        <w:rPr>
          <w:sz w:val="28"/>
          <w:szCs w:val="28"/>
        </w:rPr>
        <w:t>О</w:t>
      </w:r>
      <w:r w:rsidRPr="00FB47EF">
        <w:rPr>
          <w:sz w:val="28"/>
          <w:szCs w:val="28"/>
        </w:rPr>
        <w:t>ЭР пайдалануға бағытталған құқықтық, ұйымдастырушылық, ғылыми, өндірістік-технологиялық және экономикалық шараларды іске асыру ретінде анықтайды</w:t>
      </w:r>
      <w:r w:rsidR="00091273">
        <w:rPr>
          <w:sz w:val="28"/>
          <w:szCs w:val="28"/>
        </w:rPr>
        <w:t> </w:t>
      </w:r>
      <w:r w:rsidRPr="00FB47EF">
        <w:rPr>
          <w:sz w:val="28"/>
          <w:szCs w:val="28"/>
        </w:rPr>
        <w:t>[16].</w:t>
      </w:r>
    </w:p>
    <w:p w14:paraId="6FD91BC9" w14:textId="0D93DEA5" w:rsidR="006E0E35" w:rsidRPr="00FB47EF" w:rsidRDefault="006E0E35" w:rsidP="00202858">
      <w:pPr>
        <w:widowControl w:val="0"/>
        <w:tabs>
          <w:tab w:val="left" w:pos="2760"/>
        </w:tabs>
        <w:ind w:firstLine="709"/>
        <w:jc w:val="both"/>
        <w:rPr>
          <w:sz w:val="28"/>
          <w:szCs w:val="28"/>
        </w:rPr>
      </w:pPr>
      <w:r w:rsidRPr="00FB47EF">
        <w:rPr>
          <w:sz w:val="28"/>
          <w:szCs w:val="28"/>
        </w:rPr>
        <w:t>Мұхамедалиева Л.З.</w:t>
      </w:r>
      <w:r w:rsidR="002B4C00" w:rsidRPr="00FB47EF">
        <w:rPr>
          <w:sz w:val="28"/>
          <w:szCs w:val="28"/>
        </w:rPr>
        <w:t xml:space="preserve">, </w:t>
      </w:r>
      <w:r w:rsidRPr="00FB47EF">
        <w:rPr>
          <w:sz w:val="28"/>
          <w:szCs w:val="28"/>
        </w:rPr>
        <w:t>Қоңырбеков</w:t>
      </w:r>
      <w:r w:rsidR="002B4C00" w:rsidRPr="00FB47EF">
        <w:rPr>
          <w:sz w:val="28"/>
          <w:szCs w:val="28"/>
        </w:rPr>
        <w:t xml:space="preserve"> </w:t>
      </w:r>
      <w:r w:rsidRPr="00FB47EF">
        <w:rPr>
          <w:sz w:val="28"/>
          <w:szCs w:val="28"/>
        </w:rPr>
        <w:t>М.Ж.</w:t>
      </w:r>
      <w:r w:rsidR="00D969F1" w:rsidRPr="00FB47EF">
        <w:rPr>
          <w:sz w:val="28"/>
          <w:szCs w:val="28"/>
        </w:rPr>
        <w:t xml:space="preserve"> </w:t>
      </w:r>
      <w:r w:rsidRPr="00FB47EF">
        <w:rPr>
          <w:sz w:val="28"/>
          <w:szCs w:val="28"/>
        </w:rPr>
        <w:t>энергияны үнемдеуді мемлекеттік қолдау, мемлекеттік-жекешелік әріптестік тетіктері, тарифті белгілеу және жасыл экономика қағидаттарын сақтай отырып, қаржылық қолдау арқылы энергия ресурстарын тұтынуды азайту және энергия тиімділігін арттыру жөніндегі іс-шараларды іске асыру тетігі ретінде айқындайды [17].</w:t>
      </w:r>
    </w:p>
    <w:p w14:paraId="770BD50B" w14:textId="3F7D4661" w:rsidR="006E0E35" w:rsidRPr="00FB47EF" w:rsidRDefault="006E0E35" w:rsidP="00202858">
      <w:pPr>
        <w:widowControl w:val="0"/>
        <w:tabs>
          <w:tab w:val="left" w:pos="2760"/>
        </w:tabs>
        <w:ind w:firstLine="709"/>
        <w:jc w:val="both"/>
        <w:rPr>
          <w:sz w:val="28"/>
          <w:szCs w:val="28"/>
        </w:rPr>
      </w:pPr>
      <w:r w:rsidRPr="00FB47EF">
        <w:rPr>
          <w:sz w:val="28"/>
          <w:szCs w:val="28"/>
        </w:rPr>
        <w:t>Галяутдинов И.М. энергияны үнемдеу кәсіпорындарды дамытудағы маңызды бағыт болып табылады, өйткені ол энергетикалық ресурстарды тиімдірек пайдалануға, қоршаған ортаға жүктемені азайту және әлеуметтік аспект түріндегі пайдалы әсерді арттыруға бағытталған қызмет деп есептейді</w:t>
      </w:r>
      <w:r w:rsidR="00091273">
        <w:rPr>
          <w:sz w:val="28"/>
          <w:szCs w:val="28"/>
        </w:rPr>
        <w:t> </w:t>
      </w:r>
      <w:r w:rsidRPr="00FB47EF">
        <w:rPr>
          <w:sz w:val="28"/>
          <w:szCs w:val="28"/>
        </w:rPr>
        <w:t>[18].</w:t>
      </w:r>
    </w:p>
    <w:p w14:paraId="1BF8FDE9" w14:textId="417EC054" w:rsidR="006E0E35" w:rsidRPr="00FB47EF" w:rsidRDefault="00091273" w:rsidP="00202858">
      <w:pPr>
        <w:widowControl w:val="0"/>
        <w:tabs>
          <w:tab w:val="left" w:pos="2760"/>
        </w:tabs>
        <w:ind w:firstLine="709"/>
        <w:jc w:val="both"/>
        <w:rPr>
          <w:sz w:val="28"/>
          <w:szCs w:val="28"/>
        </w:rPr>
      </w:pPr>
      <w:r>
        <w:rPr>
          <w:sz w:val="28"/>
          <w:szCs w:val="28"/>
        </w:rPr>
        <w:t>В.</w:t>
      </w:r>
      <w:r w:rsidR="006E0E35" w:rsidRPr="00FB47EF">
        <w:rPr>
          <w:sz w:val="28"/>
          <w:szCs w:val="28"/>
        </w:rPr>
        <w:t>А.</w:t>
      </w:r>
      <w:r w:rsidR="00241A83" w:rsidRPr="00FB47EF">
        <w:rPr>
          <w:sz w:val="28"/>
          <w:szCs w:val="28"/>
        </w:rPr>
        <w:t xml:space="preserve"> </w:t>
      </w:r>
      <w:r w:rsidR="006E0E35" w:rsidRPr="00FB47EF">
        <w:rPr>
          <w:sz w:val="28"/>
          <w:szCs w:val="28"/>
        </w:rPr>
        <w:t>Буториннің, В.И.</w:t>
      </w:r>
      <w:r w:rsidR="00241A83" w:rsidRPr="00FB47EF">
        <w:rPr>
          <w:sz w:val="28"/>
          <w:szCs w:val="28"/>
        </w:rPr>
        <w:t xml:space="preserve"> </w:t>
      </w:r>
      <w:r w:rsidR="006E0E35" w:rsidRPr="00FB47EF">
        <w:rPr>
          <w:sz w:val="28"/>
          <w:szCs w:val="28"/>
        </w:rPr>
        <w:t>Чарыковтың, В.И.</w:t>
      </w:r>
      <w:r w:rsidR="00241A83" w:rsidRPr="00FB47EF">
        <w:rPr>
          <w:sz w:val="28"/>
          <w:szCs w:val="28"/>
        </w:rPr>
        <w:t xml:space="preserve"> </w:t>
      </w:r>
      <w:r w:rsidR="006E0E35" w:rsidRPr="00FB47EF">
        <w:rPr>
          <w:sz w:val="28"/>
          <w:szCs w:val="28"/>
        </w:rPr>
        <w:t xml:space="preserve">Мошкиннің пікірінше, энергия үнемдеу </w:t>
      </w:r>
      <w:r w:rsidR="0026705B" w:rsidRPr="00FB47EF">
        <w:rPr>
          <w:sz w:val="28"/>
          <w:szCs w:val="28"/>
        </w:rPr>
        <w:t>–</w:t>
      </w:r>
      <w:r w:rsidR="006E0E35" w:rsidRPr="00FB47EF">
        <w:rPr>
          <w:sz w:val="28"/>
          <w:szCs w:val="28"/>
        </w:rPr>
        <w:t xml:space="preserve"> ол отын-энергетикалық ресурстарды тиімді әрі үнем</w:t>
      </w:r>
      <w:r w:rsidR="001340BD" w:rsidRPr="00FB47EF">
        <w:rPr>
          <w:sz w:val="28"/>
          <w:szCs w:val="28"/>
        </w:rPr>
        <w:t>д</w:t>
      </w:r>
      <w:r w:rsidR="006E0E35" w:rsidRPr="00FB47EF">
        <w:rPr>
          <w:sz w:val="28"/>
          <w:szCs w:val="28"/>
        </w:rPr>
        <w:t>і</w:t>
      </w:r>
      <w:r w:rsidR="00D969F1" w:rsidRPr="00FB47EF">
        <w:rPr>
          <w:sz w:val="28"/>
          <w:szCs w:val="28"/>
        </w:rPr>
        <w:t xml:space="preserve"> </w:t>
      </w:r>
      <w:r w:rsidR="006E0E35" w:rsidRPr="00FB47EF">
        <w:rPr>
          <w:sz w:val="28"/>
          <w:szCs w:val="28"/>
        </w:rPr>
        <w:t xml:space="preserve">пайдалануға бағытталған құқықтық, ұйымдастырушылық шараларды іске асыру. Яғни, энергияны үнемдеу </w:t>
      </w:r>
      <w:r w:rsidR="00241A83" w:rsidRPr="00FB47EF">
        <w:rPr>
          <w:sz w:val="28"/>
          <w:szCs w:val="28"/>
        </w:rPr>
        <w:t>–</w:t>
      </w:r>
      <w:r w:rsidR="006E0E35" w:rsidRPr="00FB47EF">
        <w:rPr>
          <w:sz w:val="28"/>
          <w:szCs w:val="28"/>
        </w:rPr>
        <w:t xml:space="preserve"> бұл ақша үнемдеу және экологиялық компонент деп түсіндіреді</w:t>
      </w:r>
      <w:r w:rsidR="002B4C00" w:rsidRPr="00FB47EF">
        <w:rPr>
          <w:sz w:val="28"/>
          <w:szCs w:val="28"/>
        </w:rPr>
        <w:t xml:space="preserve"> </w:t>
      </w:r>
      <w:r w:rsidR="006E0E35" w:rsidRPr="00FB47EF">
        <w:rPr>
          <w:sz w:val="28"/>
          <w:szCs w:val="28"/>
        </w:rPr>
        <w:t xml:space="preserve">[19]. </w:t>
      </w:r>
    </w:p>
    <w:p w14:paraId="3A319150" w14:textId="1C2750AA" w:rsidR="006E0E35" w:rsidRPr="00FB47EF" w:rsidRDefault="006E0E35" w:rsidP="00202858">
      <w:pPr>
        <w:widowControl w:val="0"/>
        <w:tabs>
          <w:tab w:val="left" w:pos="2760"/>
        </w:tabs>
        <w:ind w:firstLine="709"/>
        <w:jc w:val="both"/>
        <w:rPr>
          <w:sz w:val="28"/>
          <w:szCs w:val="28"/>
        </w:rPr>
      </w:pPr>
      <w:r w:rsidRPr="00FB47EF">
        <w:rPr>
          <w:sz w:val="28"/>
          <w:szCs w:val="28"/>
        </w:rPr>
        <w:t>Белик И.</w:t>
      </w:r>
      <w:r w:rsidR="00091273">
        <w:rPr>
          <w:sz w:val="28"/>
          <w:szCs w:val="28"/>
        </w:rPr>
        <w:t>С., Стародубец Н.В., Майорова Т.В., Ячменова А.</w:t>
      </w:r>
      <w:r w:rsidRPr="00FB47EF">
        <w:rPr>
          <w:sz w:val="28"/>
          <w:szCs w:val="28"/>
        </w:rPr>
        <w:t xml:space="preserve">И. </w:t>
      </w:r>
      <w:r w:rsidR="002B4C00" w:rsidRPr="00FB47EF">
        <w:rPr>
          <w:sz w:val="28"/>
          <w:szCs w:val="28"/>
        </w:rPr>
        <w:t>к</w:t>
      </w:r>
      <w:r w:rsidRPr="00FB47EF">
        <w:rPr>
          <w:sz w:val="28"/>
          <w:szCs w:val="28"/>
        </w:rPr>
        <w:t>өміртегі аз энергияны дамытудың көптеген аспектілері</w:t>
      </w:r>
      <w:r w:rsidR="00D969F1" w:rsidRPr="00FB47EF">
        <w:rPr>
          <w:sz w:val="28"/>
          <w:szCs w:val="28"/>
        </w:rPr>
        <w:t xml:space="preserve"> </w:t>
      </w:r>
      <w:r w:rsidRPr="00FB47EF">
        <w:rPr>
          <w:sz w:val="28"/>
          <w:szCs w:val="28"/>
        </w:rPr>
        <w:t>аз зерттелген және ол қосымша қарастыруды қажет ететіндігін көрсетеді [20].</w:t>
      </w:r>
    </w:p>
    <w:p w14:paraId="1AA07059" w14:textId="2B4E3E2C" w:rsidR="006E0E35" w:rsidRPr="00FB47EF" w:rsidRDefault="006E0E35" w:rsidP="00202858">
      <w:pPr>
        <w:widowControl w:val="0"/>
        <w:tabs>
          <w:tab w:val="left" w:pos="2760"/>
        </w:tabs>
        <w:ind w:firstLine="709"/>
        <w:jc w:val="both"/>
        <w:rPr>
          <w:sz w:val="28"/>
          <w:szCs w:val="28"/>
        </w:rPr>
      </w:pPr>
      <w:r w:rsidRPr="00FB47EF">
        <w:rPr>
          <w:sz w:val="28"/>
          <w:szCs w:val="28"/>
        </w:rPr>
        <w:t>Голиков И.В. бүгінгі таңда ауыл шаруашылығында энергияны тиімді басқару барған сайын күрделі міндетке айналуда дейді. Жалғыз шешім көбінесе қажетті нәтиже бермейді және тек іс-шараларды кешенді енгізу айтарлықтай жақсартуларға әкелуі мүмкін [21].</w:t>
      </w:r>
    </w:p>
    <w:p w14:paraId="1802C859" w14:textId="73B3E6D9" w:rsidR="006E0E35" w:rsidRPr="00FB47EF" w:rsidRDefault="006E0E35" w:rsidP="00202858">
      <w:pPr>
        <w:widowControl w:val="0"/>
        <w:tabs>
          <w:tab w:val="left" w:pos="2760"/>
        </w:tabs>
        <w:ind w:firstLine="709"/>
        <w:jc w:val="both"/>
        <w:rPr>
          <w:sz w:val="28"/>
          <w:szCs w:val="28"/>
        </w:rPr>
      </w:pPr>
      <w:r w:rsidRPr="00FB47EF">
        <w:rPr>
          <w:sz w:val="28"/>
          <w:szCs w:val="28"/>
        </w:rPr>
        <w:t>И.Л.</w:t>
      </w:r>
      <w:r w:rsidR="0094173A" w:rsidRPr="00FB47EF">
        <w:rPr>
          <w:sz w:val="28"/>
          <w:szCs w:val="28"/>
        </w:rPr>
        <w:t xml:space="preserve"> </w:t>
      </w:r>
      <w:r w:rsidRPr="00FB47EF">
        <w:rPr>
          <w:sz w:val="28"/>
          <w:szCs w:val="28"/>
        </w:rPr>
        <w:t>Воротниковтың пікірінше, ауыл шаруашылығында энергияны үнемдеудің негізгі мақсаты агроэкожүйелердегі энергия ағындарын басқаруды оңтайландыру болып табылады, ол ауыл шаруашылығы әдістерін дамытуға бағытталған [22].</w:t>
      </w:r>
    </w:p>
    <w:p w14:paraId="3DCCB2C8" w14:textId="2E3364BB" w:rsidR="006E0E35" w:rsidRPr="00FB47EF" w:rsidRDefault="00D32D5C" w:rsidP="00202858">
      <w:pPr>
        <w:widowControl w:val="0"/>
        <w:tabs>
          <w:tab w:val="left" w:pos="2760"/>
        </w:tabs>
        <w:ind w:firstLine="709"/>
        <w:jc w:val="both"/>
        <w:rPr>
          <w:sz w:val="28"/>
          <w:szCs w:val="28"/>
        </w:rPr>
      </w:pPr>
      <w:r w:rsidRPr="00FB47EF">
        <w:rPr>
          <w:sz w:val="28"/>
          <w:szCs w:val="28"/>
        </w:rPr>
        <w:t xml:space="preserve">Заводчиков </w:t>
      </w:r>
      <w:r w:rsidR="006E0E35" w:rsidRPr="00FB47EF">
        <w:rPr>
          <w:sz w:val="28"/>
          <w:szCs w:val="28"/>
        </w:rPr>
        <w:t>Н.</w:t>
      </w:r>
      <w:r w:rsidR="00091273">
        <w:rPr>
          <w:sz w:val="28"/>
          <w:szCs w:val="28"/>
        </w:rPr>
        <w:t>Д., Воронкова Е.А., Гобов С.</w:t>
      </w:r>
      <w:r w:rsidR="006E0E35" w:rsidRPr="00FB47EF">
        <w:rPr>
          <w:sz w:val="28"/>
          <w:szCs w:val="28"/>
        </w:rPr>
        <w:t>В. ауыл шаруашылығындағы энергия тиімділігін түпкілікті өнім түрінде кірістің өсуін және өсімдіктер мен жануарлардың биологиялық әлеуетін тиімді пайдалануды қамтамасыз ететін өндіріс жүйесін құруға бағытталған ұйымдастырушылық-экономикалық және басқарушылық іс-шаралардың жиынтығы ретінде қарастырады [23].</w:t>
      </w:r>
    </w:p>
    <w:p w14:paraId="70F38230" w14:textId="77777777" w:rsidR="006E0E35" w:rsidRPr="00FB47EF" w:rsidRDefault="006E0E35" w:rsidP="00202858">
      <w:pPr>
        <w:widowControl w:val="0"/>
        <w:tabs>
          <w:tab w:val="left" w:pos="2760"/>
        </w:tabs>
        <w:ind w:firstLine="709"/>
        <w:jc w:val="both"/>
        <w:rPr>
          <w:sz w:val="28"/>
          <w:szCs w:val="28"/>
        </w:rPr>
      </w:pPr>
      <w:r w:rsidRPr="00FB47EF">
        <w:rPr>
          <w:sz w:val="28"/>
          <w:szCs w:val="28"/>
        </w:rPr>
        <w:t>Энергияны үнемдеу іс шаралардың бірнеше негізгі бағыттарын қамтиды:</w:t>
      </w:r>
    </w:p>
    <w:p w14:paraId="48D65BFB" w14:textId="240C789B" w:rsidR="006E0E35" w:rsidRPr="00FB47EF" w:rsidRDefault="006E0E35" w:rsidP="00202858">
      <w:pPr>
        <w:widowControl w:val="0"/>
        <w:tabs>
          <w:tab w:val="left" w:pos="2760"/>
        </w:tabs>
        <w:ind w:firstLine="709"/>
        <w:jc w:val="both"/>
        <w:rPr>
          <w:sz w:val="28"/>
          <w:szCs w:val="28"/>
        </w:rPr>
      </w:pPr>
      <w:r w:rsidRPr="00FB47EF">
        <w:rPr>
          <w:sz w:val="28"/>
          <w:szCs w:val="28"/>
        </w:rPr>
        <w:t>Техникалық блок</w:t>
      </w:r>
      <w:r w:rsidR="00D32D5C" w:rsidRPr="00FB47EF">
        <w:rPr>
          <w:sz w:val="28"/>
          <w:szCs w:val="28"/>
        </w:rPr>
        <w:t xml:space="preserve"> дегеніміз</w:t>
      </w:r>
      <w:r w:rsidR="00D969F1" w:rsidRPr="00FB47EF">
        <w:rPr>
          <w:sz w:val="28"/>
          <w:szCs w:val="28"/>
        </w:rPr>
        <w:t xml:space="preserve"> </w:t>
      </w:r>
      <w:r w:rsidR="00D32D5C" w:rsidRPr="00FB47EF">
        <w:rPr>
          <w:sz w:val="28"/>
          <w:szCs w:val="28"/>
        </w:rPr>
        <w:t xml:space="preserve">ол </w:t>
      </w:r>
      <w:r w:rsidRPr="00FB47EF">
        <w:rPr>
          <w:sz w:val="28"/>
          <w:szCs w:val="28"/>
        </w:rPr>
        <w:t>отын мен энергияны тұтынуды азайтуға, сондай-ақ оларды пайдалануды оңтайландыруға бағытталған жаңа және жаңартылған техниканың техникалық сипаттамаларын жақсарту.</w:t>
      </w:r>
    </w:p>
    <w:p w14:paraId="62937F6D" w14:textId="7DDE92D2" w:rsidR="006E0E35" w:rsidRPr="00FB47EF" w:rsidRDefault="006E0E35" w:rsidP="00202858">
      <w:pPr>
        <w:widowControl w:val="0"/>
        <w:tabs>
          <w:tab w:val="left" w:pos="2760"/>
        </w:tabs>
        <w:ind w:firstLine="709"/>
        <w:jc w:val="both"/>
        <w:rPr>
          <w:sz w:val="28"/>
          <w:szCs w:val="28"/>
        </w:rPr>
      </w:pPr>
      <w:r w:rsidRPr="00FB47EF">
        <w:rPr>
          <w:sz w:val="28"/>
          <w:szCs w:val="28"/>
        </w:rPr>
        <w:t xml:space="preserve">Технологиялық блок </w:t>
      </w:r>
      <w:r w:rsidR="00D32D5C" w:rsidRPr="00FB47EF">
        <w:rPr>
          <w:sz w:val="28"/>
          <w:szCs w:val="28"/>
        </w:rPr>
        <w:t xml:space="preserve">дегеніміз ол </w:t>
      </w:r>
      <w:r w:rsidRPr="00FB47EF">
        <w:rPr>
          <w:sz w:val="28"/>
          <w:szCs w:val="28"/>
        </w:rPr>
        <w:t>жаңа технологиялар мен процестерді құру</w:t>
      </w:r>
      <w:r w:rsidR="00D32D5C" w:rsidRPr="00FB47EF">
        <w:rPr>
          <w:sz w:val="28"/>
          <w:szCs w:val="28"/>
        </w:rPr>
        <w:t xml:space="preserve"> ж</w:t>
      </w:r>
      <w:r w:rsidRPr="00FB47EF">
        <w:rPr>
          <w:sz w:val="28"/>
          <w:szCs w:val="28"/>
        </w:rPr>
        <w:t xml:space="preserve">әне </w:t>
      </w:r>
      <w:r w:rsidR="00D32D5C" w:rsidRPr="00FB47EF">
        <w:rPr>
          <w:sz w:val="28"/>
          <w:szCs w:val="28"/>
        </w:rPr>
        <w:t xml:space="preserve">оны </w:t>
      </w:r>
      <w:r w:rsidRPr="00FB47EF">
        <w:rPr>
          <w:sz w:val="28"/>
          <w:szCs w:val="28"/>
        </w:rPr>
        <w:t>енгізуді, сондай-ақ баламалы энергия көздерін пайдалануды қамтиды.</w:t>
      </w:r>
    </w:p>
    <w:p w14:paraId="4F8C713B" w14:textId="57743776" w:rsidR="006E0E35" w:rsidRPr="00FB47EF" w:rsidRDefault="006E0E35" w:rsidP="00202858">
      <w:pPr>
        <w:widowControl w:val="0"/>
        <w:tabs>
          <w:tab w:val="left" w:pos="2760"/>
        </w:tabs>
        <w:ind w:firstLine="709"/>
        <w:jc w:val="both"/>
        <w:rPr>
          <w:sz w:val="28"/>
          <w:szCs w:val="28"/>
        </w:rPr>
      </w:pPr>
      <w:r w:rsidRPr="00FB47EF">
        <w:rPr>
          <w:sz w:val="28"/>
          <w:szCs w:val="28"/>
        </w:rPr>
        <w:t>Ұйымдастыру блогы энергетикалық ресурстарды үнемдеуге бағытталған өндірісті ұйымдастырудың жаңа әдістерін әзірлеу мен қолдануды қамтиды.</w:t>
      </w:r>
    </w:p>
    <w:p w14:paraId="59E0CF35" w14:textId="77777777" w:rsidR="006E0E35" w:rsidRPr="00FB47EF" w:rsidRDefault="006E0E35" w:rsidP="00202858">
      <w:pPr>
        <w:widowControl w:val="0"/>
        <w:tabs>
          <w:tab w:val="left" w:pos="2760"/>
        </w:tabs>
        <w:ind w:firstLine="709"/>
        <w:jc w:val="both"/>
        <w:rPr>
          <w:sz w:val="28"/>
          <w:szCs w:val="28"/>
        </w:rPr>
      </w:pPr>
      <w:r w:rsidRPr="00FB47EF">
        <w:rPr>
          <w:sz w:val="28"/>
          <w:szCs w:val="28"/>
        </w:rPr>
        <w:t>Экономикалық блок энергетикалық ресурстардың шығындары бойынша үрдістерді талдау мен анықтауды, қолданыстағы және перспективалы техниканы, технологияларды және өндіріс әдістерін экономикалық бағалауды, тиімді техника мен технологияларды енгізуді ынталандыру әдістерін әзірлеуді қамтиды.</w:t>
      </w:r>
    </w:p>
    <w:p w14:paraId="314870CB" w14:textId="43FD2946" w:rsidR="006E0E35" w:rsidRPr="00FB47EF" w:rsidRDefault="006E0E35" w:rsidP="00202858">
      <w:pPr>
        <w:widowControl w:val="0"/>
        <w:tabs>
          <w:tab w:val="left" w:pos="2760"/>
        </w:tabs>
        <w:ind w:firstLine="709"/>
        <w:jc w:val="both"/>
        <w:rPr>
          <w:sz w:val="28"/>
          <w:szCs w:val="28"/>
        </w:rPr>
      </w:pPr>
      <w:r w:rsidRPr="00FB47EF">
        <w:rPr>
          <w:sz w:val="28"/>
          <w:szCs w:val="28"/>
        </w:rPr>
        <w:t>Осы бағыттардың барлығы энергия</w:t>
      </w:r>
      <w:r w:rsidR="00D32D5C" w:rsidRPr="00FB47EF">
        <w:rPr>
          <w:sz w:val="28"/>
          <w:szCs w:val="28"/>
        </w:rPr>
        <w:t>ны</w:t>
      </w:r>
      <w:r w:rsidRPr="00FB47EF">
        <w:rPr>
          <w:sz w:val="28"/>
          <w:szCs w:val="28"/>
        </w:rPr>
        <w:t xml:space="preserve"> үнемдеу мақсаттарына жету және энергияны пайдалануды оңтайландыру</w:t>
      </w:r>
      <w:r w:rsidR="00D32D5C" w:rsidRPr="00FB47EF">
        <w:rPr>
          <w:sz w:val="28"/>
          <w:szCs w:val="28"/>
        </w:rPr>
        <w:t xml:space="preserve">ға </w:t>
      </w:r>
      <w:r w:rsidRPr="00FB47EF">
        <w:rPr>
          <w:sz w:val="28"/>
          <w:szCs w:val="28"/>
        </w:rPr>
        <w:t>кешенд</w:t>
      </w:r>
      <w:r w:rsidR="00D32D5C" w:rsidRPr="00FB47EF">
        <w:rPr>
          <w:sz w:val="28"/>
          <w:szCs w:val="28"/>
        </w:rPr>
        <w:t>і</w:t>
      </w:r>
      <w:r w:rsidRPr="00FB47EF">
        <w:rPr>
          <w:sz w:val="28"/>
          <w:szCs w:val="28"/>
        </w:rPr>
        <w:t xml:space="preserve"> жұмыс істейді [24].</w:t>
      </w:r>
    </w:p>
    <w:p w14:paraId="58D76DF3" w14:textId="2FE04093" w:rsidR="00D32D5C" w:rsidRPr="00FB47EF" w:rsidRDefault="00D32D5C" w:rsidP="00202858">
      <w:pPr>
        <w:ind w:firstLine="709"/>
        <w:jc w:val="both"/>
        <w:rPr>
          <w:sz w:val="28"/>
          <w:szCs w:val="28"/>
        </w:rPr>
      </w:pPr>
      <w:r w:rsidRPr="00FB47EF">
        <w:rPr>
          <w:sz w:val="28"/>
          <w:szCs w:val="28"/>
        </w:rPr>
        <w:t>Ауыл шаруашылығындағы энергияны тұтыну ауылшаруашылық қызметінің сипатына байланысты ерекшеленеді. Біріншіден, ол өсімдіктер мен жануарлардың биологиялық процестерін қолдануға негізделген. Екіншіден, ауыл шаруашылығы маусымдық жұмыстармен және шашыраңқы өндіріс орындарымен сипатталады. Үшіншіден, ауыл шаруашылығындағы интенсивтендіру процестері саладан тыс энергия шығынын арттыруды талап етеді [25].</w:t>
      </w:r>
    </w:p>
    <w:p w14:paraId="0ACAD28E" w14:textId="77777777" w:rsidR="0094173A" w:rsidRPr="00FB47EF" w:rsidRDefault="00D32D5C" w:rsidP="00202858">
      <w:pPr>
        <w:ind w:firstLine="709"/>
        <w:jc w:val="both"/>
        <w:rPr>
          <w:sz w:val="28"/>
          <w:szCs w:val="28"/>
        </w:rPr>
      </w:pPr>
      <w:r w:rsidRPr="00FB47EF">
        <w:rPr>
          <w:sz w:val="28"/>
          <w:szCs w:val="28"/>
        </w:rPr>
        <w:t>Ауыл шаруашылығындағы энергияны тұтыну жүйесі бірнеше айырықша ерекшеліктерге байланысты: жер мен тірі организмдерді пайдалану, климаттық жағдайларға тәуелділік, өндірістің маусымдылығы, ұйымдастырушылық және э</w:t>
      </w:r>
      <w:r w:rsidR="0094173A" w:rsidRPr="00FB47EF">
        <w:rPr>
          <w:sz w:val="28"/>
          <w:szCs w:val="28"/>
        </w:rPr>
        <w:t>кономикалық ерекшеліктері [26].</w:t>
      </w:r>
    </w:p>
    <w:p w14:paraId="6B1CE009" w14:textId="2AD6BAD9" w:rsidR="00D32D5C" w:rsidRPr="00FB47EF" w:rsidRDefault="00D32D5C" w:rsidP="00202858">
      <w:pPr>
        <w:ind w:firstLine="709"/>
        <w:jc w:val="both"/>
        <w:rPr>
          <w:sz w:val="28"/>
          <w:szCs w:val="28"/>
        </w:rPr>
      </w:pPr>
      <w:r w:rsidRPr="00FB47EF">
        <w:rPr>
          <w:sz w:val="28"/>
          <w:szCs w:val="28"/>
        </w:rPr>
        <w:t>1-кестеде «Энергияны үне</w:t>
      </w:r>
      <w:r w:rsidR="00660197" w:rsidRPr="00FB47EF">
        <w:rPr>
          <w:sz w:val="28"/>
          <w:szCs w:val="28"/>
        </w:rPr>
        <w:t>мдеу» түсінігі</w:t>
      </w:r>
      <w:r w:rsidR="001340BD" w:rsidRPr="00FB47EF">
        <w:rPr>
          <w:sz w:val="28"/>
          <w:szCs w:val="28"/>
        </w:rPr>
        <w:t xml:space="preserve"> анықтамаларының ерекшеліктеріне</w:t>
      </w:r>
      <w:r w:rsidRPr="00FB47EF">
        <w:rPr>
          <w:sz w:val="28"/>
          <w:szCs w:val="28"/>
        </w:rPr>
        <w:t xml:space="preserve"> шолу берілген.</w:t>
      </w:r>
    </w:p>
    <w:p w14:paraId="4DCBA0E5" w14:textId="77777777" w:rsidR="00D32D5C" w:rsidRPr="00FB47EF" w:rsidRDefault="00D32D5C" w:rsidP="00FB47EF">
      <w:pPr>
        <w:rPr>
          <w:sz w:val="28"/>
          <w:szCs w:val="28"/>
        </w:rPr>
      </w:pPr>
    </w:p>
    <w:p w14:paraId="332DD431" w14:textId="62BE3155" w:rsidR="00097888" w:rsidRPr="00FB47EF" w:rsidRDefault="00D32D5C" w:rsidP="00202858">
      <w:pPr>
        <w:jc w:val="both"/>
        <w:rPr>
          <w:sz w:val="28"/>
          <w:szCs w:val="28"/>
        </w:rPr>
      </w:pPr>
      <w:r w:rsidRPr="00FB47EF">
        <w:rPr>
          <w:sz w:val="28"/>
          <w:szCs w:val="28"/>
        </w:rPr>
        <w:t>Кесте</w:t>
      </w:r>
      <w:r w:rsidR="001340BD" w:rsidRPr="00FB47EF">
        <w:rPr>
          <w:sz w:val="28"/>
          <w:szCs w:val="28"/>
        </w:rPr>
        <w:t xml:space="preserve"> 1 ‒</w:t>
      </w:r>
      <w:r w:rsidRPr="00FB47EF">
        <w:rPr>
          <w:sz w:val="28"/>
          <w:szCs w:val="28"/>
        </w:rPr>
        <w:t xml:space="preserve"> «Энергияны үнемдеу» түсінігі анықтамаларының ерекшеліктеріне шолу</w:t>
      </w:r>
    </w:p>
    <w:p w14:paraId="06A6B9D8" w14:textId="663156A3" w:rsidR="0094173A" w:rsidRPr="00202858" w:rsidRDefault="0094173A" w:rsidP="00FB47EF">
      <w:pPr>
        <w:pStyle w:val="a9"/>
        <w:ind w:firstLine="720"/>
        <w:jc w:val="both"/>
        <w:rPr>
          <w:rFonts w:ascii="Times New Roman" w:eastAsia="Times New Roman" w:hAnsi="Times New Roman" w:cs="Times New Roman"/>
          <w:kern w:val="0"/>
          <w:lang w:eastAsia="ru-RU"/>
          <w14:ligatures w14:val="none"/>
        </w:rPr>
      </w:pPr>
    </w:p>
    <w:tbl>
      <w:tblPr>
        <w:tblW w:w="961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4678"/>
        <w:gridCol w:w="3050"/>
      </w:tblGrid>
      <w:tr w:rsidR="00202858" w:rsidRPr="00FB47EF" w14:paraId="5F79C23F" w14:textId="77777777" w:rsidTr="00091273">
        <w:trPr>
          <w:trHeight w:val="91"/>
        </w:trPr>
        <w:tc>
          <w:tcPr>
            <w:tcW w:w="1883" w:type="dxa"/>
            <w:shd w:val="clear" w:color="auto" w:fill="auto"/>
            <w:vAlign w:val="center"/>
          </w:tcPr>
          <w:p w14:paraId="1F9D1066" w14:textId="77777777" w:rsidR="00202858" w:rsidRPr="00FB47EF" w:rsidRDefault="00202858" w:rsidP="00202858">
            <w:pPr>
              <w:jc w:val="center"/>
            </w:pPr>
            <w:r w:rsidRPr="00FB47EF">
              <w:t>Авторлар</w:t>
            </w:r>
          </w:p>
        </w:tc>
        <w:tc>
          <w:tcPr>
            <w:tcW w:w="4678" w:type="dxa"/>
            <w:shd w:val="clear" w:color="auto" w:fill="auto"/>
            <w:vAlign w:val="center"/>
          </w:tcPr>
          <w:p w14:paraId="678AEA46" w14:textId="77777777" w:rsidR="00202858" w:rsidRPr="00FB47EF" w:rsidRDefault="00202858" w:rsidP="00091273">
            <w:pPr>
              <w:spacing w:line="228" w:lineRule="auto"/>
              <w:jc w:val="center"/>
            </w:pPr>
            <w:r w:rsidRPr="00FB47EF">
              <w:t>Анықтамалар</w:t>
            </w:r>
          </w:p>
        </w:tc>
        <w:tc>
          <w:tcPr>
            <w:tcW w:w="3050" w:type="dxa"/>
            <w:vAlign w:val="center"/>
          </w:tcPr>
          <w:p w14:paraId="574A7BBC" w14:textId="77777777" w:rsidR="00202858" w:rsidRPr="00FB47EF" w:rsidRDefault="00202858" w:rsidP="00202858">
            <w:pPr>
              <w:jc w:val="center"/>
            </w:pPr>
            <w:r w:rsidRPr="00FB47EF">
              <w:t>Анықтаманың ерекшелігі</w:t>
            </w:r>
          </w:p>
        </w:tc>
      </w:tr>
      <w:tr w:rsidR="00202858" w:rsidRPr="00FB47EF" w14:paraId="2A6A29DE" w14:textId="77777777" w:rsidTr="00202858">
        <w:tc>
          <w:tcPr>
            <w:tcW w:w="1883" w:type="dxa"/>
            <w:shd w:val="clear" w:color="auto" w:fill="auto"/>
            <w:vAlign w:val="center"/>
          </w:tcPr>
          <w:p w14:paraId="121A4695" w14:textId="45D4FE64" w:rsidR="00202858" w:rsidRPr="00202858" w:rsidRDefault="00202858" w:rsidP="00202858">
            <w:pPr>
              <w:jc w:val="center"/>
              <w:rPr>
                <w:lang w:val="ru-RU"/>
              </w:rPr>
            </w:pPr>
            <w:r>
              <w:rPr>
                <w:lang w:val="ru-RU"/>
              </w:rPr>
              <w:t>1</w:t>
            </w:r>
          </w:p>
        </w:tc>
        <w:tc>
          <w:tcPr>
            <w:tcW w:w="4678" w:type="dxa"/>
            <w:shd w:val="clear" w:color="auto" w:fill="auto"/>
            <w:vAlign w:val="center"/>
          </w:tcPr>
          <w:p w14:paraId="15126F3D" w14:textId="17302CE1" w:rsidR="00202858" w:rsidRPr="00202858" w:rsidRDefault="00202858" w:rsidP="00091273">
            <w:pPr>
              <w:spacing w:line="228" w:lineRule="auto"/>
              <w:jc w:val="center"/>
              <w:rPr>
                <w:lang w:val="ru-RU"/>
              </w:rPr>
            </w:pPr>
            <w:r>
              <w:rPr>
                <w:lang w:val="ru-RU"/>
              </w:rPr>
              <w:t>2</w:t>
            </w:r>
          </w:p>
        </w:tc>
        <w:tc>
          <w:tcPr>
            <w:tcW w:w="3050" w:type="dxa"/>
            <w:vAlign w:val="center"/>
          </w:tcPr>
          <w:p w14:paraId="7F4237F8" w14:textId="2E367274" w:rsidR="00202858" w:rsidRPr="00202858" w:rsidRDefault="00202858" w:rsidP="00202858">
            <w:pPr>
              <w:jc w:val="center"/>
              <w:rPr>
                <w:lang w:val="ru-RU"/>
              </w:rPr>
            </w:pPr>
            <w:r>
              <w:rPr>
                <w:lang w:val="ru-RU"/>
              </w:rPr>
              <w:t>3</w:t>
            </w:r>
          </w:p>
        </w:tc>
      </w:tr>
      <w:tr w:rsidR="00202858" w:rsidRPr="00FB47EF" w14:paraId="04464370" w14:textId="77777777" w:rsidTr="00202858">
        <w:tc>
          <w:tcPr>
            <w:tcW w:w="1883" w:type="dxa"/>
            <w:shd w:val="clear" w:color="auto" w:fill="auto"/>
          </w:tcPr>
          <w:p w14:paraId="5D5DFF38" w14:textId="77777777" w:rsidR="00202858" w:rsidRPr="00FB47EF" w:rsidRDefault="00202858" w:rsidP="00FB47EF">
            <w:r w:rsidRPr="00FB47EF">
              <w:t>Березин А.Э., Городнов Н.В., Евсеенко П.Н.</w:t>
            </w:r>
          </w:p>
        </w:tc>
        <w:tc>
          <w:tcPr>
            <w:tcW w:w="4678" w:type="dxa"/>
            <w:shd w:val="clear" w:color="auto" w:fill="auto"/>
          </w:tcPr>
          <w:p w14:paraId="10657ED9" w14:textId="351B6A89" w:rsidR="00202858" w:rsidRPr="00FB47EF" w:rsidRDefault="00202858" w:rsidP="00091273">
            <w:pPr>
              <w:spacing w:line="228" w:lineRule="auto"/>
            </w:pPr>
            <w:r w:rsidRPr="00FB47EF">
              <w:t>Пайдаланудың тиісті пайдалы әсерін сақ</w:t>
            </w:r>
            <w:r w:rsidR="00091273">
              <w:t xml:space="preserve"> </w:t>
            </w:r>
            <w:r w:rsidRPr="00FB47EF">
              <w:t>тай отырып, тұтынылатын энергетикалық ресурстардың көлемін азайтуға бағыттал</w:t>
            </w:r>
            <w:r w:rsidR="00091273">
              <w:t xml:space="preserve"> </w:t>
            </w:r>
            <w:r w:rsidRPr="00FB47EF">
              <w:t>ған ұйымдастырушылық, құқықтық, тех</w:t>
            </w:r>
            <w:r w:rsidR="00091273">
              <w:t xml:space="preserve"> </w:t>
            </w:r>
            <w:r w:rsidRPr="00FB47EF">
              <w:t>никалық, технологиялық, экономикалық жә</w:t>
            </w:r>
            <w:r w:rsidR="00091273">
              <w:t>не өзге де шараларды іске асыру</w:t>
            </w:r>
          </w:p>
        </w:tc>
        <w:tc>
          <w:tcPr>
            <w:tcW w:w="3050" w:type="dxa"/>
          </w:tcPr>
          <w:p w14:paraId="20C01730" w14:textId="722F0D18" w:rsidR="00202858" w:rsidRPr="00FB47EF" w:rsidRDefault="00202858" w:rsidP="00FB47EF">
            <w:r w:rsidRPr="00FB47EF">
              <w:t>Пайдалы әсерді сақтау барысында тұтынылатын ресурстарды азайту көрсетілген</w:t>
            </w:r>
          </w:p>
        </w:tc>
      </w:tr>
      <w:tr w:rsidR="00202858" w:rsidRPr="00FB47EF" w14:paraId="5B93547B" w14:textId="77777777" w:rsidTr="00202858">
        <w:tc>
          <w:tcPr>
            <w:tcW w:w="1883" w:type="dxa"/>
            <w:shd w:val="clear" w:color="auto" w:fill="auto"/>
          </w:tcPr>
          <w:p w14:paraId="0EAFEE77" w14:textId="77777777" w:rsidR="00202858" w:rsidRPr="00FB47EF" w:rsidRDefault="00202858" w:rsidP="00FB47EF">
            <w:pPr>
              <w:ind w:right="-97"/>
            </w:pPr>
            <w:r w:rsidRPr="00FB47EF">
              <w:t xml:space="preserve">Богданович П.Ф. </w:t>
            </w:r>
          </w:p>
          <w:p w14:paraId="0E5C04B4" w14:textId="77777777" w:rsidR="00202858" w:rsidRPr="00FB47EF" w:rsidRDefault="00202858" w:rsidP="00FB47EF">
            <w:r w:rsidRPr="00FB47EF">
              <w:t xml:space="preserve">Григорьев Д.А., </w:t>
            </w:r>
          </w:p>
          <w:p w14:paraId="7B2D2D14" w14:textId="77777777" w:rsidR="00202858" w:rsidRPr="00FB47EF" w:rsidRDefault="00202858" w:rsidP="00FB47EF">
            <w:r w:rsidRPr="00FB47EF">
              <w:t>Пестис В.К.</w:t>
            </w:r>
          </w:p>
        </w:tc>
        <w:tc>
          <w:tcPr>
            <w:tcW w:w="4678" w:type="dxa"/>
            <w:shd w:val="clear" w:color="auto" w:fill="auto"/>
          </w:tcPr>
          <w:p w14:paraId="185040DC" w14:textId="2AB00B19" w:rsidR="00202858" w:rsidRPr="00FB47EF" w:rsidRDefault="00202858" w:rsidP="00091273">
            <w:pPr>
              <w:spacing w:line="228" w:lineRule="auto"/>
            </w:pPr>
            <w:r w:rsidRPr="00FB47EF">
              <w:t xml:space="preserve">Мемлекеттік органдардың, заңды және жеке тұлғалардың отын-энергетика ресурстарының шығынын азайтуға бағытталған ұйымдастырушылық, ғылыми, </w:t>
            </w:r>
            <w:r w:rsidR="00091273">
              <w:t>практикалық, ақпараттық қызметі</w:t>
            </w:r>
          </w:p>
        </w:tc>
        <w:tc>
          <w:tcPr>
            <w:tcW w:w="3050" w:type="dxa"/>
          </w:tcPr>
          <w:p w14:paraId="59D500FA" w14:textId="77777777" w:rsidR="00202858" w:rsidRPr="00FB47EF" w:rsidRDefault="00202858" w:rsidP="00FB47EF">
            <w:r w:rsidRPr="00FB47EF">
              <w:t>Энергия үнемдеу мәселелерінде ақпараттық қызметті көрсетеді</w:t>
            </w:r>
          </w:p>
        </w:tc>
      </w:tr>
      <w:tr w:rsidR="00202858" w:rsidRPr="00FB47EF" w14:paraId="70E1E652" w14:textId="77777777" w:rsidTr="00091273">
        <w:tc>
          <w:tcPr>
            <w:tcW w:w="1883" w:type="dxa"/>
            <w:tcBorders>
              <w:bottom w:val="single" w:sz="4" w:space="0" w:color="auto"/>
            </w:tcBorders>
            <w:shd w:val="clear" w:color="auto" w:fill="auto"/>
          </w:tcPr>
          <w:p w14:paraId="4E3B9124" w14:textId="77777777" w:rsidR="00202858" w:rsidRPr="00FB47EF" w:rsidRDefault="00202858" w:rsidP="00FB47EF">
            <w:pPr>
              <w:ind w:right="-97"/>
              <w:rPr>
                <w:iCs/>
              </w:rPr>
            </w:pPr>
            <w:r w:rsidRPr="00FB47EF">
              <w:rPr>
                <w:iCs/>
              </w:rPr>
              <w:t>Лисютченко</w:t>
            </w:r>
            <w:r w:rsidRPr="00FB47EF">
              <w:rPr>
                <w:iCs/>
                <w:lang w:val="ru-RU"/>
              </w:rPr>
              <w:t xml:space="preserve"> </w:t>
            </w:r>
            <w:r w:rsidRPr="00FB47EF">
              <w:rPr>
                <w:iCs/>
              </w:rPr>
              <w:t xml:space="preserve">Н.Н., </w:t>
            </w:r>
          </w:p>
          <w:p w14:paraId="5E3BFA60" w14:textId="77777777" w:rsidR="00202858" w:rsidRPr="00FB47EF" w:rsidRDefault="00202858" w:rsidP="00FB47EF">
            <w:pPr>
              <w:ind w:right="-97"/>
            </w:pPr>
            <w:r w:rsidRPr="00FB47EF">
              <w:rPr>
                <w:iCs/>
              </w:rPr>
              <w:t>Полухин А.А.</w:t>
            </w:r>
          </w:p>
        </w:tc>
        <w:tc>
          <w:tcPr>
            <w:tcW w:w="4678" w:type="dxa"/>
            <w:tcBorders>
              <w:bottom w:val="single" w:sz="4" w:space="0" w:color="auto"/>
            </w:tcBorders>
            <w:shd w:val="clear" w:color="auto" w:fill="auto"/>
          </w:tcPr>
          <w:p w14:paraId="3E012F15" w14:textId="77777777" w:rsidR="00202858" w:rsidRPr="00FB47EF" w:rsidRDefault="00202858" w:rsidP="00091273">
            <w:pPr>
              <w:spacing w:line="228" w:lineRule="auto"/>
            </w:pPr>
            <w:r w:rsidRPr="00FB47EF">
              <w:t>Бұл материалдық-техникалық, отын-энергетикалық, қаржылық және басқа ресурстарды тиімді пайдалану процесі. Мақсаты-энергетикалық ресурстардың жиынтық шығындарының минимумымен ең жақсы сапалық көрсеткіштері бар ауыл шаруашылығы өнімдерін өндіру және экономикалық кірісті арттыру.</w:t>
            </w:r>
          </w:p>
        </w:tc>
        <w:tc>
          <w:tcPr>
            <w:tcW w:w="3050" w:type="dxa"/>
            <w:tcBorders>
              <w:bottom w:val="single" w:sz="4" w:space="0" w:color="auto"/>
            </w:tcBorders>
          </w:tcPr>
          <w:p w14:paraId="4E781C48" w14:textId="77777777" w:rsidR="00202858" w:rsidRPr="00FB47EF" w:rsidRDefault="00202858" w:rsidP="00FB47EF">
            <w:r w:rsidRPr="00FB47EF">
              <w:t>Энергия үнемдеу мәселелерінде экономикалық тиімділікті қарастырады</w:t>
            </w:r>
          </w:p>
        </w:tc>
      </w:tr>
      <w:tr w:rsidR="00202858" w:rsidRPr="00FB47EF" w14:paraId="1884AA33" w14:textId="77777777" w:rsidTr="00091273">
        <w:tc>
          <w:tcPr>
            <w:tcW w:w="1883" w:type="dxa"/>
            <w:tcBorders>
              <w:bottom w:val="nil"/>
            </w:tcBorders>
            <w:shd w:val="clear" w:color="auto" w:fill="auto"/>
          </w:tcPr>
          <w:p w14:paraId="35E86282" w14:textId="2F625E0D" w:rsidR="00202858" w:rsidRPr="00FB47EF" w:rsidRDefault="00202858" w:rsidP="00FB47EF">
            <w:r w:rsidRPr="00FB47EF">
              <w:t xml:space="preserve">Башмаков И.А., Мышак А.Д. </w:t>
            </w:r>
          </w:p>
        </w:tc>
        <w:tc>
          <w:tcPr>
            <w:tcW w:w="4678" w:type="dxa"/>
            <w:tcBorders>
              <w:bottom w:val="nil"/>
            </w:tcBorders>
            <w:shd w:val="clear" w:color="auto" w:fill="auto"/>
          </w:tcPr>
          <w:p w14:paraId="2F17E002" w14:textId="69BD6D08" w:rsidR="00202858" w:rsidRPr="00FB47EF" w:rsidRDefault="00202858" w:rsidP="00091273">
            <w:pPr>
              <w:spacing w:line="228" w:lineRule="auto"/>
            </w:pPr>
            <w:r w:rsidRPr="00FB47EF">
              <w:t>Пайдаланудың тиісті пайдалы әсерін сақтай отырып, тұтынылатын энергети</w:t>
            </w:r>
            <w:r w:rsidR="00091273">
              <w:t xml:space="preserve"> </w:t>
            </w:r>
            <w:r w:rsidRPr="00FB47EF">
              <w:t>калық ресурстардың көлемін азайтуға бағытталған ұйымдастырушылық, құқық</w:t>
            </w:r>
            <w:r w:rsidR="00091273">
              <w:t xml:space="preserve"> </w:t>
            </w:r>
            <w:r w:rsidRPr="00FB47EF">
              <w:t>тық, техникалық, технологиялық, экономи</w:t>
            </w:r>
            <w:r w:rsidR="00091273">
              <w:t xml:space="preserve"> </w:t>
            </w:r>
            <w:r w:rsidRPr="00FB47EF">
              <w:t>калық және өзге де шараларды іске асыру</w:t>
            </w:r>
          </w:p>
        </w:tc>
        <w:tc>
          <w:tcPr>
            <w:tcW w:w="3050" w:type="dxa"/>
            <w:tcBorders>
              <w:bottom w:val="nil"/>
            </w:tcBorders>
          </w:tcPr>
          <w:p w14:paraId="41F96AD8" w14:textId="77777777" w:rsidR="00202858" w:rsidRPr="00FB47EF" w:rsidRDefault="00202858" w:rsidP="00FB47EF">
            <w:r w:rsidRPr="00FB47EF">
              <w:t>Энергияны үнемдеу-бұл күрделі міндет деп көрсетеді</w:t>
            </w:r>
          </w:p>
        </w:tc>
      </w:tr>
      <w:tr w:rsidR="00091273" w:rsidRPr="00FB47EF" w14:paraId="3F018ED5" w14:textId="77777777" w:rsidTr="00091273">
        <w:tc>
          <w:tcPr>
            <w:tcW w:w="9611" w:type="dxa"/>
            <w:gridSpan w:val="3"/>
            <w:tcBorders>
              <w:top w:val="nil"/>
              <w:left w:val="nil"/>
              <w:right w:val="nil"/>
            </w:tcBorders>
            <w:shd w:val="clear" w:color="auto" w:fill="auto"/>
          </w:tcPr>
          <w:p w14:paraId="1F9144FC" w14:textId="77777777" w:rsidR="00091273" w:rsidRPr="00091273" w:rsidRDefault="00091273" w:rsidP="00D54924">
            <w:pPr>
              <w:ind w:hanging="108"/>
              <w:jc w:val="both"/>
              <w:rPr>
                <w:sz w:val="28"/>
                <w:szCs w:val="28"/>
              </w:rPr>
            </w:pPr>
            <w:r w:rsidRPr="00091273">
              <w:rPr>
                <w:sz w:val="28"/>
                <w:szCs w:val="28"/>
              </w:rPr>
              <w:t>1-кестенің жалғасы</w:t>
            </w:r>
          </w:p>
          <w:p w14:paraId="23102FAC" w14:textId="77777777" w:rsidR="00091273" w:rsidRPr="00091273" w:rsidRDefault="00091273" w:rsidP="00D54924">
            <w:pPr>
              <w:ind w:hanging="108"/>
              <w:jc w:val="both"/>
              <w:rPr>
                <w:sz w:val="16"/>
                <w:szCs w:val="16"/>
              </w:rPr>
            </w:pPr>
          </w:p>
        </w:tc>
      </w:tr>
      <w:tr w:rsidR="00091273" w:rsidRPr="00FB47EF" w14:paraId="7FC465C1" w14:textId="77777777" w:rsidTr="00D54924">
        <w:tc>
          <w:tcPr>
            <w:tcW w:w="1883" w:type="dxa"/>
            <w:shd w:val="clear" w:color="auto" w:fill="auto"/>
          </w:tcPr>
          <w:p w14:paraId="39D167CE" w14:textId="77777777" w:rsidR="00091273" w:rsidRPr="00FB47EF" w:rsidRDefault="00091273" w:rsidP="00D54924">
            <w:pPr>
              <w:jc w:val="center"/>
            </w:pPr>
            <w:r>
              <w:t>1</w:t>
            </w:r>
          </w:p>
        </w:tc>
        <w:tc>
          <w:tcPr>
            <w:tcW w:w="4678" w:type="dxa"/>
            <w:shd w:val="clear" w:color="auto" w:fill="auto"/>
          </w:tcPr>
          <w:p w14:paraId="31882F4A" w14:textId="77777777" w:rsidR="00091273" w:rsidRPr="00FB47EF" w:rsidRDefault="00091273" w:rsidP="00D54924">
            <w:pPr>
              <w:jc w:val="center"/>
            </w:pPr>
            <w:r>
              <w:t>2</w:t>
            </w:r>
          </w:p>
        </w:tc>
        <w:tc>
          <w:tcPr>
            <w:tcW w:w="3050" w:type="dxa"/>
          </w:tcPr>
          <w:p w14:paraId="508B0179" w14:textId="77777777" w:rsidR="00091273" w:rsidRPr="00FB47EF" w:rsidRDefault="00091273" w:rsidP="00D54924">
            <w:pPr>
              <w:jc w:val="center"/>
            </w:pPr>
            <w:r>
              <w:t>3</w:t>
            </w:r>
          </w:p>
        </w:tc>
      </w:tr>
      <w:tr w:rsidR="00202858" w:rsidRPr="00FB47EF" w14:paraId="6BDE5A40" w14:textId="77777777" w:rsidTr="00202858">
        <w:tc>
          <w:tcPr>
            <w:tcW w:w="1883" w:type="dxa"/>
            <w:shd w:val="clear" w:color="auto" w:fill="auto"/>
          </w:tcPr>
          <w:p w14:paraId="0265396A" w14:textId="77777777" w:rsidR="00202858" w:rsidRPr="00FB47EF" w:rsidRDefault="00202858" w:rsidP="00FB47EF">
            <w:r w:rsidRPr="00FB47EF">
              <w:t>Фокин В.М.</w:t>
            </w:r>
          </w:p>
        </w:tc>
        <w:tc>
          <w:tcPr>
            <w:tcW w:w="4678" w:type="dxa"/>
            <w:shd w:val="clear" w:color="auto" w:fill="auto"/>
          </w:tcPr>
          <w:p w14:paraId="00583B8D" w14:textId="77777777" w:rsidR="00202858" w:rsidRPr="00FB47EF" w:rsidRDefault="00202858" w:rsidP="00FB47EF">
            <w:r w:rsidRPr="00FB47EF">
              <w:t>ОЭР-ды тиімді пайдалануға және ЖЭК-ді шаруашылық айналымына тартуға бағытталған құқықтық, ұйымдастырушылық, ғылыми, өндірістік, техникалық және экономикалық шараларды іске асыру</w:t>
            </w:r>
          </w:p>
        </w:tc>
        <w:tc>
          <w:tcPr>
            <w:tcW w:w="3050" w:type="dxa"/>
          </w:tcPr>
          <w:p w14:paraId="53F151DC" w14:textId="77777777" w:rsidR="00202858" w:rsidRPr="00FB47EF" w:rsidRDefault="00202858" w:rsidP="00FB47EF">
            <w:r w:rsidRPr="00FB47EF">
              <w:t>ЖЭК қолдануды көрсетеді</w:t>
            </w:r>
          </w:p>
        </w:tc>
      </w:tr>
      <w:tr w:rsidR="00202858" w:rsidRPr="00FB47EF" w14:paraId="0651E234" w14:textId="77777777" w:rsidTr="00202858">
        <w:tc>
          <w:tcPr>
            <w:tcW w:w="1883" w:type="dxa"/>
            <w:shd w:val="clear" w:color="auto" w:fill="auto"/>
          </w:tcPr>
          <w:p w14:paraId="4CE91721" w14:textId="77777777" w:rsidR="00202858" w:rsidRPr="00FB47EF" w:rsidRDefault="00202858" w:rsidP="00FB47EF">
            <w:r w:rsidRPr="00FB47EF">
              <w:t>Андрижиевский А.А.</w:t>
            </w:r>
          </w:p>
        </w:tc>
        <w:tc>
          <w:tcPr>
            <w:tcW w:w="4678" w:type="dxa"/>
            <w:shd w:val="clear" w:color="auto" w:fill="auto"/>
          </w:tcPr>
          <w:p w14:paraId="25293D88" w14:textId="0EE6E817" w:rsidR="00202858" w:rsidRPr="00FB47EF" w:rsidRDefault="00202858" w:rsidP="00FB47EF">
            <w:r w:rsidRPr="00FB47EF">
              <w:t>Техникалық, экономикалық және құқық</w:t>
            </w:r>
            <w:r w:rsidR="00091273">
              <w:t xml:space="preserve"> </w:t>
            </w:r>
            <w:r w:rsidRPr="00FB47EF">
              <w:t>тық құралдарды ұтымды пайдалану жолы</w:t>
            </w:r>
            <w:r w:rsidR="00091273">
              <w:t xml:space="preserve"> </w:t>
            </w:r>
            <w:r w:rsidRPr="00FB47EF">
              <w:t>мен энергетикалық ресурстарды тиімді пайдалануға бағытталған ұйымдастыру</w:t>
            </w:r>
            <w:r w:rsidR="00091273">
              <w:t xml:space="preserve"> </w:t>
            </w:r>
            <w:r w:rsidRPr="00FB47EF">
              <w:t>шылық, ғылыми, практикалық және ақпараттық сипаттағы қызмет</w:t>
            </w:r>
          </w:p>
        </w:tc>
        <w:tc>
          <w:tcPr>
            <w:tcW w:w="3050" w:type="dxa"/>
          </w:tcPr>
          <w:p w14:paraId="3A2A5D81" w14:textId="77777777" w:rsidR="00202858" w:rsidRPr="00FB47EF" w:rsidRDefault="00202858" w:rsidP="00FB47EF">
            <w:r w:rsidRPr="00FB47EF">
              <w:t>Энергияны үнемдеу құралдарын ұтымды пайдалану қажеттілігін көрсетеді</w:t>
            </w:r>
          </w:p>
        </w:tc>
      </w:tr>
      <w:tr w:rsidR="00202858" w:rsidRPr="00FB47EF" w14:paraId="4ED98B80" w14:textId="77777777" w:rsidTr="00202858">
        <w:tc>
          <w:tcPr>
            <w:tcW w:w="1883" w:type="dxa"/>
            <w:shd w:val="clear" w:color="auto" w:fill="auto"/>
          </w:tcPr>
          <w:p w14:paraId="026B3696" w14:textId="77777777" w:rsidR="00202858" w:rsidRPr="00FB47EF" w:rsidRDefault="00202858" w:rsidP="00FB47EF">
            <w:r w:rsidRPr="00FB47EF">
              <w:t>Данилов О.Л.</w:t>
            </w:r>
          </w:p>
        </w:tc>
        <w:tc>
          <w:tcPr>
            <w:tcW w:w="4678" w:type="dxa"/>
            <w:shd w:val="clear" w:color="auto" w:fill="auto"/>
          </w:tcPr>
          <w:p w14:paraId="6619C7EB" w14:textId="2FDAE04D" w:rsidR="00202858" w:rsidRPr="00FB47EF" w:rsidRDefault="00202858" w:rsidP="00FB47EF">
            <w:r w:rsidRPr="00FB47EF">
              <w:t>Бастапқы ресурстарды неғұрлым тиімді пайдалануға, дәстүрлі емес және жаңарты</w:t>
            </w:r>
            <w:r w:rsidR="00091273">
              <w:t xml:space="preserve"> </w:t>
            </w:r>
            <w:r w:rsidRPr="00FB47EF">
              <w:t>латын энергия көздерін енгізу есебінен отын тұтынуды азайтуға бағытталған құ</w:t>
            </w:r>
            <w:r w:rsidR="00091273">
              <w:t xml:space="preserve"> </w:t>
            </w:r>
            <w:r w:rsidRPr="00FB47EF">
              <w:t>қықтық, ұйымдастырушылық, ғылыми, тех</w:t>
            </w:r>
            <w:r w:rsidR="00091273">
              <w:t xml:space="preserve"> </w:t>
            </w:r>
            <w:r w:rsidRPr="00FB47EF">
              <w:t>никалық және экономикалық шаралар кешені.</w:t>
            </w:r>
          </w:p>
        </w:tc>
        <w:tc>
          <w:tcPr>
            <w:tcW w:w="3050" w:type="dxa"/>
          </w:tcPr>
          <w:p w14:paraId="061781C1" w14:textId="77777777" w:rsidR="00202858" w:rsidRPr="00FB47EF" w:rsidRDefault="00202858" w:rsidP="00FB47EF">
            <w:pPr>
              <w:ind w:left="-57" w:right="-57"/>
            </w:pPr>
            <w:r w:rsidRPr="00FB47EF">
              <w:t xml:space="preserve">Энергия үнемдеу мәселелеріне дәстүрлі емес және жаңартылатын энергия көздерін енгізу қажеттігін көрсетеді. </w:t>
            </w:r>
          </w:p>
        </w:tc>
      </w:tr>
      <w:tr w:rsidR="00202858" w:rsidRPr="00FB47EF" w14:paraId="6156130C" w14:textId="77777777" w:rsidTr="00202858">
        <w:tc>
          <w:tcPr>
            <w:tcW w:w="1883" w:type="dxa"/>
            <w:shd w:val="clear" w:color="auto" w:fill="auto"/>
          </w:tcPr>
          <w:p w14:paraId="6FF82AAC" w14:textId="77777777" w:rsidR="00202858" w:rsidRPr="00FB47EF" w:rsidRDefault="00202858" w:rsidP="00FB47EF">
            <w:r w:rsidRPr="00FB47EF">
              <w:t>Ефремов В.В., Маркман Г.З.</w:t>
            </w:r>
          </w:p>
        </w:tc>
        <w:tc>
          <w:tcPr>
            <w:tcW w:w="4678" w:type="dxa"/>
            <w:shd w:val="clear" w:color="auto" w:fill="auto"/>
          </w:tcPr>
          <w:p w14:paraId="1E89FAE7" w14:textId="77777777" w:rsidR="00202858" w:rsidRPr="00FB47EF" w:rsidRDefault="00202858" w:rsidP="00FB47EF">
            <w:r w:rsidRPr="00FB47EF">
              <w:t>Энергия ресурстарын, электр және жылу энергиясын пайдалану тиімділігін арттыру жөніндегі шараларды іске асыру.</w:t>
            </w:r>
          </w:p>
        </w:tc>
        <w:tc>
          <w:tcPr>
            <w:tcW w:w="3050" w:type="dxa"/>
          </w:tcPr>
          <w:p w14:paraId="2E6B317B" w14:textId="77777777" w:rsidR="00202858" w:rsidRPr="00FB47EF" w:rsidRDefault="00202858" w:rsidP="00FB47EF">
            <w:r w:rsidRPr="00FB47EF">
              <w:t>Қолданылатын энергия ресурстарының барлық кешенін тиімді пайдалануды көрсетеді</w:t>
            </w:r>
          </w:p>
        </w:tc>
      </w:tr>
      <w:tr w:rsidR="00202858" w:rsidRPr="00FB47EF" w14:paraId="03C1AA27" w14:textId="77777777" w:rsidTr="00202858">
        <w:tc>
          <w:tcPr>
            <w:tcW w:w="1883" w:type="dxa"/>
            <w:shd w:val="clear" w:color="auto" w:fill="auto"/>
          </w:tcPr>
          <w:p w14:paraId="4635BAB1" w14:textId="77777777" w:rsidR="00202858" w:rsidRPr="00FB47EF" w:rsidRDefault="00202858" w:rsidP="00FB47EF">
            <w:r w:rsidRPr="00FB47EF">
              <w:t>Безруких П.П.</w:t>
            </w:r>
          </w:p>
        </w:tc>
        <w:tc>
          <w:tcPr>
            <w:tcW w:w="4678" w:type="dxa"/>
            <w:shd w:val="clear" w:color="auto" w:fill="auto"/>
          </w:tcPr>
          <w:p w14:paraId="16480087" w14:textId="77777777" w:rsidR="00202858" w:rsidRPr="00FB47EF" w:rsidRDefault="00202858" w:rsidP="00FB47EF">
            <w:r w:rsidRPr="00FB47EF">
              <w:t>Энергия тиімді өндіруге және ОЭР пайдалануға бағытталған құқықтық, ұйымдастырушылық, ғылыми, өндірістік-технологиялық және экономикалық шараларды іске асыру</w:t>
            </w:r>
          </w:p>
        </w:tc>
        <w:tc>
          <w:tcPr>
            <w:tcW w:w="3050" w:type="dxa"/>
          </w:tcPr>
          <w:p w14:paraId="634907EB" w14:textId="77777777" w:rsidR="00202858" w:rsidRPr="00FB47EF" w:rsidRDefault="00202858" w:rsidP="00FB47EF">
            <w:pPr>
              <w:ind w:left="-57" w:right="-57"/>
            </w:pPr>
            <w:r w:rsidRPr="00FB47EF">
              <w:t>Энергия үнемдеу мәселелерінде энергия тиімділігін қарастырады</w:t>
            </w:r>
          </w:p>
        </w:tc>
      </w:tr>
      <w:tr w:rsidR="00202858" w:rsidRPr="00FB47EF" w14:paraId="35C0A20A" w14:textId="77777777" w:rsidTr="00202858">
        <w:tc>
          <w:tcPr>
            <w:tcW w:w="1883" w:type="dxa"/>
            <w:shd w:val="clear" w:color="auto" w:fill="auto"/>
          </w:tcPr>
          <w:p w14:paraId="6690CA8D" w14:textId="77777777" w:rsidR="00202858" w:rsidRPr="00FB47EF" w:rsidRDefault="00202858" w:rsidP="00FB47EF">
            <w:r w:rsidRPr="00FB47EF">
              <w:t>Мухамедалиева Л.З., Конырбеков М.Ж..</w:t>
            </w:r>
          </w:p>
        </w:tc>
        <w:tc>
          <w:tcPr>
            <w:tcW w:w="4678" w:type="dxa"/>
            <w:shd w:val="clear" w:color="auto" w:fill="auto"/>
          </w:tcPr>
          <w:p w14:paraId="276B1E9A" w14:textId="02BB16F7" w:rsidR="00202858" w:rsidRPr="00FB47EF" w:rsidRDefault="00202858" w:rsidP="00FB47EF">
            <w:r w:rsidRPr="00FB47EF">
              <w:t>Жасыл экономика қағидаттарын сақтай отырып, мемлекеттік қолдау, мемлекеттік-жекешелік әріптестік тетіктері, тарифтер белгілеу және қаржылық қолдау арқылы энергия ресурстарын тұтынуды азайту және энергия тиімділігін арттыру жөніндегі іс-шараларды іске асыру тетігі</w:t>
            </w:r>
          </w:p>
        </w:tc>
        <w:tc>
          <w:tcPr>
            <w:tcW w:w="3050" w:type="dxa"/>
          </w:tcPr>
          <w:p w14:paraId="5381CDCA" w14:textId="4412A82E" w:rsidR="00202858" w:rsidRPr="00FB47EF" w:rsidRDefault="00202858" w:rsidP="00FB47EF">
            <w:r w:rsidRPr="00FB47EF">
              <w:t>Энергияны үнемдеу механизмінің оның нәтижесі ретінде жасыл экономика қағидаттарын сақтай отырып, энергетикалық ресурстарды пайдалануды азайтуды қарастырады</w:t>
            </w:r>
          </w:p>
        </w:tc>
      </w:tr>
      <w:tr w:rsidR="00202858" w:rsidRPr="00FB47EF" w14:paraId="0C84FA85" w14:textId="77777777" w:rsidTr="00202858">
        <w:tc>
          <w:tcPr>
            <w:tcW w:w="1883" w:type="dxa"/>
            <w:shd w:val="clear" w:color="auto" w:fill="auto"/>
          </w:tcPr>
          <w:p w14:paraId="57FD564E" w14:textId="1508B031" w:rsidR="00202858" w:rsidRPr="00FB47EF" w:rsidRDefault="00202858" w:rsidP="00FB47EF">
            <w:r w:rsidRPr="00FB47EF">
              <w:t>Буторина В.А., Чарыкова В.И., Мошкина В.И.</w:t>
            </w:r>
          </w:p>
        </w:tc>
        <w:tc>
          <w:tcPr>
            <w:tcW w:w="4678" w:type="dxa"/>
            <w:shd w:val="clear" w:color="auto" w:fill="auto"/>
          </w:tcPr>
          <w:p w14:paraId="2CE4C747" w14:textId="034E778C" w:rsidR="00202858" w:rsidRPr="00FB47EF" w:rsidRDefault="00202858" w:rsidP="00FB47EF">
            <w:r w:rsidRPr="00FB47EF">
              <w:t>Отын-энергетикалық ресурстарды ұтымды пайдалануға және үнемді жұмсауға бағытталған құқықтық, ұйымдастыру</w:t>
            </w:r>
            <w:r w:rsidR="00D85462">
              <w:t xml:space="preserve"> </w:t>
            </w:r>
            <w:r w:rsidRPr="00FB47EF">
              <w:t>шылық шараларды іске асыру</w:t>
            </w:r>
          </w:p>
        </w:tc>
        <w:tc>
          <w:tcPr>
            <w:tcW w:w="3050" w:type="dxa"/>
          </w:tcPr>
          <w:p w14:paraId="5FBDB992" w14:textId="01CD5F07" w:rsidR="00202858" w:rsidRPr="00FB47EF" w:rsidRDefault="00202858" w:rsidP="00FB47EF">
            <w:r w:rsidRPr="00FB47EF">
              <w:t>Ұтымды және тиімді шығын түсінігін қарастырады</w:t>
            </w:r>
          </w:p>
        </w:tc>
      </w:tr>
      <w:tr w:rsidR="003C5EFF" w:rsidRPr="003C5EFF" w14:paraId="0A678C75" w14:textId="77777777" w:rsidTr="00202858">
        <w:tc>
          <w:tcPr>
            <w:tcW w:w="9611" w:type="dxa"/>
            <w:gridSpan w:val="3"/>
            <w:shd w:val="clear" w:color="auto" w:fill="auto"/>
          </w:tcPr>
          <w:p w14:paraId="1C47D29D" w14:textId="20F8C947" w:rsidR="00202858" w:rsidRPr="003C5EFF" w:rsidRDefault="00AD6967" w:rsidP="003C5EFF">
            <w:pPr>
              <w:ind w:firstLine="708"/>
              <w:jc w:val="both"/>
              <w:rPr>
                <w:sz w:val="28"/>
                <w:szCs w:val="28"/>
              </w:rPr>
            </w:pPr>
            <w:r w:rsidRPr="003C5EFF">
              <w:rPr>
                <w:rFonts w:eastAsia="Calibri"/>
              </w:rPr>
              <w:t>Ескерту –</w:t>
            </w:r>
            <w:r w:rsidRPr="003C5EFF">
              <w:rPr>
                <w:rFonts w:eastAsia="Calibri"/>
                <w:bCs/>
              </w:rPr>
              <w:t xml:space="preserve"> Әдебиет негізінде құралған</w:t>
            </w:r>
            <w:r w:rsidR="00202858" w:rsidRPr="003C5EFF">
              <w:t xml:space="preserve"> [7</w:t>
            </w:r>
            <w:r w:rsidR="003C5EFF" w:rsidRPr="003C5EFF">
              <w:t>, с.</w:t>
            </w:r>
            <w:r w:rsidR="00D85462">
              <w:t xml:space="preserve"> </w:t>
            </w:r>
            <w:r w:rsidR="003C5EFF" w:rsidRPr="003C5EFF">
              <w:t xml:space="preserve">68; 8, с. 95; 9, с. 20-25; </w:t>
            </w:r>
            <w:r w:rsidR="00202858" w:rsidRPr="003C5EFF">
              <w:t xml:space="preserve">11, </w:t>
            </w:r>
            <w:r w:rsidR="003C5EFF" w:rsidRPr="003C5EFF">
              <w:t xml:space="preserve">с. 52; </w:t>
            </w:r>
            <w:r w:rsidR="00202858" w:rsidRPr="003C5EFF">
              <w:t>12,</w:t>
            </w:r>
            <w:r w:rsidR="003C5EFF" w:rsidRPr="003C5EFF">
              <w:t xml:space="preserve"> с. 71; </w:t>
            </w:r>
            <w:r w:rsidR="00202858" w:rsidRPr="003C5EFF">
              <w:t xml:space="preserve"> 13, </w:t>
            </w:r>
            <w:r w:rsidR="003C5EFF" w:rsidRPr="003C5EFF">
              <w:t xml:space="preserve">с. 42; </w:t>
            </w:r>
            <w:r w:rsidR="00202858" w:rsidRPr="003C5EFF">
              <w:t>14,</w:t>
            </w:r>
            <w:r w:rsidR="003C5EFF" w:rsidRPr="003C5EFF">
              <w:t xml:space="preserve"> с. 66; </w:t>
            </w:r>
            <w:r w:rsidR="00202858" w:rsidRPr="003C5EFF">
              <w:t xml:space="preserve">15, </w:t>
            </w:r>
            <w:r w:rsidR="003C5EFF" w:rsidRPr="003C5EFF">
              <w:t xml:space="preserve">с. 146-147; </w:t>
            </w:r>
            <w:r w:rsidR="00202858" w:rsidRPr="003C5EFF">
              <w:t>16</w:t>
            </w:r>
            <w:r w:rsidR="003C5EFF" w:rsidRPr="003C5EFF">
              <w:t xml:space="preserve">; </w:t>
            </w:r>
            <w:r w:rsidR="00202858" w:rsidRPr="003C5EFF">
              <w:t xml:space="preserve">17, </w:t>
            </w:r>
            <w:r w:rsidR="003C5EFF" w:rsidRPr="003C5EFF">
              <w:t xml:space="preserve">с. 5471-5473; </w:t>
            </w:r>
            <w:r w:rsidR="00202858" w:rsidRPr="003C5EFF">
              <w:t>19</w:t>
            </w:r>
            <w:r w:rsidR="003C5EFF" w:rsidRPr="003C5EFF">
              <w:t>, с. 110</w:t>
            </w:r>
            <w:r w:rsidR="00202858" w:rsidRPr="003C5EFF">
              <w:t>]</w:t>
            </w:r>
          </w:p>
        </w:tc>
      </w:tr>
    </w:tbl>
    <w:p w14:paraId="783DA7C4" w14:textId="77777777" w:rsidR="00091273" w:rsidRDefault="00091273" w:rsidP="00FB47EF">
      <w:pPr>
        <w:ind w:firstLine="708"/>
        <w:jc w:val="both"/>
        <w:rPr>
          <w:sz w:val="28"/>
          <w:szCs w:val="28"/>
        </w:rPr>
      </w:pPr>
    </w:p>
    <w:p w14:paraId="5B75BE70" w14:textId="45138041" w:rsidR="00195482" w:rsidRPr="00D85462" w:rsidRDefault="00195482" w:rsidP="00FB47EF">
      <w:pPr>
        <w:ind w:firstLine="708"/>
        <w:jc w:val="both"/>
        <w:rPr>
          <w:sz w:val="28"/>
          <w:szCs w:val="28"/>
        </w:rPr>
      </w:pPr>
      <w:r w:rsidRPr="00FB47EF">
        <w:rPr>
          <w:sz w:val="28"/>
          <w:szCs w:val="28"/>
        </w:rPr>
        <w:t xml:space="preserve">Алайда, тәжірибе көрсетіп отырғандай «энергияны үнемдеу» термині энергияны үнемдеуге бағытталған іс-шаралардың мәнін әрдайым дәл көрсете бермейді, өйткені энергияны үнемдеуге пайдалы әсерді азайту арқылы қол жеткізуге болады, әсіресе энергияны тұтынудың төмендеуі қарқынды болған </w:t>
      </w:r>
      <w:r w:rsidRPr="00D85462">
        <w:rPr>
          <w:sz w:val="28"/>
          <w:szCs w:val="28"/>
        </w:rPr>
        <w:t xml:space="preserve">жағдайда [18, </w:t>
      </w:r>
      <w:r w:rsidR="00D85462" w:rsidRPr="00D85462">
        <w:rPr>
          <w:sz w:val="28"/>
          <w:szCs w:val="28"/>
        </w:rPr>
        <w:t>с</w:t>
      </w:r>
      <w:r w:rsidR="0094173A" w:rsidRPr="00D85462">
        <w:rPr>
          <w:sz w:val="28"/>
          <w:szCs w:val="28"/>
        </w:rPr>
        <w:t xml:space="preserve">. </w:t>
      </w:r>
      <w:r w:rsidRPr="00D85462">
        <w:rPr>
          <w:sz w:val="28"/>
          <w:szCs w:val="28"/>
        </w:rPr>
        <w:t>17].</w:t>
      </w:r>
    </w:p>
    <w:p w14:paraId="4F17A7C7" w14:textId="3ECB2749" w:rsidR="00195482" w:rsidRPr="00FB47EF" w:rsidRDefault="00195482" w:rsidP="00FB47EF">
      <w:pPr>
        <w:ind w:firstLine="708"/>
        <w:jc w:val="both"/>
        <w:rPr>
          <w:sz w:val="28"/>
          <w:szCs w:val="28"/>
        </w:rPr>
      </w:pPr>
      <w:r w:rsidRPr="00FB47EF">
        <w:rPr>
          <w:sz w:val="28"/>
          <w:szCs w:val="28"/>
        </w:rPr>
        <w:t>В.В.</w:t>
      </w:r>
      <w:r w:rsidR="0094173A" w:rsidRPr="00FB47EF">
        <w:rPr>
          <w:sz w:val="28"/>
          <w:szCs w:val="28"/>
        </w:rPr>
        <w:t xml:space="preserve"> </w:t>
      </w:r>
      <w:r w:rsidRPr="00FB47EF">
        <w:rPr>
          <w:sz w:val="28"/>
          <w:szCs w:val="28"/>
        </w:rPr>
        <w:t>Бушуевтің, А.М.</w:t>
      </w:r>
      <w:r w:rsidR="0094173A" w:rsidRPr="00FB47EF">
        <w:rPr>
          <w:sz w:val="28"/>
          <w:szCs w:val="28"/>
        </w:rPr>
        <w:t xml:space="preserve"> </w:t>
      </w:r>
      <w:r w:rsidRPr="00FB47EF">
        <w:rPr>
          <w:sz w:val="28"/>
          <w:szCs w:val="28"/>
        </w:rPr>
        <w:t>Белогорьевтің, Е.А.</w:t>
      </w:r>
      <w:r w:rsidR="0094173A" w:rsidRPr="00FB47EF">
        <w:rPr>
          <w:sz w:val="28"/>
          <w:szCs w:val="28"/>
        </w:rPr>
        <w:t xml:space="preserve"> </w:t>
      </w:r>
      <w:r w:rsidRPr="00FB47EF">
        <w:rPr>
          <w:sz w:val="28"/>
          <w:szCs w:val="28"/>
        </w:rPr>
        <w:t>Борголовтың, В.В.</w:t>
      </w:r>
      <w:r w:rsidR="00091273">
        <w:rPr>
          <w:sz w:val="28"/>
          <w:szCs w:val="28"/>
        </w:rPr>
        <w:t> </w:t>
      </w:r>
      <w:r w:rsidRPr="00FB47EF">
        <w:rPr>
          <w:sz w:val="28"/>
          <w:szCs w:val="28"/>
        </w:rPr>
        <w:t>Тиматковтың көзқарасы бойынша энергия тиімділігі - бұл энергетикалық ресурстарды ұтымды пайдалану, бұл технологияны дамытудың қазіргі деңгейінде және экологиялық нормаларды сақтауда энергияны экономикалық тұрғыдан тиімді пайдалануға қол жеткізуді білдіреді. Басқаша айтқанда, энергия тиімділігінің артуы өндіріс процестеріндегі пайдалы әрекеттің жақсаруын қамтиды [27].</w:t>
      </w:r>
    </w:p>
    <w:p w14:paraId="1F645463" w14:textId="427CBA0B" w:rsidR="00195482" w:rsidRPr="00FB47EF" w:rsidRDefault="0076746B" w:rsidP="00FB47EF">
      <w:pPr>
        <w:ind w:firstLine="708"/>
        <w:jc w:val="both"/>
        <w:rPr>
          <w:sz w:val="28"/>
          <w:szCs w:val="28"/>
        </w:rPr>
      </w:pPr>
      <w:r w:rsidRPr="00FB47EF">
        <w:rPr>
          <w:sz w:val="28"/>
          <w:szCs w:val="28"/>
        </w:rPr>
        <w:t>Сонымен</w:t>
      </w:r>
      <w:r w:rsidR="00195482" w:rsidRPr="00FB47EF">
        <w:rPr>
          <w:sz w:val="28"/>
          <w:szCs w:val="28"/>
        </w:rPr>
        <w:t>, энергияны үнемдеу және энергия тиімділігі - бұл әртүрлі жүйелер мен процестердегі энергияны тұтынуды оңтайландыруға қатысты екі маңызды ұғым.</w:t>
      </w:r>
    </w:p>
    <w:p w14:paraId="7E687596" w14:textId="6DB218A4" w:rsidR="00195482" w:rsidRPr="00FB47EF" w:rsidRDefault="00195482" w:rsidP="00FB47EF">
      <w:pPr>
        <w:tabs>
          <w:tab w:val="left" w:pos="915"/>
        </w:tabs>
        <w:ind w:firstLine="680"/>
        <w:jc w:val="both"/>
        <w:rPr>
          <w:sz w:val="28"/>
          <w:szCs w:val="28"/>
        </w:rPr>
      </w:pPr>
      <w:r w:rsidRPr="00FB47EF">
        <w:rPr>
          <w:sz w:val="28"/>
          <w:szCs w:val="28"/>
        </w:rPr>
        <w:t xml:space="preserve">Энергияны үнемдеу </w:t>
      </w:r>
      <w:r w:rsidR="00D85462">
        <w:rPr>
          <w:sz w:val="28"/>
          <w:szCs w:val="28"/>
        </w:rPr>
        <w:t>‒</w:t>
      </w:r>
      <w:r w:rsidRPr="00FB47EF">
        <w:rPr>
          <w:sz w:val="28"/>
          <w:szCs w:val="28"/>
        </w:rPr>
        <w:t xml:space="preserve"> ол жүйеде, ұйымда немесе қоғамда жалпы энергияны тұтынуды азайтуға бағытталған тұжырымдама мен іс-шаралар жиынтығы. Энергияны үнемдеудің негізгі мақсаты - энергия шығындарын азайту және қоршаған ортаға жағымсыз әсерлерді азайту. Энергияны үнемдеу ғимараттарды оқшаулауды жақсарту, ескірген жабдықты тиімдірек жабдыққа ауыстыру, өндірістік процестерді оңтайландыру және т. б. сияқты әрекеттерді қамтуы мүмкін.</w:t>
      </w:r>
    </w:p>
    <w:p w14:paraId="08740524" w14:textId="0B508189" w:rsidR="00195482" w:rsidRPr="00FB47EF" w:rsidRDefault="00195482" w:rsidP="00FB47EF">
      <w:pPr>
        <w:tabs>
          <w:tab w:val="left" w:pos="915"/>
        </w:tabs>
        <w:ind w:firstLine="680"/>
        <w:jc w:val="both"/>
        <w:rPr>
          <w:sz w:val="28"/>
          <w:szCs w:val="28"/>
        </w:rPr>
      </w:pPr>
      <w:r w:rsidRPr="00FB47EF">
        <w:rPr>
          <w:sz w:val="28"/>
          <w:szCs w:val="28"/>
        </w:rPr>
        <w:t xml:space="preserve">Энергия тиімділігі </w:t>
      </w:r>
      <w:r w:rsidR="00D85462">
        <w:rPr>
          <w:sz w:val="28"/>
          <w:szCs w:val="28"/>
        </w:rPr>
        <w:t>‒</w:t>
      </w:r>
      <w:r w:rsidRPr="00FB47EF">
        <w:rPr>
          <w:sz w:val="28"/>
          <w:szCs w:val="28"/>
        </w:rPr>
        <w:t xml:space="preserve"> бұл жүйеде немесе процесте энергияны пайдалану тиімділігі. Ол жұмыс немесе пайдалы әсердің жұмсалған энергияға қатынасы ретінде анықталады. Энергия тиімділігі неғұрлым жоғары болса, белгілі бір нәтижеге жету үшін соғұрлым аз энергия қажет болады. Энергия тиімділігі энергия шығынын азайту мақсатында жүйенің немесе құрылғының техникалық сипаттамалары мен өнімділігін жақсартуға бағытталған.</w:t>
      </w:r>
    </w:p>
    <w:p w14:paraId="65F5DD1D" w14:textId="77777777" w:rsidR="00195482" w:rsidRPr="00FB47EF" w:rsidRDefault="00195482" w:rsidP="00FB47EF">
      <w:pPr>
        <w:tabs>
          <w:tab w:val="left" w:pos="915"/>
        </w:tabs>
        <w:ind w:firstLine="680"/>
        <w:jc w:val="both"/>
        <w:rPr>
          <w:sz w:val="28"/>
          <w:szCs w:val="28"/>
        </w:rPr>
      </w:pPr>
      <w:r w:rsidRPr="00FB47EF">
        <w:rPr>
          <w:sz w:val="28"/>
          <w:szCs w:val="28"/>
        </w:rPr>
        <w:t xml:space="preserve">Бұл ұғымдар арасындағы негізгі айырмашылық мынада: энергияны үнемдеу кең ауқымды іс-шараларды қамтиды және жалпы энергия шығынын азайтуға тырысады, ал энергия тиімділігі тұрақты немесе тіпті азайтылған энергия тұтынуымен өнімділікті немесе пайдалы әсерді арттыруға бағытталған техникалық және инженерлік аспектілерге бағытталған. </w:t>
      </w:r>
    </w:p>
    <w:p w14:paraId="243093BA" w14:textId="622EC1C6" w:rsidR="00195482" w:rsidRPr="00FB47EF" w:rsidRDefault="00195482" w:rsidP="00FB47EF">
      <w:pPr>
        <w:tabs>
          <w:tab w:val="left" w:pos="915"/>
        </w:tabs>
        <w:ind w:firstLine="680"/>
        <w:jc w:val="both"/>
        <w:rPr>
          <w:sz w:val="28"/>
          <w:szCs w:val="28"/>
        </w:rPr>
      </w:pPr>
      <w:r w:rsidRPr="00FB47EF">
        <w:rPr>
          <w:sz w:val="28"/>
          <w:szCs w:val="28"/>
        </w:rPr>
        <w:t xml:space="preserve">Айта кету керек, «энергияны үнемдеу» түсінігінен басқа «энергия тиімділігі» түсінігін де қарастыру қажет. Бұл, әсіресе, өнеркәсіптен айырмашылығы, энергия ресурстарын пайдаланудың түпкілікті нәтижесі биологиялық процестердің тиімділігіне және жергілікті жағдайларға қатты тәуелді болатын ауылшаруашылық қызметінің белгілі бір түрлері үшін өте маңызды [28]. </w:t>
      </w:r>
    </w:p>
    <w:p w14:paraId="76A01983" w14:textId="44F32243" w:rsidR="00195482" w:rsidRPr="00FB47EF" w:rsidRDefault="00195482" w:rsidP="00FB47EF">
      <w:pPr>
        <w:tabs>
          <w:tab w:val="left" w:pos="915"/>
        </w:tabs>
        <w:ind w:firstLine="680"/>
        <w:jc w:val="both"/>
        <w:rPr>
          <w:sz w:val="28"/>
          <w:szCs w:val="28"/>
        </w:rPr>
      </w:pPr>
      <w:r w:rsidRPr="00FB47EF">
        <w:rPr>
          <w:sz w:val="28"/>
          <w:szCs w:val="28"/>
        </w:rPr>
        <w:t>Ауыл шаруашылығындағы эне</w:t>
      </w:r>
      <w:r w:rsidR="00660197" w:rsidRPr="00FB47EF">
        <w:rPr>
          <w:sz w:val="28"/>
          <w:szCs w:val="28"/>
        </w:rPr>
        <w:t>ргия үнемдеудің ұйымдастыру</w:t>
      </w:r>
      <w:r w:rsidRPr="00FB47EF">
        <w:rPr>
          <w:sz w:val="28"/>
          <w:szCs w:val="28"/>
        </w:rPr>
        <w:t>-экономикалық тетігі туралы айтпас бұрын, ауыл шаруашылығындағы энергия үнемдеудің қазіргі заманғы әлемдік техникалық және технологиялық бағыттарын жүйелеу қажет, оларды енгізуге ұйымдастырушылық және экономикалық іс-шаралар көзделетін болады.</w:t>
      </w:r>
    </w:p>
    <w:p w14:paraId="76FFB9B6" w14:textId="77777777" w:rsidR="00195482" w:rsidRPr="00FB47EF" w:rsidRDefault="00195482" w:rsidP="00FB47EF">
      <w:pPr>
        <w:tabs>
          <w:tab w:val="left" w:pos="915"/>
        </w:tabs>
        <w:ind w:firstLine="680"/>
        <w:jc w:val="both"/>
        <w:rPr>
          <w:sz w:val="28"/>
          <w:szCs w:val="28"/>
        </w:rPr>
      </w:pPr>
      <w:r w:rsidRPr="00FB47EF">
        <w:rPr>
          <w:sz w:val="28"/>
          <w:szCs w:val="28"/>
        </w:rPr>
        <w:t>Техникалық аспектілер ауыл шаруашылығы саласында энергияны үнемдеу үшін үлкен маңызға ие.</w:t>
      </w:r>
    </w:p>
    <w:p w14:paraId="21F2F49B" w14:textId="77777777" w:rsidR="00195482" w:rsidRPr="00FB47EF" w:rsidRDefault="00195482" w:rsidP="00FB47EF">
      <w:pPr>
        <w:tabs>
          <w:tab w:val="left" w:pos="915"/>
        </w:tabs>
        <w:ind w:firstLine="680"/>
        <w:jc w:val="both"/>
        <w:rPr>
          <w:sz w:val="28"/>
          <w:szCs w:val="28"/>
        </w:rPr>
      </w:pPr>
      <w:r w:rsidRPr="00FB47EF">
        <w:rPr>
          <w:sz w:val="28"/>
          <w:szCs w:val="28"/>
        </w:rPr>
        <w:t>Механикаландырылған ауылшаруашылық қызметінде тракторлар, сорғылар, қозғалтқыштар және жарықтандыру әртүрлі жұмыстарға кеңінен қолданылады және ауылшаруашылық өндірісін оңтайландыру және арттыру үшін желідегі электр энергиясын пайдаланады. Дегенмен, желідегі электр энергиясы негізінен қазба отындарына байланысты. Сондықтан ауыл шаруашылығында механикаландырудың кеңеюі қазба отындарын тұтынудың артуын тудырады.</w:t>
      </w:r>
    </w:p>
    <w:p w14:paraId="2A5B1725" w14:textId="08E01768" w:rsidR="00195482" w:rsidRPr="00FB47EF" w:rsidRDefault="00195482" w:rsidP="00FB47EF">
      <w:pPr>
        <w:widowControl w:val="0"/>
        <w:ind w:firstLine="709"/>
        <w:jc w:val="both"/>
        <w:rPr>
          <w:sz w:val="28"/>
          <w:szCs w:val="28"/>
        </w:rPr>
      </w:pPr>
      <w:r w:rsidRPr="00FB47EF">
        <w:rPr>
          <w:sz w:val="28"/>
          <w:szCs w:val="28"/>
        </w:rPr>
        <w:t>Электрлендірілген машиналар мен ЖЭК-ін ортақ пайдалану желіні кеңейту қажеттілігін азайтып, энергетикалық баланстағы ЖЭК үлесін арттыруға ықпал етуі мүмкін. Мысалы, күн энергиясының жоғары өндірісі электрлендірілген ауылшаруашылық машиналарының қажеттілігімен сәйкес келуі мүмкін. Жартылай стационарлық (қозғалмалы) энергия сақтау құрылғылары желі, жүктемелер және күн қондырғылары арасындағы энергия ағындарын теңестіре алады.</w:t>
      </w:r>
    </w:p>
    <w:p w14:paraId="0393AA2E" w14:textId="4B89509D" w:rsidR="00195482" w:rsidRPr="00FB47EF" w:rsidRDefault="00195482" w:rsidP="00FB47EF">
      <w:pPr>
        <w:widowControl w:val="0"/>
        <w:ind w:firstLine="709"/>
        <w:jc w:val="both"/>
        <w:rPr>
          <w:sz w:val="28"/>
          <w:szCs w:val="28"/>
        </w:rPr>
      </w:pPr>
      <w:r w:rsidRPr="00FB47EF">
        <w:rPr>
          <w:sz w:val="28"/>
          <w:szCs w:val="28"/>
        </w:rPr>
        <w:t>Электрлендірудің негізгі мотивациясы ол өсімдіктерді химиялық қорғау</w:t>
      </w:r>
      <w:r w:rsidR="00460239" w:rsidRPr="00FB47EF">
        <w:rPr>
          <w:sz w:val="28"/>
          <w:szCs w:val="28"/>
        </w:rPr>
        <w:t>ды</w:t>
      </w:r>
      <w:r w:rsidRPr="00FB47EF">
        <w:rPr>
          <w:sz w:val="28"/>
          <w:szCs w:val="28"/>
        </w:rPr>
        <w:t xml:space="preserve"> және минералды тыңайтқыштарға деген қажеттілікті айтарлықтай төмендететін </w:t>
      </w:r>
      <w:r w:rsidR="00460239" w:rsidRPr="00FB47EF">
        <w:rPr>
          <w:sz w:val="28"/>
          <w:szCs w:val="28"/>
        </w:rPr>
        <w:t xml:space="preserve">нақты </w:t>
      </w:r>
      <w:r w:rsidRPr="00FB47EF">
        <w:rPr>
          <w:sz w:val="28"/>
          <w:szCs w:val="28"/>
        </w:rPr>
        <w:t>егіншілік. Электрлендірілген машиналар өнімді өріске жоғары дәлдікпен жеткізуге мүмкіндік береді, тіпті қысқа қашықтықта да қажеттілік айырмашылығын ескер</w:t>
      </w:r>
      <w:r w:rsidR="00722052" w:rsidRPr="00FB47EF">
        <w:rPr>
          <w:sz w:val="28"/>
          <w:szCs w:val="28"/>
        </w:rPr>
        <w:t>еді</w:t>
      </w:r>
      <w:r w:rsidRPr="00FB47EF">
        <w:rPr>
          <w:sz w:val="28"/>
          <w:szCs w:val="28"/>
        </w:rPr>
        <w:t xml:space="preserve">. </w:t>
      </w:r>
    </w:p>
    <w:p w14:paraId="52F461FA" w14:textId="3BC95BD9" w:rsidR="00195482" w:rsidRPr="00FB47EF" w:rsidRDefault="00195482" w:rsidP="00FB47EF">
      <w:pPr>
        <w:widowControl w:val="0"/>
        <w:ind w:firstLine="709"/>
        <w:jc w:val="both"/>
        <w:rPr>
          <w:sz w:val="28"/>
          <w:szCs w:val="28"/>
        </w:rPr>
      </w:pPr>
      <w:r w:rsidRPr="00FB47EF">
        <w:rPr>
          <w:sz w:val="28"/>
          <w:szCs w:val="28"/>
        </w:rPr>
        <w:t>Сонымен қатар, электрлендіру энергияны үнемдеу, жоғары қуат, шығарындылар нормаларын оңай сақтау, шу деңгейінің төмендеуі және ішкі жану қозғалтқыштарымен салыстырғанда пайдалану шығындарының төмендеуі сияқты басқа да артықшылықтар береді [29].</w:t>
      </w:r>
    </w:p>
    <w:p w14:paraId="045FA7AA" w14:textId="74296865" w:rsidR="00195482" w:rsidRPr="00FB47EF" w:rsidRDefault="00195482" w:rsidP="00FB47EF">
      <w:pPr>
        <w:widowControl w:val="0"/>
        <w:ind w:firstLine="709"/>
        <w:jc w:val="both"/>
        <w:rPr>
          <w:sz w:val="28"/>
          <w:szCs w:val="28"/>
        </w:rPr>
      </w:pPr>
      <w:r w:rsidRPr="00FB47EF">
        <w:rPr>
          <w:sz w:val="28"/>
          <w:szCs w:val="28"/>
        </w:rPr>
        <w:t xml:space="preserve">Модельдік есептеулердің нәтижелері ауылдық желілерде жартылай стационарлық (орнын ауыстыратын) энергияны сақтау және өндіру жүйелерін енгізу ауыл шаруашылығы машиналарын электрлендіру мен жаңартылатын энергия көздерін енгізу арасындағы өзара іс-қимылды айтарлықтай күшейте алатынын көрсетеді. Мұндай жүйелерге салынған инвестициялар, егер олар жылына кемінде 10 апта пайдаланылса, </w:t>
      </w:r>
      <w:r w:rsidR="00722052" w:rsidRPr="00FB47EF">
        <w:rPr>
          <w:sz w:val="28"/>
          <w:szCs w:val="28"/>
        </w:rPr>
        <w:t xml:space="preserve">онда </w:t>
      </w:r>
      <w:r w:rsidRPr="00FB47EF">
        <w:rPr>
          <w:sz w:val="28"/>
          <w:szCs w:val="28"/>
        </w:rPr>
        <w:t xml:space="preserve">өзін ақтайды [29, </w:t>
      </w:r>
      <w:r w:rsidR="00D85462">
        <w:rPr>
          <w:sz w:val="28"/>
          <w:szCs w:val="28"/>
        </w:rPr>
        <w:t>р</w:t>
      </w:r>
      <w:r w:rsidR="00B75432" w:rsidRPr="00FB47EF">
        <w:rPr>
          <w:sz w:val="28"/>
          <w:szCs w:val="28"/>
        </w:rPr>
        <w:t xml:space="preserve">. </w:t>
      </w:r>
      <w:r w:rsidRPr="00FB47EF">
        <w:rPr>
          <w:sz w:val="28"/>
          <w:szCs w:val="28"/>
        </w:rPr>
        <w:t>187].</w:t>
      </w:r>
    </w:p>
    <w:p w14:paraId="64AFD130" w14:textId="312BD9AA" w:rsidR="00195482" w:rsidRPr="00FB47EF" w:rsidRDefault="00195482" w:rsidP="00FB47EF">
      <w:pPr>
        <w:widowControl w:val="0"/>
        <w:ind w:firstLine="709"/>
        <w:jc w:val="both"/>
        <w:rPr>
          <w:sz w:val="28"/>
          <w:szCs w:val="28"/>
        </w:rPr>
      </w:pPr>
      <w:r w:rsidRPr="00FB47EF">
        <w:rPr>
          <w:sz w:val="28"/>
          <w:szCs w:val="28"/>
        </w:rPr>
        <w:t>Энергияны сақтау мен өндірудің жартылай стационарлық (орнын ауыстыратын) жүйелерін енгізу Қазақстан Республикасы үшін өзекті.</w:t>
      </w:r>
    </w:p>
    <w:p w14:paraId="47F913A0" w14:textId="7257C810" w:rsidR="00195482" w:rsidRPr="00FB47EF" w:rsidRDefault="00195482" w:rsidP="00FB47EF">
      <w:pPr>
        <w:widowControl w:val="0"/>
        <w:ind w:firstLine="709"/>
        <w:jc w:val="both"/>
        <w:rPr>
          <w:sz w:val="28"/>
          <w:szCs w:val="28"/>
        </w:rPr>
      </w:pPr>
      <w:r w:rsidRPr="00FB47EF">
        <w:rPr>
          <w:sz w:val="28"/>
          <w:szCs w:val="28"/>
        </w:rPr>
        <w:t xml:space="preserve">Қазақстан Республикасында қолданылатын </w:t>
      </w:r>
      <w:r w:rsidR="00722052" w:rsidRPr="00FB47EF">
        <w:rPr>
          <w:sz w:val="28"/>
          <w:szCs w:val="28"/>
        </w:rPr>
        <w:t>балансталмаған</w:t>
      </w:r>
      <w:r w:rsidR="00D969F1" w:rsidRPr="00FB47EF">
        <w:rPr>
          <w:sz w:val="28"/>
          <w:szCs w:val="28"/>
        </w:rPr>
        <w:t xml:space="preserve"> </w:t>
      </w:r>
      <w:r w:rsidRPr="00FB47EF">
        <w:rPr>
          <w:sz w:val="28"/>
          <w:szCs w:val="28"/>
        </w:rPr>
        <w:t>инвестициялау стратегиясы табиғатты пайдалану мен өнеркәсіптік өңдеумен байланысты экономика салалары арасындағы алшақтықтың ұлғаюына әкелетіні сөзсіз және бұл, әрине, экологиялық проблемаларды</w:t>
      </w:r>
      <w:r w:rsidR="00722052" w:rsidRPr="00FB47EF">
        <w:rPr>
          <w:sz w:val="28"/>
          <w:szCs w:val="28"/>
        </w:rPr>
        <w:t xml:space="preserve"> ушықтырады</w:t>
      </w:r>
      <w:r w:rsidRPr="00FB47EF">
        <w:rPr>
          <w:sz w:val="28"/>
          <w:szCs w:val="28"/>
        </w:rPr>
        <w:t xml:space="preserve">. </w:t>
      </w:r>
    </w:p>
    <w:p w14:paraId="3972BE43" w14:textId="76895FC3" w:rsidR="00195482" w:rsidRPr="00FB47EF" w:rsidRDefault="00195482" w:rsidP="00FB47EF">
      <w:pPr>
        <w:widowControl w:val="0"/>
        <w:ind w:firstLine="709"/>
        <w:jc w:val="both"/>
        <w:rPr>
          <w:sz w:val="28"/>
          <w:szCs w:val="28"/>
        </w:rPr>
      </w:pPr>
      <w:r w:rsidRPr="00FB47EF">
        <w:rPr>
          <w:sz w:val="28"/>
          <w:szCs w:val="28"/>
        </w:rPr>
        <w:t xml:space="preserve">Бүгінгі сын-қатер </w:t>
      </w:r>
      <w:r w:rsidR="00722052" w:rsidRPr="00FB47EF">
        <w:rPr>
          <w:sz w:val="28"/>
          <w:szCs w:val="28"/>
        </w:rPr>
        <w:t xml:space="preserve">ол </w:t>
      </w:r>
      <w:r w:rsidRPr="00FB47EF">
        <w:rPr>
          <w:sz w:val="28"/>
          <w:szCs w:val="28"/>
        </w:rPr>
        <w:t xml:space="preserve">экономикалық бағытты өзгерту, шикізат экономикасына тәуелділіктен алшақтау және оның орнына инновациялық және ғылыми-бағдарланған экономикаға көшу арқылы оны жаңғырту мен әртүрлілікке назар аудару қажеттілігі екенін атап өту маңызды. Бұл ауысу мемлекеттік саясаттың орталық міндетіне айналады және </w:t>
      </w:r>
      <w:r w:rsidR="00722052" w:rsidRPr="00FB47EF">
        <w:rPr>
          <w:sz w:val="28"/>
          <w:szCs w:val="28"/>
        </w:rPr>
        <w:t>ж</w:t>
      </w:r>
      <w:r w:rsidRPr="00FB47EF">
        <w:rPr>
          <w:sz w:val="28"/>
          <w:szCs w:val="28"/>
        </w:rPr>
        <w:t>асыл экономика тұжырымдамасының негізгі элементі болып табылады.</w:t>
      </w:r>
    </w:p>
    <w:p w14:paraId="01F9E1B7" w14:textId="6D1F42A7" w:rsidR="00195482" w:rsidRPr="00FB47EF" w:rsidRDefault="00195482" w:rsidP="00FB47EF">
      <w:pPr>
        <w:widowControl w:val="0"/>
        <w:ind w:firstLine="709"/>
        <w:jc w:val="both"/>
        <w:rPr>
          <w:sz w:val="28"/>
          <w:szCs w:val="28"/>
        </w:rPr>
      </w:pPr>
      <w:r w:rsidRPr="00FB47EF">
        <w:rPr>
          <w:sz w:val="28"/>
          <w:szCs w:val="28"/>
        </w:rPr>
        <w:t xml:space="preserve">Электр желісінің қатты тозуы электрмен жабдықтау сенімділігінің төмендеуіне және электр энергиясының </w:t>
      </w:r>
      <w:r w:rsidR="00722052" w:rsidRPr="00FB47EF">
        <w:rPr>
          <w:sz w:val="28"/>
          <w:szCs w:val="28"/>
        </w:rPr>
        <w:t xml:space="preserve">бағасының </w:t>
      </w:r>
      <w:r w:rsidRPr="00FB47EF">
        <w:rPr>
          <w:sz w:val="28"/>
          <w:szCs w:val="28"/>
        </w:rPr>
        <w:t>жоғар</w:t>
      </w:r>
      <w:r w:rsidR="00722052" w:rsidRPr="00FB47EF">
        <w:rPr>
          <w:sz w:val="28"/>
          <w:szCs w:val="28"/>
        </w:rPr>
        <w:t xml:space="preserve">лауына </w:t>
      </w:r>
      <w:r w:rsidRPr="00FB47EF">
        <w:rPr>
          <w:sz w:val="28"/>
          <w:szCs w:val="28"/>
        </w:rPr>
        <w:t>әкеледі, сонымен қатар үлкен аумақта әрбір тұтынушыға тиімді және үлкен шығындарсыз жеткізілмейді [30]</w:t>
      </w:r>
      <w:r w:rsidR="0094173A" w:rsidRPr="00FB47EF">
        <w:rPr>
          <w:sz w:val="28"/>
          <w:szCs w:val="28"/>
        </w:rPr>
        <w:t>.</w:t>
      </w:r>
    </w:p>
    <w:p w14:paraId="13C5F8BE" w14:textId="7CC46722" w:rsidR="00722052" w:rsidRPr="00D85462" w:rsidRDefault="00195482" w:rsidP="00FB47EF">
      <w:pPr>
        <w:widowControl w:val="0"/>
        <w:ind w:firstLine="709"/>
        <w:jc w:val="both"/>
        <w:rPr>
          <w:sz w:val="28"/>
          <w:szCs w:val="28"/>
        </w:rPr>
      </w:pPr>
      <w:r w:rsidRPr="00FB47EF">
        <w:rPr>
          <w:sz w:val="28"/>
          <w:szCs w:val="28"/>
        </w:rPr>
        <w:t xml:space="preserve">Біздің республикамызда электр желілеріне қосылмаған және дербес электрмен жабдықтау көздерінде </w:t>
      </w:r>
      <w:r w:rsidR="00722052" w:rsidRPr="00FB47EF">
        <w:rPr>
          <w:sz w:val="28"/>
          <w:szCs w:val="28"/>
        </w:rPr>
        <w:t xml:space="preserve">айтарлықтай кемшіліктері </w:t>
      </w:r>
      <w:r w:rsidRPr="00FB47EF">
        <w:rPr>
          <w:sz w:val="28"/>
          <w:szCs w:val="28"/>
        </w:rPr>
        <w:t xml:space="preserve">бар 30 мыңға жуық шалғай фермерлік қожалықтар бар. Ауыл шаруашылығындағы энергияны аз тұтыну, ең алдымен, электр желілерінен объектілерді алып тастаумен </w:t>
      </w:r>
      <w:r w:rsidRPr="00D85462">
        <w:rPr>
          <w:sz w:val="28"/>
          <w:szCs w:val="28"/>
        </w:rPr>
        <w:t>байланысты [30</w:t>
      </w:r>
      <w:r w:rsidR="00D85462" w:rsidRPr="00D85462">
        <w:rPr>
          <w:sz w:val="28"/>
          <w:szCs w:val="28"/>
        </w:rPr>
        <w:t>, с. 81-86</w:t>
      </w:r>
      <w:r w:rsidRPr="00D85462">
        <w:rPr>
          <w:sz w:val="28"/>
          <w:szCs w:val="28"/>
        </w:rPr>
        <w:t>]</w:t>
      </w:r>
      <w:r w:rsidR="004F0E87" w:rsidRPr="00D85462">
        <w:rPr>
          <w:sz w:val="28"/>
          <w:szCs w:val="28"/>
        </w:rPr>
        <w:t>.</w:t>
      </w:r>
    </w:p>
    <w:p w14:paraId="33DBD027" w14:textId="27C18B2E" w:rsidR="00722052" w:rsidRPr="00FB47EF" w:rsidRDefault="0050754A" w:rsidP="00FB47EF">
      <w:pPr>
        <w:widowControl w:val="0"/>
        <w:ind w:firstLine="709"/>
        <w:jc w:val="both"/>
        <w:rPr>
          <w:sz w:val="28"/>
          <w:szCs w:val="28"/>
        </w:rPr>
      </w:pPr>
      <w:r w:rsidRPr="00FB47EF">
        <w:rPr>
          <w:sz w:val="28"/>
          <w:szCs w:val="28"/>
        </w:rPr>
        <w:t>Сонымен</w:t>
      </w:r>
      <w:r w:rsidR="00722052" w:rsidRPr="00FB47EF">
        <w:rPr>
          <w:sz w:val="28"/>
          <w:szCs w:val="28"/>
        </w:rPr>
        <w:t>, энергия</w:t>
      </w:r>
      <w:r w:rsidRPr="00FB47EF">
        <w:rPr>
          <w:sz w:val="28"/>
          <w:szCs w:val="28"/>
        </w:rPr>
        <w:t>ны</w:t>
      </w:r>
      <w:r w:rsidR="00722052" w:rsidRPr="00FB47EF">
        <w:rPr>
          <w:sz w:val="28"/>
          <w:szCs w:val="28"/>
        </w:rPr>
        <w:t xml:space="preserve"> үнемдейтін техникалық құралдарды қолдану мәселелерінен басқа, олардың қатты тозуына байланысты электр желілеріне жүктемені азайту мәселелері Қазақстан Республикасы үшін өзекті болып отыр. Бұл әсіресе энергия желілерінің айтарлықтай тозуымен сипатталатын ауылдық жерлерге қатысты.</w:t>
      </w:r>
    </w:p>
    <w:p w14:paraId="12CD3E30" w14:textId="6C659448" w:rsidR="00722052" w:rsidRPr="00FB47EF" w:rsidRDefault="00722052" w:rsidP="00FB47EF">
      <w:pPr>
        <w:widowControl w:val="0"/>
        <w:ind w:firstLine="709"/>
        <w:jc w:val="both"/>
        <w:rPr>
          <w:sz w:val="28"/>
          <w:szCs w:val="28"/>
        </w:rPr>
      </w:pPr>
      <w:r w:rsidRPr="00FB47EF">
        <w:rPr>
          <w:sz w:val="28"/>
          <w:szCs w:val="28"/>
        </w:rPr>
        <w:t xml:space="preserve">Ауылдық жерлерде энергия үнемдейтін ғимараттар салу арқылы энергия үнемдеуге </w:t>
      </w:r>
      <w:r w:rsidR="0050754A" w:rsidRPr="00FB47EF">
        <w:rPr>
          <w:sz w:val="28"/>
          <w:szCs w:val="28"/>
        </w:rPr>
        <w:t xml:space="preserve">айтарлықтай </w:t>
      </w:r>
      <w:r w:rsidRPr="00FB47EF">
        <w:rPr>
          <w:sz w:val="28"/>
          <w:szCs w:val="28"/>
        </w:rPr>
        <w:t>қол жеткізуге болады. Энергияны үнемдейтін немесе пассивті үй</w:t>
      </w:r>
      <w:r w:rsidR="0050754A" w:rsidRPr="00FB47EF">
        <w:rPr>
          <w:sz w:val="28"/>
          <w:szCs w:val="28"/>
        </w:rPr>
        <w:t xml:space="preserve"> </w:t>
      </w:r>
      <w:r w:rsidR="00C10DC9" w:rsidRPr="00FB47EF">
        <w:rPr>
          <w:sz w:val="28"/>
          <w:szCs w:val="28"/>
        </w:rPr>
        <w:t>-</w:t>
      </w:r>
      <w:r w:rsidR="0050754A" w:rsidRPr="00FB47EF">
        <w:rPr>
          <w:sz w:val="28"/>
          <w:szCs w:val="28"/>
        </w:rPr>
        <w:t xml:space="preserve"> ол </w:t>
      </w:r>
      <w:r w:rsidRPr="00FB47EF">
        <w:rPr>
          <w:sz w:val="28"/>
          <w:szCs w:val="28"/>
        </w:rPr>
        <w:t xml:space="preserve">оның жұмыс істеуі үшін қажетті энергияның барлық түрлерін үнемдеуге мүмкіндік беретін заманауи материалдармен жасалған ғимарат. Ресми бағалауларға сәйкес, мұндай </w:t>
      </w:r>
      <w:r w:rsidR="0050754A" w:rsidRPr="00FB47EF">
        <w:rPr>
          <w:sz w:val="28"/>
          <w:szCs w:val="28"/>
        </w:rPr>
        <w:t>ү</w:t>
      </w:r>
      <w:r w:rsidRPr="00FB47EF">
        <w:rPr>
          <w:sz w:val="28"/>
          <w:szCs w:val="28"/>
        </w:rPr>
        <w:t>й қарапайым тұрғын үймен салыстырғанда энергияның шамамен 10%</w:t>
      </w:r>
      <w:r w:rsidR="00091273">
        <w:rPr>
          <w:sz w:val="28"/>
          <w:szCs w:val="28"/>
        </w:rPr>
        <w:t>-</w:t>
      </w:r>
      <w:r w:rsidRPr="00FB47EF">
        <w:rPr>
          <w:sz w:val="28"/>
          <w:szCs w:val="28"/>
        </w:rPr>
        <w:t>на пайдаланады.</w:t>
      </w:r>
    </w:p>
    <w:p w14:paraId="66D77EFE" w14:textId="10B3E979" w:rsidR="00722052" w:rsidRPr="00FB47EF" w:rsidRDefault="00722052" w:rsidP="00FB47EF">
      <w:pPr>
        <w:widowControl w:val="0"/>
        <w:ind w:firstLine="709"/>
        <w:jc w:val="both"/>
        <w:rPr>
          <w:sz w:val="28"/>
          <w:szCs w:val="28"/>
        </w:rPr>
      </w:pPr>
      <w:r w:rsidRPr="00FB47EF">
        <w:rPr>
          <w:sz w:val="28"/>
          <w:szCs w:val="28"/>
        </w:rPr>
        <w:t xml:space="preserve">Энергияның </w:t>
      </w:r>
      <w:r w:rsidR="0050754A" w:rsidRPr="00FB47EF">
        <w:rPr>
          <w:sz w:val="28"/>
          <w:szCs w:val="28"/>
        </w:rPr>
        <w:t xml:space="preserve">айырықша көп </w:t>
      </w:r>
      <w:r w:rsidRPr="00FB47EF">
        <w:rPr>
          <w:sz w:val="28"/>
          <w:szCs w:val="28"/>
        </w:rPr>
        <w:t>тұтынушыларының бірі</w:t>
      </w:r>
      <w:r w:rsidR="0048799A" w:rsidRPr="00FB47EF">
        <w:rPr>
          <w:sz w:val="28"/>
          <w:szCs w:val="28"/>
        </w:rPr>
        <w:t xml:space="preserve"> </w:t>
      </w:r>
      <w:r w:rsidRPr="00FB47EF">
        <w:rPr>
          <w:sz w:val="28"/>
          <w:szCs w:val="28"/>
        </w:rPr>
        <w:t>-</w:t>
      </w:r>
      <w:r w:rsidR="00D969F1" w:rsidRPr="00FB47EF">
        <w:rPr>
          <w:sz w:val="28"/>
          <w:szCs w:val="28"/>
        </w:rPr>
        <w:t xml:space="preserve"> </w:t>
      </w:r>
      <w:r w:rsidR="0048799A" w:rsidRPr="00FB47EF">
        <w:rPr>
          <w:sz w:val="28"/>
          <w:szCs w:val="28"/>
        </w:rPr>
        <w:t xml:space="preserve">ауылдық жерлерге үй салу, онда </w:t>
      </w:r>
      <w:r w:rsidRPr="00FB47EF">
        <w:rPr>
          <w:sz w:val="28"/>
          <w:szCs w:val="28"/>
        </w:rPr>
        <w:t>құрылыста энергияны үнемдейтін технологияларды қолдану арқылы энергияны үнемдеуге бола</w:t>
      </w:r>
      <w:r w:rsidR="0048799A" w:rsidRPr="00FB47EF">
        <w:rPr>
          <w:sz w:val="28"/>
          <w:szCs w:val="28"/>
        </w:rPr>
        <w:t>ды</w:t>
      </w:r>
      <w:r w:rsidRPr="00FB47EF">
        <w:rPr>
          <w:sz w:val="28"/>
          <w:szCs w:val="28"/>
        </w:rPr>
        <w:t xml:space="preserve"> [31]. </w:t>
      </w:r>
    </w:p>
    <w:p w14:paraId="742FC204" w14:textId="5055B3FC" w:rsidR="00722052" w:rsidRPr="00FB47EF" w:rsidRDefault="00722052" w:rsidP="00FB47EF">
      <w:pPr>
        <w:widowControl w:val="0"/>
        <w:ind w:firstLine="709"/>
        <w:jc w:val="both"/>
        <w:rPr>
          <w:sz w:val="28"/>
          <w:szCs w:val="28"/>
        </w:rPr>
      </w:pPr>
      <w:r w:rsidRPr="00FB47EF">
        <w:rPr>
          <w:sz w:val="28"/>
          <w:szCs w:val="28"/>
        </w:rPr>
        <w:t>Мысалы, дәстүрлі халықтық стиль контекстінде жасыл ағаштан жасалған құрама үйлер</w:t>
      </w:r>
      <w:r w:rsidR="0048799A" w:rsidRPr="00FB47EF">
        <w:rPr>
          <w:sz w:val="28"/>
          <w:szCs w:val="28"/>
        </w:rPr>
        <w:t xml:space="preserve"> салу</w:t>
      </w:r>
      <w:r w:rsidRPr="00FB47EF">
        <w:rPr>
          <w:sz w:val="28"/>
          <w:szCs w:val="28"/>
        </w:rPr>
        <w:t xml:space="preserve">, </w:t>
      </w:r>
      <w:r w:rsidR="0048799A" w:rsidRPr="00FB47EF">
        <w:rPr>
          <w:sz w:val="28"/>
          <w:szCs w:val="28"/>
        </w:rPr>
        <w:t xml:space="preserve">дәстүрлі ағаш үйде </w:t>
      </w:r>
      <w:r w:rsidRPr="00FB47EF">
        <w:rPr>
          <w:sz w:val="28"/>
          <w:szCs w:val="28"/>
        </w:rPr>
        <w:t>жасыл технологияны көрсетуге арналған жоғары энергетикалық прототип [32].</w:t>
      </w:r>
    </w:p>
    <w:p w14:paraId="67331B4C" w14:textId="1B227918" w:rsidR="00722052" w:rsidRPr="00FB47EF" w:rsidRDefault="00722052" w:rsidP="00FB47EF">
      <w:pPr>
        <w:widowControl w:val="0"/>
        <w:ind w:firstLine="709"/>
        <w:jc w:val="both"/>
        <w:rPr>
          <w:sz w:val="28"/>
          <w:szCs w:val="28"/>
        </w:rPr>
      </w:pPr>
      <w:r w:rsidRPr="00FB47EF">
        <w:rPr>
          <w:sz w:val="28"/>
          <w:szCs w:val="28"/>
        </w:rPr>
        <w:t>Энергияны үнемдеудің екі негізгі жолын бөл</w:t>
      </w:r>
      <w:r w:rsidR="0048799A" w:rsidRPr="00FB47EF">
        <w:rPr>
          <w:sz w:val="28"/>
          <w:szCs w:val="28"/>
        </w:rPr>
        <w:t xml:space="preserve">іп қарастыруға </w:t>
      </w:r>
      <w:r w:rsidRPr="00FB47EF">
        <w:rPr>
          <w:sz w:val="28"/>
          <w:szCs w:val="28"/>
        </w:rPr>
        <w:t>болады:</w:t>
      </w:r>
    </w:p>
    <w:p w14:paraId="2EAB1897" w14:textId="77777777" w:rsidR="00722052" w:rsidRPr="00FB47EF" w:rsidRDefault="00722052" w:rsidP="00FB47EF">
      <w:pPr>
        <w:widowControl w:val="0"/>
        <w:ind w:firstLine="709"/>
        <w:jc w:val="both"/>
        <w:rPr>
          <w:sz w:val="28"/>
          <w:szCs w:val="28"/>
        </w:rPr>
      </w:pPr>
      <w:r w:rsidRPr="00FB47EF">
        <w:rPr>
          <w:sz w:val="28"/>
          <w:szCs w:val="28"/>
        </w:rPr>
        <w:t xml:space="preserve">1. Жердің геологиялық дамуы нәтижесінде пайда болған алғашқы энергия көздерін пайдалану. Күн, жел, теңіз энергиясы, геотермалдық энергия және басқа да баламалы көздер сияқты бастапқы жаңартылатын энергия көздерін пайдалануға баса назар аудару керек. </w:t>
      </w:r>
    </w:p>
    <w:p w14:paraId="74DB147F" w14:textId="77777777" w:rsidR="00722052" w:rsidRPr="00FB47EF" w:rsidRDefault="00722052" w:rsidP="00FB47EF">
      <w:pPr>
        <w:widowControl w:val="0"/>
        <w:ind w:firstLine="709"/>
        <w:jc w:val="both"/>
        <w:rPr>
          <w:sz w:val="28"/>
          <w:szCs w:val="28"/>
        </w:rPr>
      </w:pPr>
      <w:r w:rsidRPr="00FB47EF">
        <w:rPr>
          <w:sz w:val="28"/>
          <w:szCs w:val="28"/>
        </w:rPr>
        <w:t>2. Екінші энергия көздерін пайдалану және энергияны үнемдейтін технологияларды қолдану. Бұған желдету жүйелеріндегі құрылымдық шешімдерді жақсарту, жылу сорғыларын пайдалану, мал фермаларындағы жылуды қалпына келтіру, биогаз өндіру, табиғи салқындатуды пайдалану және жылыту үшін сабан, үгінділер, сабақтар мен ағаш бұтақтары сияқты қалдықтарды пайдалану кіреді.</w:t>
      </w:r>
    </w:p>
    <w:p w14:paraId="13AE3C75" w14:textId="77777777" w:rsidR="00722052" w:rsidRPr="00FB47EF" w:rsidRDefault="00722052" w:rsidP="00FB47EF">
      <w:pPr>
        <w:widowControl w:val="0"/>
        <w:ind w:firstLine="709"/>
        <w:jc w:val="both"/>
        <w:rPr>
          <w:sz w:val="28"/>
          <w:szCs w:val="28"/>
        </w:rPr>
      </w:pPr>
      <w:r w:rsidRPr="00FB47EF">
        <w:rPr>
          <w:sz w:val="28"/>
          <w:szCs w:val="28"/>
        </w:rPr>
        <w:t>Ауыл шаруашылығында белсенді пайдаланылатын энергетикалық ресурстардың негізгі түрлері жанар-жағармай материалдары (ЖЖМ), жылу энергиясы, газ және электр энергиясы болып табылады. Осы бағыттардың әрқайсысында тиімді әдістерді шешу әрқашан оң нәтижелерге әкелмейді. Тек біріктірілген тәсіл қажетті нәтижелерге қол жеткізуге мүмкіндік береді [33].</w:t>
      </w:r>
    </w:p>
    <w:p w14:paraId="1E5212C6" w14:textId="6284A4BB" w:rsidR="00722052" w:rsidRPr="00FB47EF" w:rsidRDefault="00722052" w:rsidP="00FB47EF">
      <w:pPr>
        <w:widowControl w:val="0"/>
        <w:ind w:firstLine="709"/>
        <w:jc w:val="both"/>
        <w:rPr>
          <w:sz w:val="28"/>
          <w:szCs w:val="28"/>
        </w:rPr>
      </w:pPr>
      <w:r w:rsidRPr="00FB47EF">
        <w:rPr>
          <w:sz w:val="28"/>
          <w:szCs w:val="28"/>
        </w:rPr>
        <w:t>Күн энергиясын дақылдарды суару, сорғы</w:t>
      </w:r>
      <w:r w:rsidR="0048799A" w:rsidRPr="00FB47EF">
        <w:rPr>
          <w:sz w:val="28"/>
          <w:szCs w:val="28"/>
        </w:rPr>
        <w:t>ға</w:t>
      </w:r>
      <w:r w:rsidRPr="00FB47EF">
        <w:rPr>
          <w:sz w:val="28"/>
          <w:szCs w:val="28"/>
        </w:rPr>
        <w:t xml:space="preserve"> су беру, жылыту, кептіру, ауылшаруашылық өнімдерінің сапасын жақсарту, жылыжай</w:t>
      </w:r>
      <w:r w:rsidR="0048799A" w:rsidRPr="00FB47EF">
        <w:rPr>
          <w:sz w:val="28"/>
          <w:szCs w:val="28"/>
        </w:rPr>
        <w:t>да</w:t>
      </w:r>
      <w:r w:rsidRPr="00FB47EF">
        <w:rPr>
          <w:sz w:val="28"/>
          <w:szCs w:val="28"/>
        </w:rPr>
        <w:t xml:space="preserve"> өсіру және желдету сияқты әртүрлі мақсаттарда пайдалануға болады, бұл қоршаған ортаға теріс әсерді азайтады. Ауыл шаруашылығында бүгінде күн энергиясын түсіруге арналған бірнеше құрылғылар бар.</w:t>
      </w:r>
    </w:p>
    <w:p w14:paraId="319D7354" w14:textId="77777777" w:rsidR="0048799A" w:rsidRPr="00FB47EF" w:rsidRDefault="00722052" w:rsidP="00FB47EF">
      <w:pPr>
        <w:widowControl w:val="0"/>
        <w:ind w:firstLine="709"/>
        <w:jc w:val="both"/>
        <w:rPr>
          <w:sz w:val="28"/>
          <w:szCs w:val="28"/>
        </w:rPr>
      </w:pPr>
      <w:r w:rsidRPr="00FB47EF">
        <w:rPr>
          <w:sz w:val="28"/>
          <w:szCs w:val="28"/>
        </w:rPr>
        <w:t>Күн энергиясын кеңінен пайдалану үшін оны электр энергиясына айналдырудың екі әдісі жиі қолданылады: күн жылыту жүйелері және үлестірілген фотоэлектрлік жүйелер. Соңғыларына жылыжай шаруашылығы және электр желісіне қол жетімділігі шектеулі шағын фермалар сияқты ауылшаруашылық өсіру жүйелерінде артықшылық беріледі.</w:t>
      </w:r>
    </w:p>
    <w:p w14:paraId="14EE05FF" w14:textId="77777777" w:rsidR="0029420A" w:rsidRPr="00FB47EF" w:rsidRDefault="0029420A" w:rsidP="00FB47EF">
      <w:pPr>
        <w:widowControl w:val="0"/>
        <w:ind w:firstLine="709"/>
        <w:jc w:val="both"/>
        <w:rPr>
          <w:sz w:val="28"/>
          <w:szCs w:val="28"/>
        </w:rPr>
      </w:pPr>
      <w:r w:rsidRPr="00FB47EF">
        <w:rPr>
          <w:sz w:val="28"/>
          <w:szCs w:val="28"/>
        </w:rPr>
        <w:t>Күн энергиясын ауыл шаруашылығында қолдану әртүрлі бағыттарды қамтиды:</w:t>
      </w:r>
    </w:p>
    <w:p w14:paraId="0A68C7A1" w14:textId="77777777" w:rsidR="0029420A" w:rsidRPr="00FB47EF" w:rsidRDefault="0029420A" w:rsidP="00FB47EF">
      <w:pPr>
        <w:widowControl w:val="0"/>
        <w:ind w:firstLine="709"/>
        <w:jc w:val="both"/>
        <w:rPr>
          <w:sz w:val="28"/>
          <w:szCs w:val="28"/>
        </w:rPr>
      </w:pPr>
      <w:r w:rsidRPr="00FB47EF">
        <w:rPr>
          <w:sz w:val="28"/>
          <w:szCs w:val="28"/>
        </w:rPr>
        <w:t>1. Күн энергиясы егістіктерді суару үшін қолданылады.</w:t>
      </w:r>
    </w:p>
    <w:p w14:paraId="70BF239B" w14:textId="77777777" w:rsidR="0029420A" w:rsidRPr="00FB47EF" w:rsidRDefault="0029420A" w:rsidP="00FB47EF">
      <w:pPr>
        <w:widowControl w:val="0"/>
        <w:ind w:firstLine="709"/>
        <w:jc w:val="both"/>
        <w:rPr>
          <w:sz w:val="28"/>
          <w:szCs w:val="28"/>
        </w:rPr>
      </w:pPr>
      <w:r w:rsidRPr="00FB47EF">
        <w:rPr>
          <w:sz w:val="28"/>
          <w:szCs w:val="28"/>
        </w:rPr>
        <w:t>2. Фотоэлектрлік жүйелер сумен қамтамасыз ету үшін сорғы жүйелерін энергиямен қамтамасыз етеді.</w:t>
      </w:r>
    </w:p>
    <w:p w14:paraId="6FC5F362" w14:textId="534C98BC" w:rsidR="0029420A" w:rsidRPr="00FB47EF" w:rsidRDefault="0029420A" w:rsidP="00FB47EF">
      <w:pPr>
        <w:widowControl w:val="0"/>
        <w:ind w:firstLine="709"/>
        <w:jc w:val="both"/>
        <w:rPr>
          <w:sz w:val="28"/>
          <w:szCs w:val="28"/>
        </w:rPr>
      </w:pPr>
      <w:r w:rsidRPr="00FB47EF">
        <w:rPr>
          <w:sz w:val="28"/>
          <w:szCs w:val="28"/>
        </w:rPr>
        <w:t>3. Күн энергиясы бүріккіштер мен тұқым себетін машиналарды қуаттайды.</w:t>
      </w:r>
    </w:p>
    <w:p w14:paraId="1816DD08" w14:textId="77777777" w:rsidR="0029420A" w:rsidRPr="00FB47EF" w:rsidRDefault="0029420A" w:rsidP="00FB47EF">
      <w:pPr>
        <w:widowControl w:val="0"/>
        <w:ind w:firstLine="709"/>
        <w:jc w:val="both"/>
        <w:rPr>
          <w:sz w:val="28"/>
          <w:szCs w:val="28"/>
        </w:rPr>
      </w:pPr>
      <w:r w:rsidRPr="00FB47EF">
        <w:rPr>
          <w:sz w:val="28"/>
          <w:szCs w:val="28"/>
        </w:rPr>
        <w:t>4. Ауылшаруашылық өнімдерін кептіру процесі күн энергиясын пайдалану арқылы жүзеге асырылады.</w:t>
      </w:r>
    </w:p>
    <w:p w14:paraId="402A3B12" w14:textId="77777777" w:rsidR="0029420A" w:rsidRPr="00FB47EF" w:rsidRDefault="0029420A" w:rsidP="00FB47EF">
      <w:pPr>
        <w:widowControl w:val="0"/>
        <w:ind w:firstLine="709"/>
        <w:jc w:val="both"/>
        <w:rPr>
          <w:sz w:val="28"/>
          <w:szCs w:val="28"/>
        </w:rPr>
      </w:pPr>
      <w:r w:rsidRPr="00FB47EF">
        <w:rPr>
          <w:sz w:val="28"/>
          <w:szCs w:val="28"/>
        </w:rPr>
        <w:t>5. Тамақ өнеркәсібінде өнімді тиімдірек пісіру үшін күн наубайханалары қолданылады.</w:t>
      </w:r>
    </w:p>
    <w:p w14:paraId="2F29001A" w14:textId="77777777" w:rsidR="0029420A" w:rsidRPr="00FB47EF" w:rsidRDefault="0029420A" w:rsidP="00FB47EF">
      <w:pPr>
        <w:widowControl w:val="0"/>
        <w:ind w:firstLine="709"/>
        <w:jc w:val="both"/>
        <w:rPr>
          <w:sz w:val="28"/>
          <w:szCs w:val="28"/>
        </w:rPr>
      </w:pPr>
      <w:r w:rsidRPr="00FB47EF">
        <w:rPr>
          <w:sz w:val="28"/>
          <w:szCs w:val="28"/>
        </w:rPr>
        <w:t>6. Күн энергиясы өнімдерді салқындату және тоңазытқышта сақтау үшін қолданылады.</w:t>
      </w:r>
    </w:p>
    <w:p w14:paraId="52F5A1C3" w14:textId="77777777" w:rsidR="0029420A" w:rsidRPr="00FB47EF" w:rsidRDefault="0029420A" w:rsidP="00FB47EF">
      <w:pPr>
        <w:widowControl w:val="0"/>
        <w:ind w:firstLine="709"/>
        <w:jc w:val="both"/>
        <w:rPr>
          <w:sz w:val="28"/>
          <w:szCs w:val="28"/>
        </w:rPr>
      </w:pPr>
      <w:r w:rsidRPr="00FB47EF">
        <w:rPr>
          <w:sz w:val="28"/>
          <w:szCs w:val="28"/>
        </w:rPr>
        <w:t>7. Жылыжайлар күн энергиясымен жылытылады.</w:t>
      </w:r>
    </w:p>
    <w:p w14:paraId="344B9826" w14:textId="77777777" w:rsidR="0029420A" w:rsidRPr="00FB47EF" w:rsidRDefault="0029420A" w:rsidP="00FB47EF">
      <w:pPr>
        <w:widowControl w:val="0"/>
        <w:ind w:firstLine="709"/>
        <w:jc w:val="both"/>
        <w:rPr>
          <w:sz w:val="28"/>
          <w:szCs w:val="28"/>
        </w:rPr>
      </w:pPr>
      <w:r w:rsidRPr="00FB47EF">
        <w:rPr>
          <w:sz w:val="28"/>
          <w:szCs w:val="28"/>
        </w:rPr>
        <w:t>8. Күнмен жұмыс істейтін тракторлар жасалуда.</w:t>
      </w:r>
    </w:p>
    <w:p w14:paraId="5318A945" w14:textId="614F88A0" w:rsidR="0029420A" w:rsidRPr="00FB47EF" w:rsidRDefault="0029420A" w:rsidP="00FB47EF">
      <w:pPr>
        <w:widowControl w:val="0"/>
        <w:ind w:firstLine="709"/>
        <w:jc w:val="both"/>
        <w:rPr>
          <w:sz w:val="28"/>
          <w:szCs w:val="28"/>
        </w:rPr>
      </w:pPr>
      <w:r w:rsidRPr="00FB47EF">
        <w:rPr>
          <w:sz w:val="28"/>
          <w:szCs w:val="28"/>
        </w:rPr>
        <w:t>9.Тыңайтқыштар өндірісінде күн энергиясы қолданылады, әсіресе тыңайтқыштардың негізгі компоненті аммиак өндірісінде.</w:t>
      </w:r>
    </w:p>
    <w:p w14:paraId="74229022" w14:textId="77777777" w:rsidR="0029420A" w:rsidRPr="00FB47EF" w:rsidRDefault="0029420A" w:rsidP="00FB47EF">
      <w:pPr>
        <w:widowControl w:val="0"/>
        <w:ind w:firstLine="709"/>
        <w:jc w:val="both"/>
        <w:rPr>
          <w:sz w:val="28"/>
          <w:szCs w:val="28"/>
        </w:rPr>
      </w:pPr>
      <w:r w:rsidRPr="00FB47EF">
        <w:rPr>
          <w:sz w:val="28"/>
          <w:szCs w:val="28"/>
        </w:rPr>
        <w:t>10. Ауылшаруашылық роботтары күн батареяларымен жұмыс істейді.</w:t>
      </w:r>
    </w:p>
    <w:p w14:paraId="6D0060E9" w14:textId="77777777" w:rsidR="0029420A" w:rsidRPr="00FB47EF" w:rsidRDefault="0029420A" w:rsidP="00FB47EF">
      <w:pPr>
        <w:widowControl w:val="0"/>
        <w:ind w:firstLine="709"/>
        <w:jc w:val="both"/>
        <w:rPr>
          <w:sz w:val="28"/>
          <w:szCs w:val="28"/>
        </w:rPr>
      </w:pPr>
      <w:r w:rsidRPr="00FB47EF">
        <w:rPr>
          <w:sz w:val="28"/>
          <w:szCs w:val="28"/>
        </w:rPr>
        <w:t>Жел электр станциялары ауыл шаруашылығында кең таралды. Жел энергиясын әртүрлі мақсаттарда, соның ішінде ауылшаруашылық қажеттіліктері үшін тікелей сумен қамтамасыз ету үшін пайдалануға болады.</w:t>
      </w:r>
    </w:p>
    <w:p w14:paraId="4292AE86" w14:textId="6601A578" w:rsidR="0029420A" w:rsidRPr="00FB47EF" w:rsidRDefault="0029420A" w:rsidP="00FB47EF">
      <w:pPr>
        <w:widowControl w:val="0"/>
        <w:ind w:firstLine="709"/>
        <w:jc w:val="both"/>
        <w:rPr>
          <w:sz w:val="28"/>
          <w:szCs w:val="28"/>
        </w:rPr>
      </w:pPr>
      <w:r w:rsidRPr="00FB47EF">
        <w:rPr>
          <w:sz w:val="28"/>
          <w:szCs w:val="28"/>
        </w:rPr>
        <w:t>Биомасса фотосинтез арқылы алынған әртүрлі өсімдіктерді, сондай-ақ олардың жанама өнімдерін қамтиды. Биоэнергетика жалпы энергетика саласының маңызды бөлігі болып табылады және қазіргі уақытта жалпы бастапқы энергияның 9,5% сондай-ақ жаңартылатын энергия көздерін жалпы пайдаланудың шамамен 70% - құрайды [34].</w:t>
      </w:r>
    </w:p>
    <w:p w14:paraId="103E2978" w14:textId="77777777" w:rsidR="0029420A" w:rsidRPr="00FB47EF" w:rsidRDefault="0029420A" w:rsidP="00FB47EF">
      <w:pPr>
        <w:widowControl w:val="0"/>
        <w:ind w:firstLine="709"/>
        <w:jc w:val="both"/>
        <w:rPr>
          <w:sz w:val="28"/>
          <w:szCs w:val="28"/>
        </w:rPr>
      </w:pPr>
      <w:r w:rsidRPr="00FB47EF">
        <w:rPr>
          <w:sz w:val="28"/>
          <w:szCs w:val="28"/>
        </w:rPr>
        <w:t xml:space="preserve">Бүгінгі күні биоотын сахарозадан немесе биомассадан алынған крахмалдан жасалған этанол түрінде ұсынылған. </w:t>
      </w:r>
    </w:p>
    <w:p w14:paraId="3BC98B74" w14:textId="0A530FA4" w:rsidR="0029420A" w:rsidRPr="00FB47EF" w:rsidRDefault="0029420A" w:rsidP="00FB47EF">
      <w:pPr>
        <w:widowControl w:val="0"/>
        <w:ind w:firstLine="709"/>
        <w:jc w:val="both"/>
        <w:rPr>
          <w:sz w:val="28"/>
          <w:szCs w:val="28"/>
        </w:rPr>
      </w:pPr>
      <w:r w:rsidRPr="00FB47EF">
        <w:rPr>
          <w:sz w:val="28"/>
          <w:szCs w:val="28"/>
        </w:rPr>
        <w:t xml:space="preserve">Биоотын </w:t>
      </w:r>
      <w:r w:rsidR="00C10DC9" w:rsidRPr="00FB47EF">
        <w:rPr>
          <w:sz w:val="28"/>
          <w:szCs w:val="28"/>
        </w:rPr>
        <w:t>-</w:t>
      </w:r>
      <w:r w:rsidRPr="00FB47EF">
        <w:rPr>
          <w:sz w:val="28"/>
          <w:szCs w:val="28"/>
        </w:rPr>
        <w:t xml:space="preserve"> ол</w:t>
      </w:r>
      <w:r w:rsidR="00D969F1" w:rsidRPr="00FB47EF">
        <w:rPr>
          <w:sz w:val="28"/>
          <w:szCs w:val="28"/>
        </w:rPr>
        <w:t xml:space="preserve"> </w:t>
      </w:r>
      <w:r w:rsidRPr="00FB47EF">
        <w:rPr>
          <w:sz w:val="28"/>
          <w:szCs w:val="28"/>
        </w:rPr>
        <w:t>әр түрлі дизельді қозғалтқыштарда қолдануға болатын және әдетте қозғалтқышты өзгертпестен қолдануға болатын экологиялық таза балама отын [35].</w:t>
      </w:r>
    </w:p>
    <w:p w14:paraId="3DF7B715" w14:textId="54464935" w:rsidR="0029420A" w:rsidRPr="00FB47EF" w:rsidRDefault="0029420A" w:rsidP="00FB47EF">
      <w:pPr>
        <w:widowControl w:val="0"/>
        <w:ind w:firstLine="709"/>
        <w:jc w:val="both"/>
        <w:rPr>
          <w:sz w:val="28"/>
          <w:szCs w:val="28"/>
        </w:rPr>
      </w:pPr>
      <w:r w:rsidRPr="00FB47EF">
        <w:rPr>
          <w:sz w:val="28"/>
          <w:szCs w:val="28"/>
        </w:rPr>
        <w:t>Польша барлық энергияның кем дегенде 80%</w:t>
      </w:r>
      <w:r w:rsidR="00D969F1" w:rsidRPr="00FB47EF">
        <w:rPr>
          <w:sz w:val="28"/>
          <w:szCs w:val="28"/>
        </w:rPr>
        <w:t xml:space="preserve"> </w:t>
      </w:r>
      <w:r w:rsidRPr="00FB47EF">
        <w:rPr>
          <w:sz w:val="28"/>
          <w:szCs w:val="28"/>
        </w:rPr>
        <w:t>жаңартылатын көздерден, соның ішінде биомассадан өндіруді жоспарлап отыр [36].</w:t>
      </w:r>
    </w:p>
    <w:p w14:paraId="63378794" w14:textId="2D455CD6" w:rsidR="0029420A" w:rsidRPr="00FB47EF" w:rsidRDefault="0029420A" w:rsidP="00FB47EF">
      <w:pPr>
        <w:widowControl w:val="0"/>
        <w:ind w:firstLine="709"/>
        <w:jc w:val="both"/>
        <w:rPr>
          <w:sz w:val="28"/>
          <w:szCs w:val="28"/>
        </w:rPr>
      </w:pPr>
      <w:r w:rsidRPr="00FB47EF">
        <w:rPr>
          <w:sz w:val="28"/>
          <w:szCs w:val="28"/>
        </w:rPr>
        <w:t>2050 жылға қарай биомасса негізіндегі энергия нұсқасы дамыған елдердің көпшілігінде энергияға деген таза сұраныстың 50%-дан астамын құрайды [37].</w:t>
      </w:r>
    </w:p>
    <w:p w14:paraId="645928A2" w14:textId="77777777" w:rsidR="0029420A" w:rsidRPr="00FB47EF" w:rsidRDefault="0029420A" w:rsidP="00FB47EF">
      <w:pPr>
        <w:widowControl w:val="0"/>
        <w:ind w:firstLine="709"/>
        <w:jc w:val="both"/>
        <w:rPr>
          <w:sz w:val="28"/>
          <w:szCs w:val="28"/>
        </w:rPr>
      </w:pPr>
      <w:r w:rsidRPr="00FB47EF">
        <w:rPr>
          <w:sz w:val="28"/>
          <w:szCs w:val="28"/>
        </w:rPr>
        <w:t xml:space="preserve">Геотермалдық энергия көміртегі шығарындыларынан айырылған және жердің ішкі бөлігінде орналасқан экологиялық таза, жаңартылатын энергия көзі болып табылады. </w:t>
      </w:r>
    </w:p>
    <w:p w14:paraId="4B78AFF5" w14:textId="3FBCFD97" w:rsidR="0029420A" w:rsidRPr="00FB47EF" w:rsidRDefault="0029420A" w:rsidP="00FB47EF">
      <w:pPr>
        <w:widowControl w:val="0"/>
        <w:ind w:firstLine="709"/>
        <w:jc w:val="both"/>
        <w:rPr>
          <w:sz w:val="28"/>
          <w:szCs w:val="28"/>
        </w:rPr>
      </w:pPr>
      <w:r w:rsidRPr="00FB47EF">
        <w:rPr>
          <w:sz w:val="28"/>
          <w:szCs w:val="28"/>
        </w:rPr>
        <w:t xml:space="preserve">Ауыл шаруашылығында энергия тұтынуды басқару үшін баламалы энергия көздеріне көшу булану газ шығарындыларын азайтуға, энергия тиімділігін арттыруға және азық-түлік өндірісінің тұрақтылығына ықпал етуге </w:t>
      </w:r>
      <w:r w:rsidR="00122374" w:rsidRPr="00FB47EF">
        <w:rPr>
          <w:sz w:val="28"/>
          <w:szCs w:val="28"/>
        </w:rPr>
        <w:t>көп</w:t>
      </w:r>
      <w:r w:rsidRPr="00FB47EF">
        <w:rPr>
          <w:sz w:val="28"/>
          <w:szCs w:val="28"/>
        </w:rPr>
        <w:t xml:space="preserve"> үміт береді [38]</w:t>
      </w:r>
      <w:r w:rsidR="004B3EB4" w:rsidRPr="00FB47EF">
        <w:rPr>
          <w:sz w:val="28"/>
          <w:szCs w:val="28"/>
        </w:rPr>
        <w:t>.</w:t>
      </w:r>
    </w:p>
    <w:p w14:paraId="7003336D" w14:textId="131CF37B" w:rsidR="0029420A" w:rsidRPr="00FB47EF" w:rsidRDefault="0029420A" w:rsidP="00FB47EF">
      <w:pPr>
        <w:widowControl w:val="0"/>
        <w:ind w:firstLine="709"/>
        <w:jc w:val="both"/>
        <w:rPr>
          <w:sz w:val="28"/>
          <w:szCs w:val="28"/>
        </w:rPr>
      </w:pPr>
      <w:r w:rsidRPr="00FB47EF">
        <w:rPr>
          <w:sz w:val="28"/>
          <w:szCs w:val="28"/>
        </w:rPr>
        <w:t xml:space="preserve">Ауыл шаруашылығындағы энергияны үнемдеуге техникалық құралдардан басқа, дәл егіншілік, </w:t>
      </w:r>
      <w:r w:rsidR="001F055F" w:rsidRPr="00FB47EF">
        <w:rPr>
          <w:sz w:val="28"/>
          <w:szCs w:val="28"/>
        </w:rPr>
        <w:t>о</w:t>
      </w:r>
      <w:r w:rsidRPr="00FB47EF">
        <w:rPr>
          <w:sz w:val="28"/>
          <w:szCs w:val="28"/>
        </w:rPr>
        <w:t>рганикалық ауыл шаруашылығы, биодинамикалық егіншілік сияқты егіншілік әдістері де әсер етеді.</w:t>
      </w:r>
    </w:p>
    <w:p w14:paraId="0B29C6E3" w14:textId="3725247C" w:rsidR="00097888" w:rsidRPr="00FB47EF" w:rsidRDefault="0029420A" w:rsidP="00091273">
      <w:pPr>
        <w:widowControl w:val="0"/>
        <w:ind w:firstLine="709"/>
        <w:jc w:val="both"/>
        <w:rPr>
          <w:sz w:val="28"/>
          <w:szCs w:val="28"/>
        </w:rPr>
      </w:pPr>
      <w:r w:rsidRPr="00FB47EF">
        <w:rPr>
          <w:sz w:val="28"/>
          <w:szCs w:val="28"/>
        </w:rPr>
        <w:t>Дәл егіншілік, сондай-ақ спутниктік егіншілік немесе учаскенің ерекшеліктерін ескере отырып егінді басқару деп те аталады, егістік ішінде де, егістік арасында да егіннің өзгергіштігін бақылауға, өлшеуге және жауап беруге негізделген ауыл шаруашылығын басқару әдістемесі. Дәл егіншілік ақпараттық технологияларды пайдалана отырып, қарқынды ауыл шаруашылығы жағдайында егінді басқаруды автоматтандыруға мүмкіндік береді [39].</w:t>
      </w:r>
    </w:p>
    <w:p w14:paraId="0B91F2B6" w14:textId="77777777" w:rsidR="0029420A" w:rsidRPr="00FB47EF" w:rsidRDefault="0029420A" w:rsidP="00091273">
      <w:pPr>
        <w:ind w:firstLine="709"/>
        <w:jc w:val="both"/>
        <w:rPr>
          <w:sz w:val="28"/>
          <w:szCs w:val="28"/>
        </w:rPr>
      </w:pPr>
      <w:r w:rsidRPr="00FB47EF">
        <w:rPr>
          <w:sz w:val="28"/>
          <w:szCs w:val="28"/>
        </w:rPr>
        <w:t>GPS және GNSS-тің пайда болуымен нақты егіншілік шындыққа айналды. Өлшенетін айнымалылардың мүмкіндігінше көп санының географиялық өзгергіштігін көрсететін карталар құрылуы мүмкін, өйткені фермер немесе зерттеуші олардың өрістегі нақты орнын дәл анықтай алады [40].</w:t>
      </w:r>
    </w:p>
    <w:p w14:paraId="7918E64A" w14:textId="020937B5" w:rsidR="0029420A" w:rsidRPr="00FB47EF" w:rsidRDefault="0029420A" w:rsidP="00091273">
      <w:pPr>
        <w:ind w:firstLine="709"/>
        <w:jc w:val="both"/>
        <w:rPr>
          <w:sz w:val="28"/>
          <w:szCs w:val="28"/>
        </w:rPr>
      </w:pPr>
      <w:r w:rsidRPr="00FB47EF">
        <w:rPr>
          <w:sz w:val="28"/>
          <w:szCs w:val="28"/>
        </w:rPr>
        <w:t xml:space="preserve">Сонымен қатар, </w:t>
      </w:r>
      <w:r w:rsidR="00122374" w:rsidRPr="00FB47EF">
        <w:rPr>
          <w:sz w:val="28"/>
          <w:szCs w:val="28"/>
        </w:rPr>
        <w:t>дәл</w:t>
      </w:r>
      <w:r w:rsidR="00D969F1" w:rsidRPr="00FB47EF">
        <w:rPr>
          <w:sz w:val="28"/>
          <w:szCs w:val="28"/>
        </w:rPr>
        <w:t xml:space="preserve"> </w:t>
      </w:r>
      <w:r w:rsidRPr="00FB47EF">
        <w:rPr>
          <w:sz w:val="28"/>
          <w:szCs w:val="28"/>
        </w:rPr>
        <w:t>егіншілік ауылшаруашылық ресурстарының тиімділігін, өнімділігі мен егін сапасын жақсарту үшін деректер мен ақпаратты кеңінен пайдаланады [41].</w:t>
      </w:r>
    </w:p>
    <w:p w14:paraId="4B478B3C" w14:textId="513524ED" w:rsidR="0029420A" w:rsidRPr="00FB47EF" w:rsidRDefault="00122374" w:rsidP="00091273">
      <w:pPr>
        <w:ind w:firstLine="709"/>
        <w:jc w:val="both"/>
        <w:rPr>
          <w:sz w:val="28"/>
          <w:szCs w:val="28"/>
        </w:rPr>
      </w:pPr>
      <w:r w:rsidRPr="00FB47EF">
        <w:rPr>
          <w:sz w:val="28"/>
          <w:szCs w:val="28"/>
        </w:rPr>
        <w:t xml:space="preserve">Дәл </w:t>
      </w:r>
      <w:r w:rsidR="0029420A" w:rsidRPr="00FB47EF">
        <w:rPr>
          <w:sz w:val="28"/>
          <w:szCs w:val="28"/>
        </w:rPr>
        <w:t xml:space="preserve">егіншілік егістік алқаптағы ауылшаруашылық машиналарының маршруттарын дәл көрсету арқылы жанармай үнемдеуге ықпал етеді. Егістіктің бүкіл аумағын жыртып, суарудың қажеті жоқ, тек оған ерекше мұқтаж жерлер </w:t>
      </w:r>
      <w:r w:rsidR="00E80315" w:rsidRPr="00FB47EF">
        <w:rPr>
          <w:sz w:val="28"/>
          <w:szCs w:val="28"/>
        </w:rPr>
        <w:t>ғана жыртылып суарылады</w:t>
      </w:r>
      <w:r w:rsidR="0029420A" w:rsidRPr="00FB47EF">
        <w:rPr>
          <w:sz w:val="28"/>
          <w:szCs w:val="28"/>
        </w:rPr>
        <w:t xml:space="preserve"> [42].</w:t>
      </w:r>
    </w:p>
    <w:p w14:paraId="12B55B6F" w14:textId="58135EA5" w:rsidR="0029420A" w:rsidRPr="00FB47EF" w:rsidRDefault="0029420A" w:rsidP="00091273">
      <w:pPr>
        <w:ind w:firstLine="709"/>
        <w:jc w:val="both"/>
        <w:rPr>
          <w:sz w:val="28"/>
          <w:szCs w:val="28"/>
        </w:rPr>
      </w:pPr>
      <w:r w:rsidRPr="00FB47EF">
        <w:rPr>
          <w:sz w:val="28"/>
          <w:szCs w:val="28"/>
        </w:rPr>
        <w:t>Қазақстан Республикасында органикалық егіншіліктің болашағы зор. Органикалық егіншілік бүкіл әлемге таралды. Органикалық егіншіліктің негізгі мақсаты-ферманың жаңартылатын ресурстарын барынша пайдалану кезінде экологиялық және биологиялық процестерді белсенді басқаратын тұрақты және теңдестірілген өндірістік жүйелерді құру [43]</w:t>
      </w:r>
      <w:r w:rsidR="004B3EB4" w:rsidRPr="00FB47EF">
        <w:rPr>
          <w:sz w:val="28"/>
          <w:szCs w:val="28"/>
        </w:rPr>
        <w:t>.</w:t>
      </w:r>
    </w:p>
    <w:p w14:paraId="5281749C" w14:textId="7ED6821E" w:rsidR="0029420A" w:rsidRPr="00FB47EF" w:rsidRDefault="0029420A" w:rsidP="00091273">
      <w:pPr>
        <w:ind w:firstLine="709"/>
        <w:jc w:val="both"/>
        <w:rPr>
          <w:sz w:val="28"/>
          <w:szCs w:val="28"/>
        </w:rPr>
      </w:pPr>
      <w:r w:rsidRPr="00FB47EF">
        <w:rPr>
          <w:sz w:val="28"/>
          <w:szCs w:val="28"/>
        </w:rPr>
        <w:t>Органикалық ауыл шаруашылығы қоршаған ортаны қорғауға, жануарлардың әл-ауқатына, азық-түліктің сапасы мен қауіпсіздігіне, ресурстардың тұрақтылығына және әлеуметтік әділеттілікке баса назар аударады және нарықты осы мақсаттарға жету және ішкі әсерлерді төлеу үшін пайдаланады [44].</w:t>
      </w:r>
    </w:p>
    <w:p w14:paraId="4B6362DB" w14:textId="0FF68FA3" w:rsidR="0029420A" w:rsidRPr="00FB47EF" w:rsidRDefault="0029420A" w:rsidP="00091273">
      <w:pPr>
        <w:ind w:firstLine="709"/>
        <w:jc w:val="both"/>
        <w:rPr>
          <w:sz w:val="28"/>
          <w:szCs w:val="28"/>
        </w:rPr>
      </w:pPr>
      <w:r w:rsidRPr="00FB47EF">
        <w:rPr>
          <w:sz w:val="28"/>
          <w:szCs w:val="28"/>
        </w:rPr>
        <w:t xml:space="preserve">Sharifuddin J., Mohammed Z., Ramli N., Farmata Y. </w:t>
      </w:r>
      <w:r w:rsidR="00E80315" w:rsidRPr="00FB47EF">
        <w:rPr>
          <w:sz w:val="28"/>
          <w:szCs w:val="28"/>
        </w:rPr>
        <w:t>«</w:t>
      </w:r>
      <w:r w:rsidR="00122374" w:rsidRPr="00FB47EF">
        <w:rPr>
          <w:sz w:val="28"/>
          <w:szCs w:val="28"/>
        </w:rPr>
        <w:t>Т</w:t>
      </w:r>
      <w:r w:rsidRPr="00FB47EF">
        <w:rPr>
          <w:sz w:val="28"/>
          <w:szCs w:val="28"/>
        </w:rPr>
        <w:t>абиғатқа оралу</w:t>
      </w:r>
      <w:r w:rsidR="00E80315" w:rsidRPr="00FB47EF">
        <w:rPr>
          <w:sz w:val="28"/>
          <w:szCs w:val="28"/>
        </w:rPr>
        <w:t>»</w:t>
      </w:r>
      <w:r w:rsidRPr="00FB47EF">
        <w:rPr>
          <w:sz w:val="28"/>
          <w:szCs w:val="28"/>
        </w:rPr>
        <w:t xml:space="preserve"> термині </w:t>
      </w:r>
      <w:r w:rsidR="00E80315" w:rsidRPr="00FB47EF">
        <w:rPr>
          <w:sz w:val="28"/>
          <w:szCs w:val="28"/>
        </w:rPr>
        <w:t xml:space="preserve">кең </w:t>
      </w:r>
      <w:r w:rsidRPr="00FB47EF">
        <w:rPr>
          <w:sz w:val="28"/>
          <w:szCs w:val="28"/>
        </w:rPr>
        <w:t>танымал болды деп мәлімдейді. Химиялық-синтетикалық ауылшаруашылық ресурстарының зиянды әсері көбірек танымал болды. Нәтижесінде органикалық ауыл шаруашылығы дәстүрлі ауыл шаруашылығына өміршең балама бола алады [45].</w:t>
      </w:r>
    </w:p>
    <w:p w14:paraId="3ED451C3" w14:textId="3678F38B" w:rsidR="0029420A" w:rsidRPr="00FB47EF" w:rsidRDefault="0029420A" w:rsidP="00091273">
      <w:pPr>
        <w:ind w:firstLine="709"/>
        <w:jc w:val="both"/>
        <w:rPr>
          <w:sz w:val="28"/>
          <w:szCs w:val="28"/>
        </w:rPr>
      </w:pPr>
      <w:r w:rsidRPr="00FB47EF">
        <w:rPr>
          <w:sz w:val="28"/>
          <w:szCs w:val="28"/>
        </w:rPr>
        <w:t xml:space="preserve">20 ғасырдың басында биодинамикалық ауыл шаруашылығы дами бастады. Биодинамикалық ауыл шаруашылығы мен бау-бақша шаруашылығының арқасында фермерлер өз топырағымен өзара тиімді қарым-қатынас жасай алады. Биодинамикалық ауыл шаруашылығы практиктері дақылды өсіру кезінде жердің өмірлік энергиясын және табиғи </w:t>
      </w:r>
      <w:r w:rsidR="00FD6C9C" w:rsidRPr="00FB47EF">
        <w:rPr>
          <w:sz w:val="28"/>
          <w:szCs w:val="28"/>
        </w:rPr>
        <w:t>компоненттерін пайдаланады [46].</w:t>
      </w:r>
    </w:p>
    <w:p w14:paraId="72517663" w14:textId="0DA8A4FA" w:rsidR="0029420A" w:rsidRPr="00FB47EF" w:rsidRDefault="0029420A" w:rsidP="00091273">
      <w:pPr>
        <w:ind w:firstLine="709"/>
        <w:jc w:val="both"/>
        <w:rPr>
          <w:sz w:val="28"/>
          <w:szCs w:val="28"/>
        </w:rPr>
      </w:pPr>
      <w:r w:rsidRPr="00FB47EF">
        <w:rPr>
          <w:sz w:val="28"/>
          <w:szCs w:val="28"/>
        </w:rPr>
        <w:t>Ресурст</w:t>
      </w:r>
      <w:r w:rsidR="00E80315" w:rsidRPr="00FB47EF">
        <w:rPr>
          <w:sz w:val="28"/>
          <w:szCs w:val="28"/>
        </w:rPr>
        <w:t>ы</w:t>
      </w:r>
      <w:r w:rsidRPr="00FB47EF">
        <w:rPr>
          <w:sz w:val="28"/>
          <w:szCs w:val="28"/>
        </w:rPr>
        <w:t xml:space="preserve"> аз жұмсау және топырақтың құнарлы қабатына әсер ету үшін </w:t>
      </w:r>
      <w:r w:rsidR="00122374" w:rsidRPr="00FB47EF">
        <w:rPr>
          <w:sz w:val="28"/>
          <w:szCs w:val="28"/>
        </w:rPr>
        <w:t>а</w:t>
      </w:r>
      <w:r w:rsidRPr="00FB47EF">
        <w:rPr>
          <w:sz w:val="28"/>
          <w:szCs w:val="28"/>
        </w:rPr>
        <w:t>уыл шаруашылығын интенсификациялау қолданылады.</w:t>
      </w:r>
    </w:p>
    <w:p w14:paraId="3A3797EB" w14:textId="7BCB8AB1" w:rsidR="0029420A" w:rsidRPr="00FB47EF" w:rsidRDefault="0029420A" w:rsidP="00091273">
      <w:pPr>
        <w:ind w:firstLine="709"/>
        <w:jc w:val="both"/>
        <w:rPr>
          <w:sz w:val="28"/>
          <w:szCs w:val="28"/>
        </w:rPr>
      </w:pPr>
      <w:r w:rsidRPr="00FB47EF">
        <w:rPr>
          <w:sz w:val="28"/>
          <w:szCs w:val="28"/>
        </w:rPr>
        <w:t>Интенсификация ресурстарды тұтынудың да, оларды пайдалану тиімділігінің де артуымен, яғни ресурстарды тұтынудың да, оларды пайдалану тиімділігінің де артуымен байланысты [47].</w:t>
      </w:r>
    </w:p>
    <w:p w14:paraId="48388A79" w14:textId="486174F1" w:rsidR="00E80315" w:rsidRPr="00FB47EF" w:rsidRDefault="0029420A" w:rsidP="00FB47EF">
      <w:pPr>
        <w:ind w:firstLine="709"/>
        <w:jc w:val="both"/>
        <w:rPr>
          <w:sz w:val="20"/>
          <w:szCs w:val="20"/>
        </w:rPr>
      </w:pPr>
      <w:r w:rsidRPr="00FB47EF">
        <w:rPr>
          <w:sz w:val="28"/>
          <w:szCs w:val="28"/>
        </w:rPr>
        <w:t>Ауыл шаруашылығын интенсификациялау</w:t>
      </w:r>
      <w:r w:rsidR="00122374" w:rsidRPr="00FB47EF">
        <w:rPr>
          <w:sz w:val="28"/>
          <w:szCs w:val="28"/>
        </w:rPr>
        <w:t xml:space="preserve"> </w:t>
      </w:r>
      <w:r w:rsidR="004B3EB4" w:rsidRPr="00FB47EF">
        <w:rPr>
          <w:sz w:val="28"/>
          <w:szCs w:val="28"/>
        </w:rPr>
        <w:t>–</w:t>
      </w:r>
      <w:r w:rsidR="00122374" w:rsidRPr="00FB47EF">
        <w:rPr>
          <w:sz w:val="28"/>
          <w:szCs w:val="28"/>
        </w:rPr>
        <w:t xml:space="preserve"> </w:t>
      </w:r>
      <w:r w:rsidR="00E80315" w:rsidRPr="00FB47EF">
        <w:rPr>
          <w:sz w:val="28"/>
          <w:szCs w:val="28"/>
        </w:rPr>
        <w:t xml:space="preserve">ол </w:t>
      </w:r>
      <w:r w:rsidRPr="00FB47EF">
        <w:rPr>
          <w:sz w:val="28"/>
          <w:szCs w:val="28"/>
        </w:rPr>
        <w:t>ауыл шаруашылығындағы ресурстардың бірлігіне көбірек ресурстарды өндіру (немесе аз шығынмен өндірісті қолдау) процесі [48].</w:t>
      </w:r>
      <w:r w:rsidR="00097888" w:rsidRPr="00FB47EF">
        <w:rPr>
          <w:sz w:val="20"/>
          <w:szCs w:val="20"/>
        </w:rPr>
        <w:t xml:space="preserve"> </w:t>
      </w:r>
      <w:r w:rsidR="00097888" w:rsidRPr="00FB47EF">
        <w:rPr>
          <w:sz w:val="20"/>
          <w:szCs w:val="20"/>
        </w:rPr>
        <w:tab/>
      </w:r>
    </w:p>
    <w:p w14:paraId="6AE0A39D" w14:textId="1BD690E7" w:rsidR="00F24EB5" w:rsidRPr="00FB47EF" w:rsidRDefault="00F24EB5" w:rsidP="00FB47EF">
      <w:pPr>
        <w:widowControl w:val="0"/>
        <w:ind w:firstLine="709"/>
        <w:jc w:val="both"/>
        <w:rPr>
          <w:sz w:val="28"/>
          <w:szCs w:val="28"/>
        </w:rPr>
      </w:pPr>
      <w:r w:rsidRPr="00FB47EF">
        <w:rPr>
          <w:sz w:val="28"/>
          <w:szCs w:val="28"/>
        </w:rPr>
        <w:t>Регенеративті ауыл шаруашылығы да</w:t>
      </w:r>
      <w:r w:rsidR="00D969F1" w:rsidRPr="00FB47EF">
        <w:rPr>
          <w:sz w:val="28"/>
          <w:szCs w:val="28"/>
        </w:rPr>
        <w:t xml:space="preserve"> </w:t>
      </w:r>
      <w:r w:rsidRPr="00FB47EF">
        <w:rPr>
          <w:sz w:val="28"/>
          <w:szCs w:val="28"/>
        </w:rPr>
        <w:t>кең таралуда ол сақтау мен қалпына келтіруге бағытталған ауылшаруашылық жүйесі. Ол топырақтың жоғарғы қабатын қалпына келтіруге, биоәртүрлілікті жақсартуға, су айналымын жақсартуға бағытталған [49].</w:t>
      </w:r>
    </w:p>
    <w:p w14:paraId="46F1A43D" w14:textId="5A305046" w:rsidR="00F24EB5" w:rsidRPr="00FB47EF" w:rsidRDefault="00F24EB5" w:rsidP="00FB47EF">
      <w:pPr>
        <w:widowControl w:val="0"/>
        <w:ind w:firstLine="709"/>
        <w:jc w:val="both"/>
        <w:rPr>
          <w:sz w:val="28"/>
          <w:szCs w:val="28"/>
        </w:rPr>
      </w:pPr>
      <w:r w:rsidRPr="00FB47EF">
        <w:rPr>
          <w:sz w:val="28"/>
          <w:szCs w:val="28"/>
        </w:rPr>
        <w:t xml:space="preserve">Интеграцияланған ауыл шаруашылығы да энергия үнемдеушіге жатады-бұл мал шаруашылығы мен өсімдік шаруашылығын немесе балық пен мал шаруашылығын біріктіретін ауыл шаруашылығының әдісі [50]. </w:t>
      </w:r>
    </w:p>
    <w:p w14:paraId="3F3688B5" w14:textId="054E8797" w:rsidR="00F24EB5" w:rsidRPr="00FB47EF" w:rsidRDefault="00F24EB5" w:rsidP="00091273">
      <w:pPr>
        <w:widowControl w:val="0"/>
        <w:tabs>
          <w:tab w:val="left" w:pos="993"/>
        </w:tabs>
        <w:ind w:firstLine="709"/>
        <w:jc w:val="both"/>
        <w:rPr>
          <w:sz w:val="28"/>
          <w:szCs w:val="28"/>
        </w:rPr>
      </w:pPr>
      <w:r w:rsidRPr="00FB47EF">
        <w:rPr>
          <w:sz w:val="28"/>
          <w:szCs w:val="28"/>
        </w:rPr>
        <w:t>Бұл жүйеде өзара байланысты кәсіпорындар желісі бір компоненттің «қалдықтары» екіншісінің шикізатына айналатындай етіп қолданылады [51]</w:t>
      </w:r>
      <w:r w:rsidR="004B3EB4" w:rsidRPr="00FB47EF">
        <w:rPr>
          <w:sz w:val="28"/>
          <w:szCs w:val="28"/>
        </w:rPr>
        <w:t>.</w:t>
      </w:r>
    </w:p>
    <w:p w14:paraId="2A276BB6" w14:textId="77777777" w:rsidR="00F24EB5" w:rsidRPr="00FB47EF" w:rsidRDefault="00F24EB5" w:rsidP="00091273">
      <w:pPr>
        <w:widowControl w:val="0"/>
        <w:tabs>
          <w:tab w:val="left" w:pos="993"/>
        </w:tabs>
        <w:ind w:firstLine="709"/>
        <w:jc w:val="both"/>
        <w:rPr>
          <w:sz w:val="28"/>
          <w:szCs w:val="28"/>
        </w:rPr>
      </w:pPr>
      <w:r w:rsidRPr="00FB47EF">
        <w:rPr>
          <w:sz w:val="28"/>
          <w:szCs w:val="28"/>
        </w:rPr>
        <w:t xml:space="preserve">Ауыл шаруашылығында энергия тұтынудың төмендеуіне цифрлық технологияларды қолдану ықпал етеді. </w:t>
      </w:r>
    </w:p>
    <w:p w14:paraId="455BE46E" w14:textId="77777777" w:rsidR="00F24EB5" w:rsidRPr="00FB47EF" w:rsidRDefault="00F24EB5" w:rsidP="00091273">
      <w:pPr>
        <w:widowControl w:val="0"/>
        <w:tabs>
          <w:tab w:val="left" w:pos="993"/>
        </w:tabs>
        <w:ind w:firstLine="709"/>
        <w:jc w:val="both"/>
        <w:rPr>
          <w:sz w:val="28"/>
          <w:szCs w:val="28"/>
        </w:rPr>
      </w:pPr>
      <w:r w:rsidRPr="00FB47EF">
        <w:rPr>
          <w:sz w:val="28"/>
          <w:szCs w:val="28"/>
        </w:rPr>
        <w:t>Цифрлық технологиялардың негізгі түрлері:</w:t>
      </w:r>
    </w:p>
    <w:p w14:paraId="71573C74" w14:textId="6D27469B" w:rsidR="00F24EB5" w:rsidRPr="00FB47EF" w:rsidRDefault="00122374" w:rsidP="00091273">
      <w:pPr>
        <w:pStyle w:val="af6"/>
        <w:widowControl w:val="0"/>
        <w:numPr>
          <w:ilvl w:val="0"/>
          <w:numId w:val="5"/>
        </w:numPr>
        <w:tabs>
          <w:tab w:val="left" w:pos="993"/>
        </w:tabs>
        <w:ind w:left="0" w:firstLine="709"/>
        <w:jc w:val="both"/>
        <w:rPr>
          <w:sz w:val="28"/>
          <w:szCs w:val="28"/>
        </w:rPr>
      </w:pPr>
      <w:r w:rsidRPr="00FB47EF">
        <w:rPr>
          <w:sz w:val="28"/>
          <w:szCs w:val="28"/>
        </w:rPr>
        <w:t>з</w:t>
      </w:r>
      <w:r w:rsidR="00F24EB5" w:rsidRPr="00FB47EF">
        <w:rPr>
          <w:sz w:val="28"/>
          <w:szCs w:val="28"/>
        </w:rPr>
        <w:t>аттар интернеті;</w:t>
      </w:r>
    </w:p>
    <w:p w14:paraId="3AB72EF1" w14:textId="3CC07F8A" w:rsidR="00F24EB5" w:rsidRPr="00FB47EF" w:rsidRDefault="00F24EB5" w:rsidP="00091273">
      <w:pPr>
        <w:pStyle w:val="af6"/>
        <w:widowControl w:val="0"/>
        <w:numPr>
          <w:ilvl w:val="0"/>
          <w:numId w:val="5"/>
        </w:numPr>
        <w:tabs>
          <w:tab w:val="left" w:pos="993"/>
        </w:tabs>
        <w:ind w:left="0" w:firstLine="709"/>
        <w:jc w:val="both"/>
        <w:rPr>
          <w:sz w:val="28"/>
          <w:szCs w:val="28"/>
        </w:rPr>
      </w:pPr>
      <w:r w:rsidRPr="00FB47EF">
        <w:rPr>
          <w:sz w:val="28"/>
          <w:szCs w:val="28"/>
        </w:rPr>
        <w:t>сымсыз технологиялар;</w:t>
      </w:r>
    </w:p>
    <w:p w14:paraId="2090B6AF" w14:textId="09E541BD" w:rsidR="00F24EB5" w:rsidRPr="00FB47EF" w:rsidRDefault="00F24EB5" w:rsidP="00091273">
      <w:pPr>
        <w:pStyle w:val="af6"/>
        <w:widowControl w:val="0"/>
        <w:numPr>
          <w:ilvl w:val="0"/>
          <w:numId w:val="5"/>
        </w:numPr>
        <w:tabs>
          <w:tab w:val="left" w:pos="993"/>
        </w:tabs>
        <w:ind w:left="0" w:firstLine="709"/>
        <w:jc w:val="both"/>
        <w:rPr>
          <w:sz w:val="28"/>
          <w:szCs w:val="28"/>
        </w:rPr>
      </w:pPr>
      <w:r w:rsidRPr="00FB47EF">
        <w:rPr>
          <w:sz w:val="28"/>
          <w:szCs w:val="28"/>
        </w:rPr>
        <w:t>толықтырылған шындық;</w:t>
      </w:r>
    </w:p>
    <w:p w14:paraId="6ABD16F6" w14:textId="0F246169" w:rsidR="00F24EB5" w:rsidRPr="00FB47EF" w:rsidRDefault="00F24EB5" w:rsidP="00091273">
      <w:pPr>
        <w:pStyle w:val="af6"/>
        <w:widowControl w:val="0"/>
        <w:numPr>
          <w:ilvl w:val="0"/>
          <w:numId w:val="5"/>
        </w:numPr>
        <w:tabs>
          <w:tab w:val="left" w:pos="993"/>
        </w:tabs>
        <w:ind w:left="0" w:firstLine="709"/>
        <w:jc w:val="both"/>
        <w:rPr>
          <w:sz w:val="28"/>
          <w:szCs w:val="28"/>
        </w:rPr>
      </w:pPr>
      <w:r w:rsidRPr="00FB47EF">
        <w:rPr>
          <w:sz w:val="28"/>
          <w:szCs w:val="28"/>
        </w:rPr>
        <w:t>виртуалды шындық;</w:t>
      </w:r>
    </w:p>
    <w:p w14:paraId="7326CED4" w14:textId="7795DE18" w:rsidR="00F24EB5" w:rsidRPr="00FB47EF" w:rsidRDefault="00F24EB5" w:rsidP="00091273">
      <w:pPr>
        <w:pStyle w:val="af6"/>
        <w:widowControl w:val="0"/>
        <w:numPr>
          <w:ilvl w:val="0"/>
          <w:numId w:val="5"/>
        </w:numPr>
        <w:tabs>
          <w:tab w:val="left" w:pos="993"/>
        </w:tabs>
        <w:ind w:left="0" w:firstLine="709"/>
        <w:jc w:val="both"/>
        <w:rPr>
          <w:sz w:val="28"/>
          <w:szCs w:val="28"/>
        </w:rPr>
      </w:pPr>
      <w:r w:rsidRPr="00FB47EF">
        <w:rPr>
          <w:sz w:val="28"/>
          <w:szCs w:val="28"/>
        </w:rPr>
        <w:t>цифрлық егіз;</w:t>
      </w:r>
    </w:p>
    <w:p w14:paraId="32D997B3" w14:textId="13350640" w:rsidR="00F24EB5" w:rsidRPr="00FB47EF" w:rsidRDefault="00F24EB5" w:rsidP="00091273">
      <w:pPr>
        <w:pStyle w:val="af6"/>
        <w:widowControl w:val="0"/>
        <w:numPr>
          <w:ilvl w:val="0"/>
          <w:numId w:val="5"/>
        </w:numPr>
        <w:tabs>
          <w:tab w:val="left" w:pos="993"/>
        </w:tabs>
        <w:ind w:left="0" w:firstLine="709"/>
        <w:jc w:val="both"/>
        <w:rPr>
          <w:sz w:val="28"/>
          <w:szCs w:val="28"/>
        </w:rPr>
      </w:pPr>
      <w:r w:rsidRPr="00FB47EF">
        <w:rPr>
          <w:sz w:val="28"/>
          <w:szCs w:val="28"/>
        </w:rPr>
        <w:t>3D басып шығару;</w:t>
      </w:r>
    </w:p>
    <w:p w14:paraId="609D6B18" w14:textId="6BBC48CE" w:rsidR="00F24EB5" w:rsidRPr="00FB47EF" w:rsidRDefault="00122374" w:rsidP="00091273">
      <w:pPr>
        <w:pStyle w:val="af6"/>
        <w:widowControl w:val="0"/>
        <w:numPr>
          <w:ilvl w:val="0"/>
          <w:numId w:val="5"/>
        </w:numPr>
        <w:tabs>
          <w:tab w:val="left" w:pos="993"/>
        </w:tabs>
        <w:ind w:left="0" w:firstLine="709"/>
        <w:jc w:val="both"/>
        <w:rPr>
          <w:sz w:val="28"/>
          <w:szCs w:val="28"/>
        </w:rPr>
      </w:pPr>
      <w:r w:rsidRPr="00FB47EF">
        <w:rPr>
          <w:sz w:val="28"/>
          <w:szCs w:val="28"/>
        </w:rPr>
        <w:t>р</w:t>
      </w:r>
      <w:r w:rsidR="00F24EB5" w:rsidRPr="00FB47EF">
        <w:rPr>
          <w:sz w:val="28"/>
          <w:szCs w:val="28"/>
        </w:rPr>
        <w:t>оботтар, оның ішінде дрондар [52]</w:t>
      </w:r>
      <w:r w:rsidR="004B3EB4" w:rsidRPr="00FB47EF">
        <w:rPr>
          <w:sz w:val="28"/>
          <w:szCs w:val="28"/>
          <w:lang w:val="ru-RU"/>
        </w:rPr>
        <w:t>.</w:t>
      </w:r>
    </w:p>
    <w:p w14:paraId="122252FC" w14:textId="77777777" w:rsidR="00F24EB5" w:rsidRPr="00FB47EF" w:rsidRDefault="00F24EB5" w:rsidP="00091273">
      <w:pPr>
        <w:widowControl w:val="0"/>
        <w:tabs>
          <w:tab w:val="left" w:pos="993"/>
        </w:tabs>
        <w:ind w:firstLine="709"/>
        <w:jc w:val="both"/>
        <w:rPr>
          <w:sz w:val="28"/>
          <w:szCs w:val="28"/>
        </w:rPr>
      </w:pPr>
      <w:r w:rsidRPr="00FB47EF">
        <w:rPr>
          <w:sz w:val="28"/>
          <w:szCs w:val="28"/>
        </w:rPr>
        <w:t xml:space="preserve">Ауыл шаруашылығында жасанды интеллект (AI), Интернет технологиялары, сымсыз технологиялар және Заттар интернеті (IoT) сияқты цифрлық технологиялар қолданылады. Осы цифрлық технологияларға сүйене отырып, тұрақты дамуды қамтамасыз ету үшін энергияны үнемдейтін бағдарламалық жасақтама және IOT қосымшалары ұсынылады [53]. </w:t>
      </w:r>
    </w:p>
    <w:p w14:paraId="49D64A2A" w14:textId="3A5B44C8" w:rsidR="00F24EB5" w:rsidRPr="00FB47EF" w:rsidRDefault="00F24EB5" w:rsidP="00091273">
      <w:pPr>
        <w:widowControl w:val="0"/>
        <w:tabs>
          <w:tab w:val="left" w:pos="993"/>
        </w:tabs>
        <w:ind w:firstLine="709"/>
        <w:jc w:val="both"/>
        <w:rPr>
          <w:sz w:val="28"/>
          <w:szCs w:val="28"/>
        </w:rPr>
      </w:pPr>
      <w:r w:rsidRPr="00FB47EF">
        <w:rPr>
          <w:sz w:val="28"/>
          <w:szCs w:val="28"/>
        </w:rPr>
        <w:t>Заттар интернеті ол нанотехнология, тұтынушылық электроника, тұрмыстық техника, сенсорлардың барлық түрлері, ендірілген жүйелер және жеке мобильді құрылғылар сияқты интернетке қосылатын физикалық нысандар желісі [54].</w:t>
      </w:r>
    </w:p>
    <w:p w14:paraId="3CE80513" w14:textId="3F133F1C" w:rsidR="00F24EB5" w:rsidRPr="00FB47EF" w:rsidRDefault="00F24EB5" w:rsidP="00091273">
      <w:pPr>
        <w:widowControl w:val="0"/>
        <w:tabs>
          <w:tab w:val="left" w:pos="993"/>
        </w:tabs>
        <w:ind w:firstLine="709"/>
        <w:jc w:val="both"/>
        <w:rPr>
          <w:sz w:val="28"/>
          <w:szCs w:val="28"/>
        </w:rPr>
      </w:pPr>
      <w:r w:rsidRPr="00FB47EF">
        <w:rPr>
          <w:sz w:val="28"/>
          <w:szCs w:val="28"/>
        </w:rPr>
        <w:t>Ауыл шаруашылығында интернет заттары көп қолданылады, соның ішінде температура, жауын-шашын, ылғалдылық, желдің жылдамдығы, зиянкестердің болуы және топырақ құрамы сияқты климаттық жағдайлар туралы ақпарат жинау барысында көп қолданылады.</w:t>
      </w:r>
    </w:p>
    <w:p w14:paraId="2C177F3F" w14:textId="3C8C5009" w:rsidR="00F24EB5" w:rsidRPr="00FB47EF" w:rsidRDefault="00F24EB5" w:rsidP="00091273">
      <w:pPr>
        <w:widowControl w:val="0"/>
        <w:tabs>
          <w:tab w:val="left" w:pos="993"/>
        </w:tabs>
        <w:ind w:firstLine="709"/>
        <w:jc w:val="both"/>
        <w:rPr>
          <w:sz w:val="28"/>
          <w:szCs w:val="28"/>
        </w:rPr>
      </w:pPr>
      <w:r w:rsidRPr="00FB47EF">
        <w:rPr>
          <w:sz w:val="28"/>
          <w:szCs w:val="28"/>
        </w:rPr>
        <w:t>Ақпараттық-коммуникациялық технологиялар фермерлерге жалпы тиімділікті арттыру үшін ақпараттар береді. Ауыл шаруашылығындағы заттар интернетінің қосымшаларын жылыжайды басқару, дәл егіншілік және ауылшаруашылық техникасы, қадағалау және бақылау сияқты бірнеше санатқа бөлуге болады [55].</w:t>
      </w:r>
    </w:p>
    <w:p w14:paraId="1C796975" w14:textId="31A5FACA" w:rsidR="00F24EB5" w:rsidRPr="00FB47EF" w:rsidRDefault="00F24EB5" w:rsidP="00091273">
      <w:pPr>
        <w:widowControl w:val="0"/>
        <w:tabs>
          <w:tab w:val="left" w:pos="993"/>
        </w:tabs>
        <w:ind w:firstLine="709"/>
        <w:jc w:val="both"/>
        <w:rPr>
          <w:sz w:val="28"/>
          <w:szCs w:val="28"/>
        </w:rPr>
      </w:pPr>
      <w:r w:rsidRPr="00FB47EF">
        <w:rPr>
          <w:sz w:val="28"/>
          <w:szCs w:val="28"/>
        </w:rPr>
        <w:t xml:space="preserve">Заттар интернеті әртүрлі салаларда көптеген практикалық қосымшаларды табады. Осындай қосымшалардың бірі </w:t>
      </w:r>
      <w:r w:rsidR="003A778C" w:rsidRPr="00FB47EF">
        <w:rPr>
          <w:sz w:val="28"/>
          <w:szCs w:val="28"/>
        </w:rPr>
        <w:t>–</w:t>
      </w:r>
      <w:r w:rsidRPr="00FB47EF">
        <w:rPr>
          <w:sz w:val="28"/>
          <w:szCs w:val="28"/>
        </w:rPr>
        <w:t xml:space="preserve"> электронды жабдықтың қауіпсіздігі мен мониторингін қамтамасыз ететін «</w:t>
      </w:r>
      <w:r w:rsidR="00122374" w:rsidRPr="00FB47EF">
        <w:rPr>
          <w:sz w:val="28"/>
          <w:szCs w:val="28"/>
        </w:rPr>
        <w:t xml:space="preserve">смарт </w:t>
      </w:r>
      <w:r w:rsidRPr="00FB47EF">
        <w:rPr>
          <w:sz w:val="28"/>
          <w:szCs w:val="28"/>
        </w:rPr>
        <w:t xml:space="preserve"> үйлер». IoT құрылғылары арқылы энергияны тұтынуды азайту маңызды міндет болып табылады [56].</w:t>
      </w:r>
    </w:p>
    <w:p w14:paraId="0260549D" w14:textId="3AD54740" w:rsidR="00F24EB5" w:rsidRPr="00FB47EF" w:rsidRDefault="00F24EB5" w:rsidP="00091273">
      <w:pPr>
        <w:widowControl w:val="0"/>
        <w:tabs>
          <w:tab w:val="left" w:pos="993"/>
        </w:tabs>
        <w:ind w:firstLine="709"/>
        <w:jc w:val="both"/>
        <w:rPr>
          <w:sz w:val="28"/>
          <w:szCs w:val="28"/>
        </w:rPr>
      </w:pPr>
      <w:r w:rsidRPr="00FB47EF">
        <w:rPr>
          <w:sz w:val="28"/>
          <w:szCs w:val="28"/>
        </w:rPr>
        <w:t xml:space="preserve">Техникалық жабдыққа қосымша инвестицияларды қажет етпейтін қызметтер бар. Мысалы, бүгінде </w:t>
      </w:r>
      <w:r w:rsidR="00122374" w:rsidRPr="00FB47EF">
        <w:rPr>
          <w:sz w:val="28"/>
          <w:szCs w:val="28"/>
        </w:rPr>
        <w:t>и</w:t>
      </w:r>
      <w:r w:rsidRPr="00FB47EF">
        <w:rPr>
          <w:sz w:val="28"/>
          <w:szCs w:val="28"/>
        </w:rPr>
        <w:t xml:space="preserve">нтернетке қол жетімді дербес компьютері бар әрбір фермер MyDataPlant сияқты қызметті пайдалана алады. Бұл платформаға кіру 1 гектар жер үшін шамамен 4-8 еуро тұрады. Mydataplant көмегімен агро-кеңесшілер өрістердің жай-күйін, тіпті қашықтықта болса да бақылай алады [52, </w:t>
      </w:r>
      <w:r w:rsidR="00D85462">
        <w:rPr>
          <w:sz w:val="28"/>
          <w:szCs w:val="28"/>
        </w:rPr>
        <w:t>с</w:t>
      </w:r>
      <w:r w:rsidR="00B75432" w:rsidRPr="00FB47EF">
        <w:rPr>
          <w:sz w:val="28"/>
          <w:szCs w:val="28"/>
        </w:rPr>
        <w:t xml:space="preserve">. </w:t>
      </w:r>
      <w:r w:rsidRPr="00FB47EF">
        <w:rPr>
          <w:sz w:val="28"/>
          <w:szCs w:val="28"/>
        </w:rPr>
        <w:t>111-112].</w:t>
      </w:r>
    </w:p>
    <w:p w14:paraId="4D1021EC" w14:textId="77777777" w:rsidR="00F24EB5" w:rsidRPr="00FB47EF" w:rsidRDefault="00F24EB5" w:rsidP="00FB47EF">
      <w:pPr>
        <w:widowControl w:val="0"/>
        <w:ind w:firstLine="709"/>
        <w:jc w:val="both"/>
        <w:rPr>
          <w:sz w:val="28"/>
          <w:szCs w:val="28"/>
        </w:rPr>
      </w:pPr>
      <w:r w:rsidRPr="00FB47EF">
        <w:rPr>
          <w:sz w:val="28"/>
          <w:szCs w:val="28"/>
        </w:rPr>
        <w:t xml:space="preserve">Қызметкерлерді оқыту және кеңес беру ауыл шаруашылығындағы энергияны үнемдеу саласында маңызды. </w:t>
      </w:r>
    </w:p>
    <w:p w14:paraId="7EF23911" w14:textId="77777777" w:rsidR="00F24EB5" w:rsidRPr="00FB47EF" w:rsidRDefault="00F24EB5" w:rsidP="00FB47EF">
      <w:pPr>
        <w:widowControl w:val="0"/>
        <w:ind w:firstLine="709"/>
        <w:jc w:val="both"/>
        <w:rPr>
          <w:sz w:val="28"/>
          <w:szCs w:val="28"/>
        </w:rPr>
      </w:pPr>
      <w:r w:rsidRPr="00FB47EF">
        <w:rPr>
          <w:sz w:val="28"/>
          <w:szCs w:val="28"/>
        </w:rPr>
        <w:t>Фермерлердің консультацияларды төлеуге дайындығы олардың фермаларының кірістілігінің артуына және өндіріс шығындарының төмендеуіне байланысты. Бұл ауылшаруашылық жүйелеріндегі тәуекел деңгейіне және осы тәуекелді төмендетудегі ұсыныстардың маңыздылығына байланысты. Сонымен қатар, консультациялар фермерлердің құзыретінен тыс фермаларды басқару салаларын қамтуы мүмкін.</w:t>
      </w:r>
    </w:p>
    <w:p w14:paraId="2D843551" w14:textId="77777777" w:rsidR="00F24EB5" w:rsidRPr="00FB47EF" w:rsidRDefault="00F24EB5" w:rsidP="00FB47EF">
      <w:pPr>
        <w:widowControl w:val="0"/>
        <w:ind w:firstLine="709"/>
        <w:jc w:val="both"/>
        <w:rPr>
          <w:sz w:val="28"/>
          <w:szCs w:val="28"/>
        </w:rPr>
      </w:pPr>
      <w:r w:rsidRPr="00FB47EF">
        <w:rPr>
          <w:sz w:val="28"/>
          <w:szCs w:val="28"/>
        </w:rPr>
        <w:t>Фермерлер өздері білмейтін білім салаларында кеңес алады, ал энергияны үнемдеу-кеңес беру қажет болатын білім салаларының бірі [57].</w:t>
      </w:r>
    </w:p>
    <w:p w14:paraId="43FE2CE2" w14:textId="34BD7581" w:rsidR="00F24EB5" w:rsidRPr="00FB47EF" w:rsidRDefault="00F24EB5" w:rsidP="00FB47EF">
      <w:pPr>
        <w:widowControl w:val="0"/>
        <w:ind w:firstLine="709"/>
        <w:jc w:val="both"/>
        <w:rPr>
          <w:sz w:val="28"/>
          <w:szCs w:val="28"/>
        </w:rPr>
      </w:pPr>
      <w:r w:rsidRPr="00FB47EF">
        <w:rPr>
          <w:sz w:val="28"/>
          <w:szCs w:val="28"/>
        </w:rPr>
        <w:t>Фермерлердің бірлескен кездесулері маңызды. Кездесулер кезінде оқыту жұмыстары жүргізіледі және қатысуға кепілдік беру жүйесімен ынталандырылады. Жүйе инновацияны тез әрі</w:t>
      </w:r>
      <w:r w:rsidR="00D969F1" w:rsidRPr="00FB47EF">
        <w:rPr>
          <w:sz w:val="28"/>
          <w:szCs w:val="28"/>
        </w:rPr>
        <w:t xml:space="preserve"> </w:t>
      </w:r>
      <w:r w:rsidRPr="00FB47EF">
        <w:rPr>
          <w:sz w:val="28"/>
          <w:szCs w:val="28"/>
        </w:rPr>
        <w:t xml:space="preserve">арзан [58]. </w:t>
      </w:r>
    </w:p>
    <w:p w14:paraId="090CA662" w14:textId="59B00AF2" w:rsidR="00F24EB5" w:rsidRPr="00FB47EF" w:rsidRDefault="00F24EB5" w:rsidP="00FB47EF">
      <w:pPr>
        <w:widowControl w:val="0"/>
        <w:ind w:firstLine="709"/>
        <w:jc w:val="both"/>
        <w:rPr>
          <w:sz w:val="28"/>
          <w:szCs w:val="28"/>
        </w:rPr>
      </w:pPr>
      <w:r w:rsidRPr="00FB47EF">
        <w:rPr>
          <w:sz w:val="28"/>
          <w:szCs w:val="28"/>
        </w:rPr>
        <w:t>Ауыл шаруашылығындағы электр энергиясының едәуір мөлшері жарықтандыруға жұмсалады. Қыздыру шамдарына балама энергияны үнемдейтін және жарықты үнемдеу немесе жарықдиодты шамдар болып табылады [59].</w:t>
      </w:r>
    </w:p>
    <w:p w14:paraId="4557ADA1" w14:textId="73981C0A" w:rsidR="00F24EB5" w:rsidRPr="00FB47EF" w:rsidRDefault="00F24EB5" w:rsidP="00FB47EF">
      <w:pPr>
        <w:widowControl w:val="0"/>
        <w:ind w:firstLine="709"/>
        <w:jc w:val="both"/>
        <w:rPr>
          <w:sz w:val="28"/>
          <w:szCs w:val="28"/>
        </w:rPr>
      </w:pPr>
      <w:r w:rsidRPr="00FB47EF">
        <w:rPr>
          <w:sz w:val="28"/>
          <w:szCs w:val="28"/>
        </w:rPr>
        <w:t>Жарықдиодты жарық көздерінің басты артықшылығы</w:t>
      </w:r>
      <w:r w:rsidR="00D969F1" w:rsidRPr="00FB47EF">
        <w:rPr>
          <w:sz w:val="28"/>
          <w:szCs w:val="28"/>
        </w:rPr>
        <w:t xml:space="preserve"> </w:t>
      </w:r>
      <w:r w:rsidRPr="00FB47EF">
        <w:rPr>
          <w:sz w:val="28"/>
          <w:szCs w:val="28"/>
        </w:rPr>
        <w:t>қуатты аз</w:t>
      </w:r>
      <w:r w:rsidR="00D969F1" w:rsidRPr="00FB47EF">
        <w:rPr>
          <w:sz w:val="28"/>
          <w:szCs w:val="28"/>
        </w:rPr>
        <w:t xml:space="preserve"> </w:t>
      </w:r>
      <w:r w:rsidRPr="00FB47EF">
        <w:rPr>
          <w:sz w:val="28"/>
          <w:szCs w:val="28"/>
        </w:rPr>
        <w:t>тұтынуы. Жарықдиодты шамдар қыздыру шамдарымен салыстырғанда электр энергиясын 10 есе аз пайдаланады [60].</w:t>
      </w:r>
    </w:p>
    <w:p w14:paraId="4FACE3E3" w14:textId="4D99D045" w:rsidR="00F24EB5" w:rsidRPr="00FB47EF" w:rsidRDefault="00F24EB5" w:rsidP="00FB47EF">
      <w:pPr>
        <w:widowControl w:val="0"/>
        <w:ind w:firstLine="709"/>
        <w:jc w:val="both"/>
        <w:rPr>
          <w:sz w:val="28"/>
          <w:szCs w:val="28"/>
        </w:rPr>
      </w:pPr>
      <w:r w:rsidRPr="00FB47EF">
        <w:rPr>
          <w:sz w:val="28"/>
          <w:szCs w:val="28"/>
        </w:rPr>
        <w:t>Ауыл шаруашылығындағы энергияны үнемдеудің маңызды аспектісі биоотын ретінде пайдалануға арналған дақылдарды а</w:t>
      </w:r>
      <w:r w:rsidR="002E4100" w:rsidRPr="00FB47EF">
        <w:rPr>
          <w:sz w:val="28"/>
          <w:szCs w:val="28"/>
        </w:rPr>
        <w:t xml:space="preserve">йналыстағы </w:t>
      </w:r>
      <w:r w:rsidRPr="00FB47EF">
        <w:rPr>
          <w:sz w:val="28"/>
          <w:szCs w:val="28"/>
        </w:rPr>
        <w:t>егіске қосу болып табылады. Мысалы, рапс сияқты құнды дақыл, оның майы дизельге балама болып табылады [61].</w:t>
      </w:r>
    </w:p>
    <w:p w14:paraId="36AF529B" w14:textId="77777777" w:rsidR="00F24EB5" w:rsidRPr="00FB47EF" w:rsidRDefault="00F24EB5" w:rsidP="00FB47EF">
      <w:pPr>
        <w:widowControl w:val="0"/>
        <w:ind w:firstLine="709"/>
        <w:jc w:val="both"/>
        <w:rPr>
          <w:sz w:val="28"/>
          <w:szCs w:val="28"/>
        </w:rPr>
      </w:pPr>
      <w:r w:rsidRPr="00FB47EF">
        <w:rPr>
          <w:sz w:val="28"/>
          <w:szCs w:val="28"/>
        </w:rPr>
        <w:t>Ауыл шаруашылығындағы энергияны үнемдеу бағыттарының бірі топырақты өңдеу кезінде аралас агрегаттарды қолдану болып табылады. Біріктірілген қондырғылардың болуы техниканың өріс арқылы өту санын азайтуға және сол арқылы топыраққа аз зиян келтіруге, отын шығынын азайтуға мүмкіндік береді.</w:t>
      </w:r>
    </w:p>
    <w:p w14:paraId="7F00E7A9" w14:textId="77777777" w:rsidR="00F24EB5" w:rsidRPr="00FB47EF" w:rsidRDefault="00F24EB5" w:rsidP="00FB47EF">
      <w:pPr>
        <w:widowControl w:val="0"/>
        <w:ind w:firstLine="709"/>
        <w:jc w:val="both"/>
        <w:rPr>
          <w:sz w:val="28"/>
          <w:szCs w:val="28"/>
        </w:rPr>
      </w:pPr>
      <w:r w:rsidRPr="00FB47EF">
        <w:rPr>
          <w:sz w:val="28"/>
          <w:szCs w:val="28"/>
        </w:rPr>
        <w:t xml:space="preserve">Ауыл шаруашылығында энергияны үнемдеуге табиғи суықты пайдалану бойынша жабдықтарды қолдану да ықпал етеді. </w:t>
      </w:r>
    </w:p>
    <w:p w14:paraId="60C4390D" w14:textId="60ECEEC7" w:rsidR="00F24EB5" w:rsidRPr="00FB47EF" w:rsidRDefault="00F24EB5" w:rsidP="00FB47EF">
      <w:pPr>
        <w:widowControl w:val="0"/>
        <w:ind w:firstLine="709"/>
        <w:jc w:val="both"/>
        <w:rPr>
          <w:sz w:val="28"/>
          <w:szCs w:val="28"/>
        </w:rPr>
      </w:pPr>
      <w:r w:rsidRPr="00FB47EF">
        <w:rPr>
          <w:sz w:val="28"/>
          <w:szCs w:val="28"/>
        </w:rPr>
        <w:t>Ауылшаруашылық нысандарын жылыту үшін жылу сорғылары қолданылады, олар жылыту жүйелеріне қарағанда энергияны аз жұмсайды [62].</w:t>
      </w:r>
    </w:p>
    <w:p w14:paraId="62CD8EE6" w14:textId="77777777" w:rsidR="00F24EB5" w:rsidRPr="00FB47EF" w:rsidRDefault="00F24EB5" w:rsidP="00FB47EF">
      <w:pPr>
        <w:widowControl w:val="0"/>
        <w:ind w:firstLine="709"/>
        <w:jc w:val="both"/>
        <w:rPr>
          <w:sz w:val="28"/>
          <w:szCs w:val="28"/>
        </w:rPr>
      </w:pPr>
      <w:r w:rsidRPr="00FB47EF">
        <w:rPr>
          <w:sz w:val="28"/>
          <w:szCs w:val="28"/>
        </w:rPr>
        <w:t xml:space="preserve">Ауыл шаруашылығына автоматтандыруды енгізудің басты мақсаты-энергия сыйымдылығын төмендету, өнімділікті арттыру, қол еңбегінің көлемін және осыған байланысты адам қателіктерінің факторын азайту, өнімнің жоғалуын азайту. </w:t>
      </w:r>
    </w:p>
    <w:p w14:paraId="02EFEBF8" w14:textId="7C91287F" w:rsidR="00F24EB5" w:rsidRPr="00FB47EF" w:rsidRDefault="00F24EB5" w:rsidP="00FB47EF">
      <w:pPr>
        <w:widowControl w:val="0"/>
        <w:ind w:firstLine="709"/>
        <w:jc w:val="both"/>
        <w:rPr>
          <w:sz w:val="28"/>
          <w:szCs w:val="28"/>
        </w:rPr>
      </w:pPr>
      <w:r w:rsidRPr="00FB47EF">
        <w:rPr>
          <w:sz w:val="28"/>
          <w:szCs w:val="28"/>
        </w:rPr>
        <w:t>Ауыл шаруашылығындағы энергия үнемдеудің негізгі техникалық және технологиялық бағыттарын жүйелейміз (1-сурет).</w:t>
      </w:r>
    </w:p>
    <w:p w14:paraId="29079D81" w14:textId="59A5ECE0" w:rsidR="00097888" w:rsidRPr="00FB47EF" w:rsidRDefault="00097888" w:rsidP="00FB47EF">
      <w:pPr>
        <w:ind w:firstLine="709"/>
        <w:jc w:val="both"/>
        <w:rPr>
          <w:sz w:val="20"/>
          <w:szCs w:val="20"/>
        </w:rPr>
        <w:sectPr w:rsidR="00097888" w:rsidRPr="00FB47EF" w:rsidSect="00FB47EF">
          <w:footerReference w:type="even" r:id="rId8"/>
          <w:footerReference w:type="default" r:id="rId9"/>
          <w:pgSz w:w="11906" w:h="16838" w:code="9"/>
          <w:pgMar w:top="1134" w:right="567" w:bottom="1134" w:left="1701" w:header="709" w:footer="709" w:gutter="0"/>
          <w:cols w:space="708"/>
          <w:docGrid w:linePitch="360"/>
        </w:sectPr>
      </w:pPr>
    </w:p>
    <w:p w14:paraId="243220B4" w14:textId="6EDC2951" w:rsidR="00097888" w:rsidRPr="00FB47EF" w:rsidRDefault="00097888" w:rsidP="00FB47EF">
      <w:pPr>
        <w:rPr>
          <w:sz w:val="20"/>
          <w:szCs w:val="20"/>
        </w:rPr>
      </w:pPr>
      <w:r w:rsidRPr="00FB47EF">
        <w:rPr>
          <w:noProof/>
          <w:sz w:val="20"/>
          <w:szCs w:val="20"/>
          <w:lang w:val="ru-RU"/>
        </w:rPr>
        <mc:AlternateContent>
          <mc:Choice Requires="wps">
            <w:drawing>
              <wp:anchor distT="0" distB="0" distL="114300" distR="114300" simplePos="0" relativeHeight="251230208" behindDoc="0" locked="0" layoutInCell="1" allowOverlap="1" wp14:anchorId="5FE35A90" wp14:editId="4AFECAEB">
                <wp:simplePos x="0" y="0"/>
                <wp:positionH relativeFrom="column">
                  <wp:posOffset>342900</wp:posOffset>
                </wp:positionH>
                <wp:positionV relativeFrom="paragraph">
                  <wp:posOffset>0</wp:posOffset>
                </wp:positionV>
                <wp:extent cx="8801100" cy="342900"/>
                <wp:effectExtent l="5715" t="6985" r="13335" b="12065"/>
                <wp:wrapNone/>
                <wp:docPr id="1422164337" name="Прямо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0" cy="342900"/>
                        </a:xfrm>
                        <a:prstGeom prst="rect">
                          <a:avLst/>
                        </a:prstGeom>
                        <a:solidFill>
                          <a:srgbClr val="FFFFFF"/>
                        </a:solidFill>
                        <a:ln w="9525">
                          <a:solidFill>
                            <a:srgbClr val="000000"/>
                          </a:solidFill>
                          <a:miter lim="800000"/>
                          <a:headEnd/>
                          <a:tailEnd/>
                        </a:ln>
                      </wps:spPr>
                      <wps:txbx>
                        <w:txbxContent>
                          <w:p w14:paraId="190BD167" w14:textId="52752AB2" w:rsidR="0082046F" w:rsidRPr="00090802" w:rsidRDefault="0082046F" w:rsidP="00097888">
                            <w:pPr>
                              <w:jc w:val="center"/>
                            </w:pPr>
                            <w:r w:rsidRPr="00090802">
                              <w:rPr>
                                <w:sz w:val="28"/>
                                <w:szCs w:val="28"/>
                              </w:rPr>
                              <w:t>Ауыл шаруашылығындағы энергия үнемдеудің негізгі техникалық және технологиялық бағыттары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35A90" id="Прямоугольник 434" o:spid="_x0000_s1026" style="position:absolute;margin-left:27pt;margin-top:0;width:693pt;height:27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">
                <v:textbox>
                  <w:txbxContent>
                    <w:p w14:paraId="190BD167" w14:textId="52752AB2" w:rsidR="0082046F" w:rsidRPr="00090802" w:rsidRDefault="0082046F" w:rsidP="00097888">
                      <w:pPr>
                        <w:jc w:val="center"/>
                      </w:pPr>
                      <w:r w:rsidRPr="00090802">
                        <w:rPr>
                          <w:sz w:val="28"/>
                          <w:szCs w:val="28"/>
                        </w:rPr>
                        <w:t>Ауыл шаруашылығындағы энергия үнемдеудің негізгі техникалық және технологиялық бағыттары</w:t>
                      </w:r>
                    </w:p>
                  </w:txbxContent>
                </v:textbox>
              </v:rect>
            </w:pict>
          </mc:Fallback>
        </mc:AlternateContent>
      </w:r>
    </w:p>
    <w:p w14:paraId="321D4DC4" w14:textId="77777777" w:rsidR="00097888" w:rsidRPr="00FB47EF" w:rsidRDefault="00097888" w:rsidP="00FB47EF">
      <w:pPr>
        <w:rPr>
          <w:sz w:val="20"/>
          <w:szCs w:val="20"/>
        </w:rPr>
      </w:pPr>
    </w:p>
    <w:p w14:paraId="293D30C5" w14:textId="77777777" w:rsidR="00097888" w:rsidRPr="00FB47EF" w:rsidRDefault="00097888" w:rsidP="00FB47EF">
      <w:pPr>
        <w:rPr>
          <w:sz w:val="20"/>
          <w:szCs w:val="20"/>
        </w:rPr>
      </w:pPr>
    </w:p>
    <w:p w14:paraId="2B84C3DE" w14:textId="32AA6A83" w:rsidR="00097888" w:rsidRPr="00FB47EF" w:rsidRDefault="00097888" w:rsidP="00FB47EF">
      <w:pPr>
        <w:rPr>
          <w:sz w:val="20"/>
          <w:szCs w:val="20"/>
        </w:rPr>
      </w:pPr>
      <w:r w:rsidRPr="00FB47EF">
        <w:rPr>
          <w:noProof/>
          <w:sz w:val="20"/>
          <w:szCs w:val="20"/>
          <w:lang w:val="ru-RU"/>
        </w:rPr>
        <mc:AlternateContent>
          <mc:Choice Requires="wps">
            <w:drawing>
              <wp:anchor distT="0" distB="0" distL="114300" distR="114300" simplePos="0" relativeHeight="251256832" behindDoc="0" locked="0" layoutInCell="1" allowOverlap="1" wp14:anchorId="30162745" wp14:editId="2BBB76A9">
                <wp:simplePos x="0" y="0"/>
                <wp:positionH relativeFrom="column">
                  <wp:posOffset>9029700</wp:posOffset>
                </wp:positionH>
                <wp:positionV relativeFrom="paragraph">
                  <wp:posOffset>133350</wp:posOffset>
                </wp:positionV>
                <wp:extent cx="0" cy="228600"/>
                <wp:effectExtent l="5715" t="6985" r="13335" b="12065"/>
                <wp:wrapNone/>
                <wp:docPr id="611063057" name="Прямая соединительная линия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73C02" id="Прямая соединительная линия 433"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10.5pt" to="7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"/>
            </w:pict>
          </mc:Fallback>
        </mc:AlternateContent>
      </w:r>
      <w:r w:rsidRPr="00FB47EF">
        <w:rPr>
          <w:noProof/>
          <w:sz w:val="20"/>
          <w:szCs w:val="20"/>
          <w:lang w:val="ru-RU"/>
        </w:rPr>
        <mc:AlternateContent>
          <mc:Choice Requires="wps">
            <w:drawing>
              <wp:anchor distT="0" distB="0" distL="114300" distR="114300" simplePos="0" relativeHeight="251250688" behindDoc="0" locked="0" layoutInCell="1" allowOverlap="1" wp14:anchorId="5CED5D8D" wp14:editId="51C3EA57">
                <wp:simplePos x="0" y="0"/>
                <wp:positionH relativeFrom="column">
                  <wp:posOffset>1371600</wp:posOffset>
                </wp:positionH>
                <wp:positionV relativeFrom="paragraph">
                  <wp:posOffset>133350</wp:posOffset>
                </wp:positionV>
                <wp:extent cx="7658100" cy="0"/>
                <wp:effectExtent l="5715" t="6985" r="13335" b="12065"/>
                <wp:wrapNone/>
                <wp:docPr id="1020000422" name="Прямая соединительная линия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E75AF" id="Прямая соединительная линия 432"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5pt" to="7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"/>
            </w:pict>
          </mc:Fallback>
        </mc:AlternateContent>
      </w:r>
      <w:r w:rsidRPr="00FB47EF">
        <w:rPr>
          <w:noProof/>
          <w:sz w:val="20"/>
          <w:szCs w:val="20"/>
          <w:lang w:val="ru-RU"/>
        </w:rPr>
        <mc:AlternateContent>
          <mc:Choice Requires="wps">
            <w:drawing>
              <wp:anchor distT="0" distB="0" distL="114300" distR="114300" simplePos="0" relativeHeight="251254784" behindDoc="0" locked="0" layoutInCell="1" allowOverlap="1" wp14:anchorId="192AE21C" wp14:editId="6401E73E">
                <wp:simplePos x="0" y="0"/>
                <wp:positionH relativeFrom="column">
                  <wp:posOffset>5372100</wp:posOffset>
                </wp:positionH>
                <wp:positionV relativeFrom="paragraph">
                  <wp:posOffset>133350</wp:posOffset>
                </wp:positionV>
                <wp:extent cx="0" cy="228600"/>
                <wp:effectExtent l="5715" t="6985" r="13335" b="12065"/>
                <wp:wrapNone/>
                <wp:docPr id="644697842" name="Прямая соединительная линия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7152F" id="Прямая соединительная линия 431"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5pt" to="42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"/>
            </w:pict>
          </mc:Fallback>
        </mc:AlternateContent>
      </w:r>
      <w:r w:rsidRPr="00FB47EF">
        <w:rPr>
          <w:noProof/>
          <w:sz w:val="20"/>
          <w:szCs w:val="20"/>
          <w:lang w:val="ru-RU"/>
        </w:rPr>
        <mc:AlternateContent>
          <mc:Choice Requires="wps">
            <w:drawing>
              <wp:anchor distT="0" distB="0" distL="114300" distR="114300" simplePos="0" relativeHeight="251252736" behindDoc="0" locked="0" layoutInCell="1" allowOverlap="1" wp14:anchorId="1D3117A1" wp14:editId="381114FC">
                <wp:simplePos x="0" y="0"/>
                <wp:positionH relativeFrom="column">
                  <wp:posOffset>1371600</wp:posOffset>
                </wp:positionH>
                <wp:positionV relativeFrom="paragraph">
                  <wp:posOffset>133350</wp:posOffset>
                </wp:positionV>
                <wp:extent cx="0" cy="228600"/>
                <wp:effectExtent l="5715" t="6985" r="13335" b="12065"/>
                <wp:wrapNone/>
                <wp:docPr id="1376227957" name="Прямая соединительная линия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6DC63" id="Прямая соединительная линия 430"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5pt" to="10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"/>
            </w:pict>
          </mc:Fallback>
        </mc:AlternateContent>
      </w:r>
    </w:p>
    <w:p w14:paraId="1F5AEE5F" w14:textId="77777777" w:rsidR="00097888" w:rsidRPr="00FB47EF" w:rsidRDefault="00097888" w:rsidP="00FB47EF">
      <w:pPr>
        <w:rPr>
          <w:sz w:val="20"/>
          <w:szCs w:val="20"/>
        </w:rPr>
      </w:pPr>
    </w:p>
    <w:p w14:paraId="7E777A5D" w14:textId="2CB9D0E4" w:rsidR="00097888" w:rsidRPr="00FB47EF" w:rsidRDefault="00097888" w:rsidP="00FB47EF">
      <w:pPr>
        <w:rPr>
          <w:sz w:val="20"/>
          <w:szCs w:val="20"/>
        </w:rPr>
      </w:pPr>
      <w:r w:rsidRPr="00FB47EF">
        <w:rPr>
          <w:noProof/>
          <w:sz w:val="20"/>
          <w:szCs w:val="20"/>
          <w:lang w:val="ru-RU"/>
        </w:rPr>
        <mc:AlternateContent>
          <mc:Choice Requires="wps">
            <w:drawing>
              <wp:anchor distT="0" distB="0" distL="114300" distR="114300" simplePos="0" relativeHeight="251240448" behindDoc="0" locked="0" layoutInCell="1" allowOverlap="1" wp14:anchorId="7F642B97" wp14:editId="55217AC0">
                <wp:simplePos x="0" y="0"/>
                <wp:positionH relativeFrom="column">
                  <wp:posOffset>8289557</wp:posOffset>
                </wp:positionH>
                <wp:positionV relativeFrom="paragraph">
                  <wp:posOffset>66040</wp:posOffset>
                </wp:positionV>
                <wp:extent cx="981075" cy="1221740"/>
                <wp:effectExtent l="0" t="0" r="28575" b="16510"/>
                <wp:wrapNone/>
                <wp:docPr id="69847788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221740"/>
                        </a:xfrm>
                        <a:prstGeom prst="rect">
                          <a:avLst/>
                        </a:prstGeom>
                        <a:solidFill>
                          <a:srgbClr val="FFFFFF"/>
                        </a:solidFill>
                        <a:ln w="9525">
                          <a:solidFill>
                            <a:srgbClr val="000000"/>
                          </a:solidFill>
                          <a:miter lim="800000"/>
                          <a:headEnd/>
                          <a:tailEnd/>
                        </a:ln>
                      </wps:spPr>
                      <wps:txbx>
                        <w:txbxContent>
                          <w:p w14:paraId="758024EB" w14:textId="304564AA" w:rsidR="0082046F" w:rsidRPr="00090802" w:rsidRDefault="0082046F" w:rsidP="00097888">
                            <w:pPr>
                              <w:jc w:val="center"/>
                            </w:pPr>
                            <w:r w:rsidRPr="00090802">
                              <w:t xml:space="preserve">Оқыту әдістері (технологиялар) және кеңестер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42B97" id="Прямоугольник 429" o:spid="_x0000_s1027" style="position:absolute;margin-left:652.7pt;margin-top:5.2pt;width:77.25pt;height:96.2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">
                <v:textbox>
                  <w:txbxContent>
                    <w:p w14:paraId="758024EB" w14:textId="304564AA" w:rsidR="0082046F" w:rsidRPr="00090802" w:rsidRDefault="0082046F" w:rsidP="00097888">
                      <w:pPr>
                        <w:jc w:val="center"/>
                      </w:pPr>
                      <w:r w:rsidRPr="00090802">
                        <w:t xml:space="preserve">Оқыту әдістері (технологиялар) және кеңестер </w:t>
                      </w:r>
                    </w:p>
                  </w:txbxContent>
                </v:textbox>
              </v:rect>
            </w:pict>
          </mc:Fallback>
        </mc:AlternateContent>
      </w:r>
      <w:r w:rsidRPr="00FB47EF">
        <w:rPr>
          <w:noProof/>
          <w:sz w:val="20"/>
          <w:szCs w:val="20"/>
          <w:lang w:val="ru-RU"/>
        </w:rPr>
        <mc:AlternateContent>
          <mc:Choice Requires="wps">
            <w:drawing>
              <wp:anchor distT="0" distB="0" distL="114300" distR="114300" simplePos="0" relativeHeight="251267072" behindDoc="0" locked="0" layoutInCell="1" allowOverlap="1" wp14:anchorId="40E93139" wp14:editId="09954BB2">
                <wp:simplePos x="0" y="0"/>
                <wp:positionH relativeFrom="column">
                  <wp:posOffset>3429000</wp:posOffset>
                </wp:positionH>
                <wp:positionV relativeFrom="paragraph">
                  <wp:posOffset>69850</wp:posOffset>
                </wp:positionV>
                <wp:extent cx="4114800" cy="457200"/>
                <wp:effectExtent l="5715" t="6985" r="13335" b="12065"/>
                <wp:wrapNone/>
                <wp:docPr id="1432959860" name="Прямоугольник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w="9525">
                          <a:solidFill>
                            <a:srgbClr val="000000"/>
                          </a:solidFill>
                          <a:miter lim="800000"/>
                          <a:headEnd/>
                          <a:tailEnd/>
                        </a:ln>
                      </wps:spPr>
                      <wps:txbx>
                        <w:txbxContent>
                          <w:p w14:paraId="5B885D94" w14:textId="391D2D56" w:rsidR="0082046F" w:rsidRPr="00090802" w:rsidRDefault="0082046F" w:rsidP="00097888">
                            <w:pPr>
                              <w:jc w:val="center"/>
                            </w:pPr>
                            <w:r w:rsidRPr="00090802">
                              <w:t>Технологиялық бағыттары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93139" id="Прямоугольник 428" o:spid="_x0000_s1028" style="position:absolute;margin-left:270pt;margin-top:5.5pt;width:324pt;height:36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">
                <v:textbox>
                  <w:txbxContent>
                    <w:p w14:paraId="5B885D94" w14:textId="391D2D56" w:rsidR="0082046F" w:rsidRPr="00090802" w:rsidRDefault="0082046F" w:rsidP="00097888">
                      <w:pPr>
                        <w:jc w:val="center"/>
                      </w:pPr>
                      <w:r w:rsidRPr="00090802">
                        <w:t>Технологиялық бағыттары</w:t>
                      </w:r>
                    </w:p>
                  </w:txbxContent>
                </v:textbox>
              </v:rect>
            </w:pict>
          </mc:Fallback>
        </mc:AlternateContent>
      </w:r>
      <w:r w:rsidRPr="00FB47EF">
        <w:rPr>
          <w:noProof/>
          <w:sz w:val="20"/>
          <w:szCs w:val="20"/>
          <w:lang w:val="ru-RU"/>
        </w:rPr>
        <mc:AlternateContent>
          <mc:Choice Requires="wps">
            <w:drawing>
              <wp:anchor distT="0" distB="0" distL="114300" distR="114300" simplePos="0" relativeHeight="251232256" behindDoc="0" locked="0" layoutInCell="1" allowOverlap="1" wp14:anchorId="4D122ACD" wp14:editId="3F85AFA0">
                <wp:simplePos x="0" y="0"/>
                <wp:positionH relativeFrom="column">
                  <wp:posOffset>0</wp:posOffset>
                </wp:positionH>
                <wp:positionV relativeFrom="paragraph">
                  <wp:posOffset>69850</wp:posOffset>
                </wp:positionV>
                <wp:extent cx="2628900" cy="457200"/>
                <wp:effectExtent l="5715" t="6985" r="13335" b="12065"/>
                <wp:wrapNone/>
                <wp:docPr id="1045014392" name="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rect">
                          <a:avLst/>
                        </a:prstGeom>
                        <a:solidFill>
                          <a:srgbClr val="FFFFFF"/>
                        </a:solidFill>
                        <a:ln w="9525">
                          <a:solidFill>
                            <a:srgbClr val="000000"/>
                          </a:solidFill>
                          <a:miter lim="800000"/>
                          <a:headEnd/>
                          <a:tailEnd/>
                        </a:ln>
                      </wps:spPr>
                      <wps:txbx>
                        <w:txbxContent>
                          <w:p w14:paraId="1B8CCED9" w14:textId="65ED765F" w:rsidR="0082046F" w:rsidRPr="00090802" w:rsidRDefault="0082046F" w:rsidP="00097888">
                            <w:pPr>
                              <w:ind w:left="-180" w:right="-129"/>
                              <w:jc w:val="center"/>
                            </w:pPr>
                            <w:r w:rsidRPr="00090802">
                              <w:t>Техникалық бағыттары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22ACD" id="Прямоугольник 427" o:spid="_x0000_s1029" style="position:absolute;margin-left:0;margin-top:5.5pt;width:207pt;height:36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">
                <v:textbox>
                  <w:txbxContent>
                    <w:p w14:paraId="1B8CCED9" w14:textId="65ED765F" w:rsidR="0082046F" w:rsidRPr="00090802" w:rsidRDefault="0082046F" w:rsidP="00097888">
                      <w:pPr>
                        <w:ind w:left="-180" w:right="-129"/>
                        <w:jc w:val="center"/>
                      </w:pPr>
                      <w:r w:rsidRPr="00090802">
                        <w:t>Техникалық бағыттары</w:t>
                      </w:r>
                    </w:p>
                  </w:txbxContent>
                </v:textbox>
              </v:rect>
            </w:pict>
          </mc:Fallback>
        </mc:AlternateContent>
      </w:r>
    </w:p>
    <w:p w14:paraId="489E4968" w14:textId="77777777" w:rsidR="00097888" w:rsidRPr="00FB47EF" w:rsidRDefault="00097888" w:rsidP="00FB47EF">
      <w:pPr>
        <w:rPr>
          <w:sz w:val="20"/>
          <w:szCs w:val="20"/>
        </w:rPr>
      </w:pPr>
    </w:p>
    <w:p w14:paraId="7B72EBED" w14:textId="77777777" w:rsidR="00097888" w:rsidRPr="00FB47EF" w:rsidRDefault="00097888" w:rsidP="00FB47EF">
      <w:pPr>
        <w:rPr>
          <w:sz w:val="20"/>
          <w:szCs w:val="20"/>
        </w:rPr>
      </w:pPr>
    </w:p>
    <w:p w14:paraId="02D1D870" w14:textId="48DC905D" w:rsidR="00097888" w:rsidRPr="00FB47EF" w:rsidRDefault="00097888" w:rsidP="00FB47EF">
      <w:pPr>
        <w:rPr>
          <w:sz w:val="20"/>
          <w:szCs w:val="20"/>
        </w:rPr>
      </w:pPr>
      <w:r w:rsidRPr="00FB47EF">
        <w:rPr>
          <w:noProof/>
          <w:sz w:val="20"/>
          <w:szCs w:val="20"/>
          <w:lang w:val="ru-RU"/>
        </w:rPr>
        <mc:AlternateContent>
          <mc:Choice Requires="wps">
            <w:drawing>
              <wp:anchor distT="0" distB="0" distL="114300" distR="114300" simplePos="0" relativeHeight="251258880" behindDoc="0" locked="0" layoutInCell="1" allowOverlap="1" wp14:anchorId="4D00E52C" wp14:editId="06AF744C">
                <wp:simplePos x="0" y="0"/>
                <wp:positionH relativeFrom="column">
                  <wp:posOffset>1371600</wp:posOffset>
                </wp:positionH>
                <wp:positionV relativeFrom="paragraph">
                  <wp:posOffset>88900</wp:posOffset>
                </wp:positionV>
                <wp:extent cx="0" cy="342900"/>
                <wp:effectExtent l="5715" t="6985" r="13335" b="12065"/>
                <wp:wrapNone/>
                <wp:docPr id="1810586145" name="Прямая соединительная линия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0DF8B" id="Прямая соединительная линия 426"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pt" to="1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"/>
            </w:pict>
          </mc:Fallback>
        </mc:AlternateContent>
      </w:r>
    </w:p>
    <w:p w14:paraId="4769058C" w14:textId="77777777" w:rsidR="00097888" w:rsidRPr="00FB47EF" w:rsidRDefault="00097888" w:rsidP="00FB47EF">
      <w:pPr>
        <w:rPr>
          <w:sz w:val="20"/>
          <w:szCs w:val="20"/>
        </w:rPr>
      </w:pPr>
    </w:p>
    <w:p w14:paraId="2306A2EE" w14:textId="6A1FC2F7" w:rsidR="00097888" w:rsidRPr="00FB47EF" w:rsidRDefault="00097888" w:rsidP="00FB47EF">
      <w:pPr>
        <w:rPr>
          <w:sz w:val="20"/>
          <w:szCs w:val="20"/>
        </w:rPr>
      </w:pPr>
      <w:r w:rsidRPr="00FB47EF">
        <w:rPr>
          <w:noProof/>
          <w:sz w:val="20"/>
          <w:szCs w:val="20"/>
          <w:lang w:val="ru-RU"/>
        </w:rPr>
        <mc:AlternateContent>
          <mc:Choice Requires="wps">
            <w:drawing>
              <wp:anchor distT="0" distB="0" distL="114300" distR="114300" simplePos="0" relativeHeight="251242496" behindDoc="0" locked="0" layoutInCell="1" allowOverlap="1" wp14:anchorId="366495A3" wp14:editId="3DD26C41">
                <wp:simplePos x="0" y="0"/>
                <wp:positionH relativeFrom="margin">
                  <wp:align>left</wp:align>
                </wp:positionH>
                <wp:positionV relativeFrom="paragraph">
                  <wp:posOffset>139642</wp:posOffset>
                </wp:positionV>
                <wp:extent cx="2628900" cy="3571875"/>
                <wp:effectExtent l="0" t="0" r="19050" b="28575"/>
                <wp:wrapNone/>
                <wp:docPr id="373502488"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571875"/>
                        </a:xfrm>
                        <a:prstGeom prst="rect">
                          <a:avLst/>
                        </a:prstGeom>
                        <a:solidFill>
                          <a:srgbClr val="FFFFFF"/>
                        </a:solidFill>
                        <a:ln w="9525">
                          <a:solidFill>
                            <a:srgbClr val="000000"/>
                          </a:solidFill>
                          <a:miter lim="800000"/>
                          <a:headEnd/>
                          <a:tailEnd/>
                        </a:ln>
                      </wps:spPr>
                      <wps:txbx>
                        <w:txbxContent>
                          <w:p w14:paraId="082E917F" w14:textId="0388B302" w:rsidR="0082046F" w:rsidRPr="00090802" w:rsidRDefault="0082046F" w:rsidP="00B46FBC">
                            <w:r w:rsidRPr="00090802">
                              <w:t>- электрлендірілген ауылшаруашылық машиналары;</w:t>
                            </w:r>
                          </w:p>
                          <w:p w14:paraId="7D906802" w14:textId="1A4F3E54" w:rsidR="0082046F" w:rsidRPr="00090802" w:rsidRDefault="0082046F" w:rsidP="00B46FBC">
                            <w:r w:rsidRPr="00090802">
                              <w:t>- жартылай стационарлық (орнын ауыстыратын) энергияны сақтау және өндіру жүйелері (шарт: энергия желісіндегі жүктемені азайту);</w:t>
                            </w:r>
                          </w:p>
                          <w:p w14:paraId="27F321BE" w14:textId="1E9ADBEE" w:rsidR="0082046F" w:rsidRPr="00090802" w:rsidRDefault="0082046F" w:rsidP="00B46FBC">
                            <w:r w:rsidRPr="00090802">
                              <w:t>- энергия үнемдейтін ғимараттар;</w:t>
                            </w:r>
                          </w:p>
                          <w:p w14:paraId="35624A2B" w14:textId="6E5ED09C" w:rsidR="0082046F" w:rsidRPr="00090802" w:rsidRDefault="0082046F" w:rsidP="00B46FBC">
                            <w:r w:rsidRPr="00090802">
                              <w:t>- энергияны үнемдейтін жарықтандыру;</w:t>
                            </w:r>
                          </w:p>
                          <w:p w14:paraId="16C42CCA" w14:textId="1CF68F4A" w:rsidR="0082046F" w:rsidRPr="00090802" w:rsidRDefault="0082046F" w:rsidP="00B46FBC">
                            <w:r w:rsidRPr="00090802">
                              <w:t>- біріктірілген агрегаттарды қолдану;</w:t>
                            </w:r>
                          </w:p>
                          <w:p w14:paraId="7EF6FAB3" w14:textId="706E6965" w:rsidR="0082046F" w:rsidRPr="00090802" w:rsidRDefault="0082046F" w:rsidP="00B46FBC">
                            <w:r w:rsidRPr="00090802">
                              <w:t>- табиғи суық жабдықтар;</w:t>
                            </w:r>
                          </w:p>
                          <w:p w14:paraId="63FCA381" w14:textId="3F2AF615" w:rsidR="0082046F" w:rsidRPr="00090802" w:rsidRDefault="0082046F" w:rsidP="00B46FBC">
                            <w:r w:rsidRPr="00090802">
                              <w:t>- жылу сорғыларын қолдану;</w:t>
                            </w:r>
                          </w:p>
                          <w:p w14:paraId="6E197D14" w14:textId="2C691C04" w:rsidR="0082046F" w:rsidRPr="00090802" w:rsidRDefault="0082046F" w:rsidP="00B46FBC">
                            <w:r w:rsidRPr="00090802">
                              <w:t>- автоматтандыру;</w:t>
                            </w:r>
                          </w:p>
                          <w:p w14:paraId="62E053B6" w14:textId="458E47FA" w:rsidR="0082046F" w:rsidRPr="00090802" w:rsidRDefault="0082046F" w:rsidP="00B46FBC">
                            <w:r w:rsidRPr="00090802">
                              <w:t>- тамшылатып суару жүйесі;</w:t>
                            </w:r>
                          </w:p>
                          <w:p w14:paraId="52F8593D" w14:textId="13CCFB50" w:rsidR="0082046F" w:rsidRPr="00090802" w:rsidRDefault="0082046F" w:rsidP="00B46FBC">
                            <w:r w:rsidRPr="00090802">
                              <w:t>- биоотынды қолдану;</w:t>
                            </w:r>
                          </w:p>
                          <w:p w14:paraId="1C84571F" w14:textId="437F428C" w:rsidR="0082046F" w:rsidRPr="00090802" w:rsidRDefault="0082046F" w:rsidP="00B46FBC">
                            <w:r w:rsidRPr="00090802">
                              <w:t>- энергия тиімді көлікті қолдану;</w:t>
                            </w:r>
                          </w:p>
                          <w:p w14:paraId="0D80A2EE" w14:textId="2B4109B4" w:rsidR="0082046F" w:rsidRPr="00090802" w:rsidRDefault="0082046F" w:rsidP="00B46FBC">
                            <w:pPr>
                              <w:rPr>
                                <w:sz w:val="20"/>
                                <w:szCs w:val="20"/>
                              </w:rPr>
                            </w:pPr>
                            <w:r w:rsidRPr="00090802">
                              <w:t>- энергетикалық желілерді қоса алғанда, инфрақұрылымды дамыту энергияны тиімді бөлуге және пайдалануға ықпал етеді.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495A3" id="Прямоугольник 425" o:spid="_x0000_s1030" style="position:absolute;margin-left:0;margin-top:11pt;width:207pt;height:281.25pt;z-index:25124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">
                <v:textbox>
                  <w:txbxContent>
                    <w:p w14:paraId="082E917F" w14:textId="0388B302" w:rsidR="0082046F" w:rsidRPr="00090802" w:rsidRDefault="0082046F" w:rsidP="00B46FBC">
                      <w:r w:rsidRPr="00090802">
                        <w:t>- электрлендірілген ауылшаруашылық машиналары;</w:t>
                      </w:r>
                    </w:p>
                    <w:p w14:paraId="7D906802" w14:textId="1A4F3E54" w:rsidR="0082046F" w:rsidRPr="00090802" w:rsidRDefault="0082046F" w:rsidP="00B46FBC">
                      <w:r w:rsidRPr="00090802">
                        <w:t>- жартылай стационарлық (орнын ауыстыратын) энергияны сақтау және өндіру жүйелері (шарт: энергия желісіндегі жүктемені азайту);</w:t>
                      </w:r>
                    </w:p>
                    <w:p w14:paraId="27F321BE" w14:textId="1E9ADBEE" w:rsidR="0082046F" w:rsidRPr="00090802" w:rsidRDefault="0082046F" w:rsidP="00B46FBC">
                      <w:r w:rsidRPr="00090802">
                        <w:t>- энергия үнемдейтін ғимараттар;</w:t>
                      </w:r>
                    </w:p>
                    <w:p w14:paraId="35624A2B" w14:textId="6E5ED09C" w:rsidR="0082046F" w:rsidRPr="00090802" w:rsidRDefault="0082046F" w:rsidP="00B46FBC">
                      <w:r w:rsidRPr="00090802">
                        <w:t>- энергияны үнемдейтін жарықтандыру;</w:t>
                      </w:r>
                    </w:p>
                    <w:p w14:paraId="16C42CCA" w14:textId="1CF68F4A" w:rsidR="0082046F" w:rsidRPr="00090802" w:rsidRDefault="0082046F" w:rsidP="00B46FBC">
                      <w:r w:rsidRPr="00090802">
                        <w:t>- біріктірілген агрегаттарды қолдану;</w:t>
                      </w:r>
                    </w:p>
                    <w:p w14:paraId="7EF6FAB3" w14:textId="706E6965" w:rsidR="0082046F" w:rsidRPr="00090802" w:rsidRDefault="0082046F" w:rsidP="00B46FBC">
                      <w:r w:rsidRPr="00090802">
                        <w:t>- табиғи суық жабдықтар;</w:t>
                      </w:r>
                    </w:p>
                    <w:p w14:paraId="63FCA381" w14:textId="3F2AF615" w:rsidR="0082046F" w:rsidRPr="00090802" w:rsidRDefault="0082046F" w:rsidP="00B46FBC">
                      <w:r w:rsidRPr="00090802">
                        <w:t>- жылу сорғыларын қолдану;</w:t>
                      </w:r>
                    </w:p>
                    <w:p w14:paraId="6E197D14" w14:textId="2C691C04" w:rsidR="0082046F" w:rsidRPr="00090802" w:rsidRDefault="0082046F" w:rsidP="00B46FBC">
                      <w:r w:rsidRPr="00090802">
                        <w:t>- автоматтандыру;</w:t>
                      </w:r>
                    </w:p>
                    <w:p w14:paraId="62E053B6" w14:textId="458E47FA" w:rsidR="0082046F" w:rsidRPr="00090802" w:rsidRDefault="0082046F" w:rsidP="00B46FBC">
                      <w:r w:rsidRPr="00090802">
                        <w:t>- тамшылатып суару жүйесі;</w:t>
                      </w:r>
                    </w:p>
                    <w:p w14:paraId="52F8593D" w14:textId="13CCFB50" w:rsidR="0082046F" w:rsidRPr="00090802" w:rsidRDefault="0082046F" w:rsidP="00B46FBC">
                      <w:r w:rsidRPr="00090802">
                        <w:t>- биоотынды қолдану;</w:t>
                      </w:r>
                    </w:p>
                    <w:p w14:paraId="1C84571F" w14:textId="437F428C" w:rsidR="0082046F" w:rsidRPr="00090802" w:rsidRDefault="0082046F" w:rsidP="00B46FBC">
                      <w:r w:rsidRPr="00090802">
                        <w:t>- энергия тиімді көлікті қолдану;</w:t>
                      </w:r>
                    </w:p>
                    <w:p w14:paraId="0D80A2EE" w14:textId="2B4109B4" w:rsidR="0082046F" w:rsidRPr="00090802" w:rsidRDefault="0082046F" w:rsidP="00B46FBC">
                      <w:pPr>
                        <w:rPr>
                          <w:sz w:val="20"/>
                          <w:szCs w:val="20"/>
                        </w:rPr>
                      </w:pPr>
                      <w:r w:rsidRPr="00090802">
                        <w:t>- энергетикалық желілерді қоса алғанда, инфрақұрылымды дамыту энергияны тиімді бөлуге және пайдалануға ықпал етеді.</w:t>
                      </w:r>
                    </w:p>
                  </w:txbxContent>
                </v:textbox>
                <w10:wrap anchorx="margin"/>
              </v:rect>
            </w:pict>
          </mc:Fallback>
        </mc:AlternateContent>
      </w:r>
      <w:r w:rsidRPr="00FB47EF">
        <w:rPr>
          <w:noProof/>
          <w:sz w:val="20"/>
          <w:szCs w:val="20"/>
          <w:lang w:val="ru-RU"/>
        </w:rPr>
        <mc:AlternateContent>
          <mc:Choice Requires="wps">
            <w:drawing>
              <wp:anchor distT="0" distB="0" distL="114300" distR="114300" simplePos="0" relativeHeight="251275264" behindDoc="0" locked="0" layoutInCell="1" allowOverlap="1" wp14:anchorId="4BCD6116" wp14:editId="59057F28">
                <wp:simplePos x="0" y="0"/>
                <wp:positionH relativeFrom="column">
                  <wp:posOffset>7200900</wp:posOffset>
                </wp:positionH>
                <wp:positionV relativeFrom="paragraph">
                  <wp:posOffset>25400</wp:posOffset>
                </wp:positionV>
                <wp:extent cx="0" cy="228600"/>
                <wp:effectExtent l="5715" t="6985" r="13335" b="12065"/>
                <wp:wrapNone/>
                <wp:docPr id="716719723"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AE86C" id="Прямая соединительная линия 424"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2pt" to="567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"/>
            </w:pict>
          </mc:Fallback>
        </mc:AlternateContent>
      </w:r>
      <w:r w:rsidRPr="00FB47EF">
        <w:rPr>
          <w:noProof/>
          <w:sz w:val="20"/>
          <w:szCs w:val="20"/>
          <w:lang w:val="ru-RU"/>
        </w:rPr>
        <mc:AlternateContent>
          <mc:Choice Requires="wps">
            <w:drawing>
              <wp:anchor distT="0" distB="0" distL="114300" distR="114300" simplePos="0" relativeHeight="251273216" behindDoc="0" locked="0" layoutInCell="1" allowOverlap="1" wp14:anchorId="21125ECA" wp14:editId="42EC08C8">
                <wp:simplePos x="0" y="0"/>
                <wp:positionH relativeFrom="column">
                  <wp:posOffset>5372100</wp:posOffset>
                </wp:positionH>
                <wp:positionV relativeFrom="paragraph">
                  <wp:posOffset>25400</wp:posOffset>
                </wp:positionV>
                <wp:extent cx="0" cy="228600"/>
                <wp:effectExtent l="5715" t="6985" r="13335" b="12065"/>
                <wp:wrapNone/>
                <wp:docPr id="292571628" name="Прямая соединительная линия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CDB4A" id="Прямая соединительная линия 423"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pt" to="42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"/>
            </w:pict>
          </mc:Fallback>
        </mc:AlternateContent>
      </w:r>
      <w:r w:rsidRPr="00FB47EF">
        <w:rPr>
          <w:noProof/>
          <w:sz w:val="20"/>
          <w:szCs w:val="20"/>
          <w:lang w:val="ru-RU"/>
        </w:rPr>
        <mc:AlternateContent>
          <mc:Choice Requires="wps">
            <w:drawing>
              <wp:anchor distT="0" distB="0" distL="114300" distR="114300" simplePos="0" relativeHeight="251271168" behindDoc="0" locked="0" layoutInCell="1" allowOverlap="1" wp14:anchorId="58CB1E08" wp14:editId="7419C608">
                <wp:simplePos x="0" y="0"/>
                <wp:positionH relativeFrom="column">
                  <wp:posOffset>3543300</wp:posOffset>
                </wp:positionH>
                <wp:positionV relativeFrom="paragraph">
                  <wp:posOffset>25400</wp:posOffset>
                </wp:positionV>
                <wp:extent cx="0" cy="228600"/>
                <wp:effectExtent l="5715" t="6985" r="13335" b="12065"/>
                <wp:wrapNone/>
                <wp:docPr id="1543630814" name="Прямая соединительная линия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80ACC" id="Прямая соединительная линия 422" o:spid="_x0000_s1026" style="position:absolute;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pt" to="27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"/>
            </w:pict>
          </mc:Fallback>
        </mc:AlternateContent>
      </w:r>
      <w:r w:rsidRPr="00FB47EF">
        <w:rPr>
          <w:noProof/>
          <w:sz w:val="20"/>
          <w:szCs w:val="20"/>
          <w:lang w:val="ru-RU"/>
        </w:rPr>
        <mc:AlternateContent>
          <mc:Choice Requires="wps">
            <w:drawing>
              <wp:anchor distT="0" distB="0" distL="114300" distR="114300" simplePos="0" relativeHeight="251269120" behindDoc="0" locked="0" layoutInCell="1" allowOverlap="1" wp14:anchorId="034C1105" wp14:editId="1BCF17E5">
                <wp:simplePos x="0" y="0"/>
                <wp:positionH relativeFrom="column">
                  <wp:posOffset>3543300</wp:posOffset>
                </wp:positionH>
                <wp:positionV relativeFrom="paragraph">
                  <wp:posOffset>25400</wp:posOffset>
                </wp:positionV>
                <wp:extent cx="3657600" cy="0"/>
                <wp:effectExtent l="5715" t="6985" r="13335" b="12065"/>
                <wp:wrapNone/>
                <wp:docPr id="1438018739"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46251" id="Прямая соединительная линия 42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pt" to="56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"/>
            </w:pict>
          </mc:Fallback>
        </mc:AlternateContent>
      </w:r>
    </w:p>
    <w:p w14:paraId="50A5517D" w14:textId="46756A57" w:rsidR="00097888" w:rsidRPr="00FB47EF" w:rsidRDefault="00097888" w:rsidP="00FB47EF">
      <w:pPr>
        <w:rPr>
          <w:sz w:val="20"/>
          <w:szCs w:val="20"/>
        </w:rPr>
      </w:pPr>
      <w:r w:rsidRPr="00FB47EF">
        <w:rPr>
          <w:noProof/>
          <w:sz w:val="20"/>
          <w:szCs w:val="20"/>
          <w:lang w:val="ru-RU"/>
        </w:rPr>
        <mc:AlternateContent>
          <mc:Choice Requires="wps">
            <w:drawing>
              <wp:anchor distT="0" distB="0" distL="114300" distR="114300" simplePos="0" relativeHeight="251238400" behindDoc="0" locked="0" layoutInCell="1" allowOverlap="1" wp14:anchorId="1835A6D0" wp14:editId="72D470BF">
                <wp:simplePos x="0" y="0"/>
                <wp:positionH relativeFrom="column">
                  <wp:posOffset>6286500</wp:posOffset>
                </wp:positionH>
                <wp:positionV relativeFrom="paragraph">
                  <wp:posOffset>107950</wp:posOffset>
                </wp:positionV>
                <wp:extent cx="1943100" cy="457200"/>
                <wp:effectExtent l="5715" t="6985" r="13335" b="12065"/>
                <wp:wrapNone/>
                <wp:docPr id="1323853844" name="Прямоугольник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1C79BDB6" w14:textId="098E76FF" w:rsidR="0082046F" w:rsidRPr="00090802" w:rsidRDefault="0082046F" w:rsidP="00097888">
                            <w:pPr>
                              <w:jc w:val="center"/>
                            </w:pPr>
                            <w:r w:rsidRPr="00090802">
                              <w:t>Цифрлық технологиялар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5A6D0" id="Прямоугольник 420" o:spid="_x0000_s1031" style="position:absolute;margin-left:495pt;margin-top:8.5pt;width:153pt;height:36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">
                <v:textbox>
                  <w:txbxContent>
                    <w:p w14:paraId="1C79BDB6" w14:textId="098E76FF" w:rsidR="0082046F" w:rsidRPr="00090802" w:rsidRDefault="0082046F" w:rsidP="00097888">
                      <w:pPr>
                        <w:jc w:val="center"/>
                      </w:pPr>
                      <w:r w:rsidRPr="00090802">
                        <w:t>Цифрлық технологиялар</w:t>
                      </w:r>
                    </w:p>
                  </w:txbxContent>
                </v:textbox>
              </v:rect>
            </w:pict>
          </mc:Fallback>
        </mc:AlternateContent>
      </w:r>
      <w:r w:rsidRPr="00FB47EF">
        <w:rPr>
          <w:noProof/>
          <w:sz w:val="20"/>
          <w:szCs w:val="20"/>
          <w:lang w:val="ru-RU"/>
        </w:rPr>
        <mc:AlternateContent>
          <mc:Choice Requires="wps">
            <w:drawing>
              <wp:anchor distT="0" distB="0" distL="114300" distR="114300" simplePos="0" relativeHeight="251236352" behindDoc="0" locked="0" layoutInCell="1" allowOverlap="1" wp14:anchorId="5D4D43AB" wp14:editId="5AF6574E">
                <wp:simplePos x="0" y="0"/>
                <wp:positionH relativeFrom="column">
                  <wp:posOffset>4572000</wp:posOffset>
                </wp:positionH>
                <wp:positionV relativeFrom="paragraph">
                  <wp:posOffset>107950</wp:posOffset>
                </wp:positionV>
                <wp:extent cx="1600200" cy="457200"/>
                <wp:effectExtent l="5715" t="6985" r="13335" b="12065"/>
                <wp:wrapNone/>
                <wp:docPr id="165641779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28753F1B" w14:textId="71DEDAE8" w:rsidR="0082046F" w:rsidRPr="00090802" w:rsidRDefault="0082046F" w:rsidP="00097888">
                            <w:pPr>
                              <w:jc w:val="center"/>
                            </w:pPr>
                            <w:r w:rsidRPr="00090802">
                              <w:t>Энергия үнемдейтін жер өңдеу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D43AB" id="Прямоугольник 419" o:spid="_x0000_s1032" style="position:absolute;margin-left:5in;margin-top:8.5pt;width:126pt;height:36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">
                <v:textbox>
                  <w:txbxContent>
                    <w:p w14:paraId="28753F1B" w14:textId="71DEDAE8" w:rsidR="0082046F" w:rsidRPr="00090802" w:rsidRDefault="0082046F" w:rsidP="00097888">
                      <w:pPr>
                        <w:jc w:val="center"/>
                      </w:pPr>
                      <w:r w:rsidRPr="00090802">
                        <w:t>Энергия үнемдейтін жер өңдеу</w:t>
                      </w:r>
                    </w:p>
                  </w:txbxContent>
                </v:textbox>
              </v:rect>
            </w:pict>
          </mc:Fallback>
        </mc:AlternateContent>
      </w:r>
      <w:r w:rsidRPr="00FB47EF">
        <w:rPr>
          <w:noProof/>
          <w:sz w:val="20"/>
          <w:szCs w:val="20"/>
          <w:lang w:val="ru-RU"/>
        </w:rPr>
        <mc:AlternateContent>
          <mc:Choice Requires="wps">
            <w:drawing>
              <wp:anchor distT="0" distB="0" distL="114300" distR="114300" simplePos="0" relativeHeight="251234304" behindDoc="0" locked="0" layoutInCell="1" allowOverlap="1" wp14:anchorId="7829DA40" wp14:editId="3780385C">
                <wp:simplePos x="0" y="0"/>
                <wp:positionH relativeFrom="column">
                  <wp:posOffset>2743200</wp:posOffset>
                </wp:positionH>
                <wp:positionV relativeFrom="paragraph">
                  <wp:posOffset>107950</wp:posOffset>
                </wp:positionV>
                <wp:extent cx="1714500" cy="457200"/>
                <wp:effectExtent l="5715" t="6985" r="13335" b="12065"/>
                <wp:wrapNone/>
                <wp:docPr id="216732988" name="Прямоуголь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44461798" w14:textId="3411F62A" w:rsidR="0082046F" w:rsidRPr="00090802" w:rsidRDefault="0082046F" w:rsidP="00097888">
                            <w:pPr>
                              <w:jc w:val="center"/>
                            </w:pPr>
                            <w:r w:rsidRPr="00090802">
                              <w:t xml:space="preserve">Жаңартылатын энергия көздері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9DA40" id="Прямоугольник 418" o:spid="_x0000_s1033" style="position:absolute;margin-left:3in;margin-top:8.5pt;width:135pt;height:36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">
                <v:textbox>
                  <w:txbxContent>
                    <w:p w14:paraId="44461798" w14:textId="3411F62A" w:rsidR="0082046F" w:rsidRPr="00090802" w:rsidRDefault="0082046F" w:rsidP="00097888">
                      <w:pPr>
                        <w:jc w:val="center"/>
                      </w:pPr>
                      <w:r w:rsidRPr="00090802">
                        <w:t xml:space="preserve">Жаңартылатын энергия көздері </w:t>
                      </w:r>
                    </w:p>
                  </w:txbxContent>
                </v:textbox>
              </v:rect>
            </w:pict>
          </mc:Fallback>
        </mc:AlternateContent>
      </w:r>
    </w:p>
    <w:p w14:paraId="7133F7C2" w14:textId="77777777" w:rsidR="00097888" w:rsidRPr="00FB47EF" w:rsidRDefault="00097888" w:rsidP="00FB47EF">
      <w:pPr>
        <w:rPr>
          <w:sz w:val="20"/>
          <w:szCs w:val="20"/>
        </w:rPr>
      </w:pPr>
    </w:p>
    <w:p w14:paraId="71B4B506" w14:textId="77777777" w:rsidR="00097888" w:rsidRPr="00FB47EF" w:rsidRDefault="00097888" w:rsidP="00FB47EF">
      <w:pPr>
        <w:rPr>
          <w:sz w:val="20"/>
          <w:szCs w:val="20"/>
        </w:rPr>
      </w:pPr>
    </w:p>
    <w:p w14:paraId="3C91A895" w14:textId="49DC5046" w:rsidR="00097888" w:rsidRPr="00FB47EF" w:rsidRDefault="00097888" w:rsidP="00FB47EF">
      <w:pPr>
        <w:rPr>
          <w:sz w:val="20"/>
          <w:szCs w:val="20"/>
        </w:rPr>
      </w:pPr>
      <w:r w:rsidRPr="00FB47EF">
        <w:rPr>
          <w:noProof/>
          <w:sz w:val="20"/>
          <w:szCs w:val="20"/>
          <w:lang w:val="ru-RU"/>
        </w:rPr>
        <mc:AlternateContent>
          <mc:Choice Requires="wps">
            <w:drawing>
              <wp:anchor distT="0" distB="0" distL="114300" distR="114300" simplePos="0" relativeHeight="251265024" behindDoc="0" locked="0" layoutInCell="1" allowOverlap="1" wp14:anchorId="78A6AF00" wp14:editId="4CFEDFE9">
                <wp:simplePos x="0" y="0"/>
                <wp:positionH relativeFrom="column">
                  <wp:posOffset>7200900</wp:posOffset>
                </wp:positionH>
                <wp:positionV relativeFrom="paragraph">
                  <wp:posOffset>127000</wp:posOffset>
                </wp:positionV>
                <wp:extent cx="0" cy="342900"/>
                <wp:effectExtent l="5715" t="6985" r="13335" b="12065"/>
                <wp:wrapNone/>
                <wp:docPr id="1724300345" name="Прямая соединительная линия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13344" id="Прямая соединительная линия 417"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0pt" to="56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"/>
            </w:pict>
          </mc:Fallback>
        </mc:AlternateContent>
      </w:r>
      <w:r w:rsidRPr="00FB47EF">
        <w:rPr>
          <w:noProof/>
          <w:sz w:val="20"/>
          <w:szCs w:val="20"/>
          <w:lang w:val="ru-RU"/>
        </w:rPr>
        <mc:AlternateContent>
          <mc:Choice Requires="wps">
            <w:drawing>
              <wp:anchor distT="0" distB="0" distL="114300" distR="114300" simplePos="0" relativeHeight="251262976" behindDoc="0" locked="0" layoutInCell="1" allowOverlap="1" wp14:anchorId="2D94869E" wp14:editId="68E0DA37">
                <wp:simplePos x="0" y="0"/>
                <wp:positionH relativeFrom="column">
                  <wp:posOffset>5372100</wp:posOffset>
                </wp:positionH>
                <wp:positionV relativeFrom="paragraph">
                  <wp:posOffset>127000</wp:posOffset>
                </wp:positionV>
                <wp:extent cx="0" cy="342900"/>
                <wp:effectExtent l="5715" t="6985" r="13335" b="12065"/>
                <wp:wrapNone/>
                <wp:docPr id="671249463"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D5F2A" id="Прямая соединительная линия 416"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pt" to="42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"/>
            </w:pict>
          </mc:Fallback>
        </mc:AlternateContent>
      </w:r>
      <w:r w:rsidRPr="00FB47EF">
        <w:rPr>
          <w:noProof/>
          <w:sz w:val="20"/>
          <w:szCs w:val="20"/>
          <w:lang w:val="ru-RU"/>
        </w:rPr>
        <mc:AlternateContent>
          <mc:Choice Requires="wps">
            <w:drawing>
              <wp:anchor distT="0" distB="0" distL="114300" distR="114300" simplePos="0" relativeHeight="251260928" behindDoc="0" locked="0" layoutInCell="1" allowOverlap="1" wp14:anchorId="35FD195D" wp14:editId="15205164">
                <wp:simplePos x="0" y="0"/>
                <wp:positionH relativeFrom="column">
                  <wp:posOffset>3543300</wp:posOffset>
                </wp:positionH>
                <wp:positionV relativeFrom="paragraph">
                  <wp:posOffset>127000</wp:posOffset>
                </wp:positionV>
                <wp:extent cx="0" cy="342900"/>
                <wp:effectExtent l="5715" t="6985" r="13335" b="12065"/>
                <wp:wrapNone/>
                <wp:docPr id="387146160"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0FE34" id="Прямая соединительная линия 415"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pt" to="2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"/>
            </w:pict>
          </mc:Fallback>
        </mc:AlternateContent>
      </w:r>
    </w:p>
    <w:p w14:paraId="3AFD2A48" w14:textId="77777777" w:rsidR="00097888" w:rsidRPr="00FB47EF" w:rsidRDefault="00097888" w:rsidP="00FB47EF">
      <w:pPr>
        <w:rPr>
          <w:sz w:val="20"/>
          <w:szCs w:val="20"/>
        </w:rPr>
      </w:pPr>
    </w:p>
    <w:p w14:paraId="1D4BD0F1" w14:textId="77777777" w:rsidR="00097888" w:rsidRPr="00FB47EF" w:rsidRDefault="00097888" w:rsidP="00FB47EF">
      <w:pPr>
        <w:rPr>
          <w:sz w:val="20"/>
          <w:szCs w:val="20"/>
        </w:rPr>
      </w:pPr>
    </w:p>
    <w:p w14:paraId="009B7DA7" w14:textId="44A1505A" w:rsidR="00097888" w:rsidRPr="00FB47EF" w:rsidRDefault="008E318D" w:rsidP="00FB47EF">
      <w:pPr>
        <w:rPr>
          <w:sz w:val="20"/>
          <w:szCs w:val="20"/>
        </w:rPr>
      </w:pPr>
      <w:r w:rsidRPr="00FB47EF">
        <w:rPr>
          <w:noProof/>
          <w:sz w:val="20"/>
          <w:szCs w:val="20"/>
          <w:lang w:val="ru-RU"/>
        </w:rPr>
        <mc:AlternateContent>
          <mc:Choice Requires="wps">
            <w:drawing>
              <wp:anchor distT="0" distB="0" distL="114300" distR="114300" simplePos="0" relativeHeight="251248640" behindDoc="0" locked="0" layoutInCell="1" allowOverlap="1" wp14:anchorId="49C2E6F1" wp14:editId="350F9DB0">
                <wp:simplePos x="0" y="0"/>
                <wp:positionH relativeFrom="column">
                  <wp:posOffset>6290310</wp:posOffset>
                </wp:positionH>
                <wp:positionV relativeFrom="paragraph">
                  <wp:posOffset>37465</wp:posOffset>
                </wp:positionV>
                <wp:extent cx="1943100" cy="2647950"/>
                <wp:effectExtent l="0" t="0" r="19050" b="19050"/>
                <wp:wrapNone/>
                <wp:docPr id="51643365"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647950"/>
                        </a:xfrm>
                        <a:prstGeom prst="rect">
                          <a:avLst/>
                        </a:prstGeom>
                        <a:solidFill>
                          <a:srgbClr val="FFFFFF"/>
                        </a:solidFill>
                        <a:ln w="9525">
                          <a:solidFill>
                            <a:srgbClr val="000000"/>
                          </a:solidFill>
                          <a:miter lim="800000"/>
                          <a:headEnd/>
                          <a:tailEnd/>
                        </a:ln>
                      </wps:spPr>
                      <wps:txbx>
                        <w:txbxContent>
                          <w:p w14:paraId="44C75E3F" w14:textId="3241124F" w:rsidR="0082046F" w:rsidRPr="00090802" w:rsidRDefault="0082046F" w:rsidP="00BD53BE">
                            <w:r w:rsidRPr="00090802">
                              <w:t>- заттар интернеті;</w:t>
                            </w:r>
                          </w:p>
                          <w:p w14:paraId="2F775D78" w14:textId="77777777" w:rsidR="0082046F" w:rsidRPr="00090802" w:rsidRDefault="0082046F" w:rsidP="00BD53BE">
                            <w:r w:rsidRPr="00090802">
                              <w:t>- сымсыз технологиялар;</w:t>
                            </w:r>
                          </w:p>
                          <w:p w14:paraId="1149A27B" w14:textId="77777777" w:rsidR="0082046F" w:rsidRPr="00090802" w:rsidRDefault="0082046F" w:rsidP="00BD53BE">
                            <w:r w:rsidRPr="00090802">
                              <w:t>- роботтар мен дрондар;</w:t>
                            </w:r>
                          </w:p>
                          <w:p w14:paraId="50EB1303" w14:textId="77777777" w:rsidR="0082046F" w:rsidRPr="00090802" w:rsidRDefault="0082046F" w:rsidP="00BD53BE">
                            <w:r w:rsidRPr="00090802">
                              <w:t>- жасанды интеллект;</w:t>
                            </w:r>
                          </w:p>
                          <w:p w14:paraId="65453B1F" w14:textId="77777777" w:rsidR="0082046F" w:rsidRPr="00090802" w:rsidRDefault="0082046F" w:rsidP="00BD53BE">
                            <w:r w:rsidRPr="00090802">
                              <w:t>- үлкен деректерді талдау;</w:t>
                            </w:r>
                          </w:p>
                          <w:p w14:paraId="2BF9F6B8" w14:textId="77777777" w:rsidR="0082046F" w:rsidRPr="00090802" w:rsidRDefault="0082046F" w:rsidP="00BD53BE">
                            <w:r w:rsidRPr="00090802">
                              <w:t>- бұлтты есептеу;</w:t>
                            </w:r>
                          </w:p>
                          <w:p w14:paraId="2F7ABE3F" w14:textId="77777777" w:rsidR="0082046F" w:rsidRPr="00090802" w:rsidRDefault="0082046F" w:rsidP="00BD53BE">
                            <w:r w:rsidRPr="00090802">
                              <w:t>- геоақпараттық жүйелер;</w:t>
                            </w:r>
                          </w:p>
                          <w:p w14:paraId="7ADE8A83" w14:textId="12E142B8" w:rsidR="0082046F" w:rsidRPr="00090802" w:rsidRDefault="0082046F" w:rsidP="00BD53BE">
                            <w:r w:rsidRPr="00090802">
                              <w:t>- сандық мониторинг жүйелері.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2E6F1" id="Прямоугольник 414" o:spid="_x0000_s1034" style="position:absolute;margin-left:495.3pt;margin-top:2.95pt;width:153pt;height:208.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">
                <v:textbox>
                  <w:txbxContent>
                    <w:p w14:paraId="44C75E3F" w14:textId="3241124F" w:rsidR="0082046F" w:rsidRPr="00090802" w:rsidRDefault="0082046F" w:rsidP="00BD53BE">
                      <w:r w:rsidRPr="00090802">
                        <w:t>- заттар интернеті;</w:t>
                      </w:r>
                    </w:p>
                    <w:p w14:paraId="2F775D78" w14:textId="77777777" w:rsidR="0082046F" w:rsidRPr="00090802" w:rsidRDefault="0082046F" w:rsidP="00BD53BE">
                      <w:r w:rsidRPr="00090802">
                        <w:t>- сымсыз технологиялар;</w:t>
                      </w:r>
                    </w:p>
                    <w:p w14:paraId="1149A27B" w14:textId="77777777" w:rsidR="0082046F" w:rsidRPr="00090802" w:rsidRDefault="0082046F" w:rsidP="00BD53BE">
                      <w:r w:rsidRPr="00090802">
                        <w:t>- роботтар мен дрондар;</w:t>
                      </w:r>
                    </w:p>
                    <w:p w14:paraId="50EB1303" w14:textId="77777777" w:rsidR="0082046F" w:rsidRPr="00090802" w:rsidRDefault="0082046F" w:rsidP="00BD53BE">
                      <w:r w:rsidRPr="00090802">
                        <w:t>- жасанды интеллект;</w:t>
                      </w:r>
                    </w:p>
                    <w:p w14:paraId="65453B1F" w14:textId="77777777" w:rsidR="0082046F" w:rsidRPr="00090802" w:rsidRDefault="0082046F" w:rsidP="00BD53BE">
                      <w:r w:rsidRPr="00090802">
                        <w:t>- үлкен деректерді талдау;</w:t>
                      </w:r>
                    </w:p>
                    <w:p w14:paraId="2BF9F6B8" w14:textId="77777777" w:rsidR="0082046F" w:rsidRPr="00090802" w:rsidRDefault="0082046F" w:rsidP="00BD53BE">
                      <w:r w:rsidRPr="00090802">
                        <w:t>- бұлтты есептеу;</w:t>
                      </w:r>
                    </w:p>
                    <w:p w14:paraId="2F7ABE3F" w14:textId="77777777" w:rsidR="0082046F" w:rsidRPr="00090802" w:rsidRDefault="0082046F" w:rsidP="00BD53BE">
                      <w:r w:rsidRPr="00090802">
                        <w:t>- геоақпараттық жүйелер;</w:t>
                      </w:r>
                    </w:p>
                    <w:p w14:paraId="7ADE8A83" w14:textId="12E142B8" w:rsidR="0082046F" w:rsidRPr="00090802" w:rsidRDefault="0082046F" w:rsidP="00BD53BE">
                      <w:r w:rsidRPr="00090802">
                        <w:t>- сандық мониторинг жүйелері.</w:t>
                      </w:r>
                    </w:p>
                  </w:txbxContent>
                </v:textbox>
              </v:rect>
            </w:pict>
          </mc:Fallback>
        </mc:AlternateContent>
      </w:r>
      <w:r w:rsidRPr="00FB47EF">
        <w:rPr>
          <w:noProof/>
          <w:sz w:val="20"/>
          <w:szCs w:val="20"/>
          <w:lang w:val="ru-RU"/>
        </w:rPr>
        <mc:AlternateContent>
          <mc:Choice Requires="wps">
            <w:drawing>
              <wp:anchor distT="0" distB="0" distL="114300" distR="114300" simplePos="0" relativeHeight="251246592" behindDoc="0" locked="0" layoutInCell="1" allowOverlap="1" wp14:anchorId="55228371" wp14:editId="75E76528">
                <wp:simplePos x="0" y="0"/>
                <wp:positionH relativeFrom="column">
                  <wp:posOffset>4575810</wp:posOffset>
                </wp:positionH>
                <wp:positionV relativeFrom="paragraph">
                  <wp:posOffset>37465</wp:posOffset>
                </wp:positionV>
                <wp:extent cx="1600200" cy="2647950"/>
                <wp:effectExtent l="0" t="0" r="19050" b="19050"/>
                <wp:wrapNone/>
                <wp:docPr id="1623365595" name="Прямоугольник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647950"/>
                        </a:xfrm>
                        <a:prstGeom prst="rect">
                          <a:avLst/>
                        </a:prstGeom>
                        <a:solidFill>
                          <a:srgbClr val="FFFFFF"/>
                        </a:solidFill>
                        <a:ln w="9525">
                          <a:solidFill>
                            <a:srgbClr val="000000"/>
                          </a:solidFill>
                          <a:miter lim="800000"/>
                          <a:headEnd/>
                          <a:tailEnd/>
                        </a:ln>
                      </wps:spPr>
                      <wps:txbx>
                        <w:txbxContent>
                          <w:p w14:paraId="36771D62" w14:textId="77777777" w:rsidR="0082046F" w:rsidRPr="00090802" w:rsidRDefault="0082046F" w:rsidP="00B46FBC">
                            <w:r w:rsidRPr="00090802">
                              <w:t>- дәл егіншілік;</w:t>
                            </w:r>
                          </w:p>
                          <w:p w14:paraId="12AF094D" w14:textId="77777777" w:rsidR="0082046F" w:rsidRPr="00090802" w:rsidRDefault="0082046F" w:rsidP="00B46FBC">
                            <w:r w:rsidRPr="00090802">
                              <w:t>- органикалық егіншілік;</w:t>
                            </w:r>
                          </w:p>
                          <w:p w14:paraId="60049A80" w14:textId="77777777" w:rsidR="0082046F" w:rsidRPr="00090802" w:rsidRDefault="0082046F" w:rsidP="00B46FBC">
                            <w:r w:rsidRPr="00090802">
                              <w:t>- биодинамикалық егіншілік;</w:t>
                            </w:r>
                          </w:p>
                          <w:p w14:paraId="2BA7FDF0" w14:textId="77777777" w:rsidR="0082046F" w:rsidRPr="00090802" w:rsidRDefault="0082046F" w:rsidP="00B46FBC">
                            <w:r w:rsidRPr="00090802">
                              <w:t>- тұрақты интенсификация;</w:t>
                            </w:r>
                          </w:p>
                          <w:p w14:paraId="66C5A711" w14:textId="77777777" w:rsidR="0082046F" w:rsidRPr="00090802" w:rsidRDefault="0082046F" w:rsidP="00B46FBC">
                            <w:r w:rsidRPr="00090802">
                              <w:t>- регенеративті ауыл шаруашылығы;</w:t>
                            </w:r>
                          </w:p>
                          <w:p w14:paraId="31636202" w14:textId="47A730EF" w:rsidR="0082046F" w:rsidRPr="00090802" w:rsidRDefault="0082046F" w:rsidP="00B46FBC">
                            <w:r w:rsidRPr="00090802">
                              <w:t>- интеграцияланған ауыл шаруашылығы.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28371" id="Прямоугольник 413" o:spid="_x0000_s1035" style="position:absolute;margin-left:360.3pt;margin-top:2.95pt;width:126pt;height:208.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">
                <v:textbox>
                  <w:txbxContent>
                    <w:p w14:paraId="36771D62" w14:textId="77777777" w:rsidR="0082046F" w:rsidRPr="00090802" w:rsidRDefault="0082046F" w:rsidP="00B46FBC">
                      <w:r w:rsidRPr="00090802">
                        <w:t>- дәл егіншілік;</w:t>
                      </w:r>
                    </w:p>
                    <w:p w14:paraId="12AF094D" w14:textId="77777777" w:rsidR="0082046F" w:rsidRPr="00090802" w:rsidRDefault="0082046F" w:rsidP="00B46FBC">
                      <w:r w:rsidRPr="00090802">
                        <w:t>- органикалық егіншілік;</w:t>
                      </w:r>
                    </w:p>
                    <w:p w14:paraId="60049A80" w14:textId="77777777" w:rsidR="0082046F" w:rsidRPr="00090802" w:rsidRDefault="0082046F" w:rsidP="00B46FBC">
                      <w:r w:rsidRPr="00090802">
                        <w:t>- биодинамикалық егіншілік;</w:t>
                      </w:r>
                    </w:p>
                    <w:p w14:paraId="2BA7FDF0" w14:textId="77777777" w:rsidR="0082046F" w:rsidRPr="00090802" w:rsidRDefault="0082046F" w:rsidP="00B46FBC">
                      <w:r w:rsidRPr="00090802">
                        <w:t>- тұрақты интенсификация;</w:t>
                      </w:r>
                    </w:p>
                    <w:p w14:paraId="66C5A711" w14:textId="77777777" w:rsidR="0082046F" w:rsidRPr="00090802" w:rsidRDefault="0082046F" w:rsidP="00B46FBC">
                      <w:r w:rsidRPr="00090802">
                        <w:t>- регенеративті ауыл шаруашылығы;</w:t>
                      </w:r>
                    </w:p>
                    <w:p w14:paraId="31636202" w14:textId="47A730EF" w:rsidR="0082046F" w:rsidRPr="00090802" w:rsidRDefault="0082046F" w:rsidP="00B46FBC">
                      <w:r w:rsidRPr="00090802">
                        <w:t>- интеграцияланған ауыл шаруашылығы.</w:t>
                      </w:r>
                    </w:p>
                  </w:txbxContent>
                </v:textbox>
              </v:rect>
            </w:pict>
          </mc:Fallback>
        </mc:AlternateContent>
      </w:r>
      <w:r w:rsidRPr="00FB47EF">
        <w:rPr>
          <w:noProof/>
          <w:sz w:val="20"/>
          <w:szCs w:val="20"/>
          <w:lang w:val="ru-RU"/>
        </w:rPr>
        <mc:AlternateContent>
          <mc:Choice Requires="wps">
            <w:drawing>
              <wp:anchor distT="0" distB="0" distL="114300" distR="114300" simplePos="0" relativeHeight="251244544" behindDoc="0" locked="0" layoutInCell="1" allowOverlap="1" wp14:anchorId="2819625D" wp14:editId="7B946B07">
                <wp:simplePos x="0" y="0"/>
                <wp:positionH relativeFrom="column">
                  <wp:posOffset>2747010</wp:posOffset>
                </wp:positionH>
                <wp:positionV relativeFrom="paragraph">
                  <wp:posOffset>37465</wp:posOffset>
                </wp:positionV>
                <wp:extent cx="1714500" cy="2647950"/>
                <wp:effectExtent l="0" t="0" r="19050" b="19050"/>
                <wp:wrapNone/>
                <wp:docPr id="1212756255"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647950"/>
                        </a:xfrm>
                        <a:prstGeom prst="rect">
                          <a:avLst/>
                        </a:prstGeom>
                        <a:solidFill>
                          <a:srgbClr val="FFFFFF"/>
                        </a:solidFill>
                        <a:ln w="9525">
                          <a:solidFill>
                            <a:srgbClr val="000000"/>
                          </a:solidFill>
                          <a:miter lim="800000"/>
                          <a:headEnd/>
                          <a:tailEnd/>
                        </a:ln>
                      </wps:spPr>
                      <wps:txbx>
                        <w:txbxContent>
                          <w:p w14:paraId="5D75F118" w14:textId="09DCF37F" w:rsidR="0082046F" w:rsidRPr="00090802" w:rsidRDefault="0082046F" w:rsidP="00B46FBC">
                            <w:r w:rsidRPr="00090802">
                              <w:t>- күн энергиясын пайдалану;</w:t>
                            </w:r>
                          </w:p>
                          <w:p w14:paraId="10AF057B" w14:textId="4EE4853D" w:rsidR="0082046F" w:rsidRPr="00090802" w:rsidRDefault="0082046F" w:rsidP="00B46FBC">
                            <w:r w:rsidRPr="00090802">
                              <w:t>- жел электр станциялары;</w:t>
                            </w:r>
                          </w:p>
                          <w:p w14:paraId="2571F868" w14:textId="17D74AA0" w:rsidR="0082046F" w:rsidRPr="00090802" w:rsidRDefault="0082046F" w:rsidP="00B46FBC">
                            <w:r w:rsidRPr="00090802">
                              <w:t>- биоотынды пайдалану;</w:t>
                            </w:r>
                          </w:p>
                          <w:p w14:paraId="16015E33" w14:textId="48685D46" w:rsidR="0082046F" w:rsidRPr="00090802" w:rsidRDefault="0082046F" w:rsidP="00B46FBC">
                            <w:pPr>
                              <w:rPr>
                                <w:sz w:val="20"/>
                                <w:szCs w:val="20"/>
                              </w:rPr>
                            </w:pPr>
                            <w:r w:rsidRPr="00090802">
                              <w:t>- геотермалдық энергия және т. 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9625D" id="Прямоугольник 412" o:spid="_x0000_s1036" style="position:absolute;margin-left:216.3pt;margin-top:2.95pt;width:135pt;height:208.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">
                <v:textbox>
                  <w:txbxContent>
                    <w:p w14:paraId="5D75F118" w14:textId="09DCF37F" w:rsidR="0082046F" w:rsidRPr="00090802" w:rsidRDefault="0082046F" w:rsidP="00B46FBC">
                      <w:r w:rsidRPr="00090802">
                        <w:t>- күн энергиясын пайдалану;</w:t>
                      </w:r>
                    </w:p>
                    <w:p w14:paraId="10AF057B" w14:textId="4EE4853D" w:rsidR="0082046F" w:rsidRPr="00090802" w:rsidRDefault="0082046F" w:rsidP="00B46FBC">
                      <w:r w:rsidRPr="00090802">
                        <w:t>- жел электр станциялары;</w:t>
                      </w:r>
                    </w:p>
                    <w:p w14:paraId="2571F868" w14:textId="17D74AA0" w:rsidR="0082046F" w:rsidRPr="00090802" w:rsidRDefault="0082046F" w:rsidP="00B46FBC">
                      <w:r w:rsidRPr="00090802">
                        <w:t>- биоотынды пайдалану;</w:t>
                      </w:r>
                    </w:p>
                    <w:p w14:paraId="16015E33" w14:textId="48685D46" w:rsidR="0082046F" w:rsidRPr="00090802" w:rsidRDefault="0082046F" w:rsidP="00B46FBC">
                      <w:pPr>
                        <w:rPr>
                          <w:sz w:val="20"/>
                          <w:szCs w:val="20"/>
                        </w:rPr>
                      </w:pPr>
                      <w:r w:rsidRPr="00090802">
                        <w:t>- геотермалдық энергия және т. б.</w:t>
                      </w:r>
                    </w:p>
                  </w:txbxContent>
                </v:textbox>
              </v:rect>
            </w:pict>
          </mc:Fallback>
        </mc:AlternateContent>
      </w:r>
    </w:p>
    <w:p w14:paraId="683029CF" w14:textId="77777777" w:rsidR="00097888" w:rsidRPr="00FB47EF" w:rsidRDefault="00097888" w:rsidP="00FB47EF">
      <w:pPr>
        <w:rPr>
          <w:sz w:val="20"/>
          <w:szCs w:val="20"/>
        </w:rPr>
      </w:pPr>
    </w:p>
    <w:p w14:paraId="1AC0E89B" w14:textId="77777777" w:rsidR="00097888" w:rsidRPr="00FB47EF" w:rsidRDefault="00097888" w:rsidP="00FB47EF">
      <w:pPr>
        <w:rPr>
          <w:sz w:val="20"/>
          <w:szCs w:val="20"/>
        </w:rPr>
      </w:pPr>
    </w:p>
    <w:p w14:paraId="75A851A8" w14:textId="77777777" w:rsidR="00097888" w:rsidRPr="00FB47EF" w:rsidRDefault="00097888" w:rsidP="00FB47EF">
      <w:pPr>
        <w:rPr>
          <w:sz w:val="20"/>
          <w:szCs w:val="20"/>
        </w:rPr>
      </w:pPr>
    </w:p>
    <w:p w14:paraId="55518195" w14:textId="77777777" w:rsidR="00097888" w:rsidRPr="00FB47EF" w:rsidRDefault="00097888" w:rsidP="00FB47EF">
      <w:pPr>
        <w:rPr>
          <w:sz w:val="20"/>
          <w:szCs w:val="20"/>
        </w:rPr>
      </w:pPr>
    </w:p>
    <w:p w14:paraId="32E50C2B" w14:textId="77777777" w:rsidR="00097888" w:rsidRPr="00FB47EF" w:rsidRDefault="00097888" w:rsidP="00FB47EF">
      <w:pPr>
        <w:rPr>
          <w:sz w:val="20"/>
          <w:szCs w:val="20"/>
        </w:rPr>
      </w:pPr>
    </w:p>
    <w:p w14:paraId="18109BB3" w14:textId="77777777" w:rsidR="00097888" w:rsidRPr="00FB47EF" w:rsidRDefault="00097888" w:rsidP="00FB47EF">
      <w:pPr>
        <w:rPr>
          <w:sz w:val="20"/>
          <w:szCs w:val="20"/>
        </w:rPr>
      </w:pPr>
    </w:p>
    <w:p w14:paraId="5031DFD8" w14:textId="77777777" w:rsidR="00097888" w:rsidRPr="00FB47EF" w:rsidRDefault="00097888" w:rsidP="00FB47EF">
      <w:pPr>
        <w:rPr>
          <w:sz w:val="20"/>
          <w:szCs w:val="20"/>
        </w:rPr>
      </w:pPr>
    </w:p>
    <w:p w14:paraId="246535B1" w14:textId="77777777" w:rsidR="00097888" w:rsidRPr="00FB47EF" w:rsidRDefault="00097888" w:rsidP="00FB47EF">
      <w:pPr>
        <w:rPr>
          <w:sz w:val="20"/>
          <w:szCs w:val="20"/>
        </w:rPr>
      </w:pPr>
    </w:p>
    <w:p w14:paraId="59C98112" w14:textId="77777777" w:rsidR="00097888" w:rsidRPr="00FB47EF" w:rsidRDefault="00097888" w:rsidP="00FB47EF">
      <w:pPr>
        <w:rPr>
          <w:sz w:val="20"/>
          <w:szCs w:val="20"/>
        </w:rPr>
      </w:pPr>
    </w:p>
    <w:p w14:paraId="22696B1B" w14:textId="77777777" w:rsidR="00097888" w:rsidRPr="00FB47EF" w:rsidRDefault="00097888" w:rsidP="00FB47EF">
      <w:pPr>
        <w:rPr>
          <w:sz w:val="20"/>
          <w:szCs w:val="20"/>
        </w:rPr>
      </w:pPr>
    </w:p>
    <w:p w14:paraId="413E9CF0" w14:textId="77777777" w:rsidR="00097888" w:rsidRPr="00FB47EF" w:rsidRDefault="00097888" w:rsidP="00FB47EF">
      <w:pPr>
        <w:rPr>
          <w:sz w:val="20"/>
          <w:szCs w:val="20"/>
        </w:rPr>
      </w:pPr>
    </w:p>
    <w:p w14:paraId="1A176A86" w14:textId="77777777" w:rsidR="00097888" w:rsidRPr="00FB47EF" w:rsidRDefault="00097888" w:rsidP="00FB47EF">
      <w:pPr>
        <w:rPr>
          <w:sz w:val="20"/>
          <w:szCs w:val="20"/>
        </w:rPr>
      </w:pPr>
    </w:p>
    <w:p w14:paraId="0F5E4729" w14:textId="77777777" w:rsidR="00097888" w:rsidRPr="00FB47EF" w:rsidRDefault="00097888" w:rsidP="00FB47EF">
      <w:pPr>
        <w:rPr>
          <w:sz w:val="20"/>
          <w:szCs w:val="20"/>
        </w:rPr>
      </w:pPr>
    </w:p>
    <w:p w14:paraId="2EDCB761" w14:textId="77777777" w:rsidR="00097888" w:rsidRPr="00FB47EF" w:rsidRDefault="00097888" w:rsidP="00FB47EF">
      <w:pPr>
        <w:rPr>
          <w:sz w:val="20"/>
          <w:szCs w:val="20"/>
        </w:rPr>
      </w:pPr>
    </w:p>
    <w:p w14:paraId="6473C2A7" w14:textId="77777777" w:rsidR="00097888" w:rsidRPr="00FB47EF" w:rsidRDefault="00097888" w:rsidP="00FB47EF">
      <w:pPr>
        <w:rPr>
          <w:sz w:val="20"/>
          <w:szCs w:val="20"/>
        </w:rPr>
      </w:pPr>
    </w:p>
    <w:p w14:paraId="47FF6645" w14:textId="77777777" w:rsidR="00097888" w:rsidRPr="00FB47EF" w:rsidRDefault="00097888" w:rsidP="00FB47EF">
      <w:pPr>
        <w:rPr>
          <w:sz w:val="20"/>
          <w:szCs w:val="20"/>
        </w:rPr>
      </w:pPr>
    </w:p>
    <w:p w14:paraId="2C034A99" w14:textId="77777777" w:rsidR="00097888" w:rsidRPr="00FB47EF" w:rsidRDefault="00097888" w:rsidP="00FB47EF">
      <w:pPr>
        <w:rPr>
          <w:sz w:val="20"/>
          <w:szCs w:val="20"/>
        </w:rPr>
      </w:pPr>
    </w:p>
    <w:p w14:paraId="784D3FAA" w14:textId="77777777" w:rsidR="00097888" w:rsidRPr="00FB47EF" w:rsidRDefault="00097888" w:rsidP="00FB47EF">
      <w:pPr>
        <w:rPr>
          <w:sz w:val="20"/>
          <w:szCs w:val="20"/>
        </w:rPr>
      </w:pPr>
    </w:p>
    <w:p w14:paraId="46905744" w14:textId="56F2DD8D" w:rsidR="00097888" w:rsidRPr="00FB47EF" w:rsidRDefault="00BD53BE" w:rsidP="00FB47EF">
      <w:pPr>
        <w:jc w:val="center"/>
        <w:rPr>
          <w:sz w:val="28"/>
          <w:szCs w:val="28"/>
        </w:rPr>
      </w:pPr>
      <w:r w:rsidRPr="00FB47EF">
        <w:rPr>
          <w:sz w:val="28"/>
          <w:szCs w:val="28"/>
        </w:rPr>
        <w:t>Сурет</w:t>
      </w:r>
      <w:r w:rsidR="003A778C" w:rsidRPr="00FB47EF">
        <w:rPr>
          <w:sz w:val="28"/>
          <w:szCs w:val="28"/>
        </w:rPr>
        <w:t xml:space="preserve"> 1 –</w:t>
      </w:r>
      <w:r w:rsidRPr="00FB47EF">
        <w:rPr>
          <w:sz w:val="28"/>
          <w:szCs w:val="28"/>
        </w:rPr>
        <w:t xml:space="preserve"> Ауыл шаруашылығындағы энергия үнемдеудің негізгі техникалық және технологиялық бағыттары</w:t>
      </w:r>
    </w:p>
    <w:p w14:paraId="33212C39" w14:textId="77777777" w:rsidR="008E318D" w:rsidRPr="008E318D" w:rsidRDefault="008E318D" w:rsidP="008E318D">
      <w:pPr>
        <w:jc w:val="both"/>
        <w:rPr>
          <w:sz w:val="16"/>
          <w:szCs w:val="16"/>
        </w:rPr>
      </w:pPr>
    </w:p>
    <w:p w14:paraId="788D8C67" w14:textId="138B2277" w:rsidR="004E5759" w:rsidRDefault="008E318D" w:rsidP="00162D1B">
      <w:pPr>
        <w:ind w:firstLine="709"/>
        <w:jc w:val="both"/>
      </w:pPr>
      <w:r w:rsidRPr="008E318D">
        <w:t xml:space="preserve">Ескерту – </w:t>
      </w:r>
      <w:r w:rsidR="004E5759" w:rsidRPr="008E318D">
        <w:t>Автор құрастырған</w:t>
      </w:r>
    </w:p>
    <w:p w14:paraId="2C01AA66" w14:textId="77777777" w:rsidR="008E318D" w:rsidRPr="008E318D" w:rsidRDefault="008E318D" w:rsidP="008E318D">
      <w:pPr>
        <w:jc w:val="both"/>
        <w:sectPr w:rsidR="008E318D" w:rsidRPr="008E318D" w:rsidSect="00162D1B">
          <w:pgSz w:w="16838" w:h="11906" w:orient="landscape" w:code="9"/>
          <w:pgMar w:top="1701" w:right="1134" w:bottom="567" w:left="1134" w:header="709" w:footer="709" w:gutter="0"/>
          <w:cols w:space="708"/>
          <w:docGrid w:linePitch="360"/>
        </w:sectPr>
      </w:pPr>
    </w:p>
    <w:p w14:paraId="55141DA0" w14:textId="77777777" w:rsidR="00091273" w:rsidRPr="00FB47EF" w:rsidRDefault="00091273" w:rsidP="008E318D">
      <w:pPr>
        <w:widowControl w:val="0"/>
        <w:tabs>
          <w:tab w:val="left" w:pos="1134"/>
        </w:tabs>
        <w:ind w:firstLine="709"/>
        <w:jc w:val="both"/>
        <w:rPr>
          <w:sz w:val="28"/>
          <w:szCs w:val="28"/>
        </w:rPr>
      </w:pPr>
      <w:r w:rsidRPr="00FB47EF">
        <w:rPr>
          <w:sz w:val="28"/>
          <w:szCs w:val="28"/>
        </w:rPr>
        <w:t>1-суретте шет елдердің тәжірибесінде нақты қолданыс тапқан ауыл шаруашылығындағы энергия үнемдеудің техникалық және технологиялық бағыттары көрсетілген. Ауыл шаруашылығында энергия үнемдеуді қамтамасыз етудің ұйымдастырушылық және экономикалық бағыттары «шет елдердің ауыл шаруашылығында энергия үнемдеуді қамтамасыз етудің ұйымдастырушылық-экономикалық тетіктері» 1.3-параграфында қаралатын болады.</w:t>
      </w:r>
    </w:p>
    <w:p w14:paraId="7FC16E92" w14:textId="77777777" w:rsidR="00091273" w:rsidRPr="00FB47EF" w:rsidRDefault="00091273" w:rsidP="008E318D">
      <w:pPr>
        <w:widowControl w:val="0"/>
        <w:tabs>
          <w:tab w:val="left" w:pos="1134"/>
        </w:tabs>
        <w:ind w:firstLine="709"/>
        <w:jc w:val="both"/>
        <w:rPr>
          <w:i/>
          <w:sz w:val="28"/>
          <w:szCs w:val="28"/>
        </w:rPr>
      </w:pPr>
      <w:r w:rsidRPr="00FB47EF">
        <w:rPr>
          <w:i/>
          <w:sz w:val="28"/>
          <w:szCs w:val="28"/>
        </w:rPr>
        <w:t>Сонымен, ауыл шаруашылығында энергия тиімділігін қамтамасыз етудің әлемдік тәжірибеде әзірленген тәжірибесі мен әдістері бар. Сондықтан ауыл шаруашылығының энергия тиімділігін қамтамасыз ету жолының басында тұрған Қазақстан Республикасында әлемдік тәжірибені және осы параграфта жүйеленген ауыл шаруашылығындағы энергия үнемдеудің техникалық және технологиялық бағыттарын ескеретін энергия үнемдеудің ұйымдастырушылық-экономикалық тетіктерін құру қажет.</w:t>
      </w:r>
    </w:p>
    <w:p w14:paraId="3ABBC303" w14:textId="77777777" w:rsidR="00091273" w:rsidRPr="00FB47EF" w:rsidRDefault="00091273" w:rsidP="008E318D">
      <w:pPr>
        <w:tabs>
          <w:tab w:val="left" w:pos="1134"/>
        </w:tabs>
        <w:ind w:firstLine="709"/>
        <w:jc w:val="both"/>
        <w:rPr>
          <w:sz w:val="28"/>
          <w:szCs w:val="28"/>
        </w:rPr>
      </w:pPr>
      <w:r w:rsidRPr="00FB47EF">
        <w:rPr>
          <w:sz w:val="28"/>
          <w:szCs w:val="28"/>
        </w:rPr>
        <w:t>Ауыл шаруашылығында энергия үнемдеудің тиімді ұйымдастырушылық-экономикалық тетіктерін құру үшін ауыл шаруашылығында энергия тұтынуды ұтымды пайдалануға әсер ететін критерийлер мен факторларды талдау қажет.</w:t>
      </w:r>
    </w:p>
    <w:p w14:paraId="4D7D257D" w14:textId="50351A30" w:rsidR="00091273" w:rsidRDefault="00091273" w:rsidP="008E318D">
      <w:pPr>
        <w:pStyle w:val="a4"/>
        <w:widowControl w:val="0"/>
        <w:shd w:val="clear" w:color="auto" w:fill="FFFFFF"/>
        <w:tabs>
          <w:tab w:val="left" w:pos="1134"/>
        </w:tabs>
        <w:spacing w:before="0" w:beforeAutospacing="0" w:after="0" w:afterAutospacing="0"/>
        <w:ind w:firstLine="709"/>
        <w:jc w:val="both"/>
        <w:rPr>
          <w:sz w:val="28"/>
          <w:szCs w:val="28"/>
        </w:rPr>
      </w:pPr>
      <w:r w:rsidRPr="00FB47EF">
        <w:rPr>
          <w:sz w:val="28"/>
          <w:szCs w:val="28"/>
        </w:rPr>
        <w:t>1-кестеде келтірілген ауыл шаруашылығындағы энергияны үнемдеу анықтамалары бұл процесті әртүрлі позициялардан қарастырады, бірақ бұл анықтамаларда бірыңғай механизмнің элементтері ретінде осы шаралардың кешенділік элементі жоқ. Бірыңғай тетіктің элементтері ретінде «ауыл шаруашылығындағы энергия үнемдеу» түсінігінің анықтамалары 1.3-параграфта қаралатын болады</w:t>
      </w:r>
    </w:p>
    <w:p w14:paraId="203A83F3" w14:textId="77777777" w:rsidR="00091273" w:rsidRDefault="00091273" w:rsidP="008E318D">
      <w:pPr>
        <w:pStyle w:val="a4"/>
        <w:widowControl w:val="0"/>
        <w:shd w:val="clear" w:color="auto" w:fill="FFFFFF"/>
        <w:tabs>
          <w:tab w:val="left" w:pos="1134"/>
        </w:tabs>
        <w:spacing w:before="0" w:beforeAutospacing="0" w:after="0" w:afterAutospacing="0"/>
        <w:ind w:firstLine="709"/>
        <w:jc w:val="both"/>
        <w:rPr>
          <w:b/>
          <w:sz w:val="28"/>
          <w:szCs w:val="28"/>
        </w:rPr>
      </w:pPr>
    </w:p>
    <w:p w14:paraId="19FFD6E3" w14:textId="3E2AD6FA" w:rsidR="00097888" w:rsidRPr="00FB47EF" w:rsidRDefault="00097888" w:rsidP="008E318D">
      <w:pPr>
        <w:pStyle w:val="a4"/>
        <w:widowControl w:val="0"/>
        <w:shd w:val="clear" w:color="auto" w:fill="FFFFFF"/>
        <w:tabs>
          <w:tab w:val="left" w:pos="1134"/>
        </w:tabs>
        <w:spacing w:before="0" w:beforeAutospacing="0" w:after="0" w:afterAutospacing="0"/>
        <w:ind w:firstLine="709"/>
        <w:jc w:val="both"/>
        <w:rPr>
          <w:b/>
          <w:sz w:val="28"/>
          <w:szCs w:val="28"/>
        </w:rPr>
      </w:pPr>
      <w:r w:rsidRPr="00FB47EF">
        <w:rPr>
          <w:b/>
          <w:sz w:val="28"/>
          <w:szCs w:val="28"/>
        </w:rPr>
        <w:t xml:space="preserve">1.2 </w:t>
      </w:r>
      <w:r w:rsidR="00BD53BE" w:rsidRPr="00FB47EF">
        <w:rPr>
          <w:b/>
          <w:sz w:val="28"/>
          <w:szCs w:val="28"/>
        </w:rPr>
        <w:t>Ауыл шаруашылығында энергия тұтынуды ұтымды пайдалануға әсер ететін факторлар</w:t>
      </w:r>
    </w:p>
    <w:p w14:paraId="7325D86A" w14:textId="66A32BCB" w:rsidR="00647B06" w:rsidRPr="00FB47EF" w:rsidRDefault="00647B06" w:rsidP="008E318D">
      <w:pPr>
        <w:widowControl w:val="0"/>
        <w:tabs>
          <w:tab w:val="left" w:pos="1134"/>
        </w:tabs>
        <w:ind w:firstLine="709"/>
        <w:jc w:val="both"/>
        <w:rPr>
          <w:sz w:val="28"/>
          <w:szCs w:val="28"/>
        </w:rPr>
      </w:pPr>
      <w:r w:rsidRPr="00FB47EF">
        <w:rPr>
          <w:sz w:val="28"/>
          <w:szCs w:val="28"/>
        </w:rPr>
        <w:t>Қазақстанда экономикалық өсімді қозғамай, көміртегі шығарындыларын азайтуға бағытталған экологиялық саясат жүргізілуде. Қазақстандағы климаттың өзгеруіне қарсы күрестің негізгі стратегиялық бағыттарының бірі</w:t>
      </w:r>
      <w:r w:rsidR="00D969F1" w:rsidRPr="00FB47EF">
        <w:rPr>
          <w:sz w:val="28"/>
          <w:szCs w:val="28"/>
        </w:rPr>
        <w:t xml:space="preserve"> </w:t>
      </w:r>
      <w:r w:rsidRPr="00FB47EF">
        <w:rPr>
          <w:sz w:val="28"/>
          <w:szCs w:val="28"/>
        </w:rPr>
        <w:t>көмірте</w:t>
      </w:r>
      <w:r w:rsidR="00B32789" w:rsidRPr="00FB47EF">
        <w:rPr>
          <w:sz w:val="28"/>
          <w:szCs w:val="28"/>
        </w:rPr>
        <w:t xml:space="preserve">гі аз </w:t>
      </w:r>
      <w:r w:rsidRPr="00FB47EF">
        <w:rPr>
          <w:sz w:val="28"/>
          <w:szCs w:val="28"/>
        </w:rPr>
        <w:t>экономикаға көшу болып табылады. Қазақстанда шығарынды</w:t>
      </w:r>
      <w:r w:rsidR="00B32789" w:rsidRPr="00FB47EF">
        <w:rPr>
          <w:sz w:val="28"/>
          <w:szCs w:val="28"/>
        </w:rPr>
        <w:t xml:space="preserve"> </w:t>
      </w:r>
      <w:r w:rsidRPr="00FB47EF">
        <w:rPr>
          <w:sz w:val="28"/>
          <w:szCs w:val="28"/>
        </w:rPr>
        <w:t>азайтуға бағытталған зерттеу өте маңызды.</w:t>
      </w:r>
    </w:p>
    <w:p w14:paraId="0DEC45CF" w14:textId="0C0B7118" w:rsidR="00647B06" w:rsidRPr="00FB47EF" w:rsidRDefault="00647B06" w:rsidP="008E318D">
      <w:pPr>
        <w:widowControl w:val="0"/>
        <w:tabs>
          <w:tab w:val="left" w:pos="1134"/>
        </w:tabs>
        <w:ind w:firstLine="709"/>
        <w:jc w:val="both"/>
        <w:rPr>
          <w:sz w:val="28"/>
          <w:szCs w:val="28"/>
        </w:rPr>
      </w:pPr>
      <w:r w:rsidRPr="00FB47EF">
        <w:rPr>
          <w:sz w:val="28"/>
          <w:szCs w:val="28"/>
        </w:rPr>
        <w:t>Үкімет шығарынды азайтудың ұзақ мерзімді пайдасына ықпал ететін және көмірте</w:t>
      </w:r>
      <w:r w:rsidR="00B32789" w:rsidRPr="00FB47EF">
        <w:rPr>
          <w:sz w:val="28"/>
          <w:szCs w:val="28"/>
        </w:rPr>
        <w:t>гі аз</w:t>
      </w:r>
      <w:r w:rsidR="00D969F1" w:rsidRPr="00FB47EF">
        <w:rPr>
          <w:sz w:val="28"/>
          <w:szCs w:val="28"/>
        </w:rPr>
        <w:t xml:space="preserve"> </w:t>
      </w:r>
      <w:r w:rsidRPr="00FB47EF">
        <w:rPr>
          <w:sz w:val="28"/>
          <w:szCs w:val="28"/>
        </w:rPr>
        <w:t>экономиканы қалыптастыруға ықпал ететін инновациялық технологияларды енгізуді ынталандыратын тиісті заңнамалық базаны құру арқылы нарықтарға қолдау көрсетуге тиіс.</w:t>
      </w:r>
    </w:p>
    <w:p w14:paraId="3C3ECDDF" w14:textId="2C1EB38E" w:rsidR="00647B06" w:rsidRPr="00FB47EF" w:rsidRDefault="00B32789" w:rsidP="008E318D">
      <w:pPr>
        <w:widowControl w:val="0"/>
        <w:tabs>
          <w:tab w:val="left" w:pos="1134"/>
        </w:tabs>
        <w:ind w:firstLine="709"/>
        <w:jc w:val="both"/>
        <w:rPr>
          <w:sz w:val="28"/>
          <w:szCs w:val="28"/>
        </w:rPr>
      </w:pPr>
      <w:r w:rsidRPr="00FB47EF">
        <w:rPr>
          <w:sz w:val="28"/>
          <w:szCs w:val="28"/>
        </w:rPr>
        <w:t xml:space="preserve">Буланатын </w:t>
      </w:r>
      <w:r w:rsidR="00647B06" w:rsidRPr="00FB47EF">
        <w:rPr>
          <w:sz w:val="28"/>
          <w:szCs w:val="28"/>
        </w:rPr>
        <w:t>газды төмендетуде Қазақстанның ауыл шаруашылығына үлкен мән беріледі. Мысалы, ауыл</w:t>
      </w:r>
      <w:r w:rsidR="001F055F" w:rsidRPr="00FB47EF">
        <w:rPr>
          <w:sz w:val="28"/>
          <w:szCs w:val="28"/>
        </w:rPr>
        <w:t xml:space="preserve"> шаруашылығы өнімділігінің 1%-</w:t>
      </w:r>
      <w:r w:rsidR="00647B06" w:rsidRPr="00FB47EF">
        <w:rPr>
          <w:sz w:val="28"/>
          <w:szCs w:val="28"/>
        </w:rPr>
        <w:t>ға артуы ұзақ мерзімді перспекти</w:t>
      </w:r>
      <w:r w:rsidR="001F055F" w:rsidRPr="00FB47EF">
        <w:rPr>
          <w:sz w:val="28"/>
          <w:szCs w:val="28"/>
        </w:rPr>
        <w:t>вада CO2 шығарындыларының 0,34%-</w:t>
      </w:r>
      <w:r w:rsidR="00647B06" w:rsidRPr="00FB47EF">
        <w:rPr>
          <w:sz w:val="28"/>
          <w:szCs w:val="28"/>
        </w:rPr>
        <w:t>ға төмендеуіне әкелуі мүмкін.</w:t>
      </w:r>
    </w:p>
    <w:p w14:paraId="506CBC47" w14:textId="1109EC57" w:rsidR="00647B06" w:rsidRPr="00FB47EF" w:rsidRDefault="00647B06" w:rsidP="008E318D">
      <w:pPr>
        <w:widowControl w:val="0"/>
        <w:tabs>
          <w:tab w:val="left" w:pos="1134"/>
        </w:tabs>
        <w:ind w:firstLine="709"/>
        <w:jc w:val="both"/>
        <w:rPr>
          <w:sz w:val="28"/>
          <w:szCs w:val="28"/>
        </w:rPr>
      </w:pPr>
      <w:r w:rsidRPr="00FB47EF">
        <w:rPr>
          <w:sz w:val="28"/>
          <w:szCs w:val="28"/>
        </w:rPr>
        <w:t>Отын-энергетикалық ресурстарды ұтымды пайдалану</w:t>
      </w:r>
      <w:r w:rsidR="00B32789" w:rsidRPr="00FB47EF">
        <w:rPr>
          <w:sz w:val="28"/>
          <w:szCs w:val="28"/>
        </w:rPr>
        <w:t xml:space="preserve"> ол</w:t>
      </w:r>
      <w:r w:rsidR="00D969F1" w:rsidRPr="00FB47EF">
        <w:rPr>
          <w:sz w:val="28"/>
          <w:szCs w:val="28"/>
        </w:rPr>
        <w:t xml:space="preserve"> </w:t>
      </w:r>
      <w:r w:rsidRPr="00FB47EF">
        <w:rPr>
          <w:sz w:val="28"/>
          <w:szCs w:val="28"/>
        </w:rPr>
        <w:t>техника мен технологияларды дамытудың қазіргі деңгейінде және заңнаманы сақтауда отын-энергетикалық ресурстарды пайдаланудың максималды тиімділігіне қол жеткізу [63].</w:t>
      </w:r>
    </w:p>
    <w:p w14:paraId="767FC894" w14:textId="77777777" w:rsidR="00647B06" w:rsidRPr="00FB47EF" w:rsidRDefault="00647B06" w:rsidP="008E318D">
      <w:pPr>
        <w:widowControl w:val="0"/>
        <w:tabs>
          <w:tab w:val="left" w:pos="1134"/>
        </w:tabs>
        <w:ind w:firstLine="709"/>
        <w:jc w:val="both"/>
        <w:rPr>
          <w:sz w:val="28"/>
          <w:szCs w:val="28"/>
        </w:rPr>
      </w:pPr>
      <w:r w:rsidRPr="00FB47EF">
        <w:rPr>
          <w:sz w:val="28"/>
          <w:szCs w:val="28"/>
        </w:rPr>
        <w:t>Ауыл шаруашылығында энергия тұтынуды ұтымды пайдалануға әсер ететін ең маңызды факторлар экономикалық фактор болып табылады.</w:t>
      </w:r>
    </w:p>
    <w:p w14:paraId="1F3EDF56" w14:textId="30DB21C2" w:rsidR="00647B06" w:rsidRPr="00FB47EF" w:rsidRDefault="00647B06" w:rsidP="008E318D">
      <w:pPr>
        <w:widowControl w:val="0"/>
        <w:tabs>
          <w:tab w:val="left" w:pos="1134"/>
        </w:tabs>
        <w:ind w:firstLine="709"/>
        <w:jc w:val="both"/>
        <w:rPr>
          <w:sz w:val="28"/>
          <w:szCs w:val="28"/>
        </w:rPr>
      </w:pPr>
      <w:r w:rsidRPr="00FB47EF">
        <w:rPr>
          <w:sz w:val="28"/>
          <w:szCs w:val="28"/>
        </w:rPr>
        <w:t>Мысалы, Нидерландыда жылыжай секторы энергияның негізгі тұтынушысы болып табылады. Бұл елдегі жалпы энергия тұтынудың 7%</w:t>
      </w:r>
      <w:r w:rsidR="00D969F1" w:rsidRPr="00FB47EF">
        <w:rPr>
          <w:sz w:val="28"/>
          <w:szCs w:val="28"/>
        </w:rPr>
        <w:t xml:space="preserve"> </w:t>
      </w:r>
      <w:r w:rsidRPr="00FB47EF">
        <w:rPr>
          <w:sz w:val="28"/>
          <w:szCs w:val="28"/>
        </w:rPr>
        <w:t xml:space="preserve">және ауыл шаруашылығындағы жалпы энергия тұтынудың 79% құрайды. Нидерланды тәжірибесі көрсеткендей, кішігірім инвестициялар үшін шекті шығындар тез өседі, ал үлкен инвестициялар жағдайында бұл өсім төмендейді. Бағаның өзгеруі және әсіресе энергия бағасының өзгеруі энергетикалық қондырғыларға салынған инвестицияларға үлкен әсер етеді. </w:t>
      </w:r>
    </w:p>
    <w:p w14:paraId="4A0AAC99" w14:textId="5F50E45A" w:rsidR="00647B06" w:rsidRPr="00FB47EF" w:rsidRDefault="00647B06" w:rsidP="008E318D">
      <w:pPr>
        <w:widowControl w:val="0"/>
        <w:tabs>
          <w:tab w:val="left" w:pos="1134"/>
        </w:tabs>
        <w:ind w:firstLine="709"/>
        <w:jc w:val="both"/>
        <w:rPr>
          <w:sz w:val="28"/>
          <w:szCs w:val="28"/>
        </w:rPr>
      </w:pPr>
      <w:r w:rsidRPr="00FB47EF">
        <w:rPr>
          <w:sz w:val="28"/>
          <w:szCs w:val="28"/>
        </w:rPr>
        <w:t>Энергия</w:t>
      </w:r>
      <w:r w:rsidR="00B32789" w:rsidRPr="00FB47EF">
        <w:rPr>
          <w:sz w:val="28"/>
          <w:szCs w:val="28"/>
        </w:rPr>
        <w:t>ны</w:t>
      </w:r>
      <w:r w:rsidRPr="00FB47EF">
        <w:rPr>
          <w:sz w:val="28"/>
          <w:szCs w:val="28"/>
        </w:rPr>
        <w:t xml:space="preserve"> үнемдеу жүйелерін қабылдауға әсер ететін негізгі факторларға мұрагердің болуы, оператор фирманың жасы, кәсіпорынның мөлшері, кәсіпорынның түрі, қаржылық тұрақтылық, қол жетімді қаражат, кәсіпорынның қаржылық нәтижелері, бұрын экономикаға салынған капитал, қолда бар жабдықтар мен энергетикалық қондырғылар жатады.</w:t>
      </w:r>
    </w:p>
    <w:p w14:paraId="168C58EE" w14:textId="61351C57" w:rsidR="00647B06" w:rsidRPr="00FB47EF" w:rsidRDefault="00647B06" w:rsidP="008E318D">
      <w:pPr>
        <w:widowControl w:val="0"/>
        <w:tabs>
          <w:tab w:val="left" w:pos="1134"/>
        </w:tabs>
        <w:ind w:firstLine="709"/>
        <w:jc w:val="both"/>
        <w:rPr>
          <w:sz w:val="28"/>
          <w:szCs w:val="28"/>
        </w:rPr>
      </w:pPr>
      <w:r w:rsidRPr="00FB47EF">
        <w:rPr>
          <w:sz w:val="28"/>
          <w:szCs w:val="28"/>
        </w:rPr>
        <w:t>Энергия</w:t>
      </w:r>
      <w:r w:rsidR="00B32789" w:rsidRPr="00FB47EF">
        <w:rPr>
          <w:sz w:val="28"/>
          <w:szCs w:val="28"/>
        </w:rPr>
        <w:t>ны</w:t>
      </w:r>
      <w:r w:rsidRPr="00FB47EF">
        <w:rPr>
          <w:sz w:val="28"/>
          <w:szCs w:val="28"/>
        </w:rPr>
        <w:t xml:space="preserve"> үнемдеу технологияларына инвестициялауға әсер ететін бес фактор бөлінді: 1) инвестициялардың қайтарымдылығы</w:t>
      </w:r>
      <w:r w:rsidR="008E318D">
        <w:rPr>
          <w:sz w:val="28"/>
          <w:szCs w:val="28"/>
        </w:rPr>
        <w:t>;</w:t>
      </w:r>
      <w:r w:rsidRPr="00FB47EF">
        <w:rPr>
          <w:sz w:val="28"/>
          <w:szCs w:val="28"/>
        </w:rPr>
        <w:t xml:space="preserve"> 2) кәсіпорынның қаржылық тұрақтылығы</w:t>
      </w:r>
      <w:r w:rsidR="008E318D">
        <w:rPr>
          <w:sz w:val="28"/>
          <w:szCs w:val="28"/>
        </w:rPr>
        <w:t>;</w:t>
      </w:r>
      <w:r w:rsidRPr="00FB47EF">
        <w:rPr>
          <w:sz w:val="28"/>
          <w:szCs w:val="28"/>
        </w:rPr>
        <w:t xml:space="preserve"> 3) қаржыландыру туралы стратегиялық шешімдер</w:t>
      </w:r>
      <w:r w:rsidR="008E318D">
        <w:rPr>
          <w:sz w:val="28"/>
          <w:szCs w:val="28"/>
        </w:rPr>
        <w:t>;</w:t>
      </w:r>
      <w:r w:rsidRPr="00FB47EF">
        <w:rPr>
          <w:sz w:val="28"/>
          <w:szCs w:val="28"/>
        </w:rPr>
        <w:t xml:space="preserve"> 4)</w:t>
      </w:r>
      <w:r w:rsidR="008E318D">
        <w:rPr>
          <w:sz w:val="28"/>
          <w:szCs w:val="28"/>
        </w:rPr>
        <w:t> </w:t>
      </w:r>
      <w:r w:rsidRPr="00FB47EF">
        <w:rPr>
          <w:sz w:val="28"/>
          <w:szCs w:val="28"/>
        </w:rPr>
        <w:t>алдыңғы инвестицияларды қайтаруды қоса алғанда, айналымсыз шығыстар және 5) мемлекеттік субсидиялар туралы хабарландырулар.</w:t>
      </w:r>
    </w:p>
    <w:p w14:paraId="59E52453" w14:textId="6C778D30" w:rsidR="00B32789" w:rsidRPr="00FB47EF" w:rsidRDefault="00647B06" w:rsidP="008E318D">
      <w:pPr>
        <w:widowControl w:val="0"/>
        <w:tabs>
          <w:tab w:val="left" w:pos="1134"/>
        </w:tabs>
        <w:ind w:firstLine="709"/>
        <w:jc w:val="both"/>
        <w:rPr>
          <w:sz w:val="28"/>
          <w:szCs w:val="28"/>
        </w:rPr>
      </w:pPr>
      <w:r w:rsidRPr="00FB47EF">
        <w:rPr>
          <w:sz w:val="28"/>
          <w:szCs w:val="28"/>
        </w:rPr>
        <w:t xml:space="preserve">Инвестицияларды басқару теориясы фермерлердің жеке ерекшеліктері мен әр фермаға ғана тән факторлар инвестицияларды шешуде маңызды рөл атқаратынын атап көрсетеді. Мысалы, фермердің жасы, отбасының </w:t>
      </w:r>
      <w:r w:rsidR="00B32789" w:rsidRPr="00FB47EF">
        <w:rPr>
          <w:sz w:val="28"/>
          <w:szCs w:val="28"/>
        </w:rPr>
        <w:t xml:space="preserve">көлемі </w:t>
      </w:r>
      <w:r w:rsidRPr="00FB47EF">
        <w:rPr>
          <w:sz w:val="28"/>
          <w:szCs w:val="28"/>
        </w:rPr>
        <w:t>және мұрагердің болуы олардың инвестицияларын қанша уақытқа жоспарлайтындығына әсер етеді. Жас</w:t>
      </w:r>
      <w:r w:rsidR="00B32789" w:rsidRPr="00FB47EF">
        <w:rPr>
          <w:sz w:val="28"/>
          <w:szCs w:val="28"/>
        </w:rPr>
        <w:t xml:space="preserve"> болуы</w:t>
      </w:r>
      <w:r w:rsidRPr="00FB47EF">
        <w:rPr>
          <w:sz w:val="28"/>
          <w:szCs w:val="28"/>
        </w:rPr>
        <w:t xml:space="preserve"> немесе мұрагердің болуы әдетте фермердің ұзақ мерзімді перспективада ойлайтынын білдіреді, бұл ұзақ мерзімді перспективада инвестициялардың шығындары мен пайдасын бағалауға әсер етуі мүмкін. Бұл өз кезегінде күтілетін кірісті және инвестициялау ықтималдығын арттыруы мүмкін.</w:t>
      </w:r>
      <w:r w:rsidR="00D969F1" w:rsidRPr="00FB47EF">
        <w:rPr>
          <w:sz w:val="28"/>
          <w:szCs w:val="28"/>
        </w:rPr>
        <w:t xml:space="preserve"> </w:t>
      </w:r>
      <w:r w:rsidRPr="00FB47EF">
        <w:rPr>
          <w:sz w:val="28"/>
          <w:szCs w:val="28"/>
        </w:rPr>
        <w:t>Таза пайда неғұрлым жоғары болса, фермер энергияны үнемдейтін технологияларды инвестициялауды шешеді. Фермерлердің инвестициялар туралы шешіміне әсер ететін факторларға тәуелсіз айнымалылар ретінде әрекет ететін</w:t>
      </w:r>
      <w:r w:rsidR="00D969F1" w:rsidRPr="00FB47EF">
        <w:rPr>
          <w:sz w:val="28"/>
          <w:szCs w:val="28"/>
        </w:rPr>
        <w:t xml:space="preserve"> </w:t>
      </w:r>
      <w:r w:rsidR="00B32789" w:rsidRPr="00FB47EF">
        <w:rPr>
          <w:sz w:val="28"/>
          <w:szCs w:val="28"/>
        </w:rPr>
        <w:t>«</w:t>
      </w:r>
      <w:r w:rsidRPr="00FB47EF">
        <w:rPr>
          <w:sz w:val="28"/>
          <w:szCs w:val="28"/>
        </w:rPr>
        <w:t xml:space="preserve">алдыңғы </w:t>
      </w:r>
      <w:r w:rsidR="00B32789" w:rsidRPr="00FB47EF">
        <w:rPr>
          <w:sz w:val="28"/>
          <w:szCs w:val="28"/>
        </w:rPr>
        <w:t>и</w:t>
      </w:r>
      <w:r w:rsidRPr="00FB47EF">
        <w:rPr>
          <w:sz w:val="28"/>
          <w:szCs w:val="28"/>
        </w:rPr>
        <w:t>нвестициялар</w:t>
      </w:r>
      <w:r w:rsidR="00B32789" w:rsidRPr="00FB47EF">
        <w:rPr>
          <w:sz w:val="28"/>
          <w:szCs w:val="28"/>
        </w:rPr>
        <w:t>»</w:t>
      </w:r>
      <w:r w:rsidRPr="00FB47EF">
        <w:rPr>
          <w:sz w:val="28"/>
          <w:szCs w:val="28"/>
        </w:rPr>
        <w:t xml:space="preserve"> және </w:t>
      </w:r>
      <w:r w:rsidR="00B32789" w:rsidRPr="00FB47EF">
        <w:rPr>
          <w:sz w:val="28"/>
          <w:szCs w:val="28"/>
        </w:rPr>
        <w:t>«</w:t>
      </w:r>
      <w:r w:rsidRPr="00FB47EF">
        <w:rPr>
          <w:sz w:val="28"/>
          <w:szCs w:val="28"/>
        </w:rPr>
        <w:t>қаржылық шектеулер</w:t>
      </w:r>
      <w:r w:rsidR="00B32789" w:rsidRPr="00FB47EF">
        <w:rPr>
          <w:sz w:val="28"/>
          <w:szCs w:val="28"/>
        </w:rPr>
        <w:t>»</w:t>
      </w:r>
      <w:r w:rsidRPr="00FB47EF">
        <w:rPr>
          <w:sz w:val="28"/>
          <w:szCs w:val="28"/>
        </w:rPr>
        <w:t xml:space="preserve"> сияқты бірқатар аспектілер кіреді. Сонымен қатар, тәуелсіз айнымалылар-бұл ферманың мөлшері, отбасы мөлшері, фермердің жасы, мұрагердің болуы және ферманың нақты таза кірісі.</w:t>
      </w:r>
      <w:r w:rsidR="003061B3" w:rsidRPr="00FB47EF">
        <w:rPr>
          <w:sz w:val="28"/>
          <w:szCs w:val="28"/>
        </w:rPr>
        <w:t xml:space="preserve">  </w:t>
      </w:r>
      <w:r w:rsidR="00097888" w:rsidRPr="00FB47EF">
        <w:rPr>
          <w:sz w:val="28"/>
          <w:szCs w:val="28"/>
        </w:rPr>
        <w:t xml:space="preserve"> </w:t>
      </w:r>
    </w:p>
    <w:p w14:paraId="0DA72661" w14:textId="6D01DCF0" w:rsidR="00B32789" w:rsidRPr="00FB47EF" w:rsidRDefault="00B32789" w:rsidP="008E318D">
      <w:pPr>
        <w:widowControl w:val="0"/>
        <w:tabs>
          <w:tab w:val="left" w:pos="1134"/>
        </w:tabs>
        <w:ind w:firstLine="709"/>
        <w:jc w:val="both"/>
        <w:rPr>
          <w:sz w:val="28"/>
          <w:szCs w:val="28"/>
        </w:rPr>
      </w:pPr>
      <w:r w:rsidRPr="00FB47EF">
        <w:rPr>
          <w:sz w:val="28"/>
          <w:szCs w:val="28"/>
        </w:rPr>
        <w:t>Нидерланды тәжірибесі энергияны үнемдейтін жүйелерге салынған капитал мен жұмыс күші инвестиция деңгейін анықтайтын негізгі факторлар екені белгілі болды. Энергия бағасының өзгеруінің инвестициялық шешімдерге әсері шамалы.</w:t>
      </w:r>
    </w:p>
    <w:p w14:paraId="60780E0C" w14:textId="56B41037" w:rsidR="00B32789" w:rsidRPr="00FB47EF" w:rsidRDefault="00B32789" w:rsidP="008E318D">
      <w:pPr>
        <w:widowControl w:val="0"/>
        <w:tabs>
          <w:tab w:val="left" w:pos="1134"/>
        </w:tabs>
        <w:ind w:firstLine="709"/>
        <w:jc w:val="both"/>
        <w:rPr>
          <w:sz w:val="28"/>
          <w:szCs w:val="28"/>
        </w:rPr>
      </w:pPr>
      <w:r w:rsidRPr="00FB47EF">
        <w:rPr>
          <w:sz w:val="28"/>
          <w:szCs w:val="28"/>
        </w:rPr>
        <w:t xml:space="preserve">Нидерланды тәжірибесі сонымен қатар ферманың көлемі инвестициялық шешімдер қабылдауда шешуші рөл атқаратынын растайды. Үлкен фермалар ауқымды үнемдеуге байланысты энергияны үнемдейтін жүйелерге инвестициялау үшін үлкен әлеуетке ие. Бұл шағын бизнес үшін энергияны үнемдейтін қондырғыларға инвестиция салу онша тартымды емес дегенді білдіреді [64]. </w:t>
      </w:r>
    </w:p>
    <w:p w14:paraId="78BFCA65" w14:textId="60CDDFAD" w:rsidR="00B32789" w:rsidRPr="00FB47EF" w:rsidRDefault="00B32789" w:rsidP="008E318D">
      <w:pPr>
        <w:widowControl w:val="0"/>
        <w:tabs>
          <w:tab w:val="left" w:pos="1134"/>
        </w:tabs>
        <w:ind w:firstLine="709"/>
        <w:jc w:val="both"/>
        <w:rPr>
          <w:sz w:val="28"/>
          <w:szCs w:val="28"/>
        </w:rPr>
      </w:pPr>
      <w:r w:rsidRPr="00FB47EF">
        <w:rPr>
          <w:sz w:val="28"/>
          <w:szCs w:val="28"/>
        </w:rPr>
        <w:t>Қытайдың тәжірибесі де, сонымен қатар ауыл шаруашылығына қаржылық инвестицияларды ұлғайту, ауылшаруашылық инфрақұрылымын салуды жеделдету және ауылшаруашылық технологияларын жетілдіру ауыл шаруашылығының энергия тиімділігін тиімді арттыра алатынын көрсетеді.</w:t>
      </w:r>
    </w:p>
    <w:p w14:paraId="70C479BA" w14:textId="77777777" w:rsidR="00B32789" w:rsidRPr="00FB47EF" w:rsidRDefault="00B32789" w:rsidP="008E318D">
      <w:pPr>
        <w:widowControl w:val="0"/>
        <w:tabs>
          <w:tab w:val="left" w:pos="1134"/>
        </w:tabs>
        <w:ind w:firstLine="709"/>
        <w:jc w:val="both"/>
        <w:rPr>
          <w:sz w:val="28"/>
          <w:szCs w:val="28"/>
        </w:rPr>
      </w:pPr>
      <w:r w:rsidRPr="00FB47EF">
        <w:rPr>
          <w:sz w:val="28"/>
          <w:szCs w:val="28"/>
        </w:rPr>
        <w:t>Ауылдық жерлердегі кірістердің өсуі, ауыл шаруашылығы технологияларының жақсаруы және ауыл шаруашылығы өнімдерінің құнының артуы ауыл шаруашылығындағы энергия тиімділігінің артуына ықпал етеді.</w:t>
      </w:r>
    </w:p>
    <w:p w14:paraId="3C7ECA49" w14:textId="77777777" w:rsidR="00B32789" w:rsidRPr="00FB47EF" w:rsidRDefault="00B32789" w:rsidP="008E318D">
      <w:pPr>
        <w:widowControl w:val="0"/>
        <w:tabs>
          <w:tab w:val="left" w:pos="1134"/>
        </w:tabs>
        <w:ind w:firstLine="709"/>
        <w:jc w:val="both"/>
        <w:rPr>
          <w:sz w:val="28"/>
          <w:szCs w:val="28"/>
        </w:rPr>
      </w:pPr>
      <w:r w:rsidRPr="00FB47EF">
        <w:rPr>
          <w:sz w:val="28"/>
          <w:szCs w:val="28"/>
        </w:rPr>
        <w:t>Экономикалық даму ауыл шаруашылығының энергия тиімділігінде шешуші рөл атқарады, ал ауылдық жерлерде табыс деңгейі неғұрлым жоғары болса, энергия тиімділігі соғұрлым жоғары болады. Экономикалық даму ауыл шаруашылығының энергия тиімділігімен оң байланысты. Ауылдық жерлерде халықтың білім деңгейі арқылы көрсетілген адами капитал деңгейі ауыл шаруашылығындағы техникалық прогреске айтарлықтай әсер етеді.</w:t>
      </w:r>
    </w:p>
    <w:p w14:paraId="672313C8" w14:textId="1E43846F" w:rsidR="00B32789" w:rsidRPr="00FB47EF" w:rsidRDefault="00B32789" w:rsidP="008E318D">
      <w:pPr>
        <w:widowControl w:val="0"/>
        <w:tabs>
          <w:tab w:val="left" w:pos="1134"/>
        </w:tabs>
        <w:ind w:firstLine="709"/>
        <w:jc w:val="both"/>
        <w:rPr>
          <w:sz w:val="28"/>
          <w:szCs w:val="28"/>
        </w:rPr>
      </w:pPr>
      <w:r w:rsidRPr="00FB47EF">
        <w:rPr>
          <w:sz w:val="28"/>
          <w:szCs w:val="28"/>
        </w:rPr>
        <w:t>Қытайдағы ауыл шаруашылығын дамыту тәжірибесі қаржылық инвестицияларды ұлғайту, ауыл шаруашылығы инфрақұрылымын жедел дамыту және технологияларды жетілдіру энергия тиімділігін тиімді арттыратынын көрсетті.</w:t>
      </w:r>
    </w:p>
    <w:p w14:paraId="47BAC183" w14:textId="77777777" w:rsidR="00B32789" w:rsidRPr="00FB47EF" w:rsidRDefault="00B32789" w:rsidP="008E318D">
      <w:pPr>
        <w:widowControl w:val="0"/>
        <w:tabs>
          <w:tab w:val="left" w:pos="1134"/>
        </w:tabs>
        <w:ind w:firstLine="709"/>
        <w:jc w:val="both"/>
        <w:rPr>
          <w:sz w:val="28"/>
          <w:szCs w:val="28"/>
        </w:rPr>
      </w:pPr>
      <w:r w:rsidRPr="00FB47EF">
        <w:rPr>
          <w:sz w:val="28"/>
          <w:szCs w:val="28"/>
        </w:rPr>
        <w:t>Жоғары білімі бар жаңа буын кәсіпқой фермерлерінің болмауы, сондай-ақ озық өндіріс технологияларын тиімді ұйымдастыра және басқара алмау ауыл шаруашылығының энергия тиімділігін арттыруды қиындатады [65].</w:t>
      </w:r>
    </w:p>
    <w:p w14:paraId="051354A5" w14:textId="77777777" w:rsidR="00B32789" w:rsidRPr="00FB47EF" w:rsidRDefault="00B32789" w:rsidP="008E318D">
      <w:pPr>
        <w:widowControl w:val="0"/>
        <w:tabs>
          <w:tab w:val="left" w:pos="1134"/>
        </w:tabs>
        <w:ind w:firstLine="709"/>
        <w:jc w:val="both"/>
        <w:rPr>
          <w:sz w:val="28"/>
          <w:szCs w:val="28"/>
        </w:rPr>
      </w:pPr>
      <w:r w:rsidRPr="00FB47EF">
        <w:rPr>
          <w:sz w:val="28"/>
          <w:szCs w:val="28"/>
        </w:rPr>
        <w:t>Осылайша, Қытайдың тәжірибесі ауылдық жерлердегі экономикалық даму деңгейі энергия үнемдеуге әсер ететіндігін растайды. Экономикалық деңгейдің артуы ауыл шаруашылығы өндірісін еңбекті көп қажет ететін өндірістен капиталды қажет ететін өндіріске айналдыруға әкеледі. Ауыл шаруашылығы кәсіпорындарын энергия тұтынуды азайтуға ынталандыру үшін реттеуші механизмді құру, бухгалтерлік есеп жүйесін жақсарту, белгілі бір аймақтың ерекшеліктерін ескере отырып, энергия тұтынуды бағалау стандарттарын белгілеу өте маңызды. Нормативтік-құқықтық базаны жақсарту да маңызды. Ауыл шаруашылығында озық және экологиялық таза технологияларды пайдаланатын компанияларға қаржылық ынталандырулар мен несиелік субсидиялар беріледі.</w:t>
      </w:r>
    </w:p>
    <w:p w14:paraId="7C9463EE" w14:textId="77777777" w:rsidR="00D96FED" w:rsidRPr="00FB47EF" w:rsidRDefault="00D96FED" w:rsidP="008E318D">
      <w:pPr>
        <w:widowControl w:val="0"/>
        <w:tabs>
          <w:tab w:val="left" w:pos="1134"/>
        </w:tabs>
        <w:ind w:firstLine="709"/>
        <w:jc w:val="both"/>
        <w:rPr>
          <w:sz w:val="28"/>
          <w:szCs w:val="28"/>
        </w:rPr>
      </w:pPr>
      <w:r w:rsidRPr="00FB47EF">
        <w:rPr>
          <w:sz w:val="28"/>
          <w:szCs w:val="28"/>
        </w:rPr>
        <w:t xml:space="preserve">Қытайдың тәжірибесі ауыл шаруашылығында энергияны үнемдеуді жақсарту үшін географиялық кедергілерді еңсеру және аймақтағы ішкі байланыстарды жақсарту қажет екенін көрсетеді. Кеңістіктік өзара әрекеттесудің толық әлеуетін пайдалану және байланыс пен ынтымақтастықты жақсарту өте маңызды, өйткені ол энергияны үнемдеуге оң әсер етеді, бұл аймақтық деңгейде ынтымақтастық мүмкіндігін көрсетеді. </w:t>
      </w:r>
    </w:p>
    <w:p w14:paraId="63CA8E54" w14:textId="06014832" w:rsidR="00D96FED" w:rsidRPr="00FB47EF" w:rsidRDefault="00D96FED" w:rsidP="008E318D">
      <w:pPr>
        <w:widowControl w:val="0"/>
        <w:tabs>
          <w:tab w:val="left" w:pos="1134"/>
        </w:tabs>
        <w:ind w:firstLine="709"/>
        <w:jc w:val="both"/>
        <w:rPr>
          <w:sz w:val="28"/>
          <w:szCs w:val="28"/>
        </w:rPr>
      </w:pPr>
      <w:r w:rsidRPr="00FB47EF">
        <w:rPr>
          <w:sz w:val="28"/>
          <w:szCs w:val="28"/>
        </w:rPr>
        <w:t>Ауыл шаруашылығында энергия тұтынуды ұтымды пайдалану экологияның ластануын да қамтымайды.</w:t>
      </w:r>
      <w:r w:rsidR="00D969F1" w:rsidRPr="00FB47EF">
        <w:rPr>
          <w:sz w:val="28"/>
          <w:szCs w:val="28"/>
        </w:rPr>
        <w:t xml:space="preserve"> </w:t>
      </w:r>
      <w:r w:rsidRPr="00FB47EF">
        <w:rPr>
          <w:sz w:val="28"/>
          <w:szCs w:val="28"/>
        </w:rPr>
        <w:t>Макрополитиканы реттеу, аймақаралық ынтымақтастық пен байланыстарды кеңейту, жергілікті климат пен табиғи ресурстардың пайдасын барынша арттыру және экологиялық Ауыл шаруашылығын белсенді түрде ілгерілету арқылы ауыл шаруашылығын төмен көміртекті өнеркәсіпке айналдыруға бірлесіп қол жеткізуге болады [66]</w:t>
      </w:r>
      <w:r w:rsidR="004E5759" w:rsidRPr="00FB47EF">
        <w:rPr>
          <w:sz w:val="28"/>
          <w:szCs w:val="28"/>
        </w:rPr>
        <w:t>.</w:t>
      </w:r>
    </w:p>
    <w:p w14:paraId="6CC329DE" w14:textId="7ADF69AC" w:rsidR="00D96FED" w:rsidRPr="00FB47EF" w:rsidRDefault="00D96FED" w:rsidP="008E318D">
      <w:pPr>
        <w:widowControl w:val="0"/>
        <w:tabs>
          <w:tab w:val="left" w:pos="1134"/>
        </w:tabs>
        <w:ind w:firstLine="709"/>
        <w:jc w:val="both"/>
        <w:rPr>
          <w:sz w:val="28"/>
          <w:szCs w:val="28"/>
        </w:rPr>
      </w:pPr>
      <w:r w:rsidRPr="00FB47EF">
        <w:rPr>
          <w:sz w:val="28"/>
          <w:szCs w:val="28"/>
        </w:rPr>
        <w:t xml:space="preserve">Хайлин Фен эконометрикалық талдаудан алынған мәліметтер мемлекеттік шығындардың «Жасыл» экономика параметрлеріне айтарлықтай оң әсер беретінін көрсетеді. Экономикалық дамудың кез-келген стратегиясы қаржыландыруды қажет етеді, бірақ «Жасыл» экономика тұжырымдамасы экономиканы экологиялық тұрақты бағыттарға бағыттау үшін жеке және мемлекеттік инвестицияларды қажет етеді. </w:t>
      </w:r>
    </w:p>
    <w:p w14:paraId="162A256F" w14:textId="374B9D73" w:rsidR="00D96FED" w:rsidRPr="00FB47EF" w:rsidRDefault="00D96FED" w:rsidP="008E318D">
      <w:pPr>
        <w:widowControl w:val="0"/>
        <w:tabs>
          <w:tab w:val="left" w:pos="1134"/>
        </w:tabs>
        <w:ind w:firstLine="709"/>
        <w:jc w:val="both"/>
        <w:rPr>
          <w:sz w:val="28"/>
          <w:szCs w:val="28"/>
        </w:rPr>
      </w:pPr>
      <w:r w:rsidRPr="00FB47EF">
        <w:rPr>
          <w:sz w:val="28"/>
          <w:szCs w:val="28"/>
        </w:rPr>
        <w:t>Ғылыми және зерттеу бағдарламаларына жұмсалатын жалпы мемлекеттік шығыстардың деңгейі мен құрылымын өзгерту арқылы энергия үнемдеу және энергия тиімділігі көрсеткіштерін жақсартуға болады. Мемлекеттік шығыстар, тікелей шетелдік инвестициялар, фискалдық саясат, экономикалық өсу және энергия үнемдеу шеңберіндегі жасыл экономиканың тиімділігі арасында байланыс бар. Жасыл экономикаға мемлекеттік шығындардың 1%-ға артуы көмірқышқыл газының шығарындыларының 4%-ға төмендеуіне әкеледі, егер жалпы мемлекеттік шығындар тұрақты болып қалса [67].</w:t>
      </w:r>
    </w:p>
    <w:p w14:paraId="674F900D" w14:textId="77777777" w:rsidR="00286F85" w:rsidRPr="00FB47EF" w:rsidRDefault="00D96FED" w:rsidP="008E318D">
      <w:pPr>
        <w:widowControl w:val="0"/>
        <w:tabs>
          <w:tab w:val="left" w:pos="1134"/>
        </w:tabs>
        <w:ind w:firstLine="709"/>
        <w:jc w:val="both"/>
        <w:rPr>
          <w:sz w:val="28"/>
          <w:szCs w:val="28"/>
        </w:rPr>
      </w:pPr>
      <w:r w:rsidRPr="00FB47EF">
        <w:rPr>
          <w:sz w:val="28"/>
          <w:szCs w:val="28"/>
        </w:rPr>
        <w:t>Мұхаммед Салим Малайзияда биомассаны ауыл шаруашылығына енгізуге басты кедергі қаржылық қолдаудың жоқтығы екенін атап өтті. Әр түрлі елдер биомассаны отын ретінде пайдалануға ықпал ететін саясатты жүзеге асыруда. Мысалы, Еуропалық комиссияның құқықтық актілері энергетикалық және экологиялық мәселелерді ескере отырып, биоотынды пайдалануды ынталандырады. Субсидиялардың болмауы Малайзияда биомассаны енгізуге негізгі кедергі болып табылады. Осылайша, ауылшаруашылық биомассасын пайдалану дәстүрлі отынмен салыстырғанда оны қолжетімді және бәсекеге қабілетті ету үшін салықтық жеңілдіктер мен өндіріс пен пайдалану субсидияларын қоса алғанда, қаржылық ынталандыруды қажет етеді [68].</w:t>
      </w:r>
    </w:p>
    <w:p w14:paraId="3B65548F" w14:textId="065F7975" w:rsidR="00286F85" w:rsidRPr="00FB47EF" w:rsidRDefault="00286F85" w:rsidP="008E318D">
      <w:pPr>
        <w:widowControl w:val="0"/>
        <w:tabs>
          <w:tab w:val="left" w:pos="1134"/>
        </w:tabs>
        <w:ind w:firstLine="709"/>
        <w:jc w:val="both"/>
        <w:rPr>
          <w:sz w:val="28"/>
          <w:szCs w:val="28"/>
        </w:rPr>
      </w:pPr>
      <w:r w:rsidRPr="00FB47EF">
        <w:rPr>
          <w:sz w:val="28"/>
          <w:szCs w:val="28"/>
        </w:rPr>
        <w:t>Жоғарыда айтылғандардан шығатыны ауыл шаруашылығында энергия тұтынуды ұтымды пайдалануға әсер ететін маңызды факторлар да нормативтік-құқықтық база болып табылады.</w:t>
      </w:r>
    </w:p>
    <w:p w14:paraId="3969D767" w14:textId="2B22A1DC" w:rsidR="00286F85" w:rsidRPr="00FB47EF" w:rsidRDefault="00286F85" w:rsidP="008E318D">
      <w:pPr>
        <w:widowControl w:val="0"/>
        <w:tabs>
          <w:tab w:val="left" w:pos="1134"/>
        </w:tabs>
        <w:ind w:firstLine="709"/>
        <w:jc w:val="both"/>
        <w:rPr>
          <w:sz w:val="28"/>
          <w:szCs w:val="28"/>
        </w:rPr>
      </w:pPr>
      <w:r w:rsidRPr="00FB47EF">
        <w:rPr>
          <w:sz w:val="28"/>
          <w:szCs w:val="28"/>
        </w:rPr>
        <w:t>Мемлекеттер шығарындыларды азайтудың ұзақ мерзімді пайдасына ықпал ететін сенімді құқықтық негізді белгілеу және көміртекті аз қажет ететін экономиканы құруға ықпал ететін технологиялар бағытында инновацияларды тұрақты ынталандыру арқылы нарықты қолдауға тиіс.</w:t>
      </w:r>
    </w:p>
    <w:p w14:paraId="2C796203" w14:textId="77777777" w:rsidR="00286F85" w:rsidRPr="00FB47EF" w:rsidRDefault="00286F85" w:rsidP="008E318D">
      <w:pPr>
        <w:widowControl w:val="0"/>
        <w:tabs>
          <w:tab w:val="left" w:pos="1134"/>
        </w:tabs>
        <w:ind w:firstLine="709"/>
        <w:jc w:val="both"/>
        <w:rPr>
          <w:sz w:val="28"/>
          <w:szCs w:val="28"/>
        </w:rPr>
      </w:pPr>
      <w:r w:rsidRPr="00FB47EF">
        <w:rPr>
          <w:sz w:val="28"/>
          <w:szCs w:val="28"/>
        </w:rPr>
        <w:t>Нормативтік-құқықтық база ауыл шаруашылығының энергия үнемдеу саласында маңызды рөл атқарады:</w:t>
      </w:r>
    </w:p>
    <w:p w14:paraId="47B1CD87" w14:textId="1CAC2F08" w:rsidR="00286F85" w:rsidRPr="00FB47EF" w:rsidRDefault="00286F85" w:rsidP="008E318D">
      <w:pPr>
        <w:pStyle w:val="af6"/>
        <w:widowControl w:val="0"/>
        <w:numPr>
          <w:ilvl w:val="0"/>
          <w:numId w:val="7"/>
        </w:numPr>
        <w:tabs>
          <w:tab w:val="left" w:pos="993"/>
        </w:tabs>
        <w:ind w:left="0" w:firstLine="709"/>
        <w:jc w:val="both"/>
        <w:rPr>
          <w:sz w:val="28"/>
          <w:szCs w:val="28"/>
        </w:rPr>
      </w:pPr>
      <w:r w:rsidRPr="00FB47EF">
        <w:rPr>
          <w:sz w:val="28"/>
          <w:szCs w:val="28"/>
        </w:rPr>
        <w:t>Инновацияны ынталандыру. Энергияны үнемдейтін технологияларды дамытуға және енгізуге ықпал ететін заңдар мен нормалар ауыл шаруашылығында инновацияларды ынталандырады.</w:t>
      </w:r>
    </w:p>
    <w:p w14:paraId="0B2695FA" w14:textId="4ABA5981" w:rsidR="00286F85" w:rsidRPr="00FB47EF" w:rsidRDefault="00286F85" w:rsidP="008E318D">
      <w:pPr>
        <w:pStyle w:val="af6"/>
        <w:widowControl w:val="0"/>
        <w:numPr>
          <w:ilvl w:val="0"/>
          <w:numId w:val="7"/>
        </w:numPr>
        <w:tabs>
          <w:tab w:val="left" w:pos="993"/>
        </w:tabs>
        <w:ind w:left="0" w:firstLine="709"/>
        <w:jc w:val="both"/>
        <w:rPr>
          <w:sz w:val="28"/>
          <w:szCs w:val="28"/>
        </w:rPr>
      </w:pPr>
      <w:r w:rsidRPr="00FB47EF">
        <w:rPr>
          <w:sz w:val="28"/>
          <w:szCs w:val="28"/>
        </w:rPr>
        <w:t>Сапа стандарттарын реттеу. Энергияны үнемдеу стандарттары тиімді технологияларды кеңінен енгізуге ықпал ететін сапа мен қауіпсіздік стандарттарын орнатуға көмектеседі.</w:t>
      </w:r>
    </w:p>
    <w:p w14:paraId="62545ACE" w14:textId="72C9D30D" w:rsidR="00286F85" w:rsidRPr="00FB47EF" w:rsidRDefault="00286F85" w:rsidP="008E318D">
      <w:pPr>
        <w:pStyle w:val="af6"/>
        <w:widowControl w:val="0"/>
        <w:numPr>
          <w:ilvl w:val="0"/>
          <w:numId w:val="7"/>
        </w:numPr>
        <w:tabs>
          <w:tab w:val="left" w:pos="993"/>
        </w:tabs>
        <w:ind w:left="0" w:firstLine="709"/>
        <w:jc w:val="both"/>
        <w:rPr>
          <w:sz w:val="28"/>
          <w:szCs w:val="28"/>
        </w:rPr>
      </w:pPr>
      <w:r w:rsidRPr="00FB47EF">
        <w:rPr>
          <w:sz w:val="28"/>
          <w:szCs w:val="28"/>
        </w:rPr>
        <w:t>Қаржылық механизмдер мен жеңілдіктер. Салықтық жеңілдіктер немесе субсидиялар сияқты қаржылық ынталандыруды қамтамасыз ететін заңдар энергияны үнемдейтін технологияларға инвестиция салуға ықпал етеді.</w:t>
      </w:r>
    </w:p>
    <w:p w14:paraId="592C7982" w14:textId="60C064E0" w:rsidR="00286F85" w:rsidRPr="00FB47EF" w:rsidRDefault="00286F85" w:rsidP="008E318D">
      <w:pPr>
        <w:pStyle w:val="af6"/>
        <w:widowControl w:val="0"/>
        <w:numPr>
          <w:ilvl w:val="0"/>
          <w:numId w:val="7"/>
        </w:numPr>
        <w:tabs>
          <w:tab w:val="left" w:pos="993"/>
        </w:tabs>
        <w:ind w:left="0" w:firstLine="709"/>
        <w:jc w:val="both"/>
        <w:rPr>
          <w:sz w:val="28"/>
          <w:szCs w:val="28"/>
        </w:rPr>
      </w:pPr>
      <w:r w:rsidRPr="00FB47EF">
        <w:rPr>
          <w:sz w:val="28"/>
          <w:szCs w:val="28"/>
        </w:rPr>
        <w:t>Міндетті сертификаттау және бақылау. Сертификаттауды және энергияны үнемдейтін процестерді бақылауды қажет ететін стандарттар стандарттар мен ресурстарды тиімді пайдалануды қамтамасыз етуге көмектеседі.</w:t>
      </w:r>
    </w:p>
    <w:p w14:paraId="1A3E66EA" w14:textId="1738900B" w:rsidR="00286F85" w:rsidRPr="00FB47EF" w:rsidRDefault="00286F85" w:rsidP="008E318D">
      <w:pPr>
        <w:pStyle w:val="af6"/>
        <w:widowControl w:val="0"/>
        <w:numPr>
          <w:ilvl w:val="0"/>
          <w:numId w:val="7"/>
        </w:numPr>
        <w:tabs>
          <w:tab w:val="left" w:pos="993"/>
        </w:tabs>
        <w:ind w:left="0" w:firstLine="709"/>
        <w:jc w:val="both"/>
        <w:rPr>
          <w:sz w:val="28"/>
          <w:szCs w:val="28"/>
        </w:rPr>
      </w:pPr>
      <w:r w:rsidRPr="00FB47EF">
        <w:rPr>
          <w:sz w:val="28"/>
          <w:szCs w:val="28"/>
        </w:rPr>
        <w:t>Даму стандарттары мен жоспарды құру. Энергия үнемдеу саласындағы міндетті стандарттар мен даму жоспарларын белгілейтін нормативтер саланы дамытудың стратегиялық бағыттарын айқындауға көмектеседі.</w:t>
      </w:r>
    </w:p>
    <w:p w14:paraId="66FEEE0E" w14:textId="41D62EE1" w:rsidR="00286F85" w:rsidRPr="00FB47EF" w:rsidRDefault="00286F85" w:rsidP="008E318D">
      <w:pPr>
        <w:pStyle w:val="af6"/>
        <w:widowControl w:val="0"/>
        <w:numPr>
          <w:ilvl w:val="0"/>
          <w:numId w:val="7"/>
        </w:numPr>
        <w:tabs>
          <w:tab w:val="left" w:pos="993"/>
        </w:tabs>
        <w:ind w:left="0" w:firstLine="709"/>
        <w:jc w:val="both"/>
        <w:rPr>
          <w:sz w:val="28"/>
          <w:szCs w:val="28"/>
        </w:rPr>
      </w:pPr>
      <w:r w:rsidRPr="00FB47EF">
        <w:rPr>
          <w:sz w:val="28"/>
          <w:szCs w:val="28"/>
        </w:rPr>
        <w:t>Аймақтар мен жергілікті билік деңгейінде қолдау. Өңірлер мен жергілікті билік деңгейіндегі нормативтік-құқықтық актілер әрбір өңірдің ерекшелігін ескере отырып, энергия үнемдейтін технологияларды бейімдеуге және енгізуге ықпал ете алады.</w:t>
      </w:r>
    </w:p>
    <w:p w14:paraId="5CFF8120" w14:textId="77777777" w:rsidR="00286F85" w:rsidRPr="00FB47EF" w:rsidRDefault="00286F85" w:rsidP="008E318D">
      <w:pPr>
        <w:widowControl w:val="0"/>
        <w:tabs>
          <w:tab w:val="left" w:pos="1134"/>
        </w:tabs>
        <w:ind w:firstLine="709"/>
        <w:jc w:val="both"/>
        <w:rPr>
          <w:sz w:val="28"/>
          <w:szCs w:val="28"/>
        </w:rPr>
      </w:pPr>
      <w:r w:rsidRPr="00FB47EF">
        <w:rPr>
          <w:sz w:val="28"/>
          <w:szCs w:val="28"/>
        </w:rPr>
        <w:t>Ауыл шаруашылығында энергия тұтынуды ұтымды пайдалануға әсер ететін факторлардың бірі-ұйымдастырушылық фактор.</w:t>
      </w:r>
    </w:p>
    <w:p w14:paraId="510993FF" w14:textId="4ED5A134" w:rsidR="00286F85" w:rsidRPr="00FB47EF" w:rsidRDefault="00286F85" w:rsidP="008E318D">
      <w:pPr>
        <w:widowControl w:val="0"/>
        <w:tabs>
          <w:tab w:val="left" w:pos="1134"/>
        </w:tabs>
        <w:ind w:firstLine="709"/>
        <w:jc w:val="both"/>
        <w:rPr>
          <w:sz w:val="28"/>
          <w:szCs w:val="28"/>
        </w:rPr>
      </w:pPr>
      <w:r w:rsidRPr="00FB47EF">
        <w:rPr>
          <w:sz w:val="28"/>
          <w:szCs w:val="28"/>
        </w:rPr>
        <w:t>Энергияны үнемдеу жөніндегі ұйымдастыру шараларына мыналар жатады:</w:t>
      </w:r>
    </w:p>
    <w:p w14:paraId="777F82A3" w14:textId="3FD67177" w:rsidR="00286F85" w:rsidRPr="00FB47EF" w:rsidRDefault="00286F85" w:rsidP="008E318D">
      <w:pPr>
        <w:pStyle w:val="af6"/>
        <w:widowControl w:val="0"/>
        <w:numPr>
          <w:ilvl w:val="0"/>
          <w:numId w:val="6"/>
        </w:numPr>
        <w:tabs>
          <w:tab w:val="left" w:pos="1134"/>
        </w:tabs>
        <w:ind w:left="0" w:firstLine="709"/>
        <w:jc w:val="both"/>
        <w:rPr>
          <w:sz w:val="28"/>
          <w:szCs w:val="28"/>
        </w:rPr>
      </w:pPr>
      <w:r w:rsidRPr="00FB47EF">
        <w:rPr>
          <w:sz w:val="28"/>
          <w:szCs w:val="28"/>
        </w:rPr>
        <w:t>энергияны үнемдеу жөніндегі қызметті ақпараттық қамтамасыз ету және осы саладағы озық отандық және шетелдік тәжірибені насихаттау [69];</w:t>
      </w:r>
    </w:p>
    <w:p w14:paraId="71C3A1B8" w14:textId="0FABFE96" w:rsidR="00286F85" w:rsidRPr="00FB47EF" w:rsidRDefault="00286F85" w:rsidP="008E318D">
      <w:pPr>
        <w:pStyle w:val="af6"/>
        <w:widowControl w:val="0"/>
        <w:numPr>
          <w:ilvl w:val="0"/>
          <w:numId w:val="6"/>
        </w:numPr>
        <w:tabs>
          <w:tab w:val="left" w:pos="1134"/>
        </w:tabs>
        <w:ind w:left="0" w:firstLine="709"/>
        <w:jc w:val="both"/>
        <w:rPr>
          <w:sz w:val="28"/>
          <w:szCs w:val="28"/>
        </w:rPr>
      </w:pPr>
      <w:r w:rsidRPr="00FB47EF">
        <w:rPr>
          <w:sz w:val="28"/>
          <w:szCs w:val="28"/>
        </w:rPr>
        <w:t xml:space="preserve">қызметкерлерді оқытуды ұйымдастыру. Қызметкерлерді оқытуды ұйымдастыру ауыл шаруашылығындағы энергия тиімділігін арттыру стратегиясының маңызды құрамдас бөлігі болып табылады. Оқыту ауылшаруашылық техникасы мен жабдықтарын оңтайлы пайдалануды түсінуді, Топырақты өңдеудің жаңа әдістерін қолдануды, тыңайтқыштарды пайдалану шығындарын азайтуды және тиімді суару мен энергияны басқаруды үйретуді қамтуы мүмкін; </w:t>
      </w:r>
    </w:p>
    <w:p w14:paraId="7FA77BC5" w14:textId="205BD1EA" w:rsidR="00286F85" w:rsidRPr="00FB47EF" w:rsidRDefault="00286F85" w:rsidP="008E318D">
      <w:pPr>
        <w:pStyle w:val="af6"/>
        <w:widowControl w:val="0"/>
        <w:numPr>
          <w:ilvl w:val="0"/>
          <w:numId w:val="6"/>
        </w:numPr>
        <w:tabs>
          <w:tab w:val="left" w:pos="1134"/>
        </w:tabs>
        <w:ind w:left="0" w:firstLine="709"/>
        <w:jc w:val="both"/>
        <w:rPr>
          <w:sz w:val="28"/>
          <w:szCs w:val="28"/>
        </w:rPr>
      </w:pPr>
      <w:r w:rsidRPr="00FB47EF">
        <w:rPr>
          <w:sz w:val="28"/>
          <w:szCs w:val="28"/>
        </w:rPr>
        <w:t>электр желісіндегі жүктемені азайту, қызып кетуден және электр энергиясын тұтынудың жоғарылауынан аулақ болу үшін жабдықты кесте бойынша қосуды ұйымдастыру. Ауылшаруашылық жабдықтарын уақытты тиімді пайдалану кестесі ауыл шаруашылығындағы энергияны үнемдеу жөніндегі ұйымдастырушылық шаралардың маңызды бөлігі болып табылады. Энергия жүктемесін азайту және энергияны тұтынуды азайту үшін оңтайлы сағаттарды ескере отырып, жабдықтың жұмыс уақытын бөлу энергия балансы мен электр жабдығының қызып кетуіне жол бермеу үшін маңызды. Ауылшаруашылық техникасының икемді жұмыс кестесін құру, мысалы, электр желісіне ең жоғары жүктеме кезінде жабдықты пайдалану, электр желілеріне теріс әсерді азайтып, энергия шығындарын едәуір төмендетуі мүмкін. Бұл сонымен қатар жаңартылатын энергия көздерін максималды өнімділік кезінде жақсы пайдалануға мүмкіндік береді;</w:t>
      </w:r>
    </w:p>
    <w:p w14:paraId="6D4B6911" w14:textId="2EA1179F" w:rsidR="00C94F25" w:rsidRPr="00FB47EF" w:rsidRDefault="00C94F25" w:rsidP="008E318D">
      <w:pPr>
        <w:pStyle w:val="af6"/>
        <w:widowControl w:val="0"/>
        <w:numPr>
          <w:ilvl w:val="0"/>
          <w:numId w:val="6"/>
        </w:numPr>
        <w:tabs>
          <w:tab w:val="left" w:pos="1134"/>
        </w:tabs>
        <w:ind w:left="0" w:firstLine="709"/>
        <w:jc w:val="both"/>
        <w:rPr>
          <w:sz w:val="28"/>
          <w:szCs w:val="28"/>
          <w:shd w:val="clear" w:color="auto" w:fill="FFFFFF"/>
        </w:rPr>
      </w:pPr>
      <w:r w:rsidRPr="00FB47EF">
        <w:rPr>
          <w:sz w:val="28"/>
          <w:szCs w:val="28"/>
          <w:shd w:val="clear" w:color="auto" w:fill="FFFFFF"/>
        </w:rPr>
        <w:t>ресурстарды сақтау мақсатында ауыл шаруашылығы өндірісін ұйымдастырудың жаңа нысандарын әзірлеу және енгізу. Бұған топырақты өңдеудің тиімді әдістеріне көшу, тыңайтқыштар мен фитосанитарлық өнімдерді ұтымды пайдалану, суару және өсімдіктерді күту жүйелерін жетілдіру кіреді. Автоматтандырылған суаруды басқару және тыңайтқыштарды мөлшерлеу жүйелері сияқты заманауи технологияларды енгізу ауылшаруашылық кәсіпорындарына шығындар мен қоршаған ортаға әсерді азайту арқылы энергия мен ресурстарды үнемдеуге көмектеседі;</w:t>
      </w:r>
    </w:p>
    <w:p w14:paraId="010AB56E" w14:textId="28B7DF47" w:rsidR="00C94F25" w:rsidRPr="00FB47EF" w:rsidRDefault="00C94F25" w:rsidP="008E318D">
      <w:pPr>
        <w:pStyle w:val="af6"/>
        <w:widowControl w:val="0"/>
        <w:numPr>
          <w:ilvl w:val="0"/>
          <w:numId w:val="6"/>
        </w:numPr>
        <w:tabs>
          <w:tab w:val="left" w:pos="1134"/>
        </w:tabs>
        <w:ind w:left="0" w:firstLine="709"/>
        <w:jc w:val="both"/>
        <w:rPr>
          <w:sz w:val="28"/>
          <w:szCs w:val="28"/>
          <w:shd w:val="clear" w:color="auto" w:fill="FFFFFF"/>
        </w:rPr>
      </w:pPr>
      <w:r w:rsidRPr="00FB47EF">
        <w:rPr>
          <w:sz w:val="28"/>
          <w:szCs w:val="28"/>
          <w:shd w:val="clear" w:color="auto" w:fill="FFFFFF"/>
        </w:rPr>
        <w:t>энергия үнемдеу бағдарламасын әзірлеу. Бұл аграрлық салада энергияны тиімді пайдалануға бағытталған стратегияларды әзірлеу мен енгізуді қамтитын маңызды қадам. Қуатты үнемдеу бағдарламасы бірнеше негізгі аспектілерді қамтуы мүмкін. Олардың бірі-ауылшаруашылық кәсіпорындарында энергияны тұтынуға шолулар мен бағалаулар жүргізу. Бұл энергия тиімсіз пайдаланылатын жерлерді анықтауға және шығынды азайту үшін шаралар қабылдауға мүмкіндік береді. Бағдарламаның тағы бір маңызды аспектісі ол энергия тиімділігі стандарттарын және оларды сақтау бойынша ұсыныстарды әзірлеу. Бұл энергияны үнемдеудің әмбебап тәсілдерін құруға, тұтыну нормаларын және энергия шығынын азайтудың негізгі әдістерін анықтауға мүмкіндік береді;</w:t>
      </w:r>
    </w:p>
    <w:p w14:paraId="5264440C" w14:textId="6AC30F4E" w:rsidR="00C94F25" w:rsidRPr="00FB47EF" w:rsidRDefault="00C94F25" w:rsidP="008E318D">
      <w:pPr>
        <w:pStyle w:val="af6"/>
        <w:widowControl w:val="0"/>
        <w:numPr>
          <w:ilvl w:val="0"/>
          <w:numId w:val="6"/>
        </w:numPr>
        <w:tabs>
          <w:tab w:val="left" w:pos="1134"/>
        </w:tabs>
        <w:ind w:left="0" w:firstLine="709"/>
        <w:jc w:val="both"/>
        <w:rPr>
          <w:sz w:val="28"/>
          <w:szCs w:val="28"/>
          <w:shd w:val="clear" w:color="auto" w:fill="FFFFFF"/>
        </w:rPr>
      </w:pPr>
      <w:r w:rsidRPr="00FB47EF">
        <w:rPr>
          <w:sz w:val="28"/>
          <w:szCs w:val="28"/>
          <w:shd w:val="clear" w:color="auto" w:fill="FFFFFF"/>
        </w:rPr>
        <w:t xml:space="preserve">ауыл шаруашылығында энергия үнемдеуді басқарудың уәкілетті басқарушы органы мен иерархиялық құрылымының, бекітілген бағдарлама мен энергия үнемдеу жөніндегі іс-қимыл жоспарының болуы. Ауыл шаруашылығындағы энергияны үнемдеуді тиімді басқару энергия тұтынуды азайту процестерін үйлестіруге және басқаруға жауапты уәкілетті органның болуын қамтиды. Бұл негізгі ұйымдастырушылық шара энергияны үнемдеу шараларын тиімді бақылау және реттеу үшін иерархиялық құрылымды әзірлеу мен басқаруды көздейді. Бұл органда жоғары деңгейлі басқару лауазымдарын, сондай-ақ жеке шаруа қожалықтары деңгейіндегі жауапты менеджерлерді қамтитын иерархиялық басқару құрылымы болуы мүмкін. Жоғарғы деңгейдегі  стратегиялық мақсаттар мен саясатты анықтайтын энергияны үнемдеу </w:t>
      </w:r>
      <w:r w:rsidR="00766ADC" w:rsidRPr="00FB47EF">
        <w:rPr>
          <w:sz w:val="28"/>
          <w:szCs w:val="28"/>
          <w:shd w:val="clear" w:color="auto" w:fill="FFFFFF"/>
        </w:rPr>
        <w:t>М</w:t>
      </w:r>
      <w:r w:rsidRPr="00FB47EF">
        <w:rPr>
          <w:sz w:val="28"/>
          <w:szCs w:val="28"/>
          <w:shd w:val="clear" w:color="auto" w:fill="FFFFFF"/>
        </w:rPr>
        <w:t xml:space="preserve">инистрлігі немесе </w:t>
      </w:r>
      <w:r w:rsidR="00766ADC" w:rsidRPr="00FB47EF">
        <w:rPr>
          <w:sz w:val="28"/>
          <w:szCs w:val="28"/>
          <w:shd w:val="clear" w:color="auto" w:fill="FFFFFF"/>
        </w:rPr>
        <w:t>Б</w:t>
      </w:r>
      <w:r w:rsidRPr="00FB47EF">
        <w:rPr>
          <w:sz w:val="28"/>
          <w:szCs w:val="28"/>
          <w:shd w:val="clear" w:color="auto" w:fill="FFFFFF"/>
        </w:rPr>
        <w:t>асқарма. Мұндай құрылым энергия үнемдеу процестерін орталықтан басқаруға, әртүрлі шаруашылықтар мен аймақтар арасында келісілген даму мен тәжірибе алмасуды қамтамасыз етуге мүмкіндік береді. Энергия үнемдеуді басқарудың уәкілетті органы энергия тұтынуды азайту бойынша неғұрлым тиімді тәжірибелерді енгізуді қамтамасыз ете отырып, бақылау-қадағалау органы рөлін атқарады;</w:t>
      </w:r>
    </w:p>
    <w:p w14:paraId="763FABA7" w14:textId="49094016" w:rsidR="00F33D8E" w:rsidRPr="00FB47EF" w:rsidRDefault="00F33D8E" w:rsidP="008E318D">
      <w:pPr>
        <w:pStyle w:val="af6"/>
        <w:widowControl w:val="0"/>
        <w:numPr>
          <w:ilvl w:val="0"/>
          <w:numId w:val="6"/>
        </w:numPr>
        <w:tabs>
          <w:tab w:val="left" w:pos="1134"/>
        </w:tabs>
        <w:ind w:left="0" w:firstLine="709"/>
        <w:jc w:val="both"/>
        <w:rPr>
          <w:sz w:val="28"/>
          <w:szCs w:val="28"/>
        </w:rPr>
      </w:pPr>
      <w:r w:rsidRPr="00FB47EF">
        <w:rPr>
          <w:sz w:val="28"/>
          <w:szCs w:val="28"/>
        </w:rPr>
        <w:t>өңірлер мен ауыл шаруашылығы кәсіпорындары арасында энергия үнемдеу саласында тәжірибе алмасуды ұйымдастыру.</w:t>
      </w:r>
      <w:r w:rsidR="00D969F1" w:rsidRPr="00FB47EF">
        <w:rPr>
          <w:sz w:val="28"/>
          <w:szCs w:val="28"/>
        </w:rPr>
        <w:t xml:space="preserve"> </w:t>
      </w:r>
      <w:r w:rsidRPr="00FB47EF">
        <w:rPr>
          <w:sz w:val="28"/>
          <w:szCs w:val="28"/>
        </w:rPr>
        <w:t>Энергияны үнемдеу саласындағы озық тәжірибелер мен технологиялармен алмасу арқылы ауылшаруашылық кәсіпорындары өндіріс процестерін жақсарта алады, энергия шығынын азайтады және ресурстарды пайдалануды оңтайландырады. Бұл энергия шығындарын азайтуға ғана емес, сонымен қатар қоршаған ортаға жағымсыз әсерлерді азайтуға, ауыл шаруашылығының тұрақтылығы мен бәсекеге қабілеттілігін арттыруға ықпал етеді;</w:t>
      </w:r>
    </w:p>
    <w:p w14:paraId="03A91B76" w14:textId="6613E48B" w:rsidR="00F33D8E" w:rsidRPr="00FB47EF" w:rsidRDefault="00F33D8E" w:rsidP="008E318D">
      <w:pPr>
        <w:pStyle w:val="af6"/>
        <w:widowControl w:val="0"/>
        <w:numPr>
          <w:ilvl w:val="0"/>
          <w:numId w:val="6"/>
        </w:numPr>
        <w:tabs>
          <w:tab w:val="left" w:pos="1134"/>
        </w:tabs>
        <w:ind w:left="0" w:firstLine="709"/>
        <w:jc w:val="both"/>
        <w:rPr>
          <w:sz w:val="28"/>
          <w:szCs w:val="28"/>
        </w:rPr>
      </w:pPr>
      <w:r w:rsidRPr="00FB47EF">
        <w:rPr>
          <w:sz w:val="28"/>
          <w:szCs w:val="28"/>
        </w:rPr>
        <w:t>ауыл шаруашылығының энергияны тұтыну саласындағы статистикалық және салалық есебі. Бұл саладағы энергетикалық ресурстарды бағалау, талдау және басқарудың маңызды құралы. Энергия тұтыну деректерін жинау, талдау және түсіндіру энергияны пайдалану тиімділігін бағалауға, энергия тиімділігін жақсарту және ресурстарды оңтайландыру үшін әлеуетті аймақтарды анықтауға мүмкіндік береді. Ауыл шаруашылығының энергия тұтыну саласындағы салалық есебі әртүрлі кәсіпорындар арасындағы энергия тұтыну көрсеткіштерін салыстырып қана қоймай, сонымен қатар осы саладағы энергия тұтыну тенденцияларын анықтауға мүмкіндік береді. Бұл энергияны тұтыну стандарттарын орнатуға, энергияны үнемдеудің тиімді стратегиялары мен саясаттарын жасауға көмектеседі. Статистикалық есеп, өз кезегінде, өндіріс, тасымалдау, машиналар мен жабдықтарды пайдалану сияқты ауыл шаруашылығының әртүрлі аспектілері бойынша энергияны тұтынудың сандық деректерін ұсынады. Бұл деректер энергияны үнемдеудің мақсатты стратегияларын әзірлеуге негіз береді және уақыт өте келе энергияны тұтынудағы өзгеріст</w:t>
      </w:r>
      <w:r w:rsidR="00D85462">
        <w:rPr>
          <w:sz w:val="28"/>
          <w:szCs w:val="28"/>
        </w:rPr>
        <w:t>ерді бақылауға мүмкіндік береді</w:t>
      </w:r>
      <w:r w:rsidRPr="00FB47EF">
        <w:rPr>
          <w:sz w:val="28"/>
          <w:szCs w:val="28"/>
        </w:rPr>
        <w:t>;</w:t>
      </w:r>
    </w:p>
    <w:p w14:paraId="098F1FAA" w14:textId="488DD2EA" w:rsidR="00F33D8E" w:rsidRPr="00FB47EF" w:rsidRDefault="00F33D8E" w:rsidP="008E318D">
      <w:pPr>
        <w:pStyle w:val="af6"/>
        <w:widowControl w:val="0"/>
        <w:numPr>
          <w:ilvl w:val="0"/>
          <w:numId w:val="6"/>
        </w:numPr>
        <w:tabs>
          <w:tab w:val="left" w:pos="1134"/>
        </w:tabs>
        <w:ind w:left="0" w:firstLine="709"/>
        <w:jc w:val="both"/>
        <w:rPr>
          <w:sz w:val="28"/>
          <w:szCs w:val="28"/>
        </w:rPr>
      </w:pPr>
      <w:r w:rsidRPr="00FB47EF">
        <w:rPr>
          <w:sz w:val="28"/>
          <w:szCs w:val="28"/>
        </w:rPr>
        <w:t>энергия ресурстарын пайдалану тиімділігін бағалау, тұтынушылардың шығындарын азайту және энергия тиімді шешімдерді іске асыру мақсатында энергия аудитін (сыртқы және ішкі) ұйымдастыру [70];</w:t>
      </w:r>
    </w:p>
    <w:p w14:paraId="52BE6D29" w14:textId="7B14702A" w:rsidR="00F33D8E" w:rsidRPr="00FB47EF" w:rsidRDefault="00F33D8E" w:rsidP="008E318D">
      <w:pPr>
        <w:pStyle w:val="af6"/>
        <w:widowControl w:val="0"/>
        <w:numPr>
          <w:ilvl w:val="0"/>
          <w:numId w:val="6"/>
        </w:numPr>
        <w:tabs>
          <w:tab w:val="left" w:pos="1134"/>
        </w:tabs>
        <w:ind w:left="0" w:firstLine="709"/>
        <w:jc w:val="both"/>
        <w:rPr>
          <w:sz w:val="28"/>
          <w:szCs w:val="28"/>
        </w:rPr>
      </w:pPr>
      <w:r w:rsidRPr="00FB47EF">
        <w:rPr>
          <w:sz w:val="28"/>
          <w:szCs w:val="28"/>
        </w:rPr>
        <w:t>энергиямен қамтамасыз ету және энергия үнемдеу мониторингін ұйымдастыру, алынған ақпаратты өңдеу және талдау. Мониторинг ауылшаруашылық процесінің әртүрлі кезеңдерінде энергияны тұтыну деректерін бақылау, жинау және талдау жүйелерін орнатуды қамтиды. Мониторинг энергетикалық процестерді үздіксіз бақылауға мүмкіндік береді, бұл энергияны көп тұтынатын аймақтарды анықтауға, шығындарға әсер ететін факторларды анықтауға және энергия тиімділігін жақсартудың ықтимал көздерін анықтауға мүмкіндік береді. Алынған ақпаратты өңдеу және талдау энергияны тұтынудың заңдылықтары мен тенденцияларын анықтауға, энергияны тұтынуды азайту мақсатында жаңа технологияларды немесе әдістерді енгізудің тиімділігін анықтауға мүмкіндік береді. Мұндай ұйымдастыру шаралары энергия тұтынудағы өзгерістерге жедел ден қоюға мүмкіндік беріп қана қоймай, ауыл шаруашылығында энергияны үнемдеуге инновациялық тәсілдерді әзірлеу және енгізу үшін негіз жасайды. Нәтижесінде энергетикалық тиімділікті арттыру, шығындарды азайту және осы салада энергия ресурстарын жауапкершілікпен пайдалану болып табылады;</w:t>
      </w:r>
    </w:p>
    <w:p w14:paraId="08470F0F" w14:textId="0EC57093" w:rsidR="00DC4ABF" w:rsidRPr="00FB47EF" w:rsidRDefault="00F33D8E" w:rsidP="008E318D">
      <w:pPr>
        <w:pStyle w:val="af6"/>
        <w:widowControl w:val="0"/>
        <w:numPr>
          <w:ilvl w:val="0"/>
          <w:numId w:val="6"/>
        </w:numPr>
        <w:tabs>
          <w:tab w:val="left" w:pos="1134"/>
        </w:tabs>
        <w:ind w:left="0" w:firstLine="709"/>
        <w:jc w:val="both"/>
        <w:rPr>
          <w:sz w:val="28"/>
          <w:szCs w:val="28"/>
        </w:rPr>
      </w:pPr>
      <w:r w:rsidRPr="00FB47EF">
        <w:rPr>
          <w:sz w:val="28"/>
          <w:szCs w:val="28"/>
        </w:rPr>
        <w:t>ауыл шаруашылығында жабдықтың жұмыс режимін және энергетикалық ресурстарды ұтымды пайдалануды бақылау маңызды. Мұндай бақылау саланың энергетикалық тиімділігін арттыруда маңызды рөл атқарады. Жабдықтың жұмыс режимдерін бақылау энергияны минималды тұтыну кезінде оңтайлы өнімділікті қамтамасыз ететін бақылау механизмдері мен жүйелерін қамтиды;</w:t>
      </w:r>
    </w:p>
    <w:p w14:paraId="1C6A01AC" w14:textId="78F62D97" w:rsidR="00DC4ABF" w:rsidRPr="00FB47EF" w:rsidRDefault="00DC4ABF" w:rsidP="008E318D">
      <w:pPr>
        <w:pStyle w:val="af6"/>
        <w:widowControl w:val="0"/>
        <w:numPr>
          <w:ilvl w:val="0"/>
          <w:numId w:val="6"/>
        </w:numPr>
        <w:tabs>
          <w:tab w:val="left" w:pos="1134"/>
        </w:tabs>
        <w:ind w:left="0" w:firstLine="709"/>
        <w:jc w:val="both"/>
        <w:rPr>
          <w:sz w:val="28"/>
          <w:szCs w:val="28"/>
        </w:rPr>
      </w:pPr>
      <w:r w:rsidRPr="00FB47EF">
        <w:rPr>
          <w:sz w:val="28"/>
          <w:szCs w:val="28"/>
        </w:rPr>
        <w:t xml:space="preserve">энергия менеджментін ұйымдастыру. Энергия менеджменті </w:t>
      </w:r>
      <w:r w:rsidR="004E5759" w:rsidRPr="00FB47EF">
        <w:rPr>
          <w:sz w:val="28"/>
          <w:szCs w:val="28"/>
        </w:rPr>
        <w:t>–</w:t>
      </w:r>
      <w:r w:rsidRPr="00FB47EF">
        <w:rPr>
          <w:sz w:val="28"/>
          <w:szCs w:val="28"/>
        </w:rPr>
        <w:t xml:space="preserve"> бұл энергия шығынын тиімді оңтайландыруға мүмкіндік беретін кәсіпорындағы энергия тұтынуды басқару тәсілі [71]. </w:t>
      </w:r>
    </w:p>
    <w:p w14:paraId="29CEF5AF" w14:textId="6BFC5460" w:rsidR="00DC4ABF" w:rsidRPr="00FB47EF" w:rsidRDefault="008E318D" w:rsidP="008E318D">
      <w:pPr>
        <w:widowControl w:val="0"/>
        <w:tabs>
          <w:tab w:val="left" w:pos="1134"/>
        </w:tabs>
        <w:ind w:firstLine="709"/>
        <w:jc w:val="both"/>
        <w:rPr>
          <w:sz w:val="28"/>
          <w:szCs w:val="28"/>
        </w:rPr>
      </w:pPr>
      <w:r>
        <w:rPr>
          <w:sz w:val="28"/>
          <w:szCs w:val="28"/>
        </w:rPr>
        <w:t>А.</w:t>
      </w:r>
      <w:r w:rsidR="00DC4ABF" w:rsidRPr="00FB47EF">
        <w:rPr>
          <w:sz w:val="28"/>
          <w:szCs w:val="28"/>
        </w:rPr>
        <w:t>Н. Шишарина ұйымдастырушылық факторға мыналарды жатқызады: тұтынуды оңтайландыру, отын-энергетикалық ресурстар нарығының конъюнктурасын бағалау; ауыл шаруашылығында энергия үнемдеу бойынша инновациялық деректер банкін қалыптастыру; мамандандыруды тереңдету; су мен газды үнемдеу, ауыл шаруашылығы кәсіпорнында еңбек пен өндірісті ұйымдастыру [72]</w:t>
      </w:r>
      <w:r w:rsidR="004E5759" w:rsidRPr="00FB47EF">
        <w:rPr>
          <w:sz w:val="28"/>
          <w:szCs w:val="28"/>
        </w:rPr>
        <w:t>.</w:t>
      </w:r>
    </w:p>
    <w:p w14:paraId="03B3F805" w14:textId="64353E80" w:rsidR="00DC4ABF" w:rsidRPr="00FB47EF" w:rsidRDefault="00DC4ABF" w:rsidP="008E318D">
      <w:pPr>
        <w:widowControl w:val="0"/>
        <w:tabs>
          <w:tab w:val="left" w:pos="1134"/>
        </w:tabs>
        <w:ind w:firstLine="709"/>
        <w:jc w:val="both"/>
        <w:rPr>
          <w:sz w:val="28"/>
          <w:szCs w:val="28"/>
        </w:rPr>
      </w:pPr>
      <w:r w:rsidRPr="00FB47EF">
        <w:rPr>
          <w:sz w:val="28"/>
          <w:szCs w:val="28"/>
        </w:rPr>
        <w:t>Әдетте ақпараттық кеңестерге кері байланыс, жеке кеңестер және энергияны үнемдеу бойынша ұсыныстар кіреді. Мұндай үй шаруашылықтарындағы энергияны үнемдеуге арналған әмбебап кеңестер суық мезгілде күнделікті электр энергиясын тұтынуды шамамен 10% төмендетуі мүмкін. Көптеген тұтынушылар үшін цифрлық ақпараттық мазмұнды мұқият жоспарланған және жүйелі түрде тарату энергияны үнемдеуді ынталандырудың үнемді әдісі болуы мүмкін [73].</w:t>
      </w:r>
    </w:p>
    <w:p w14:paraId="2A3E8932" w14:textId="6C600A69" w:rsidR="00DC4ABF" w:rsidRPr="00FB47EF" w:rsidRDefault="00DC4ABF" w:rsidP="008E318D">
      <w:pPr>
        <w:widowControl w:val="0"/>
        <w:tabs>
          <w:tab w:val="left" w:pos="1134"/>
        </w:tabs>
        <w:ind w:firstLine="709"/>
        <w:jc w:val="both"/>
        <w:rPr>
          <w:sz w:val="28"/>
          <w:szCs w:val="28"/>
        </w:rPr>
      </w:pPr>
      <w:r w:rsidRPr="00FB47EF">
        <w:rPr>
          <w:sz w:val="28"/>
          <w:szCs w:val="28"/>
        </w:rPr>
        <w:t>Ауыл шаруашылығында тиімді энергия тұтынуды дамытудың маңызды факторы табиғи алғышарттардың болуы болып табылады. Қазақстан ауыл шаруашылығының жаңартылатын энергия көздеріне деген қажеттілігін қанағаттандыра алатын күн энергиясының, гидроэнергетиканың және жел энергиясының бай ресурстарына ие. Қазақстанның ауыл шаруашылығы қа</w:t>
      </w:r>
      <w:r w:rsidR="004819CA" w:rsidRPr="00FB47EF">
        <w:rPr>
          <w:sz w:val="28"/>
          <w:szCs w:val="28"/>
        </w:rPr>
        <w:t>йталама ресурстарды, мысалы, био</w:t>
      </w:r>
      <w:r w:rsidRPr="00FB47EF">
        <w:rPr>
          <w:sz w:val="28"/>
          <w:szCs w:val="28"/>
        </w:rPr>
        <w:t>отынды пайдалана алады. Сондай-ақ, Қазақстан ауыл шаруашылығы қалдықтарын пайдалануға және кәдеге жаратуға қабілетті.</w:t>
      </w:r>
    </w:p>
    <w:p w14:paraId="3C22118A" w14:textId="77777777" w:rsidR="00DC4ABF" w:rsidRPr="00FB47EF" w:rsidRDefault="00DC4ABF" w:rsidP="008E318D">
      <w:pPr>
        <w:widowControl w:val="0"/>
        <w:tabs>
          <w:tab w:val="left" w:pos="1134"/>
        </w:tabs>
        <w:ind w:firstLine="709"/>
        <w:jc w:val="both"/>
        <w:rPr>
          <w:sz w:val="28"/>
          <w:szCs w:val="28"/>
        </w:rPr>
      </w:pPr>
      <w:r w:rsidRPr="00FB47EF">
        <w:rPr>
          <w:sz w:val="28"/>
          <w:szCs w:val="28"/>
        </w:rPr>
        <w:t>Агроөнеркәсіптік кешенде энергия тұтынуды оңтайландыруда табиғи факторлар маңызды рөл атқарады. Бұл факторларға мыналар жатады:</w:t>
      </w:r>
    </w:p>
    <w:p w14:paraId="0207B4D3" w14:textId="77777777" w:rsidR="00DC4ABF" w:rsidRPr="00FB47EF" w:rsidRDefault="00DC4ABF" w:rsidP="008E318D">
      <w:pPr>
        <w:widowControl w:val="0"/>
        <w:tabs>
          <w:tab w:val="left" w:pos="1134"/>
        </w:tabs>
        <w:ind w:firstLine="709"/>
        <w:jc w:val="both"/>
        <w:rPr>
          <w:sz w:val="28"/>
          <w:szCs w:val="28"/>
        </w:rPr>
      </w:pPr>
      <w:r w:rsidRPr="00FB47EF">
        <w:rPr>
          <w:sz w:val="28"/>
          <w:szCs w:val="28"/>
        </w:rPr>
        <w:t>1. Климаттық жағдайлар. Ауыл шаруашылығы процестерін аймақтың климаттық ерекшеліктеріне бейімдеу энергияны тиімдірек пайдалануға мүмкіндік береді. Мысалы, жауын-шашынға негізделген суару жүйелерін оңтайландыру немесе жер бедерінің ерекшеліктерін ескеретін жылыжай технологияларын пайдалану.</w:t>
      </w:r>
    </w:p>
    <w:p w14:paraId="7CB0C662" w14:textId="77777777" w:rsidR="00DC4ABF" w:rsidRPr="00FB47EF" w:rsidRDefault="00DC4ABF" w:rsidP="008E318D">
      <w:pPr>
        <w:widowControl w:val="0"/>
        <w:tabs>
          <w:tab w:val="left" w:pos="1134"/>
        </w:tabs>
        <w:ind w:firstLine="709"/>
        <w:jc w:val="both"/>
        <w:rPr>
          <w:sz w:val="28"/>
          <w:szCs w:val="28"/>
        </w:rPr>
      </w:pPr>
      <w:r w:rsidRPr="00FB47EF">
        <w:rPr>
          <w:sz w:val="28"/>
          <w:szCs w:val="28"/>
        </w:rPr>
        <w:t>2. Табиғи ресурстар. Жаңартылатын энергия көздерін пайдалану дәстүрлі энергия көздеріне тәуелділікті азайтуға көмектеседі.</w:t>
      </w:r>
    </w:p>
    <w:p w14:paraId="24B7A59A" w14:textId="77777777" w:rsidR="00DC4ABF" w:rsidRPr="00FB47EF" w:rsidRDefault="00DC4ABF" w:rsidP="008E318D">
      <w:pPr>
        <w:widowControl w:val="0"/>
        <w:tabs>
          <w:tab w:val="left" w:pos="1134"/>
        </w:tabs>
        <w:ind w:firstLine="709"/>
        <w:jc w:val="both"/>
        <w:rPr>
          <w:sz w:val="28"/>
          <w:szCs w:val="28"/>
        </w:rPr>
      </w:pPr>
      <w:r w:rsidRPr="00FB47EF">
        <w:rPr>
          <w:sz w:val="28"/>
          <w:szCs w:val="28"/>
        </w:rPr>
        <w:t>3. Топография. Ауылшаруашылық тәжірибелері жер бедері мен рельефке байланысты реттелуі мүмкін, бұл жұмыстарды жүргізуге және техниканы пайдалануға энергия шығындарын азайтуға мүмкіндік береді.</w:t>
      </w:r>
    </w:p>
    <w:p w14:paraId="3458C310" w14:textId="77777777" w:rsidR="00DC4ABF" w:rsidRPr="00FB47EF" w:rsidRDefault="00DC4ABF" w:rsidP="008E318D">
      <w:pPr>
        <w:widowControl w:val="0"/>
        <w:tabs>
          <w:tab w:val="left" w:pos="1134"/>
        </w:tabs>
        <w:ind w:firstLine="709"/>
        <w:jc w:val="both"/>
        <w:rPr>
          <w:sz w:val="28"/>
          <w:szCs w:val="28"/>
        </w:rPr>
      </w:pPr>
      <w:r w:rsidRPr="00FB47EF">
        <w:rPr>
          <w:sz w:val="28"/>
          <w:szCs w:val="28"/>
        </w:rPr>
        <w:t>4. Өсімдік жамылғысы және топырақ құнарлылығы. Топырақ пен өсімдік жамылғысын тиімді басқару химиялық тыңайтқыштар мен топырақты өңдеуге жұмсалатын энергия қажеттілігін төмендетуі мүмкін.</w:t>
      </w:r>
    </w:p>
    <w:p w14:paraId="4C40068B" w14:textId="77777777" w:rsidR="00DC4ABF" w:rsidRPr="00FB47EF" w:rsidRDefault="00DC4ABF" w:rsidP="008E318D">
      <w:pPr>
        <w:widowControl w:val="0"/>
        <w:tabs>
          <w:tab w:val="left" w:pos="1134"/>
        </w:tabs>
        <w:ind w:firstLine="709"/>
        <w:jc w:val="both"/>
        <w:rPr>
          <w:sz w:val="28"/>
          <w:szCs w:val="28"/>
        </w:rPr>
      </w:pPr>
      <w:r w:rsidRPr="00FB47EF">
        <w:rPr>
          <w:sz w:val="28"/>
          <w:szCs w:val="28"/>
        </w:rPr>
        <w:t>5. Су ресурстары. Ауыл шаруашылығында суды ұтымды пайдалану, соның ішінде суару жүйелері мен ылғалдылықты басқару жалпы энергия тұтынуды азайтуға көмектеседі.</w:t>
      </w:r>
    </w:p>
    <w:p w14:paraId="4F47D225" w14:textId="5F36CE0C" w:rsidR="00DC4ABF" w:rsidRPr="00FB47EF" w:rsidRDefault="00DC4ABF" w:rsidP="008E318D">
      <w:pPr>
        <w:widowControl w:val="0"/>
        <w:tabs>
          <w:tab w:val="left" w:pos="1134"/>
        </w:tabs>
        <w:ind w:firstLine="709"/>
        <w:jc w:val="both"/>
        <w:rPr>
          <w:sz w:val="28"/>
          <w:szCs w:val="28"/>
        </w:rPr>
      </w:pPr>
      <w:r w:rsidRPr="00FB47EF">
        <w:rPr>
          <w:sz w:val="28"/>
          <w:szCs w:val="28"/>
        </w:rPr>
        <w:t>6. Экожүйелер. Ормандар, табиғи қорықтар және биоәртүрлілік сияқты экологиялық жүйелер</w:t>
      </w:r>
      <w:r w:rsidR="00766ADC" w:rsidRPr="00FB47EF">
        <w:rPr>
          <w:sz w:val="28"/>
          <w:szCs w:val="28"/>
        </w:rPr>
        <w:t>ді аялау</w:t>
      </w:r>
      <w:r w:rsidRPr="00FB47EF">
        <w:rPr>
          <w:sz w:val="28"/>
          <w:szCs w:val="28"/>
        </w:rPr>
        <w:t xml:space="preserve"> тұрақты ауыл шаруашылығына ықпал етеді, бұл сайып келгенде үлкен көлемдегі энергияны пайдалану қажеттілігін азайтады.</w:t>
      </w:r>
    </w:p>
    <w:p w14:paraId="7AEFB2AE" w14:textId="77777777" w:rsidR="00DC4ABF" w:rsidRPr="00FB47EF" w:rsidRDefault="00DC4ABF" w:rsidP="008E318D">
      <w:pPr>
        <w:widowControl w:val="0"/>
        <w:tabs>
          <w:tab w:val="left" w:pos="1134"/>
        </w:tabs>
        <w:ind w:firstLine="709"/>
        <w:jc w:val="both"/>
        <w:rPr>
          <w:sz w:val="28"/>
          <w:szCs w:val="28"/>
        </w:rPr>
      </w:pPr>
      <w:r w:rsidRPr="00FB47EF">
        <w:rPr>
          <w:sz w:val="28"/>
          <w:szCs w:val="28"/>
        </w:rPr>
        <w:t>Ауыл шаруашылығында тиімді энергия тұтынудың дамуына әсер ететін маңызды фактор осы саладағы ғылым мен инновацияның дамуы болып табылады.</w:t>
      </w:r>
    </w:p>
    <w:p w14:paraId="34F4CDAD" w14:textId="77777777" w:rsidR="00DC4ABF" w:rsidRPr="00FB47EF" w:rsidRDefault="00DC4ABF" w:rsidP="008E318D">
      <w:pPr>
        <w:widowControl w:val="0"/>
        <w:tabs>
          <w:tab w:val="left" w:pos="1134"/>
        </w:tabs>
        <w:ind w:firstLine="709"/>
        <w:jc w:val="both"/>
        <w:rPr>
          <w:sz w:val="28"/>
          <w:szCs w:val="28"/>
        </w:rPr>
      </w:pPr>
      <w:r w:rsidRPr="00FB47EF">
        <w:rPr>
          <w:sz w:val="28"/>
          <w:szCs w:val="28"/>
        </w:rPr>
        <w:t>Ғылыми негіздемесіз энергияны үнемдейтін жаңа технологияларды қолдану теріс әсер етуі мүмкін [74].</w:t>
      </w:r>
    </w:p>
    <w:p w14:paraId="2E8322C4" w14:textId="48E3D185" w:rsidR="00DC4ABF" w:rsidRPr="00FB47EF" w:rsidRDefault="00DC4ABF" w:rsidP="008E318D">
      <w:pPr>
        <w:widowControl w:val="0"/>
        <w:tabs>
          <w:tab w:val="left" w:pos="1134"/>
        </w:tabs>
        <w:ind w:firstLine="709"/>
        <w:jc w:val="both"/>
        <w:rPr>
          <w:sz w:val="28"/>
          <w:szCs w:val="28"/>
        </w:rPr>
      </w:pPr>
      <w:r w:rsidRPr="00FB47EF">
        <w:rPr>
          <w:sz w:val="28"/>
          <w:szCs w:val="28"/>
        </w:rPr>
        <w:t>Мемлекет үшін маңызды міндеттердің бірі-ауыл шаруашылығы саласында ғылыми зерттеулерді дамыт</w:t>
      </w:r>
      <w:r w:rsidR="00766ADC" w:rsidRPr="00FB47EF">
        <w:rPr>
          <w:sz w:val="28"/>
          <w:szCs w:val="28"/>
        </w:rPr>
        <w:t xml:space="preserve">ып </w:t>
      </w:r>
      <w:r w:rsidRPr="00FB47EF">
        <w:rPr>
          <w:sz w:val="28"/>
          <w:szCs w:val="28"/>
        </w:rPr>
        <w:t>жүргізуге жәрдемдесу. Бұл ауыл шаруашылығында энергия тиімділігін арттыру үшін жұмыс істейтін ғалымдарды қаржыландыру мен қолдауды ғана емес, сонымен қатар инновацияларды ынталандыруды да қамтиды [75].</w:t>
      </w:r>
      <w:r w:rsidRPr="00FB47EF">
        <w:rPr>
          <w:sz w:val="28"/>
          <w:szCs w:val="28"/>
        </w:rPr>
        <w:tab/>
      </w:r>
    </w:p>
    <w:p w14:paraId="77D98687" w14:textId="77777777" w:rsidR="00DC4ABF" w:rsidRPr="00FB47EF" w:rsidRDefault="00DC4ABF" w:rsidP="008E318D">
      <w:pPr>
        <w:widowControl w:val="0"/>
        <w:tabs>
          <w:tab w:val="left" w:pos="1134"/>
        </w:tabs>
        <w:ind w:firstLine="709"/>
        <w:jc w:val="both"/>
        <w:rPr>
          <w:sz w:val="28"/>
          <w:szCs w:val="28"/>
        </w:rPr>
      </w:pPr>
      <w:r w:rsidRPr="00FB47EF">
        <w:rPr>
          <w:sz w:val="28"/>
          <w:szCs w:val="28"/>
        </w:rPr>
        <w:t>Ауыл шаруашылығында тиімді энергия тұтынудың дамуына әсер ететін маңызды фактор ауыл шаруашылығы жұмыс күшінің болуы болып табылады.</w:t>
      </w:r>
    </w:p>
    <w:p w14:paraId="6F0AD443" w14:textId="63957899" w:rsidR="00DC4ABF" w:rsidRPr="00FB47EF" w:rsidRDefault="00DC4ABF" w:rsidP="008E318D">
      <w:pPr>
        <w:widowControl w:val="0"/>
        <w:tabs>
          <w:tab w:val="left" w:pos="1134"/>
        </w:tabs>
        <w:ind w:firstLine="709"/>
        <w:jc w:val="both"/>
        <w:rPr>
          <w:sz w:val="28"/>
          <w:szCs w:val="28"/>
        </w:rPr>
      </w:pPr>
      <w:r w:rsidRPr="00FB47EF">
        <w:rPr>
          <w:sz w:val="28"/>
          <w:szCs w:val="28"/>
        </w:rPr>
        <w:t xml:space="preserve">Ауылшаруашылық жұмыс күші </w:t>
      </w:r>
      <w:r w:rsidR="00A96948" w:rsidRPr="00FB47EF">
        <w:rPr>
          <w:sz w:val="28"/>
          <w:szCs w:val="28"/>
        </w:rPr>
        <w:t>–</w:t>
      </w:r>
      <w:r w:rsidRPr="00FB47EF">
        <w:rPr>
          <w:sz w:val="28"/>
          <w:szCs w:val="28"/>
        </w:rPr>
        <w:t xml:space="preserve"> бұл ауылшаруашылық өндірісіне тікелей әсер ететін адами капиталды енгізудің типтік факторы [76].</w:t>
      </w:r>
    </w:p>
    <w:p w14:paraId="0D7E0BD9" w14:textId="1C80BF72" w:rsidR="00DC4ABF" w:rsidRPr="00FB47EF" w:rsidRDefault="00DC4ABF" w:rsidP="008E318D">
      <w:pPr>
        <w:widowControl w:val="0"/>
        <w:tabs>
          <w:tab w:val="left" w:pos="1134"/>
        </w:tabs>
        <w:ind w:firstLine="709"/>
        <w:jc w:val="both"/>
        <w:rPr>
          <w:sz w:val="28"/>
          <w:szCs w:val="28"/>
        </w:rPr>
      </w:pPr>
      <w:r w:rsidRPr="00FB47EF">
        <w:rPr>
          <w:sz w:val="28"/>
          <w:szCs w:val="28"/>
        </w:rPr>
        <w:t>Ауыл шаруашылығы жұмыс күшінің болуы және оларды оқыту агроөнеркәсіптік кешенде тиімді энергия тұтынуды дамытудың негізгі факторы болып табылады. Жұмыс күші энергияны үнемдейтін әдістер мен технологияларды қолдануда және максималды қайтаруда маңызды рөл атқарады. Оқытылған және ақпараттандырылған жұмыс күші энергияны үнемдеудің заманауи әдістерін дұрыс қолдана алады.</w:t>
      </w:r>
    </w:p>
    <w:p w14:paraId="379940E6" w14:textId="77777777" w:rsidR="00DC4ABF" w:rsidRPr="00FB47EF" w:rsidRDefault="00DC4ABF" w:rsidP="008E318D">
      <w:pPr>
        <w:widowControl w:val="0"/>
        <w:tabs>
          <w:tab w:val="left" w:pos="1134"/>
        </w:tabs>
        <w:ind w:firstLine="709"/>
        <w:jc w:val="both"/>
        <w:rPr>
          <w:sz w:val="28"/>
          <w:szCs w:val="28"/>
        </w:rPr>
      </w:pPr>
      <w:r w:rsidRPr="00FB47EF">
        <w:rPr>
          <w:sz w:val="28"/>
          <w:szCs w:val="28"/>
        </w:rPr>
        <w:t>Ауыл шаруашылығында энергия тұтынуды ұтымды пайдалануға әсер ететін маңызды факторлардың бірі техникалық-технологиялық фактор болып табылады. Ауыл шаруашылығындағы энергия үнемдеудің негізгі техникалық және технологиялық бағыттары алдыңғы абзацта қарастырылған.</w:t>
      </w:r>
    </w:p>
    <w:p w14:paraId="0D5B92D2" w14:textId="52DD3810" w:rsidR="00DC4ABF" w:rsidRPr="00FB47EF" w:rsidRDefault="00DC4ABF" w:rsidP="008E318D">
      <w:pPr>
        <w:widowControl w:val="0"/>
        <w:tabs>
          <w:tab w:val="left" w:pos="1134"/>
        </w:tabs>
        <w:ind w:firstLine="709"/>
        <w:jc w:val="both"/>
        <w:rPr>
          <w:sz w:val="28"/>
          <w:szCs w:val="28"/>
        </w:rPr>
      </w:pPr>
      <w:r w:rsidRPr="00FB47EF">
        <w:rPr>
          <w:sz w:val="28"/>
          <w:szCs w:val="28"/>
        </w:rPr>
        <w:t>Техникалық-технологиялық аспектілер агроөнеркәсіптік кешенде энергияны ұтымды пайдалануды қамтамасыз етуде шешуші рөл атқарады.</w:t>
      </w:r>
    </w:p>
    <w:p w14:paraId="0D1C3EE9" w14:textId="0A4DCACA" w:rsidR="00DC4ABF" w:rsidRPr="00FB47EF" w:rsidRDefault="00766ADC" w:rsidP="008E318D">
      <w:pPr>
        <w:pStyle w:val="af6"/>
        <w:widowControl w:val="0"/>
        <w:numPr>
          <w:ilvl w:val="0"/>
          <w:numId w:val="8"/>
        </w:numPr>
        <w:tabs>
          <w:tab w:val="left" w:pos="993"/>
        </w:tabs>
        <w:ind w:left="0" w:firstLine="709"/>
        <w:jc w:val="both"/>
        <w:rPr>
          <w:sz w:val="28"/>
          <w:szCs w:val="28"/>
        </w:rPr>
      </w:pPr>
      <w:r w:rsidRPr="00FB47EF">
        <w:rPr>
          <w:sz w:val="28"/>
          <w:szCs w:val="28"/>
        </w:rPr>
        <w:t>Тиімді жабдықтар</w:t>
      </w:r>
      <w:r w:rsidR="00DC4ABF" w:rsidRPr="00FB47EF">
        <w:rPr>
          <w:sz w:val="28"/>
          <w:szCs w:val="28"/>
        </w:rPr>
        <w:t>.</w:t>
      </w:r>
    </w:p>
    <w:p w14:paraId="0FA6221A" w14:textId="6AE47412" w:rsidR="00DC4ABF" w:rsidRPr="00FB47EF" w:rsidRDefault="00DC4ABF" w:rsidP="008E318D">
      <w:pPr>
        <w:pStyle w:val="af6"/>
        <w:widowControl w:val="0"/>
        <w:numPr>
          <w:ilvl w:val="0"/>
          <w:numId w:val="8"/>
        </w:numPr>
        <w:tabs>
          <w:tab w:val="left" w:pos="993"/>
        </w:tabs>
        <w:ind w:left="0" w:firstLine="709"/>
        <w:jc w:val="both"/>
        <w:rPr>
          <w:sz w:val="28"/>
          <w:szCs w:val="28"/>
        </w:rPr>
      </w:pPr>
      <w:r w:rsidRPr="00FB47EF">
        <w:rPr>
          <w:sz w:val="28"/>
          <w:szCs w:val="28"/>
        </w:rPr>
        <w:t xml:space="preserve">Энергияны үнемдейтін технологиялар. </w:t>
      </w:r>
    </w:p>
    <w:p w14:paraId="7376EE6C" w14:textId="4B7EBA93" w:rsidR="00DC4ABF" w:rsidRPr="00FB47EF" w:rsidRDefault="00DC4ABF" w:rsidP="008E318D">
      <w:pPr>
        <w:pStyle w:val="af6"/>
        <w:widowControl w:val="0"/>
        <w:numPr>
          <w:ilvl w:val="0"/>
          <w:numId w:val="8"/>
        </w:numPr>
        <w:tabs>
          <w:tab w:val="left" w:pos="993"/>
        </w:tabs>
        <w:ind w:left="0" w:firstLine="709"/>
        <w:jc w:val="both"/>
        <w:rPr>
          <w:sz w:val="28"/>
          <w:szCs w:val="28"/>
        </w:rPr>
      </w:pPr>
      <w:r w:rsidRPr="00FB47EF">
        <w:rPr>
          <w:sz w:val="28"/>
          <w:szCs w:val="28"/>
        </w:rPr>
        <w:t>Көлікті жаңғырту. Ескі, тиімділігі төмен көлікті заманауи, экологиялық таза және энергияны үнемдейтін баламаларға ауыстыру көліктегі операциялардағы жалпы энергия шығынын азайтады.</w:t>
      </w:r>
    </w:p>
    <w:p w14:paraId="34A5A12B" w14:textId="239630B8" w:rsidR="00DC4ABF" w:rsidRPr="00FB47EF" w:rsidRDefault="00DC4ABF" w:rsidP="008E318D">
      <w:pPr>
        <w:pStyle w:val="af6"/>
        <w:widowControl w:val="0"/>
        <w:numPr>
          <w:ilvl w:val="0"/>
          <w:numId w:val="8"/>
        </w:numPr>
        <w:tabs>
          <w:tab w:val="left" w:pos="993"/>
        </w:tabs>
        <w:ind w:left="0" w:firstLine="709"/>
        <w:jc w:val="both"/>
        <w:rPr>
          <w:sz w:val="28"/>
          <w:szCs w:val="28"/>
        </w:rPr>
      </w:pPr>
      <w:r w:rsidRPr="00FB47EF">
        <w:rPr>
          <w:sz w:val="28"/>
          <w:szCs w:val="28"/>
        </w:rPr>
        <w:t>Аграрлық саладағы операцияларды оңтайландыру. Автоматтандырылған басқару және бақылау жүйелері процестер мен ресурстарды оңтайландыруда және қажетсіз энергия шығындарын азайтуда маңызды рөл атқарады.</w:t>
      </w:r>
    </w:p>
    <w:p w14:paraId="5124B2E1" w14:textId="5D7D5BC5" w:rsidR="00DC4ABF" w:rsidRPr="00FB47EF" w:rsidRDefault="00DC4ABF" w:rsidP="008E318D">
      <w:pPr>
        <w:pStyle w:val="af6"/>
        <w:widowControl w:val="0"/>
        <w:numPr>
          <w:ilvl w:val="0"/>
          <w:numId w:val="8"/>
        </w:numPr>
        <w:tabs>
          <w:tab w:val="left" w:pos="993"/>
        </w:tabs>
        <w:ind w:left="0" w:firstLine="709"/>
        <w:jc w:val="both"/>
        <w:rPr>
          <w:sz w:val="28"/>
          <w:szCs w:val="28"/>
        </w:rPr>
      </w:pPr>
      <w:r w:rsidRPr="00FB47EF">
        <w:rPr>
          <w:sz w:val="28"/>
          <w:szCs w:val="28"/>
        </w:rPr>
        <w:t>Инновацияны қолдану.</w:t>
      </w:r>
    </w:p>
    <w:p w14:paraId="07EF4DCA" w14:textId="461D96E9" w:rsidR="00DC4ABF" w:rsidRPr="00FB47EF" w:rsidRDefault="00DC4ABF" w:rsidP="008E318D">
      <w:pPr>
        <w:pStyle w:val="af6"/>
        <w:widowControl w:val="0"/>
        <w:numPr>
          <w:ilvl w:val="0"/>
          <w:numId w:val="8"/>
        </w:numPr>
        <w:tabs>
          <w:tab w:val="left" w:pos="993"/>
        </w:tabs>
        <w:ind w:left="0" w:firstLine="709"/>
        <w:jc w:val="both"/>
        <w:rPr>
          <w:sz w:val="28"/>
          <w:szCs w:val="28"/>
        </w:rPr>
      </w:pPr>
      <w:r w:rsidRPr="00FB47EF">
        <w:rPr>
          <w:sz w:val="28"/>
          <w:szCs w:val="28"/>
        </w:rPr>
        <w:t>Энергетикалық желілерді қоса алғанда, инфрақұрылымды дамыту энергияны тиімді бөлуге және пайдалануға ықпал етеді.</w:t>
      </w:r>
    </w:p>
    <w:p w14:paraId="0287EF04" w14:textId="536A45A6" w:rsidR="00DC4ABF" w:rsidRPr="00FB47EF" w:rsidRDefault="00DC4ABF" w:rsidP="008E318D">
      <w:pPr>
        <w:pStyle w:val="af6"/>
        <w:widowControl w:val="0"/>
        <w:numPr>
          <w:ilvl w:val="0"/>
          <w:numId w:val="8"/>
        </w:numPr>
        <w:tabs>
          <w:tab w:val="left" w:pos="993"/>
        </w:tabs>
        <w:ind w:left="0" w:firstLine="709"/>
        <w:jc w:val="both"/>
        <w:rPr>
          <w:sz w:val="28"/>
          <w:szCs w:val="28"/>
        </w:rPr>
      </w:pPr>
      <w:r w:rsidRPr="00FB47EF">
        <w:rPr>
          <w:sz w:val="28"/>
          <w:szCs w:val="28"/>
        </w:rPr>
        <w:t>Энергияны үнемдейтін ғимараттарды қолдану. Ауыл шаруашылығында энергияны үнемдейтін ғимараттарды қолдану экономикалық тұрғыдан тиімді ғана емес, сонымен қатар ауылшаруашылық қызметіне тұрақты және экологиялық жауапкершілікпен қарауға ықпал етеді.</w:t>
      </w:r>
    </w:p>
    <w:p w14:paraId="3EDBA355" w14:textId="7ACB02D2" w:rsidR="00DC4ABF" w:rsidRPr="00FB47EF" w:rsidRDefault="00DC4ABF" w:rsidP="008E318D">
      <w:pPr>
        <w:pStyle w:val="af6"/>
        <w:widowControl w:val="0"/>
        <w:numPr>
          <w:ilvl w:val="0"/>
          <w:numId w:val="8"/>
        </w:numPr>
        <w:tabs>
          <w:tab w:val="left" w:pos="993"/>
        </w:tabs>
        <w:ind w:left="0" w:firstLine="709"/>
        <w:jc w:val="both"/>
        <w:rPr>
          <w:sz w:val="28"/>
          <w:szCs w:val="28"/>
        </w:rPr>
      </w:pPr>
      <w:r w:rsidRPr="00FB47EF">
        <w:rPr>
          <w:sz w:val="28"/>
          <w:szCs w:val="28"/>
        </w:rPr>
        <w:t>Ауыл шаруашылығын энергия үнемдеудегі нормалар мен нормативтер жүйесі энергия тиімді тәжірибелерді қолдануды реттеу мен ынталандыруда шешуші рөл атқарады. О</w:t>
      </w:r>
      <w:r w:rsidR="00041E4C" w:rsidRPr="00FB47EF">
        <w:rPr>
          <w:sz w:val="28"/>
          <w:szCs w:val="28"/>
        </w:rPr>
        <w:t>ған</w:t>
      </w:r>
      <w:r w:rsidR="00D969F1" w:rsidRPr="00FB47EF">
        <w:rPr>
          <w:sz w:val="28"/>
          <w:szCs w:val="28"/>
        </w:rPr>
        <w:t xml:space="preserve"> </w:t>
      </w:r>
      <w:r w:rsidRPr="00FB47EF">
        <w:rPr>
          <w:sz w:val="28"/>
          <w:szCs w:val="28"/>
        </w:rPr>
        <w:t>мыналар жатады:</w:t>
      </w:r>
    </w:p>
    <w:p w14:paraId="35F674B2" w14:textId="6F542921" w:rsidR="00041E4C" w:rsidRPr="008E318D" w:rsidRDefault="00041E4C" w:rsidP="008E318D">
      <w:pPr>
        <w:widowControl w:val="0"/>
        <w:tabs>
          <w:tab w:val="left" w:pos="1134"/>
        </w:tabs>
        <w:ind w:firstLine="851"/>
        <w:jc w:val="both"/>
        <w:rPr>
          <w:sz w:val="28"/>
          <w:szCs w:val="28"/>
        </w:rPr>
      </w:pPr>
      <w:r w:rsidRPr="008E318D">
        <w:rPr>
          <w:i/>
          <w:sz w:val="28"/>
          <w:szCs w:val="28"/>
        </w:rPr>
        <w:t>Стандарттар мен нормативтер</w:t>
      </w:r>
      <w:r w:rsidRPr="008E318D">
        <w:rPr>
          <w:sz w:val="28"/>
          <w:szCs w:val="28"/>
        </w:rPr>
        <w:t>. Энергияны үнемдейтін жабдықтар, технологиялар мен процестер үшін міндетті стандарттарды белгілеу сапа мен қауіпсіздік стандарттарын қамтамасыз етуге ықпал етеді.</w:t>
      </w:r>
    </w:p>
    <w:p w14:paraId="4AE79CB7" w14:textId="053309ED" w:rsidR="00041E4C" w:rsidRPr="008E318D" w:rsidRDefault="00041E4C" w:rsidP="008E318D">
      <w:pPr>
        <w:widowControl w:val="0"/>
        <w:tabs>
          <w:tab w:val="left" w:pos="1134"/>
        </w:tabs>
        <w:ind w:firstLine="851"/>
        <w:jc w:val="both"/>
        <w:rPr>
          <w:sz w:val="28"/>
          <w:szCs w:val="28"/>
        </w:rPr>
      </w:pPr>
      <w:r w:rsidRPr="008E318D">
        <w:rPr>
          <w:i/>
          <w:sz w:val="28"/>
          <w:szCs w:val="28"/>
        </w:rPr>
        <w:t>Салықтық ынталандыру және субсидиялар</w:t>
      </w:r>
      <w:r w:rsidRPr="008E318D">
        <w:rPr>
          <w:sz w:val="28"/>
          <w:szCs w:val="28"/>
        </w:rPr>
        <w:t>. Мемлекеттік салықтық жеңілдіктер мен субсидиялар бағдарламалары ауылшаруашылық кәсіпорындарын энергия үнемдейтін әдістерді енгізуге ынталандырады, олардың шығындарын азайтады.</w:t>
      </w:r>
    </w:p>
    <w:p w14:paraId="32740055" w14:textId="7EE76DFA" w:rsidR="00041E4C" w:rsidRPr="008E318D" w:rsidRDefault="00041E4C" w:rsidP="008E318D">
      <w:pPr>
        <w:widowControl w:val="0"/>
        <w:tabs>
          <w:tab w:val="left" w:pos="1134"/>
        </w:tabs>
        <w:ind w:firstLine="851"/>
        <w:jc w:val="both"/>
        <w:rPr>
          <w:sz w:val="28"/>
          <w:szCs w:val="28"/>
        </w:rPr>
      </w:pPr>
      <w:r w:rsidRPr="008E318D">
        <w:rPr>
          <w:i/>
          <w:sz w:val="28"/>
          <w:szCs w:val="28"/>
        </w:rPr>
        <w:t>Оқыту және сертификаттау</w:t>
      </w:r>
      <w:r w:rsidRPr="008E318D">
        <w:rPr>
          <w:sz w:val="28"/>
          <w:szCs w:val="28"/>
        </w:rPr>
        <w:t>. Энергия ресурстарын тиімді пайдалануға бағытталған ауыл шаруашылығы қызметкерлерін оқыту және сертификаттау бағдарламалары озық тәжірибелерді таратуға ықпал етеді.</w:t>
      </w:r>
    </w:p>
    <w:p w14:paraId="273D8D47" w14:textId="67FC1FA7" w:rsidR="00041E4C" w:rsidRPr="008E318D" w:rsidRDefault="00041E4C" w:rsidP="008E318D">
      <w:pPr>
        <w:widowControl w:val="0"/>
        <w:tabs>
          <w:tab w:val="left" w:pos="1134"/>
        </w:tabs>
        <w:ind w:firstLine="851"/>
        <w:jc w:val="both"/>
        <w:rPr>
          <w:sz w:val="28"/>
          <w:szCs w:val="28"/>
        </w:rPr>
      </w:pPr>
      <w:r w:rsidRPr="008E318D">
        <w:rPr>
          <w:i/>
          <w:sz w:val="28"/>
          <w:szCs w:val="28"/>
        </w:rPr>
        <w:t>Мониторинг және есеп беру</w:t>
      </w:r>
      <w:r w:rsidRPr="008E318D">
        <w:rPr>
          <w:sz w:val="28"/>
          <w:szCs w:val="28"/>
        </w:rPr>
        <w:t>. Энергияны тұтынуды бақылау және есеп беру жүйесін құру энергияны үнемдеу шараларының тиімділігін бақылауға және бағалауға көмектеседі.</w:t>
      </w:r>
    </w:p>
    <w:p w14:paraId="7F61B2CF" w14:textId="717A3FCB" w:rsidR="00041E4C" w:rsidRPr="008E318D" w:rsidRDefault="00041E4C" w:rsidP="008E318D">
      <w:pPr>
        <w:widowControl w:val="0"/>
        <w:tabs>
          <w:tab w:val="left" w:pos="1134"/>
        </w:tabs>
        <w:ind w:firstLine="851"/>
        <w:jc w:val="both"/>
        <w:rPr>
          <w:sz w:val="28"/>
          <w:szCs w:val="28"/>
        </w:rPr>
      </w:pPr>
      <w:r w:rsidRPr="008E318D">
        <w:rPr>
          <w:i/>
          <w:sz w:val="28"/>
          <w:szCs w:val="28"/>
        </w:rPr>
        <w:t>Ресурстарды пайдалану нормалары</w:t>
      </w:r>
      <w:r w:rsidRPr="008E318D">
        <w:rPr>
          <w:sz w:val="28"/>
          <w:szCs w:val="28"/>
        </w:rPr>
        <w:t>. Суды, тыңайтқыштарды және химиялық заттарды пайдалану стандарттарын белгілеу тұтынуды оңтайландыруға және қоршаған ортаға теріс әсерді азайтуға көмектеседі.</w:t>
      </w:r>
    </w:p>
    <w:p w14:paraId="62159D1E" w14:textId="1B002D33" w:rsidR="00041E4C" w:rsidRPr="008E318D" w:rsidRDefault="00041E4C" w:rsidP="008E318D">
      <w:pPr>
        <w:widowControl w:val="0"/>
        <w:tabs>
          <w:tab w:val="left" w:pos="1134"/>
        </w:tabs>
        <w:ind w:firstLine="851"/>
        <w:jc w:val="both"/>
        <w:rPr>
          <w:sz w:val="28"/>
          <w:szCs w:val="28"/>
        </w:rPr>
      </w:pPr>
      <w:r w:rsidRPr="008E318D">
        <w:rPr>
          <w:i/>
          <w:sz w:val="28"/>
          <w:szCs w:val="28"/>
        </w:rPr>
        <w:t>Инновацияларды қолдау</w:t>
      </w:r>
      <w:r w:rsidRPr="008E318D">
        <w:rPr>
          <w:sz w:val="28"/>
          <w:szCs w:val="28"/>
        </w:rPr>
        <w:t>. Энергияны үнемдеуге байланысты ауыл шаруашылығындағы инновацияларды ынталандыру және қолдау озық технологиялар мен әдістерді енгізуді жеделдетуге көмектеседі.</w:t>
      </w:r>
    </w:p>
    <w:p w14:paraId="723973B8" w14:textId="3134095B" w:rsidR="00041E4C" w:rsidRPr="00FB47EF" w:rsidRDefault="00041E4C" w:rsidP="008E318D">
      <w:pPr>
        <w:widowControl w:val="0"/>
        <w:tabs>
          <w:tab w:val="left" w:pos="1134"/>
        </w:tabs>
        <w:ind w:firstLine="709"/>
        <w:jc w:val="both"/>
        <w:rPr>
          <w:sz w:val="28"/>
          <w:szCs w:val="28"/>
        </w:rPr>
      </w:pPr>
      <w:r w:rsidRPr="00FB47EF">
        <w:rPr>
          <w:sz w:val="28"/>
          <w:szCs w:val="28"/>
        </w:rPr>
        <w:t>Бұл нормалар мен нормативтік жүйелер стандарттарға сәйкестікті ғана емес, сонымен қатар инновациялар мен ресурстарды тұрақты пайдалануды ынталандыруды қамтамасыз ете отырып, энергияны үнемдейтін ауыл шаруашылығын дамытуға негіз жасайды.</w:t>
      </w:r>
    </w:p>
    <w:p w14:paraId="2119424C" w14:textId="7EA40148" w:rsidR="00041E4C" w:rsidRPr="00FB47EF" w:rsidRDefault="00041E4C" w:rsidP="008E318D">
      <w:pPr>
        <w:pStyle w:val="af6"/>
        <w:widowControl w:val="0"/>
        <w:numPr>
          <w:ilvl w:val="0"/>
          <w:numId w:val="8"/>
        </w:numPr>
        <w:tabs>
          <w:tab w:val="left" w:pos="1134"/>
        </w:tabs>
        <w:ind w:left="0" w:firstLine="709"/>
        <w:jc w:val="both"/>
        <w:rPr>
          <w:sz w:val="28"/>
          <w:szCs w:val="28"/>
        </w:rPr>
      </w:pPr>
      <w:r w:rsidRPr="00FB47EF">
        <w:rPr>
          <w:sz w:val="28"/>
          <w:szCs w:val="28"/>
        </w:rPr>
        <w:t>Ауыл шаруашылығындағы отын-энергетикалық ресурстардың жоғалуын жоюға бірнеше негізгі стратегиялар арқылы қол жеткізуге болады:</w:t>
      </w:r>
    </w:p>
    <w:p w14:paraId="6111192D" w14:textId="3A24248B" w:rsidR="00041E4C" w:rsidRPr="008E318D" w:rsidRDefault="00041E4C" w:rsidP="008E318D">
      <w:pPr>
        <w:widowControl w:val="0"/>
        <w:tabs>
          <w:tab w:val="left" w:pos="1134"/>
        </w:tabs>
        <w:ind w:firstLine="851"/>
        <w:jc w:val="both"/>
        <w:rPr>
          <w:sz w:val="28"/>
          <w:szCs w:val="28"/>
        </w:rPr>
      </w:pPr>
      <w:r w:rsidRPr="008E318D">
        <w:rPr>
          <w:i/>
          <w:sz w:val="28"/>
          <w:szCs w:val="28"/>
        </w:rPr>
        <w:t>Процестерді оңтайландыру</w:t>
      </w:r>
      <w:r w:rsidRPr="008E318D">
        <w:rPr>
          <w:sz w:val="28"/>
          <w:szCs w:val="28"/>
        </w:rPr>
        <w:t>. Ауылшаруашылық өндіріс процестерін басқарудың тиімді әдістерін енгізу [77].</w:t>
      </w:r>
    </w:p>
    <w:p w14:paraId="67FFBCB2" w14:textId="2F982980" w:rsidR="00041E4C" w:rsidRPr="008E318D" w:rsidRDefault="00041E4C" w:rsidP="008E318D">
      <w:pPr>
        <w:widowControl w:val="0"/>
        <w:tabs>
          <w:tab w:val="left" w:pos="1134"/>
        </w:tabs>
        <w:ind w:firstLine="851"/>
        <w:jc w:val="both"/>
        <w:rPr>
          <w:sz w:val="28"/>
          <w:szCs w:val="28"/>
        </w:rPr>
      </w:pPr>
      <w:r w:rsidRPr="008E318D">
        <w:rPr>
          <w:i/>
          <w:sz w:val="28"/>
          <w:szCs w:val="28"/>
        </w:rPr>
        <w:t>Жабдықты жаңғырту</w:t>
      </w:r>
      <w:r w:rsidRPr="008E318D">
        <w:rPr>
          <w:sz w:val="28"/>
          <w:szCs w:val="28"/>
        </w:rPr>
        <w:t>. Ескірген және энергияны аз үнемдейтін жабдықты заманауи жабдыққа ауыстыру тиімділікті жақсартуға және отын шығынын азайтуға көмектеседі.</w:t>
      </w:r>
    </w:p>
    <w:p w14:paraId="58F6E156" w14:textId="106BAE06" w:rsidR="00041E4C" w:rsidRPr="008E318D" w:rsidRDefault="00041E4C" w:rsidP="008E318D">
      <w:pPr>
        <w:widowControl w:val="0"/>
        <w:tabs>
          <w:tab w:val="left" w:pos="1134"/>
        </w:tabs>
        <w:ind w:firstLine="851"/>
        <w:jc w:val="both"/>
        <w:rPr>
          <w:sz w:val="28"/>
          <w:szCs w:val="28"/>
        </w:rPr>
      </w:pPr>
      <w:r w:rsidRPr="008E318D">
        <w:rPr>
          <w:i/>
          <w:sz w:val="28"/>
          <w:szCs w:val="28"/>
        </w:rPr>
        <w:t>Жаңартылатын энергияға инвестиция салу</w:t>
      </w:r>
      <w:r w:rsidRPr="008E318D">
        <w:rPr>
          <w:sz w:val="28"/>
          <w:szCs w:val="28"/>
        </w:rPr>
        <w:t>. Ауыл шаруашылығында күн батареяларын, жел қондырғыларын және басқа да жаңартылатын энергия көздерін пайдалану дәстүрлі отынға тәуелділікті азайтады және жалпы тұтынуды азайтады.</w:t>
      </w:r>
    </w:p>
    <w:p w14:paraId="122F96EF" w14:textId="0DF2F1AB" w:rsidR="00041E4C" w:rsidRPr="008E318D" w:rsidRDefault="00041E4C" w:rsidP="008E318D">
      <w:pPr>
        <w:widowControl w:val="0"/>
        <w:tabs>
          <w:tab w:val="left" w:pos="1134"/>
        </w:tabs>
        <w:ind w:firstLine="851"/>
        <w:jc w:val="both"/>
        <w:rPr>
          <w:sz w:val="28"/>
          <w:szCs w:val="28"/>
        </w:rPr>
      </w:pPr>
      <w:r w:rsidRPr="008E318D">
        <w:rPr>
          <w:i/>
          <w:sz w:val="28"/>
          <w:szCs w:val="28"/>
        </w:rPr>
        <w:t>Көлікті ұтымды пайдалану</w:t>
      </w:r>
      <w:r w:rsidRPr="008E318D">
        <w:rPr>
          <w:sz w:val="28"/>
          <w:szCs w:val="28"/>
        </w:rPr>
        <w:t>. Маршруттарды оңтайландыру, тиімдірек көлік құралдары мен тауарлар мен шикізатты жеткізу технологияларын қолдану отын ресурстарын үнемдеуге ықпал етеді.</w:t>
      </w:r>
    </w:p>
    <w:p w14:paraId="46BDF783" w14:textId="36E29E6C" w:rsidR="00041E4C" w:rsidRPr="008E318D" w:rsidRDefault="00041E4C" w:rsidP="008E318D">
      <w:pPr>
        <w:widowControl w:val="0"/>
        <w:tabs>
          <w:tab w:val="left" w:pos="1134"/>
        </w:tabs>
        <w:ind w:firstLine="851"/>
        <w:jc w:val="both"/>
        <w:rPr>
          <w:sz w:val="28"/>
          <w:szCs w:val="28"/>
        </w:rPr>
      </w:pPr>
      <w:r w:rsidRPr="008E318D">
        <w:rPr>
          <w:i/>
          <w:sz w:val="28"/>
          <w:szCs w:val="28"/>
        </w:rPr>
        <w:t>Оқыту және ақпараттандыру</w:t>
      </w:r>
      <w:r w:rsidRPr="008E318D">
        <w:rPr>
          <w:sz w:val="28"/>
          <w:szCs w:val="28"/>
        </w:rPr>
        <w:t>. Ауыл шаруашылығы қызметкерлерінің энергияны үнемдеу және процестерді оңтайландыру әдістері туралы хабардарлығын арттыру және оқыту тиімдірек жұмыс әдістерін қолдануға көмектеседі.</w:t>
      </w:r>
    </w:p>
    <w:p w14:paraId="39B5406A" w14:textId="77777777" w:rsidR="00041E4C" w:rsidRPr="00FB47EF" w:rsidRDefault="00041E4C" w:rsidP="008E318D">
      <w:pPr>
        <w:widowControl w:val="0"/>
        <w:tabs>
          <w:tab w:val="left" w:pos="1134"/>
        </w:tabs>
        <w:ind w:firstLine="709"/>
        <w:jc w:val="both"/>
        <w:rPr>
          <w:sz w:val="28"/>
          <w:szCs w:val="28"/>
        </w:rPr>
      </w:pPr>
      <w:r w:rsidRPr="00FB47EF">
        <w:rPr>
          <w:sz w:val="28"/>
          <w:szCs w:val="28"/>
        </w:rPr>
        <w:t>Ауыл шаруашылығындағы энергияны үнемдеу контекстінде әлеуметтік фактор маңызды рөл атқарады:</w:t>
      </w:r>
    </w:p>
    <w:p w14:paraId="58537329" w14:textId="103DB794" w:rsidR="00CC1F25" w:rsidRPr="00FB47EF" w:rsidRDefault="00CC1F25" w:rsidP="008E318D">
      <w:pPr>
        <w:pStyle w:val="af6"/>
        <w:widowControl w:val="0"/>
        <w:numPr>
          <w:ilvl w:val="0"/>
          <w:numId w:val="11"/>
        </w:numPr>
        <w:tabs>
          <w:tab w:val="left" w:pos="851"/>
          <w:tab w:val="left" w:pos="993"/>
        </w:tabs>
        <w:ind w:left="0" w:firstLine="709"/>
        <w:jc w:val="both"/>
        <w:rPr>
          <w:sz w:val="28"/>
          <w:szCs w:val="28"/>
        </w:rPr>
      </w:pPr>
      <w:r w:rsidRPr="00FB47EF">
        <w:rPr>
          <w:sz w:val="28"/>
          <w:szCs w:val="28"/>
        </w:rPr>
        <w:t>Білім беру және ақпараттандыру. Ауыл шаруашылығы қызметкерлері мен фермерлер арасында энергияны үнемдеудің артықшылықтары мен қол жетімді энергияны үнемдейтін тәжірибелер туралы хабардарлықты арттыру осы әдістерді күнделікті іс-шараларға қолдануды ынталандырады.</w:t>
      </w:r>
    </w:p>
    <w:p w14:paraId="1475D672" w14:textId="0E666BC1" w:rsidR="00CC1F25" w:rsidRPr="00FB47EF" w:rsidRDefault="00CC1F25" w:rsidP="008E318D">
      <w:pPr>
        <w:pStyle w:val="af6"/>
        <w:widowControl w:val="0"/>
        <w:numPr>
          <w:ilvl w:val="0"/>
          <w:numId w:val="11"/>
        </w:numPr>
        <w:tabs>
          <w:tab w:val="left" w:pos="851"/>
          <w:tab w:val="left" w:pos="993"/>
        </w:tabs>
        <w:ind w:left="0" w:firstLine="709"/>
        <w:jc w:val="both"/>
        <w:rPr>
          <w:sz w:val="28"/>
          <w:szCs w:val="28"/>
        </w:rPr>
      </w:pPr>
      <w:r w:rsidRPr="00FB47EF">
        <w:rPr>
          <w:sz w:val="28"/>
          <w:szCs w:val="28"/>
        </w:rPr>
        <w:t>Оқыту және техникалық қолдау. Энергия үнемдеу әдістері бойынша оқыту және консультациялық қолдау көрсету ауыл шаруашылығы қызметкерлеріне тиімдірек тәжірибелерге көшуге көмектеседі.</w:t>
      </w:r>
    </w:p>
    <w:p w14:paraId="07B09222" w14:textId="059555C5" w:rsidR="00CC1F25" w:rsidRPr="00FB47EF" w:rsidRDefault="00CC1F25" w:rsidP="008E318D">
      <w:pPr>
        <w:pStyle w:val="af6"/>
        <w:widowControl w:val="0"/>
        <w:numPr>
          <w:ilvl w:val="0"/>
          <w:numId w:val="11"/>
        </w:numPr>
        <w:tabs>
          <w:tab w:val="left" w:pos="851"/>
          <w:tab w:val="left" w:pos="993"/>
        </w:tabs>
        <w:ind w:left="0" w:firstLine="709"/>
        <w:jc w:val="both"/>
        <w:rPr>
          <w:sz w:val="28"/>
          <w:szCs w:val="28"/>
        </w:rPr>
      </w:pPr>
      <w:r w:rsidRPr="00FB47EF">
        <w:rPr>
          <w:sz w:val="28"/>
          <w:szCs w:val="28"/>
        </w:rPr>
        <w:t>Мотивация және ынталандыру. Субсидиялар, салықтық жеңілдіктер немесе энергияны үнемдейтін әдістерді қолданғаны үшін қаржылық ынталандыру сияқты фермерлерге ынталандыру олардың белсенді қолданылуына ықпал етеді.</w:t>
      </w:r>
    </w:p>
    <w:p w14:paraId="1BE2D71B" w14:textId="6EFC7955" w:rsidR="00CC1F25" w:rsidRPr="00FB47EF" w:rsidRDefault="00CC1F25" w:rsidP="008E318D">
      <w:pPr>
        <w:pStyle w:val="af6"/>
        <w:widowControl w:val="0"/>
        <w:numPr>
          <w:ilvl w:val="0"/>
          <w:numId w:val="11"/>
        </w:numPr>
        <w:tabs>
          <w:tab w:val="left" w:pos="851"/>
          <w:tab w:val="left" w:pos="993"/>
        </w:tabs>
        <w:ind w:left="0" w:firstLine="709"/>
        <w:jc w:val="both"/>
        <w:rPr>
          <w:sz w:val="28"/>
          <w:szCs w:val="28"/>
        </w:rPr>
      </w:pPr>
      <w:r w:rsidRPr="00FB47EF">
        <w:rPr>
          <w:sz w:val="28"/>
          <w:szCs w:val="28"/>
        </w:rPr>
        <w:t>Әлеуметтік-мәдени нормалар. Экологиялық жауапкершілікке байланысты нормалар мен құндылықтарды дамыту ауыл шаруашылығында энергия үнемдейтін тәжірибелерді енгізуді ынталандыруы мүмкін.</w:t>
      </w:r>
    </w:p>
    <w:p w14:paraId="6862D57D" w14:textId="2753CE17" w:rsidR="00CC1F25" w:rsidRPr="00FB47EF" w:rsidRDefault="00CC1F25" w:rsidP="008E318D">
      <w:pPr>
        <w:pStyle w:val="af6"/>
        <w:widowControl w:val="0"/>
        <w:numPr>
          <w:ilvl w:val="0"/>
          <w:numId w:val="11"/>
        </w:numPr>
        <w:tabs>
          <w:tab w:val="left" w:pos="851"/>
          <w:tab w:val="left" w:pos="993"/>
        </w:tabs>
        <w:ind w:left="0" w:firstLine="709"/>
        <w:jc w:val="both"/>
        <w:rPr>
          <w:sz w:val="28"/>
          <w:szCs w:val="28"/>
        </w:rPr>
      </w:pPr>
      <w:r w:rsidRPr="00FB47EF">
        <w:rPr>
          <w:sz w:val="28"/>
          <w:szCs w:val="28"/>
        </w:rPr>
        <w:t xml:space="preserve">Әлеуметтік инновациялар. Фермерлер арасында тәжірибе алмасу немесе энергияны үнемдейтін тәжірибелерді енгізу үшін қауымдастықтар құру сияқты энергияны тұтынуды азайтуға бағытталған жаңа әлеуметтік тәжірибелерді қолдау және дамыту олардың кеңінен қолданылуына ықпал етеді. </w:t>
      </w:r>
    </w:p>
    <w:p w14:paraId="32A4FC78" w14:textId="7D4BF035" w:rsidR="00CC1F25" w:rsidRPr="00FB47EF" w:rsidRDefault="00CC1F25" w:rsidP="008E318D">
      <w:pPr>
        <w:pStyle w:val="af6"/>
        <w:widowControl w:val="0"/>
        <w:numPr>
          <w:ilvl w:val="0"/>
          <w:numId w:val="11"/>
        </w:numPr>
        <w:tabs>
          <w:tab w:val="left" w:pos="851"/>
          <w:tab w:val="left" w:pos="993"/>
        </w:tabs>
        <w:ind w:left="0" w:firstLine="709"/>
        <w:jc w:val="both"/>
        <w:rPr>
          <w:sz w:val="28"/>
          <w:szCs w:val="28"/>
        </w:rPr>
      </w:pPr>
      <w:r w:rsidRPr="00FB47EF">
        <w:rPr>
          <w:sz w:val="28"/>
          <w:szCs w:val="28"/>
        </w:rPr>
        <w:t>Қоғамдық қабылдау. Ауыл шаруашылығы өнімдерін тұтынушыларды қоса алғанда, жұртшылықты қолдау фермерлерді энергияны үнемдейтін тәжірибелер мен технологияларды қолдануға ынталандыруы мүмкін.</w:t>
      </w:r>
    </w:p>
    <w:p w14:paraId="7E765C2F" w14:textId="68D3BB20" w:rsidR="00CC1F25" w:rsidRPr="00FB47EF" w:rsidRDefault="00CC1F25" w:rsidP="008E318D">
      <w:pPr>
        <w:pStyle w:val="af6"/>
        <w:widowControl w:val="0"/>
        <w:numPr>
          <w:ilvl w:val="0"/>
          <w:numId w:val="11"/>
        </w:numPr>
        <w:tabs>
          <w:tab w:val="left" w:pos="851"/>
          <w:tab w:val="left" w:pos="993"/>
        </w:tabs>
        <w:ind w:left="0" w:firstLine="709"/>
        <w:jc w:val="both"/>
        <w:rPr>
          <w:sz w:val="28"/>
          <w:szCs w:val="28"/>
        </w:rPr>
      </w:pPr>
      <w:r w:rsidRPr="00FB47EF">
        <w:rPr>
          <w:sz w:val="28"/>
          <w:szCs w:val="28"/>
        </w:rPr>
        <w:t>Рационализация</w:t>
      </w:r>
      <w:r w:rsidR="00A776FA" w:rsidRPr="00FB47EF">
        <w:rPr>
          <w:sz w:val="28"/>
          <w:szCs w:val="28"/>
        </w:rPr>
        <w:t xml:space="preserve"> (икемдеу)</w:t>
      </w:r>
      <w:r w:rsidRPr="00FB47EF">
        <w:rPr>
          <w:sz w:val="28"/>
          <w:szCs w:val="28"/>
        </w:rPr>
        <w:t xml:space="preserve"> мен өнертабысты қолдау [1, </w:t>
      </w:r>
      <w:r w:rsidR="00D85462">
        <w:rPr>
          <w:sz w:val="28"/>
          <w:szCs w:val="28"/>
          <w:lang w:val="ru-RU"/>
        </w:rPr>
        <w:t>с</w:t>
      </w:r>
      <w:r w:rsidR="00B75432" w:rsidRPr="00FB47EF">
        <w:rPr>
          <w:sz w:val="28"/>
          <w:szCs w:val="28"/>
          <w:lang w:val="ru-RU"/>
        </w:rPr>
        <w:t xml:space="preserve">. </w:t>
      </w:r>
      <w:r w:rsidRPr="00FB47EF">
        <w:rPr>
          <w:sz w:val="28"/>
          <w:szCs w:val="28"/>
        </w:rPr>
        <w:t>11].</w:t>
      </w:r>
    </w:p>
    <w:p w14:paraId="342FBE47" w14:textId="5B315A4A" w:rsidR="00097888" w:rsidRDefault="00097888" w:rsidP="008E318D">
      <w:pPr>
        <w:widowControl w:val="0"/>
        <w:tabs>
          <w:tab w:val="left" w:pos="1134"/>
        </w:tabs>
        <w:ind w:firstLine="709"/>
        <w:jc w:val="both"/>
        <w:rPr>
          <w:sz w:val="28"/>
          <w:szCs w:val="28"/>
        </w:rPr>
      </w:pPr>
    </w:p>
    <w:p w14:paraId="5D5BF1F2" w14:textId="77777777" w:rsidR="008E318D" w:rsidRPr="00FB47EF" w:rsidRDefault="008E318D" w:rsidP="008E318D">
      <w:pPr>
        <w:widowControl w:val="0"/>
        <w:tabs>
          <w:tab w:val="left" w:pos="1134"/>
        </w:tabs>
        <w:ind w:firstLine="709"/>
        <w:jc w:val="both"/>
        <w:rPr>
          <w:sz w:val="20"/>
          <w:szCs w:val="20"/>
        </w:rPr>
        <w:sectPr w:rsidR="008E318D" w:rsidRPr="00FB47EF" w:rsidSect="00FB47EF">
          <w:pgSz w:w="11906" w:h="16838" w:code="9"/>
          <w:pgMar w:top="1134" w:right="567" w:bottom="1134" w:left="1701" w:header="709" w:footer="709" w:gutter="0"/>
          <w:cols w:space="708"/>
          <w:docGrid w:linePitch="360"/>
        </w:sectPr>
      </w:pPr>
    </w:p>
    <w:p w14:paraId="26A38BBA" w14:textId="03649DB0" w:rsidR="00097888" w:rsidRPr="00FB47EF" w:rsidRDefault="00097888" w:rsidP="00341A16">
      <w:pPr>
        <w:widowControl w:val="0"/>
        <w:jc w:val="right"/>
        <w:rPr>
          <w:sz w:val="20"/>
          <w:szCs w:val="20"/>
        </w:rPr>
      </w:pPr>
      <w:r w:rsidRPr="00FB47EF">
        <w:rPr>
          <w:noProof/>
          <w:sz w:val="20"/>
          <w:szCs w:val="20"/>
          <w:lang w:val="ru-RU"/>
        </w:rPr>
        <mc:AlternateContent>
          <mc:Choice Requires="wps">
            <w:drawing>
              <wp:anchor distT="0" distB="0" distL="114300" distR="114300" simplePos="0" relativeHeight="251277312" behindDoc="0" locked="0" layoutInCell="1" allowOverlap="1" wp14:anchorId="43BBD148" wp14:editId="732D4B4E">
                <wp:simplePos x="0" y="0"/>
                <wp:positionH relativeFrom="column">
                  <wp:posOffset>1146810</wp:posOffset>
                </wp:positionH>
                <wp:positionV relativeFrom="paragraph">
                  <wp:posOffset>5715</wp:posOffset>
                </wp:positionV>
                <wp:extent cx="6743700" cy="266700"/>
                <wp:effectExtent l="0" t="0" r="19050" b="19050"/>
                <wp:wrapNone/>
                <wp:docPr id="634840111"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66700"/>
                        </a:xfrm>
                        <a:prstGeom prst="rect">
                          <a:avLst/>
                        </a:prstGeom>
                        <a:solidFill>
                          <a:srgbClr val="FFFFFF"/>
                        </a:solidFill>
                        <a:ln w="9525">
                          <a:solidFill>
                            <a:srgbClr val="000000"/>
                          </a:solidFill>
                          <a:miter lim="800000"/>
                          <a:headEnd/>
                          <a:tailEnd/>
                        </a:ln>
                      </wps:spPr>
                      <wps:txbx>
                        <w:txbxContent>
                          <w:p w14:paraId="6EF5F72A" w14:textId="0B764108" w:rsidR="0082046F" w:rsidRPr="00090802" w:rsidRDefault="0082046F" w:rsidP="00097888">
                            <w:pPr>
                              <w:jc w:val="center"/>
                              <w:rPr>
                                <w:sz w:val="20"/>
                                <w:szCs w:val="20"/>
                              </w:rPr>
                            </w:pPr>
                            <w:r w:rsidRPr="00090802">
                              <w:rPr>
                                <w:sz w:val="20"/>
                                <w:szCs w:val="20"/>
                              </w:rPr>
                              <w:t>Ауыл шаруашылығында энергия тұтынуды ұтымды пайдалануға әсер ететін факторлар (халықаралық тәжірибе)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BD148" id="Прямоугольник 410" o:spid="_x0000_s1037" style="position:absolute;left:0;text-align:left;margin-left:90.3pt;margin-top:.45pt;width:531pt;height:21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">
                <v:textbox>
                  <w:txbxContent>
                    <w:p w14:paraId="6EF5F72A" w14:textId="0B764108" w:rsidR="0082046F" w:rsidRPr="00090802" w:rsidRDefault="0082046F" w:rsidP="00097888">
                      <w:pPr>
                        <w:jc w:val="center"/>
                        <w:rPr>
                          <w:sz w:val="20"/>
                          <w:szCs w:val="20"/>
                        </w:rPr>
                      </w:pPr>
                      <w:r w:rsidRPr="00090802">
                        <w:rPr>
                          <w:sz w:val="20"/>
                          <w:szCs w:val="20"/>
                        </w:rPr>
                        <w:t>Ауыл шаруашылығында энергия тұтынуды ұтымды пайдалануға әсер ететін факторлар (халықаралық тәжірибе)</w:t>
                      </w:r>
                    </w:p>
                  </w:txbxContent>
                </v:textbox>
              </v:rect>
            </w:pict>
          </mc:Fallback>
        </mc:AlternateContent>
      </w:r>
    </w:p>
    <w:p w14:paraId="6B34218E" w14:textId="592F1190" w:rsidR="00097888" w:rsidRPr="00FB47EF" w:rsidRDefault="008E318D" w:rsidP="00FB47EF">
      <w:pPr>
        <w:widowControl w:val="0"/>
        <w:jc w:val="both"/>
        <w:rPr>
          <w:sz w:val="20"/>
          <w:szCs w:val="20"/>
        </w:rPr>
      </w:pPr>
      <w:r w:rsidRPr="00FB47EF">
        <w:rPr>
          <w:noProof/>
          <w:sz w:val="20"/>
          <w:szCs w:val="20"/>
          <w:lang w:val="ru-RU"/>
        </w:rPr>
        <mc:AlternateContent>
          <mc:Choice Requires="wps">
            <w:drawing>
              <wp:anchor distT="0" distB="0" distL="114300" distR="114300" simplePos="0" relativeHeight="251297792" behindDoc="0" locked="0" layoutInCell="1" allowOverlap="1" wp14:anchorId="175891E6" wp14:editId="6D45F260">
                <wp:simplePos x="0" y="0"/>
                <wp:positionH relativeFrom="column">
                  <wp:posOffset>4349344</wp:posOffset>
                </wp:positionH>
                <wp:positionV relativeFrom="paragraph">
                  <wp:posOffset>119812</wp:posOffset>
                </wp:positionV>
                <wp:extent cx="0" cy="117043"/>
                <wp:effectExtent l="0" t="0" r="19050" b="16510"/>
                <wp:wrapNone/>
                <wp:docPr id="2017423415" name="Прямая соединительная линия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4268E" id="Прямая соединительная линия 409"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5pt" to="342.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"/>
            </w:pict>
          </mc:Fallback>
        </mc:AlternateContent>
      </w:r>
    </w:p>
    <w:p w14:paraId="49F82D43" w14:textId="1D568D74" w:rsidR="00097888" w:rsidRPr="00FB47EF" w:rsidRDefault="00341A16" w:rsidP="00FB47EF">
      <w:pPr>
        <w:widowControl w:val="0"/>
        <w:jc w:val="both"/>
        <w:rPr>
          <w:sz w:val="20"/>
          <w:szCs w:val="20"/>
        </w:rPr>
      </w:pPr>
      <w:r w:rsidRPr="00FB47EF">
        <w:rPr>
          <w:noProof/>
          <w:sz w:val="20"/>
          <w:szCs w:val="20"/>
          <w:lang w:val="ru-RU"/>
        </w:rPr>
        <mc:AlternateContent>
          <mc:Choice Requires="wps">
            <w:drawing>
              <wp:anchor distT="0" distB="0" distL="114300" distR="114300" simplePos="0" relativeHeight="251308032" behindDoc="0" locked="0" layoutInCell="1" allowOverlap="1" wp14:anchorId="28E36050" wp14:editId="114BB1E6">
                <wp:simplePos x="0" y="0"/>
                <wp:positionH relativeFrom="column">
                  <wp:posOffset>7596505</wp:posOffset>
                </wp:positionH>
                <wp:positionV relativeFrom="paragraph">
                  <wp:posOffset>120015</wp:posOffset>
                </wp:positionV>
                <wp:extent cx="0" cy="153035"/>
                <wp:effectExtent l="0" t="0" r="19050" b="18415"/>
                <wp:wrapNone/>
                <wp:docPr id="1442787690"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FABE2" id="Прямая соединительная линия 405"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15pt,9.45pt" to="598.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"/>
            </w:pict>
          </mc:Fallback>
        </mc:AlternateContent>
      </w:r>
      <w:r w:rsidRPr="00FB47EF">
        <w:rPr>
          <w:noProof/>
          <w:sz w:val="20"/>
          <w:szCs w:val="20"/>
          <w:lang w:val="ru-RU"/>
        </w:rPr>
        <mc:AlternateContent>
          <mc:Choice Requires="wps">
            <w:drawing>
              <wp:anchor distT="0" distB="0" distL="114300" distR="114300" simplePos="0" relativeHeight="251310080" behindDoc="0" locked="0" layoutInCell="1" allowOverlap="1" wp14:anchorId="19F00B04" wp14:editId="0C79D166">
                <wp:simplePos x="0" y="0"/>
                <wp:positionH relativeFrom="column">
                  <wp:posOffset>6419215</wp:posOffset>
                </wp:positionH>
                <wp:positionV relativeFrom="paragraph">
                  <wp:posOffset>127000</wp:posOffset>
                </wp:positionV>
                <wp:extent cx="0" cy="146050"/>
                <wp:effectExtent l="0" t="0" r="19050" b="25400"/>
                <wp:wrapNone/>
                <wp:docPr id="722392284"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E794C" id="Прямая соединительная линия 40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45pt,10pt" to="50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"/>
            </w:pict>
          </mc:Fallback>
        </mc:AlternateContent>
      </w:r>
      <w:r w:rsidRPr="00FB47EF">
        <w:rPr>
          <w:noProof/>
          <w:sz w:val="20"/>
          <w:szCs w:val="20"/>
          <w:lang w:val="ru-RU"/>
        </w:rPr>
        <mc:AlternateContent>
          <mc:Choice Requires="wps">
            <w:drawing>
              <wp:anchor distT="0" distB="0" distL="114300" distR="114300" simplePos="0" relativeHeight="251312128" behindDoc="0" locked="0" layoutInCell="1" allowOverlap="1" wp14:anchorId="61F89EC6" wp14:editId="1C7D6300">
                <wp:simplePos x="0" y="0"/>
                <wp:positionH relativeFrom="column">
                  <wp:posOffset>9140800</wp:posOffset>
                </wp:positionH>
                <wp:positionV relativeFrom="paragraph">
                  <wp:posOffset>112751</wp:posOffset>
                </wp:positionV>
                <wp:extent cx="6400" cy="131089"/>
                <wp:effectExtent l="0" t="0" r="31750" b="21590"/>
                <wp:wrapNone/>
                <wp:docPr id="277280608"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 cy="1310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50E6D" id="Прямая соединительная линия 407"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75pt,8.9pt" to="720.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"/>
            </w:pict>
          </mc:Fallback>
        </mc:AlternateContent>
      </w:r>
      <w:r w:rsidRPr="00FB47EF">
        <w:rPr>
          <w:noProof/>
          <w:sz w:val="20"/>
          <w:szCs w:val="20"/>
          <w:lang w:val="ru-RU"/>
        </w:rPr>
        <mc:AlternateContent>
          <mc:Choice Requires="wps">
            <w:drawing>
              <wp:anchor distT="0" distB="0" distL="114300" distR="114300" simplePos="0" relativeHeight="251305984" behindDoc="0" locked="0" layoutInCell="1" allowOverlap="1" wp14:anchorId="35F297F5" wp14:editId="3ACBA9FE">
                <wp:simplePos x="0" y="0"/>
                <wp:positionH relativeFrom="column">
                  <wp:posOffset>5366156</wp:posOffset>
                </wp:positionH>
                <wp:positionV relativeFrom="paragraph">
                  <wp:posOffset>98120</wp:posOffset>
                </wp:positionV>
                <wp:extent cx="0" cy="160325"/>
                <wp:effectExtent l="0" t="0" r="19050" b="11430"/>
                <wp:wrapNone/>
                <wp:docPr id="500172241"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560AD" id="Прямая соединительная линия 404"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5pt,7.75pt" to="422.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"/>
            </w:pict>
          </mc:Fallback>
        </mc:AlternateContent>
      </w:r>
      <w:r w:rsidRPr="00FB47EF">
        <w:rPr>
          <w:noProof/>
          <w:sz w:val="20"/>
          <w:szCs w:val="20"/>
          <w:lang w:val="ru-RU"/>
        </w:rPr>
        <mc:AlternateContent>
          <mc:Choice Requires="wps">
            <w:drawing>
              <wp:anchor distT="0" distB="0" distL="114300" distR="114300" simplePos="0" relativeHeight="251299840" behindDoc="0" locked="0" layoutInCell="1" allowOverlap="1" wp14:anchorId="4516E25F" wp14:editId="52564FB7">
                <wp:simplePos x="0" y="0"/>
                <wp:positionH relativeFrom="column">
                  <wp:posOffset>574675</wp:posOffset>
                </wp:positionH>
                <wp:positionV relativeFrom="paragraph">
                  <wp:posOffset>110185</wp:posOffset>
                </wp:positionV>
                <wp:extent cx="0" cy="189941"/>
                <wp:effectExtent l="0" t="0" r="19050" b="19685"/>
                <wp:wrapNone/>
                <wp:docPr id="1886606778"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9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A485" id="Прямая соединительная линия 401"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pt,8.7pt" to="45.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"/>
            </w:pict>
          </mc:Fallback>
        </mc:AlternateContent>
      </w:r>
      <w:r w:rsidRPr="00FB47EF">
        <w:rPr>
          <w:noProof/>
          <w:sz w:val="20"/>
          <w:szCs w:val="20"/>
          <w:lang w:val="ru-RU"/>
        </w:rPr>
        <mc:AlternateContent>
          <mc:Choice Requires="wps">
            <w:drawing>
              <wp:anchor distT="0" distB="0" distL="114300" distR="114300" simplePos="0" relativeHeight="251301888" behindDoc="0" locked="0" layoutInCell="1" allowOverlap="1" wp14:anchorId="742EDE66" wp14:editId="09A29017">
                <wp:simplePos x="0" y="0"/>
                <wp:positionH relativeFrom="column">
                  <wp:posOffset>1598828</wp:posOffset>
                </wp:positionH>
                <wp:positionV relativeFrom="paragraph">
                  <wp:posOffset>90805</wp:posOffset>
                </wp:positionV>
                <wp:extent cx="0" cy="168250"/>
                <wp:effectExtent l="0" t="0" r="19050" b="22860"/>
                <wp:wrapNone/>
                <wp:docPr id="1930691665"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2ADD0" id="Прямая соединительная линия 402"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9pt,7.15pt" to="125.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"/>
            </w:pict>
          </mc:Fallback>
        </mc:AlternateContent>
      </w:r>
      <w:r w:rsidR="008E318D" w:rsidRPr="00FB47EF">
        <w:rPr>
          <w:noProof/>
          <w:sz w:val="20"/>
          <w:szCs w:val="20"/>
          <w:lang w:val="ru-RU"/>
        </w:rPr>
        <mc:AlternateContent>
          <mc:Choice Requires="wps">
            <w:drawing>
              <wp:anchor distT="0" distB="0" distL="114300" distR="114300" simplePos="0" relativeHeight="251303936" behindDoc="0" locked="0" layoutInCell="1" allowOverlap="1" wp14:anchorId="36BC6301" wp14:editId="3E9F3C34">
                <wp:simplePos x="0" y="0"/>
                <wp:positionH relativeFrom="column">
                  <wp:posOffset>3317900</wp:posOffset>
                </wp:positionH>
                <wp:positionV relativeFrom="paragraph">
                  <wp:posOffset>98120</wp:posOffset>
                </wp:positionV>
                <wp:extent cx="0" cy="146304"/>
                <wp:effectExtent l="0" t="0" r="19050" b="25400"/>
                <wp:wrapNone/>
                <wp:docPr id="259436457" name="Прямая соединительная линия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981C2" id="Прямая соединительная линия 403"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25pt,7.75pt" to="261.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"/>
            </w:pict>
          </mc:Fallback>
        </mc:AlternateContent>
      </w:r>
      <w:r w:rsidR="008E318D" w:rsidRPr="00FB47EF">
        <w:rPr>
          <w:noProof/>
          <w:sz w:val="20"/>
          <w:szCs w:val="20"/>
          <w:lang w:val="ru-RU"/>
        </w:rPr>
        <mc:AlternateContent>
          <mc:Choice Requires="wps">
            <w:drawing>
              <wp:anchor distT="0" distB="0" distL="114300" distR="114300" simplePos="0" relativeHeight="251295744" behindDoc="0" locked="0" layoutInCell="1" allowOverlap="1" wp14:anchorId="3BE1D6C2" wp14:editId="7B9CCC11">
                <wp:simplePos x="0" y="0"/>
                <wp:positionH relativeFrom="column">
                  <wp:posOffset>571500</wp:posOffset>
                </wp:positionH>
                <wp:positionV relativeFrom="paragraph">
                  <wp:posOffset>95885</wp:posOffset>
                </wp:positionV>
                <wp:extent cx="8572500" cy="0"/>
                <wp:effectExtent l="0" t="0" r="19050" b="19050"/>
                <wp:wrapNone/>
                <wp:docPr id="462721809"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9E2E3" id="Прямая соединительная линия 408"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5pt" to="10in,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"/>
            </w:pict>
          </mc:Fallback>
        </mc:AlternateContent>
      </w:r>
    </w:p>
    <w:p w14:paraId="50ED33BD" w14:textId="4AE7E40E" w:rsidR="00097888" w:rsidRPr="00FB47EF" w:rsidRDefault="00341A16" w:rsidP="00FB47EF">
      <w:pPr>
        <w:widowControl w:val="0"/>
        <w:jc w:val="both"/>
        <w:rPr>
          <w:sz w:val="20"/>
          <w:szCs w:val="20"/>
        </w:rPr>
      </w:pPr>
      <w:r w:rsidRPr="00FB47EF">
        <w:rPr>
          <w:b/>
          <w:noProof/>
          <w:sz w:val="28"/>
          <w:szCs w:val="28"/>
          <w:lang w:val="ru-RU"/>
        </w:rPr>
        <mc:AlternateContent>
          <mc:Choice Requires="wps">
            <w:drawing>
              <wp:anchor distT="0" distB="0" distL="114300" distR="114300" simplePos="0" relativeHeight="251293696" behindDoc="0" locked="0" layoutInCell="1" allowOverlap="1" wp14:anchorId="5833BD59" wp14:editId="58AB6022">
                <wp:simplePos x="0" y="0"/>
                <wp:positionH relativeFrom="column">
                  <wp:posOffset>7121525</wp:posOffset>
                </wp:positionH>
                <wp:positionV relativeFrom="paragraph">
                  <wp:posOffset>133985</wp:posOffset>
                </wp:positionV>
                <wp:extent cx="1143000" cy="3935095"/>
                <wp:effectExtent l="0" t="0" r="19050" b="27305"/>
                <wp:wrapNone/>
                <wp:docPr id="1182624549" name="Прямоугольник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35095"/>
                        </a:xfrm>
                        <a:prstGeom prst="rect">
                          <a:avLst/>
                        </a:prstGeom>
                        <a:solidFill>
                          <a:srgbClr val="FFFFFF"/>
                        </a:solidFill>
                        <a:ln w="9525">
                          <a:solidFill>
                            <a:srgbClr val="000000"/>
                          </a:solidFill>
                          <a:miter lim="800000"/>
                          <a:headEnd/>
                          <a:tailEnd/>
                        </a:ln>
                      </wps:spPr>
                      <wps:txbx>
                        <w:txbxContent>
                          <w:p w14:paraId="5395E76A" w14:textId="77777777" w:rsidR="0082046F" w:rsidRPr="008E318D" w:rsidRDefault="0082046F" w:rsidP="00A776FA">
                            <w:pPr>
                              <w:rPr>
                                <w:i/>
                                <w:sz w:val="18"/>
                                <w:szCs w:val="18"/>
                              </w:rPr>
                            </w:pPr>
                            <w:r w:rsidRPr="008E318D">
                              <w:rPr>
                                <w:i/>
                                <w:sz w:val="18"/>
                                <w:szCs w:val="18"/>
                              </w:rPr>
                              <w:t>техникалық-технологиялық фактор</w:t>
                            </w:r>
                          </w:p>
                          <w:p w14:paraId="38DBB8A8" w14:textId="77777777" w:rsidR="0082046F" w:rsidRPr="008E318D" w:rsidRDefault="0082046F" w:rsidP="00A776FA">
                            <w:pPr>
                              <w:rPr>
                                <w:bCs/>
                                <w:sz w:val="18"/>
                                <w:szCs w:val="18"/>
                              </w:rPr>
                            </w:pPr>
                            <w:r w:rsidRPr="008E318D">
                              <w:rPr>
                                <w:bCs/>
                                <w:sz w:val="18"/>
                                <w:szCs w:val="18"/>
                              </w:rPr>
                              <w:t>Тиімді жабдық.</w:t>
                            </w:r>
                          </w:p>
                          <w:p w14:paraId="6047D521" w14:textId="77777777" w:rsidR="0082046F" w:rsidRPr="008E318D" w:rsidRDefault="0082046F" w:rsidP="00A776FA">
                            <w:pPr>
                              <w:rPr>
                                <w:bCs/>
                                <w:sz w:val="18"/>
                                <w:szCs w:val="18"/>
                              </w:rPr>
                            </w:pPr>
                            <w:r w:rsidRPr="008E318D">
                              <w:rPr>
                                <w:bCs/>
                                <w:sz w:val="18"/>
                                <w:szCs w:val="18"/>
                              </w:rPr>
                              <w:t>Энергияны үнемдейтін технологиялар.</w:t>
                            </w:r>
                          </w:p>
                          <w:p w14:paraId="3EC8337F" w14:textId="77777777" w:rsidR="0082046F" w:rsidRPr="008E318D" w:rsidRDefault="0082046F" w:rsidP="00A776FA">
                            <w:pPr>
                              <w:rPr>
                                <w:bCs/>
                                <w:sz w:val="18"/>
                                <w:szCs w:val="18"/>
                              </w:rPr>
                            </w:pPr>
                            <w:r w:rsidRPr="008E318D">
                              <w:rPr>
                                <w:bCs/>
                                <w:sz w:val="18"/>
                                <w:szCs w:val="18"/>
                              </w:rPr>
                              <w:t>Көлікті жаңғырту.</w:t>
                            </w:r>
                          </w:p>
                          <w:p w14:paraId="216C672E" w14:textId="77777777" w:rsidR="0082046F" w:rsidRPr="008E318D" w:rsidRDefault="0082046F" w:rsidP="00A776FA">
                            <w:pPr>
                              <w:rPr>
                                <w:bCs/>
                                <w:sz w:val="18"/>
                                <w:szCs w:val="18"/>
                              </w:rPr>
                            </w:pPr>
                            <w:r w:rsidRPr="008E318D">
                              <w:rPr>
                                <w:bCs/>
                                <w:sz w:val="18"/>
                                <w:szCs w:val="18"/>
                              </w:rPr>
                              <w:t>Аграрлық саладағы операцияларды оңтайландыру.</w:t>
                            </w:r>
                          </w:p>
                          <w:p w14:paraId="56BF1398" w14:textId="77777777" w:rsidR="0082046F" w:rsidRPr="008E318D" w:rsidRDefault="0082046F" w:rsidP="00A776FA">
                            <w:pPr>
                              <w:rPr>
                                <w:bCs/>
                                <w:sz w:val="18"/>
                                <w:szCs w:val="18"/>
                              </w:rPr>
                            </w:pPr>
                            <w:r w:rsidRPr="008E318D">
                              <w:rPr>
                                <w:bCs/>
                                <w:sz w:val="18"/>
                                <w:szCs w:val="18"/>
                              </w:rPr>
                              <w:t>Инновацияны қолдану.</w:t>
                            </w:r>
                          </w:p>
                          <w:p w14:paraId="7B5F9DC9" w14:textId="77777777" w:rsidR="0082046F" w:rsidRPr="008E318D" w:rsidRDefault="0082046F" w:rsidP="00A776FA">
                            <w:pPr>
                              <w:rPr>
                                <w:bCs/>
                                <w:sz w:val="18"/>
                                <w:szCs w:val="18"/>
                              </w:rPr>
                            </w:pPr>
                            <w:r w:rsidRPr="008E318D">
                              <w:rPr>
                                <w:bCs/>
                                <w:sz w:val="18"/>
                                <w:szCs w:val="18"/>
                              </w:rPr>
                              <w:t>Энергетикалық желілерді қоса алғанда, инфрақұрылымды дамыту,</w:t>
                            </w:r>
                          </w:p>
                          <w:p w14:paraId="1E35139E" w14:textId="77777777" w:rsidR="0082046F" w:rsidRPr="008E318D" w:rsidRDefault="0082046F" w:rsidP="00A776FA">
                            <w:pPr>
                              <w:rPr>
                                <w:bCs/>
                                <w:sz w:val="18"/>
                                <w:szCs w:val="18"/>
                              </w:rPr>
                            </w:pPr>
                            <w:r w:rsidRPr="008E318D">
                              <w:rPr>
                                <w:bCs/>
                                <w:sz w:val="18"/>
                                <w:szCs w:val="18"/>
                              </w:rPr>
                              <w:t>Энергияны үнемдейтін ғимараттарды қолдану.</w:t>
                            </w:r>
                          </w:p>
                          <w:p w14:paraId="13F63B88" w14:textId="753E67F1" w:rsidR="0082046F" w:rsidRPr="008E318D" w:rsidRDefault="0082046F" w:rsidP="00A776FA">
                            <w:pPr>
                              <w:rPr>
                                <w:bCs/>
                                <w:sz w:val="18"/>
                                <w:szCs w:val="18"/>
                              </w:rPr>
                            </w:pPr>
                            <w:r w:rsidRPr="008E318D">
                              <w:rPr>
                                <w:bCs/>
                                <w:sz w:val="18"/>
                                <w:szCs w:val="18"/>
                              </w:rPr>
                              <w:t>Отын-энергетикалық ресурстардың ысыраптарын жою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3BD59" id="Прямоугольник 394" o:spid="_x0000_s1038" style="position:absolute;left:0;text-align:left;margin-left:560.75pt;margin-top:10.55pt;width:90pt;height:309.8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">
                <v:textbox>
                  <w:txbxContent>
                    <w:p w14:paraId="5395E76A" w14:textId="77777777" w:rsidR="0082046F" w:rsidRPr="008E318D" w:rsidRDefault="0082046F" w:rsidP="00A776FA">
                      <w:pPr>
                        <w:rPr>
                          <w:i/>
                          <w:sz w:val="18"/>
                          <w:szCs w:val="18"/>
                        </w:rPr>
                      </w:pPr>
                      <w:r w:rsidRPr="008E318D">
                        <w:rPr>
                          <w:i/>
                          <w:sz w:val="18"/>
                          <w:szCs w:val="18"/>
                        </w:rPr>
                        <w:t>техникалық-технологиялық фактор</w:t>
                      </w:r>
                    </w:p>
                    <w:p w14:paraId="38DBB8A8" w14:textId="77777777" w:rsidR="0082046F" w:rsidRPr="008E318D" w:rsidRDefault="0082046F" w:rsidP="00A776FA">
                      <w:pPr>
                        <w:rPr>
                          <w:bCs/>
                          <w:sz w:val="18"/>
                          <w:szCs w:val="18"/>
                        </w:rPr>
                      </w:pPr>
                      <w:r w:rsidRPr="008E318D">
                        <w:rPr>
                          <w:bCs/>
                          <w:sz w:val="18"/>
                          <w:szCs w:val="18"/>
                        </w:rPr>
                        <w:t>Тиімді жабдық.</w:t>
                      </w:r>
                    </w:p>
                    <w:p w14:paraId="6047D521" w14:textId="77777777" w:rsidR="0082046F" w:rsidRPr="008E318D" w:rsidRDefault="0082046F" w:rsidP="00A776FA">
                      <w:pPr>
                        <w:rPr>
                          <w:bCs/>
                          <w:sz w:val="18"/>
                          <w:szCs w:val="18"/>
                        </w:rPr>
                      </w:pPr>
                      <w:r w:rsidRPr="008E318D">
                        <w:rPr>
                          <w:bCs/>
                          <w:sz w:val="18"/>
                          <w:szCs w:val="18"/>
                        </w:rPr>
                        <w:t>Энергияны үнемдейтін технологиялар.</w:t>
                      </w:r>
                    </w:p>
                    <w:p w14:paraId="3EC8337F" w14:textId="77777777" w:rsidR="0082046F" w:rsidRPr="008E318D" w:rsidRDefault="0082046F" w:rsidP="00A776FA">
                      <w:pPr>
                        <w:rPr>
                          <w:bCs/>
                          <w:sz w:val="18"/>
                          <w:szCs w:val="18"/>
                        </w:rPr>
                      </w:pPr>
                      <w:r w:rsidRPr="008E318D">
                        <w:rPr>
                          <w:bCs/>
                          <w:sz w:val="18"/>
                          <w:szCs w:val="18"/>
                        </w:rPr>
                        <w:t>Көлікті жаңғырту.</w:t>
                      </w:r>
                    </w:p>
                    <w:p w14:paraId="216C672E" w14:textId="77777777" w:rsidR="0082046F" w:rsidRPr="008E318D" w:rsidRDefault="0082046F" w:rsidP="00A776FA">
                      <w:pPr>
                        <w:rPr>
                          <w:bCs/>
                          <w:sz w:val="18"/>
                          <w:szCs w:val="18"/>
                        </w:rPr>
                      </w:pPr>
                      <w:r w:rsidRPr="008E318D">
                        <w:rPr>
                          <w:bCs/>
                          <w:sz w:val="18"/>
                          <w:szCs w:val="18"/>
                        </w:rPr>
                        <w:t>Аграрлық саладағы операцияларды оңтайландыру.</w:t>
                      </w:r>
                    </w:p>
                    <w:p w14:paraId="56BF1398" w14:textId="77777777" w:rsidR="0082046F" w:rsidRPr="008E318D" w:rsidRDefault="0082046F" w:rsidP="00A776FA">
                      <w:pPr>
                        <w:rPr>
                          <w:bCs/>
                          <w:sz w:val="18"/>
                          <w:szCs w:val="18"/>
                        </w:rPr>
                      </w:pPr>
                      <w:r w:rsidRPr="008E318D">
                        <w:rPr>
                          <w:bCs/>
                          <w:sz w:val="18"/>
                          <w:szCs w:val="18"/>
                        </w:rPr>
                        <w:t>Инновацияны қолдану.</w:t>
                      </w:r>
                    </w:p>
                    <w:p w14:paraId="7B5F9DC9" w14:textId="77777777" w:rsidR="0082046F" w:rsidRPr="008E318D" w:rsidRDefault="0082046F" w:rsidP="00A776FA">
                      <w:pPr>
                        <w:rPr>
                          <w:bCs/>
                          <w:sz w:val="18"/>
                          <w:szCs w:val="18"/>
                        </w:rPr>
                      </w:pPr>
                      <w:r w:rsidRPr="008E318D">
                        <w:rPr>
                          <w:bCs/>
                          <w:sz w:val="18"/>
                          <w:szCs w:val="18"/>
                        </w:rPr>
                        <w:t>Энергетикалық желілерді қоса алғанда, инфрақұрылымды дамыту,</w:t>
                      </w:r>
                    </w:p>
                    <w:p w14:paraId="1E35139E" w14:textId="77777777" w:rsidR="0082046F" w:rsidRPr="008E318D" w:rsidRDefault="0082046F" w:rsidP="00A776FA">
                      <w:pPr>
                        <w:rPr>
                          <w:bCs/>
                          <w:sz w:val="18"/>
                          <w:szCs w:val="18"/>
                        </w:rPr>
                      </w:pPr>
                      <w:r w:rsidRPr="008E318D">
                        <w:rPr>
                          <w:bCs/>
                          <w:sz w:val="18"/>
                          <w:szCs w:val="18"/>
                        </w:rPr>
                        <w:t>Энергияны үнемдейтін ғимараттарды қолдану.</w:t>
                      </w:r>
                    </w:p>
                    <w:p w14:paraId="13F63B88" w14:textId="753E67F1" w:rsidR="0082046F" w:rsidRPr="008E318D" w:rsidRDefault="0082046F" w:rsidP="00A776FA">
                      <w:pPr>
                        <w:rPr>
                          <w:bCs/>
                          <w:sz w:val="18"/>
                          <w:szCs w:val="18"/>
                        </w:rPr>
                      </w:pPr>
                      <w:r w:rsidRPr="008E318D">
                        <w:rPr>
                          <w:bCs/>
                          <w:sz w:val="18"/>
                          <w:szCs w:val="18"/>
                        </w:rPr>
                        <w:t>Отын-энергетикалық ресурстардың ысыраптарын жою</w:t>
                      </w:r>
                    </w:p>
                  </w:txbxContent>
                </v:textbox>
              </v:rect>
            </w:pict>
          </mc:Fallback>
        </mc:AlternateContent>
      </w:r>
      <w:r w:rsidRPr="00FB47EF">
        <w:rPr>
          <w:b/>
          <w:noProof/>
          <w:sz w:val="28"/>
          <w:szCs w:val="28"/>
          <w:lang w:val="ru-RU"/>
        </w:rPr>
        <mc:AlternateContent>
          <mc:Choice Requires="wps">
            <w:drawing>
              <wp:anchor distT="0" distB="0" distL="114300" distR="114300" simplePos="0" relativeHeight="251287552" behindDoc="0" locked="0" layoutInCell="1" allowOverlap="1" wp14:anchorId="09352E09" wp14:editId="72530374">
                <wp:simplePos x="0" y="0"/>
                <wp:positionH relativeFrom="column">
                  <wp:posOffset>6009005</wp:posOffset>
                </wp:positionH>
                <wp:positionV relativeFrom="paragraph">
                  <wp:posOffset>133985</wp:posOffset>
                </wp:positionV>
                <wp:extent cx="1031240" cy="3429000"/>
                <wp:effectExtent l="0" t="0" r="16510" b="19050"/>
                <wp:wrapNone/>
                <wp:docPr id="1534050782" name="Прямо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3429000"/>
                        </a:xfrm>
                        <a:prstGeom prst="rect">
                          <a:avLst/>
                        </a:prstGeom>
                        <a:solidFill>
                          <a:srgbClr val="FFFFFF"/>
                        </a:solidFill>
                        <a:ln w="9525">
                          <a:solidFill>
                            <a:srgbClr val="000000"/>
                          </a:solidFill>
                          <a:miter lim="800000"/>
                          <a:headEnd/>
                          <a:tailEnd/>
                        </a:ln>
                      </wps:spPr>
                      <wps:txbx>
                        <w:txbxContent>
                          <w:p w14:paraId="155710CF" w14:textId="77777777" w:rsidR="0082046F" w:rsidRPr="008E318D" w:rsidRDefault="0082046F" w:rsidP="00A776FA">
                            <w:pPr>
                              <w:rPr>
                                <w:i/>
                                <w:sz w:val="18"/>
                                <w:szCs w:val="18"/>
                              </w:rPr>
                            </w:pPr>
                            <w:r w:rsidRPr="008E318D">
                              <w:rPr>
                                <w:i/>
                                <w:sz w:val="18"/>
                                <w:szCs w:val="18"/>
                              </w:rPr>
                              <w:t>ғылым мен инновацияны дамыту</w:t>
                            </w:r>
                          </w:p>
                          <w:p w14:paraId="482CA30D" w14:textId="77777777" w:rsidR="0082046F" w:rsidRPr="008E318D" w:rsidRDefault="0082046F" w:rsidP="00A776FA">
                            <w:pPr>
                              <w:rPr>
                                <w:bCs/>
                                <w:sz w:val="18"/>
                                <w:szCs w:val="18"/>
                              </w:rPr>
                            </w:pPr>
                            <w:r w:rsidRPr="008E318D">
                              <w:rPr>
                                <w:b/>
                                <w:sz w:val="18"/>
                                <w:szCs w:val="18"/>
                              </w:rPr>
                              <w:t xml:space="preserve">- </w:t>
                            </w:r>
                            <w:r w:rsidRPr="008E318D">
                              <w:rPr>
                                <w:bCs/>
                                <w:sz w:val="18"/>
                                <w:szCs w:val="18"/>
                              </w:rPr>
                              <w:t>Мемлекеттің ғылыми зерттеулер мен инновациялар құруды қолдауы,</w:t>
                            </w:r>
                          </w:p>
                          <w:p w14:paraId="7377F8FE" w14:textId="77777777" w:rsidR="0082046F" w:rsidRPr="008E318D" w:rsidRDefault="0082046F" w:rsidP="00A776FA">
                            <w:pPr>
                              <w:rPr>
                                <w:bCs/>
                                <w:sz w:val="18"/>
                                <w:szCs w:val="18"/>
                              </w:rPr>
                            </w:pPr>
                            <w:r w:rsidRPr="008E318D">
                              <w:rPr>
                                <w:bCs/>
                                <w:sz w:val="18"/>
                                <w:szCs w:val="18"/>
                              </w:rPr>
                              <w:t>- түрлі ұйымдар арқылы ауыл шаруашылығы саласындағы ғылыми зерттеулерді дамытуға және жүргізуге жәрдемдесу</w:t>
                            </w:r>
                          </w:p>
                          <w:p w14:paraId="774BEDA9" w14:textId="307803D8" w:rsidR="0082046F" w:rsidRPr="008E318D" w:rsidRDefault="0082046F" w:rsidP="00A776FA">
                            <w:pPr>
                              <w:rPr>
                                <w:bCs/>
                                <w:sz w:val="18"/>
                                <w:szCs w:val="18"/>
                              </w:rPr>
                            </w:pPr>
                            <w:r w:rsidRPr="008E318D">
                              <w:rPr>
                                <w:bCs/>
                                <w:sz w:val="18"/>
                                <w:szCs w:val="18"/>
                              </w:rPr>
                              <w:t>- ғылымды қажет ететін жаңа технология</w:t>
                            </w:r>
                            <w:r>
                              <w:rPr>
                                <w:bCs/>
                                <w:sz w:val="18"/>
                                <w:szCs w:val="18"/>
                              </w:rPr>
                              <w:t xml:space="preserve"> </w:t>
                            </w:r>
                            <w:r w:rsidRPr="008E318D">
                              <w:rPr>
                                <w:bCs/>
                                <w:sz w:val="18"/>
                                <w:szCs w:val="18"/>
                              </w:rPr>
                              <w:t>ларды құру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52E09" id="Прямоугольник 395" o:spid="_x0000_s1039" style="position:absolute;left:0;text-align:left;margin-left:473.15pt;margin-top:10.55pt;width:81.2pt;height:270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">
                <v:textbox>
                  <w:txbxContent>
                    <w:p w14:paraId="155710CF" w14:textId="77777777" w:rsidR="0082046F" w:rsidRPr="008E318D" w:rsidRDefault="0082046F" w:rsidP="00A776FA">
                      <w:pPr>
                        <w:rPr>
                          <w:i/>
                          <w:sz w:val="18"/>
                          <w:szCs w:val="18"/>
                        </w:rPr>
                      </w:pPr>
                      <w:r w:rsidRPr="008E318D">
                        <w:rPr>
                          <w:i/>
                          <w:sz w:val="18"/>
                          <w:szCs w:val="18"/>
                        </w:rPr>
                        <w:t>ғылым мен инновацияны дамыту</w:t>
                      </w:r>
                    </w:p>
                    <w:p w14:paraId="482CA30D" w14:textId="77777777" w:rsidR="0082046F" w:rsidRPr="008E318D" w:rsidRDefault="0082046F" w:rsidP="00A776FA">
                      <w:pPr>
                        <w:rPr>
                          <w:bCs/>
                          <w:sz w:val="18"/>
                          <w:szCs w:val="18"/>
                        </w:rPr>
                      </w:pPr>
                      <w:r w:rsidRPr="008E318D">
                        <w:rPr>
                          <w:b/>
                          <w:sz w:val="18"/>
                          <w:szCs w:val="18"/>
                        </w:rPr>
                        <w:t xml:space="preserve">- </w:t>
                      </w:r>
                      <w:r w:rsidRPr="008E318D">
                        <w:rPr>
                          <w:bCs/>
                          <w:sz w:val="18"/>
                          <w:szCs w:val="18"/>
                        </w:rPr>
                        <w:t>Мемлекеттің ғылыми зерттеулер мен инновациялар құруды қолдауы,</w:t>
                      </w:r>
                    </w:p>
                    <w:p w14:paraId="7377F8FE" w14:textId="77777777" w:rsidR="0082046F" w:rsidRPr="008E318D" w:rsidRDefault="0082046F" w:rsidP="00A776FA">
                      <w:pPr>
                        <w:rPr>
                          <w:bCs/>
                          <w:sz w:val="18"/>
                          <w:szCs w:val="18"/>
                        </w:rPr>
                      </w:pPr>
                      <w:r w:rsidRPr="008E318D">
                        <w:rPr>
                          <w:bCs/>
                          <w:sz w:val="18"/>
                          <w:szCs w:val="18"/>
                        </w:rPr>
                        <w:t>- түрлі ұйымдар арқылы ауыл шаруашылығы саласындағы ғылыми зерттеулерді дамытуға және жүргізуге жәрдемдесу</w:t>
                      </w:r>
                    </w:p>
                    <w:p w14:paraId="774BEDA9" w14:textId="307803D8" w:rsidR="0082046F" w:rsidRPr="008E318D" w:rsidRDefault="0082046F" w:rsidP="00A776FA">
                      <w:pPr>
                        <w:rPr>
                          <w:bCs/>
                          <w:sz w:val="18"/>
                          <w:szCs w:val="18"/>
                        </w:rPr>
                      </w:pPr>
                      <w:r w:rsidRPr="008E318D">
                        <w:rPr>
                          <w:bCs/>
                          <w:sz w:val="18"/>
                          <w:szCs w:val="18"/>
                        </w:rPr>
                        <w:t>- ғылымды қажет ететін жаңа технология</w:t>
                      </w:r>
                      <w:r>
                        <w:rPr>
                          <w:bCs/>
                          <w:sz w:val="18"/>
                          <w:szCs w:val="18"/>
                        </w:rPr>
                        <w:t xml:space="preserve"> </w:t>
                      </w:r>
                      <w:r w:rsidRPr="008E318D">
                        <w:rPr>
                          <w:bCs/>
                          <w:sz w:val="18"/>
                          <w:szCs w:val="18"/>
                        </w:rPr>
                        <w:t>ларды құру</w:t>
                      </w:r>
                    </w:p>
                  </w:txbxContent>
                </v:textbox>
              </v:rect>
            </w:pict>
          </mc:Fallback>
        </mc:AlternateContent>
      </w:r>
      <w:r w:rsidRPr="00FB47EF">
        <w:rPr>
          <w:b/>
          <w:noProof/>
          <w:sz w:val="28"/>
          <w:szCs w:val="28"/>
          <w:lang w:val="ru-RU"/>
        </w:rPr>
        <mc:AlternateContent>
          <mc:Choice Requires="wps">
            <w:drawing>
              <wp:anchor distT="0" distB="0" distL="114300" distR="114300" simplePos="0" relativeHeight="251285504" behindDoc="0" locked="0" layoutInCell="1" allowOverlap="1" wp14:anchorId="6E13D091" wp14:editId="54161709">
                <wp:simplePos x="0" y="0"/>
                <wp:positionH relativeFrom="column">
                  <wp:posOffset>4912360</wp:posOffset>
                </wp:positionH>
                <wp:positionV relativeFrom="paragraph">
                  <wp:posOffset>127635</wp:posOffset>
                </wp:positionV>
                <wp:extent cx="1038225" cy="3429000"/>
                <wp:effectExtent l="0" t="0" r="28575" b="19050"/>
                <wp:wrapNone/>
                <wp:docPr id="1459512343"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429000"/>
                        </a:xfrm>
                        <a:prstGeom prst="rect">
                          <a:avLst/>
                        </a:prstGeom>
                        <a:solidFill>
                          <a:srgbClr val="FFFFFF"/>
                        </a:solidFill>
                        <a:ln w="9525">
                          <a:solidFill>
                            <a:srgbClr val="000000"/>
                          </a:solidFill>
                          <a:miter lim="800000"/>
                          <a:headEnd/>
                          <a:tailEnd/>
                        </a:ln>
                      </wps:spPr>
                      <wps:txbx>
                        <w:txbxContent>
                          <w:p w14:paraId="2B3F3023" w14:textId="471934A2" w:rsidR="0082046F" w:rsidRPr="008E318D" w:rsidRDefault="0082046F" w:rsidP="00A776FA">
                            <w:pPr>
                              <w:rPr>
                                <w:i/>
                                <w:sz w:val="18"/>
                                <w:szCs w:val="18"/>
                              </w:rPr>
                            </w:pPr>
                            <w:r w:rsidRPr="008E318D">
                              <w:rPr>
                                <w:i/>
                                <w:sz w:val="18"/>
                                <w:szCs w:val="18"/>
                              </w:rPr>
                              <w:t>Табиғи алғышарттар</w:t>
                            </w:r>
                          </w:p>
                          <w:p w14:paraId="32266783" w14:textId="77777777" w:rsidR="0082046F" w:rsidRPr="008E318D" w:rsidRDefault="0082046F" w:rsidP="00A776FA">
                            <w:pPr>
                              <w:rPr>
                                <w:bCs/>
                                <w:sz w:val="18"/>
                                <w:szCs w:val="18"/>
                              </w:rPr>
                            </w:pPr>
                            <w:r w:rsidRPr="008E318D">
                              <w:rPr>
                                <w:bCs/>
                                <w:sz w:val="18"/>
                                <w:szCs w:val="18"/>
                              </w:rPr>
                              <w:t>- климаттық жағдайлар.</w:t>
                            </w:r>
                          </w:p>
                          <w:p w14:paraId="065DDA4B" w14:textId="77777777" w:rsidR="0082046F" w:rsidRPr="008E318D" w:rsidRDefault="0082046F" w:rsidP="00A776FA">
                            <w:pPr>
                              <w:rPr>
                                <w:bCs/>
                                <w:sz w:val="18"/>
                                <w:szCs w:val="18"/>
                              </w:rPr>
                            </w:pPr>
                            <w:r w:rsidRPr="008E318D">
                              <w:rPr>
                                <w:bCs/>
                                <w:sz w:val="18"/>
                                <w:szCs w:val="18"/>
                              </w:rPr>
                              <w:t>- Табиғи ресурстар.</w:t>
                            </w:r>
                          </w:p>
                          <w:p w14:paraId="598C3095" w14:textId="77777777" w:rsidR="0082046F" w:rsidRPr="008E318D" w:rsidRDefault="0082046F" w:rsidP="00A776FA">
                            <w:pPr>
                              <w:rPr>
                                <w:bCs/>
                                <w:sz w:val="18"/>
                                <w:szCs w:val="18"/>
                              </w:rPr>
                            </w:pPr>
                            <w:r w:rsidRPr="008E318D">
                              <w:rPr>
                                <w:bCs/>
                                <w:sz w:val="18"/>
                                <w:szCs w:val="18"/>
                              </w:rPr>
                              <w:t>- топография.</w:t>
                            </w:r>
                          </w:p>
                          <w:p w14:paraId="7230ACF3" w14:textId="77777777" w:rsidR="0082046F" w:rsidRPr="008E318D" w:rsidRDefault="0082046F" w:rsidP="00A776FA">
                            <w:pPr>
                              <w:rPr>
                                <w:bCs/>
                                <w:sz w:val="18"/>
                                <w:szCs w:val="18"/>
                              </w:rPr>
                            </w:pPr>
                            <w:r w:rsidRPr="008E318D">
                              <w:rPr>
                                <w:bCs/>
                                <w:sz w:val="18"/>
                                <w:szCs w:val="18"/>
                              </w:rPr>
                              <w:t xml:space="preserve">- өсімдік жамылғысы және топырақ құнарлылығы. </w:t>
                            </w:r>
                          </w:p>
                          <w:p w14:paraId="5067EAE6" w14:textId="77777777" w:rsidR="0082046F" w:rsidRPr="008E318D" w:rsidRDefault="0082046F" w:rsidP="00A776FA">
                            <w:pPr>
                              <w:rPr>
                                <w:bCs/>
                                <w:sz w:val="18"/>
                                <w:szCs w:val="18"/>
                              </w:rPr>
                            </w:pPr>
                            <w:r w:rsidRPr="008E318D">
                              <w:rPr>
                                <w:bCs/>
                                <w:sz w:val="18"/>
                                <w:szCs w:val="18"/>
                              </w:rPr>
                              <w:t>- суару жүйелері мен ылғалдылықты басқаруды қоса алғанда, ауыл шаруашылығында суды ұтымды пайдалану жалпы энергия тұтынуды азайтуға ықпал етеді.</w:t>
                            </w:r>
                          </w:p>
                          <w:p w14:paraId="29AE29FA" w14:textId="3DAB66E0" w:rsidR="0082046F" w:rsidRPr="008E318D" w:rsidRDefault="0082046F" w:rsidP="00A776FA">
                            <w:pPr>
                              <w:rPr>
                                <w:bCs/>
                                <w:sz w:val="18"/>
                                <w:szCs w:val="18"/>
                              </w:rPr>
                            </w:pPr>
                            <w:r w:rsidRPr="008E318D">
                              <w:rPr>
                                <w:bCs/>
                                <w:sz w:val="18"/>
                                <w:szCs w:val="18"/>
                              </w:rPr>
                              <w:t>- экожүйелер.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3D091" id="Прямоугольник 396" o:spid="_x0000_s1040" style="position:absolute;left:0;text-align:left;margin-left:386.8pt;margin-top:10.05pt;width:81.75pt;height:270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">
                <v:textbox>
                  <w:txbxContent>
                    <w:p w14:paraId="2B3F3023" w14:textId="471934A2" w:rsidR="0082046F" w:rsidRPr="008E318D" w:rsidRDefault="0082046F" w:rsidP="00A776FA">
                      <w:pPr>
                        <w:rPr>
                          <w:i/>
                          <w:sz w:val="18"/>
                          <w:szCs w:val="18"/>
                        </w:rPr>
                      </w:pPr>
                      <w:r w:rsidRPr="008E318D">
                        <w:rPr>
                          <w:i/>
                          <w:sz w:val="18"/>
                          <w:szCs w:val="18"/>
                        </w:rPr>
                        <w:t>Табиғи алғышарттар</w:t>
                      </w:r>
                    </w:p>
                    <w:p w14:paraId="32266783" w14:textId="77777777" w:rsidR="0082046F" w:rsidRPr="008E318D" w:rsidRDefault="0082046F" w:rsidP="00A776FA">
                      <w:pPr>
                        <w:rPr>
                          <w:bCs/>
                          <w:sz w:val="18"/>
                          <w:szCs w:val="18"/>
                        </w:rPr>
                      </w:pPr>
                      <w:r w:rsidRPr="008E318D">
                        <w:rPr>
                          <w:bCs/>
                          <w:sz w:val="18"/>
                          <w:szCs w:val="18"/>
                        </w:rPr>
                        <w:t>- климаттық жағдайлар.</w:t>
                      </w:r>
                    </w:p>
                    <w:p w14:paraId="065DDA4B" w14:textId="77777777" w:rsidR="0082046F" w:rsidRPr="008E318D" w:rsidRDefault="0082046F" w:rsidP="00A776FA">
                      <w:pPr>
                        <w:rPr>
                          <w:bCs/>
                          <w:sz w:val="18"/>
                          <w:szCs w:val="18"/>
                        </w:rPr>
                      </w:pPr>
                      <w:r w:rsidRPr="008E318D">
                        <w:rPr>
                          <w:bCs/>
                          <w:sz w:val="18"/>
                          <w:szCs w:val="18"/>
                        </w:rPr>
                        <w:t>- Табиғи ресурстар.</w:t>
                      </w:r>
                    </w:p>
                    <w:p w14:paraId="598C3095" w14:textId="77777777" w:rsidR="0082046F" w:rsidRPr="008E318D" w:rsidRDefault="0082046F" w:rsidP="00A776FA">
                      <w:pPr>
                        <w:rPr>
                          <w:bCs/>
                          <w:sz w:val="18"/>
                          <w:szCs w:val="18"/>
                        </w:rPr>
                      </w:pPr>
                      <w:r w:rsidRPr="008E318D">
                        <w:rPr>
                          <w:bCs/>
                          <w:sz w:val="18"/>
                          <w:szCs w:val="18"/>
                        </w:rPr>
                        <w:t>- топография.</w:t>
                      </w:r>
                    </w:p>
                    <w:p w14:paraId="7230ACF3" w14:textId="77777777" w:rsidR="0082046F" w:rsidRPr="008E318D" w:rsidRDefault="0082046F" w:rsidP="00A776FA">
                      <w:pPr>
                        <w:rPr>
                          <w:bCs/>
                          <w:sz w:val="18"/>
                          <w:szCs w:val="18"/>
                        </w:rPr>
                      </w:pPr>
                      <w:r w:rsidRPr="008E318D">
                        <w:rPr>
                          <w:bCs/>
                          <w:sz w:val="18"/>
                          <w:szCs w:val="18"/>
                        </w:rPr>
                        <w:t xml:space="preserve">- өсімдік жамылғысы және топырақ құнарлылығы. </w:t>
                      </w:r>
                    </w:p>
                    <w:p w14:paraId="5067EAE6" w14:textId="77777777" w:rsidR="0082046F" w:rsidRPr="008E318D" w:rsidRDefault="0082046F" w:rsidP="00A776FA">
                      <w:pPr>
                        <w:rPr>
                          <w:bCs/>
                          <w:sz w:val="18"/>
                          <w:szCs w:val="18"/>
                        </w:rPr>
                      </w:pPr>
                      <w:r w:rsidRPr="008E318D">
                        <w:rPr>
                          <w:bCs/>
                          <w:sz w:val="18"/>
                          <w:szCs w:val="18"/>
                        </w:rPr>
                        <w:t>- суару жүйелері мен ылғалдылықты басқаруды қоса алғанда, ауыл шаруашылығында суды ұтымды пайдалану жалпы энергия тұтынуды азайтуға ықпал етеді.</w:t>
                      </w:r>
                    </w:p>
                    <w:p w14:paraId="29AE29FA" w14:textId="3DAB66E0" w:rsidR="0082046F" w:rsidRPr="008E318D" w:rsidRDefault="0082046F" w:rsidP="00A776FA">
                      <w:pPr>
                        <w:rPr>
                          <w:bCs/>
                          <w:sz w:val="18"/>
                          <w:szCs w:val="18"/>
                        </w:rPr>
                      </w:pPr>
                      <w:r w:rsidRPr="008E318D">
                        <w:rPr>
                          <w:bCs/>
                          <w:sz w:val="18"/>
                          <w:szCs w:val="18"/>
                        </w:rPr>
                        <w:t>- экожүйелер.</w:t>
                      </w:r>
                    </w:p>
                  </w:txbxContent>
                </v:textbox>
              </v:rect>
            </w:pict>
          </mc:Fallback>
        </mc:AlternateContent>
      </w:r>
      <w:r w:rsidRPr="00FB47EF">
        <w:rPr>
          <w:b/>
          <w:noProof/>
          <w:sz w:val="28"/>
          <w:szCs w:val="28"/>
          <w:lang w:val="ru-RU"/>
        </w:rPr>
        <mc:AlternateContent>
          <mc:Choice Requires="wps">
            <w:drawing>
              <wp:anchor distT="0" distB="0" distL="114300" distR="114300" simplePos="0" relativeHeight="251281408" behindDoc="0" locked="0" layoutInCell="1" allowOverlap="1" wp14:anchorId="0ACCCE52" wp14:editId="4A151F8F">
                <wp:simplePos x="0" y="0"/>
                <wp:positionH relativeFrom="column">
                  <wp:posOffset>1099185</wp:posOffset>
                </wp:positionH>
                <wp:positionV relativeFrom="paragraph">
                  <wp:posOffset>111125</wp:posOffset>
                </wp:positionV>
                <wp:extent cx="1143000" cy="4429125"/>
                <wp:effectExtent l="0" t="0" r="19050" b="28575"/>
                <wp:wrapNone/>
                <wp:docPr id="185919105"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429125"/>
                        </a:xfrm>
                        <a:prstGeom prst="rect">
                          <a:avLst/>
                        </a:prstGeom>
                        <a:solidFill>
                          <a:srgbClr val="FFFFFF"/>
                        </a:solidFill>
                        <a:ln w="9525">
                          <a:solidFill>
                            <a:srgbClr val="000000"/>
                          </a:solidFill>
                          <a:miter lim="800000"/>
                          <a:headEnd/>
                          <a:tailEnd/>
                        </a:ln>
                      </wps:spPr>
                      <wps:txbx>
                        <w:txbxContent>
                          <w:p w14:paraId="6BC34D8F" w14:textId="55E52600" w:rsidR="0082046F" w:rsidRPr="008E318D" w:rsidRDefault="0082046F" w:rsidP="00A776FA">
                            <w:pPr>
                              <w:rPr>
                                <w:i/>
                                <w:sz w:val="18"/>
                                <w:szCs w:val="18"/>
                              </w:rPr>
                            </w:pPr>
                            <w:r w:rsidRPr="008E318D">
                              <w:rPr>
                                <w:i/>
                                <w:sz w:val="18"/>
                                <w:szCs w:val="18"/>
                              </w:rPr>
                              <w:t>Нормативтік-құқықтық база</w:t>
                            </w:r>
                          </w:p>
                          <w:p w14:paraId="3E836235" w14:textId="77777777" w:rsidR="0082046F" w:rsidRPr="008E318D" w:rsidRDefault="0082046F" w:rsidP="00A776FA">
                            <w:pPr>
                              <w:rPr>
                                <w:bCs/>
                                <w:sz w:val="18"/>
                                <w:szCs w:val="18"/>
                              </w:rPr>
                            </w:pPr>
                            <w:r w:rsidRPr="008E318D">
                              <w:rPr>
                                <w:bCs/>
                                <w:sz w:val="18"/>
                                <w:szCs w:val="18"/>
                              </w:rPr>
                              <w:t xml:space="preserve">- дамуға ықпал ететін заңдар мен нормалар </w:t>
                            </w:r>
                          </w:p>
                          <w:p w14:paraId="515B5D73" w14:textId="77777777" w:rsidR="0082046F" w:rsidRPr="008E318D" w:rsidRDefault="0082046F" w:rsidP="00A776FA">
                            <w:pPr>
                              <w:rPr>
                                <w:bCs/>
                                <w:sz w:val="18"/>
                                <w:szCs w:val="18"/>
                              </w:rPr>
                            </w:pPr>
                            <w:r w:rsidRPr="008E318D">
                              <w:rPr>
                                <w:bCs/>
                                <w:sz w:val="18"/>
                                <w:szCs w:val="18"/>
                              </w:rPr>
                              <w:t>және энергия тиімді технологияларды енгізу</w:t>
                            </w:r>
                          </w:p>
                          <w:p w14:paraId="391CE895" w14:textId="77777777" w:rsidR="0082046F" w:rsidRPr="008E318D" w:rsidRDefault="0082046F" w:rsidP="00A776FA">
                            <w:pPr>
                              <w:rPr>
                                <w:bCs/>
                                <w:sz w:val="18"/>
                                <w:szCs w:val="18"/>
                              </w:rPr>
                            </w:pPr>
                            <w:r w:rsidRPr="008E318D">
                              <w:rPr>
                                <w:bCs/>
                                <w:sz w:val="18"/>
                                <w:szCs w:val="18"/>
                              </w:rPr>
                              <w:t>- Энергия үнемдеу жөніндегі нормативтер</w:t>
                            </w:r>
                          </w:p>
                          <w:p w14:paraId="251373DF" w14:textId="77777777" w:rsidR="0082046F" w:rsidRPr="008E318D" w:rsidRDefault="0082046F" w:rsidP="00A776FA">
                            <w:pPr>
                              <w:rPr>
                                <w:bCs/>
                                <w:sz w:val="18"/>
                                <w:szCs w:val="18"/>
                              </w:rPr>
                            </w:pPr>
                            <w:r w:rsidRPr="008E318D">
                              <w:rPr>
                                <w:bCs/>
                                <w:sz w:val="18"/>
                                <w:szCs w:val="18"/>
                              </w:rPr>
                              <w:t xml:space="preserve">- Қаржылық ынталандыруды қамтамасыз ететін заңдар, </w:t>
                            </w:r>
                          </w:p>
                          <w:p w14:paraId="76510062" w14:textId="77777777" w:rsidR="0082046F" w:rsidRPr="008E318D" w:rsidRDefault="0082046F" w:rsidP="00A776FA">
                            <w:pPr>
                              <w:rPr>
                                <w:bCs/>
                                <w:sz w:val="18"/>
                                <w:szCs w:val="18"/>
                              </w:rPr>
                            </w:pPr>
                            <w:r w:rsidRPr="008E318D">
                              <w:rPr>
                                <w:bCs/>
                                <w:sz w:val="18"/>
                                <w:szCs w:val="18"/>
                              </w:rPr>
                              <w:t>салық жеңілдіктері немесе субсидиялар сияқты,</w:t>
                            </w:r>
                          </w:p>
                          <w:p w14:paraId="1C88AFA8" w14:textId="77777777" w:rsidR="0082046F" w:rsidRPr="008E318D" w:rsidRDefault="0082046F" w:rsidP="00A776FA">
                            <w:pPr>
                              <w:rPr>
                                <w:bCs/>
                                <w:sz w:val="18"/>
                                <w:szCs w:val="18"/>
                              </w:rPr>
                            </w:pPr>
                            <w:r w:rsidRPr="008E318D">
                              <w:rPr>
                                <w:bCs/>
                                <w:sz w:val="18"/>
                                <w:szCs w:val="18"/>
                              </w:rPr>
                              <w:t>- Энергия тиімді процестерді сертификаттауды және бақылауды талап ететін нормативтер</w:t>
                            </w:r>
                          </w:p>
                          <w:p w14:paraId="1A627377" w14:textId="42C783D7" w:rsidR="0082046F" w:rsidRPr="008E318D" w:rsidRDefault="0082046F" w:rsidP="00A776FA">
                            <w:pPr>
                              <w:rPr>
                                <w:i/>
                                <w:sz w:val="18"/>
                                <w:szCs w:val="18"/>
                              </w:rPr>
                            </w:pPr>
                            <w:r w:rsidRPr="008E318D">
                              <w:rPr>
                                <w:bCs/>
                                <w:sz w:val="18"/>
                                <w:szCs w:val="18"/>
                              </w:rPr>
                              <w:t>- Өңірлер мен жергілікті билік деңгейіндегі</w:t>
                            </w:r>
                            <w:r w:rsidRPr="008E318D">
                              <w:rPr>
                                <w:b/>
                                <w:sz w:val="18"/>
                                <w:szCs w:val="18"/>
                              </w:rPr>
                              <w:t xml:space="preserve"> </w:t>
                            </w:r>
                            <w:r w:rsidRPr="008E318D">
                              <w:rPr>
                                <w:i/>
                                <w:sz w:val="18"/>
                                <w:szCs w:val="18"/>
                              </w:rPr>
                              <w:t>нормативтік-құқықтық актілер</w:t>
                            </w:r>
                          </w:p>
                          <w:p w14:paraId="4DF45D45" w14:textId="77777777" w:rsidR="0082046F" w:rsidRPr="008E318D" w:rsidRDefault="0082046F" w:rsidP="0009788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CCE52" id="Прямоугольник 397" o:spid="_x0000_s1041" style="position:absolute;left:0;text-align:left;margin-left:86.55pt;margin-top:8.75pt;width:90pt;height:348.7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">
                <v:textbox>
                  <w:txbxContent>
                    <w:p w14:paraId="6BC34D8F" w14:textId="55E52600" w:rsidR="0082046F" w:rsidRPr="008E318D" w:rsidRDefault="0082046F" w:rsidP="00A776FA">
                      <w:pPr>
                        <w:rPr>
                          <w:i/>
                          <w:sz w:val="18"/>
                          <w:szCs w:val="18"/>
                        </w:rPr>
                      </w:pPr>
                      <w:r w:rsidRPr="008E318D">
                        <w:rPr>
                          <w:i/>
                          <w:sz w:val="18"/>
                          <w:szCs w:val="18"/>
                        </w:rPr>
                        <w:t>Нормативтік-құқықтық база</w:t>
                      </w:r>
                    </w:p>
                    <w:p w14:paraId="3E836235" w14:textId="77777777" w:rsidR="0082046F" w:rsidRPr="008E318D" w:rsidRDefault="0082046F" w:rsidP="00A776FA">
                      <w:pPr>
                        <w:rPr>
                          <w:bCs/>
                          <w:sz w:val="18"/>
                          <w:szCs w:val="18"/>
                        </w:rPr>
                      </w:pPr>
                      <w:r w:rsidRPr="008E318D">
                        <w:rPr>
                          <w:bCs/>
                          <w:sz w:val="18"/>
                          <w:szCs w:val="18"/>
                        </w:rPr>
                        <w:t xml:space="preserve">- дамуға ықпал ететін заңдар мен нормалар </w:t>
                      </w:r>
                    </w:p>
                    <w:p w14:paraId="515B5D73" w14:textId="77777777" w:rsidR="0082046F" w:rsidRPr="008E318D" w:rsidRDefault="0082046F" w:rsidP="00A776FA">
                      <w:pPr>
                        <w:rPr>
                          <w:bCs/>
                          <w:sz w:val="18"/>
                          <w:szCs w:val="18"/>
                        </w:rPr>
                      </w:pPr>
                      <w:r w:rsidRPr="008E318D">
                        <w:rPr>
                          <w:bCs/>
                          <w:sz w:val="18"/>
                          <w:szCs w:val="18"/>
                        </w:rPr>
                        <w:t>және энергия тиімді технологияларды енгізу</w:t>
                      </w:r>
                    </w:p>
                    <w:p w14:paraId="391CE895" w14:textId="77777777" w:rsidR="0082046F" w:rsidRPr="008E318D" w:rsidRDefault="0082046F" w:rsidP="00A776FA">
                      <w:pPr>
                        <w:rPr>
                          <w:bCs/>
                          <w:sz w:val="18"/>
                          <w:szCs w:val="18"/>
                        </w:rPr>
                      </w:pPr>
                      <w:r w:rsidRPr="008E318D">
                        <w:rPr>
                          <w:bCs/>
                          <w:sz w:val="18"/>
                          <w:szCs w:val="18"/>
                        </w:rPr>
                        <w:t>- Энергия үнемдеу жөніндегі нормативтер</w:t>
                      </w:r>
                    </w:p>
                    <w:p w14:paraId="251373DF" w14:textId="77777777" w:rsidR="0082046F" w:rsidRPr="008E318D" w:rsidRDefault="0082046F" w:rsidP="00A776FA">
                      <w:pPr>
                        <w:rPr>
                          <w:bCs/>
                          <w:sz w:val="18"/>
                          <w:szCs w:val="18"/>
                        </w:rPr>
                      </w:pPr>
                      <w:r w:rsidRPr="008E318D">
                        <w:rPr>
                          <w:bCs/>
                          <w:sz w:val="18"/>
                          <w:szCs w:val="18"/>
                        </w:rPr>
                        <w:t xml:space="preserve">- Қаржылық ынталандыруды қамтамасыз ететін заңдар, </w:t>
                      </w:r>
                    </w:p>
                    <w:p w14:paraId="76510062" w14:textId="77777777" w:rsidR="0082046F" w:rsidRPr="008E318D" w:rsidRDefault="0082046F" w:rsidP="00A776FA">
                      <w:pPr>
                        <w:rPr>
                          <w:bCs/>
                          <w:sz w:val="18"/>
                          <w:szCs w:val="18"/>
                        </w:rPr>
                      </w:pPr>
                      <w:r w:rsidRPr="008E318D">
                        <w:rPr>
                          <w:bCs/>
                          <w:sz w:val="18"/>
                          <w:szCs w:val="18"/>
                        </w:rPr>
                        <w:t>салық жеңілдіктері немесе субсидиялар сияқты,</w:t>
                      </w:r>
                    </w:p>
                    <w:p w14:paraId="1C88AFA8" w14:textId="77777777" w:rsidR="0082046F" w:rsidRPr="008E318D" w:rsidRDefault="0082046F" w:rsidP="00A776FA">
                      <w:pPr>
                        <w:rPr>
                          <w:bCs/>
                          <w:sz w:val="18"/>
                          <w:szCs w:val="18"/>
                        </w:rPr>
                      </w:pPr>
                      <w:r w:rsidRPr="008E318D">
                        <w:rPr>
                          <w:bCs/>
                          <w:sz w:val="18"/>
                          <w:szCs w:val="18"/>
                        </w:rPr>
                        <w:t>- Энергия тиімді процестерді сертификаттауды және бақылауды талап ететін нормативтер</w:t>
                      </w:r>
                    </w:p>
                    <w:p w14:paraId="1A627377" w14:textId="42C783D7" w:rsidR="0082046F" w:rsidRPr="008E318D" w:rsidRDefault="0082046F" w:rsidP="00A776FA">
                      <w:pPr>
                        <w:rPr>
                          <w:i/>
                          <w:sz w:val="18"/>
                          <w:szCs w:val="18"/>
                        </w:rPr>
                      </w:pPr>
                      <w:r w:rsidRPr="008E318D">
                        <w:rPr>
                          <w:bCs/>
                          <w:sz w:val="18"/>
                          <w:szCs w:val="18"/>
                        </w:rPr>
                        <w:t>- Өңірлер мен жергілікті билік деңгейіндегі</w:t>
                      </w:r>
                      <w:r w:rsidRPr="008E318D">
                        <w:rPr>
                          <w:b/>
                          <w:sz w:val="18"/>
                          <w:szCs w:val="18"/>
                        </w:rPr>
                        <w:t xml:space="preserve"> </w:t>
                      </w:r>
                      <w:r w:rsidRPr="008E318D">
                        <w:rPr>
                          <w:i/>
                          <w:sz w:val="18"/>
                          <w:szCs w:val="18"/>
                        </w:rPr>
                        <w:t>нормативтік-құқықтық актілер</w:t>
                      </w:r>
                    </w:p>
                    <w:p w14:paraId="4DF45D45" w14:textId="77777777" w:rsidR="0082046F" w:rsidRPr="008E318D" w:rsidRDefault="0082046F" w:rsidP="00097888">
                      <w:pPr>
                        <w:rPr>
                          <w:sz w:val="18"/>
                          <w:szCs w:val="18"/>
                        </w:rPr>
                      </w:pPr>
                    </w:p>
                  </w:txbxContent>
                </v:textbox>
              </v:rect>
            </w:pict>
          </mc:Fallback>
        </mc:AlternateContent>
      </w:r>
      <w:r w:rsidR="008E318D" w:rsidRPr="00FB47EF">
        <w:rPr>
          <w:b/>
          <w:noProof/>
          <w:sz w:val="28"/>
          <w:szCs w:val="28"/>
          <w:lang w:val="ru-RU"/>
        </w:rPr>
        <mc:AlternateContent>
          <mc:Choice Requires="wps">
            <w:drawing>
              <wp:anchor distT="0" distB="0" distL="114300" distR="114300" simplePos="0" relativeHeight="251283456" behindDoc="0" locked="0" layoutInCell="1" allowOverlap="1" wp14:anchorId="386BDC5F" wp14:editId="3FA2464B">
                <wp:simplePos x="0" y="0"/>
                <wp:positionH relativeFrom="column">
                  <wp:posOffset>2286457</wp:posOffset>
                </wp:positionH>
                <wp:positionV relativeFrom="paragraph">
                  <wp:posOffset>113006</wp:posOffset>
                </wp:positionV>
                <wp:extent cx="2514600" cy="4623206"/>
                <wp:effectExtent l="0" t="0" r="19050" b="25400"/>
                <wp:wrapNone/>
                <wp:docPr id="1936054247" name="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623206"/>
                        </a:xfrm>
                        <a:prstGeom prst="rect">
                          <a:avLst/>
                        </a:prstGeom>
                        <a:solidFill>
                          <a:srgbClr val="FFFFFF"/>
                        </a:solidFill>
                        <a:ln w="9525">
                          <a:solidFill>
                            <a:srgbClr val="000000"/>
                          </a:solidFill>
                          <a:miter lim="800000"/>
                          <a:headEnd/>
                          <a:tailEnd/>
                        </a:ln>
                      </wps:spPr>
                      <wps:txbx>
                        <w:txbxContent>
                          <w:p w14:paraId="5D65524F" w14:textId="4F889466" w:rsidR="0082046F" w:rsidRPr="008E318D" w:rsidRDefault="0082046F" w:rsidP="008E318D">
                            <w:pPr>
                              <w:spacing w:line="228" w:lineRule="auto"/>
                              <w:rPr>
                                <w:i/>
                                <w:sz w:val="18"/>
                                <w:szCs w:val="18"/>
                              </w:rPr>
                            </w:pPr>
                            <w:r w:rsidRPr="008E318D">
                              <w:rPr>
                                <w:i/>
                                <w:sz w:val="18"/>
                                <w:szCs w:val="18"/>
                              </w:rPr>
                              <w:t>Ұйымдастырушылық фактор</w:t>
                            </w:r>
                          </w:p>
                          <w:p w14:paraId="13138089" w14:textId="2BB6FC76" w:rsidR="0082046F" w:rsidRPr="008E318D" w:rsidRDefault="0082046F" w:rsidP="008E318D">
                            <w:pPr>
                              <w:spacing w:line="228" w:lineRule="auto"/>
                              <w:rPr>
                                <w:bCs/>
                                <w:sz w:val="18"/>
                                <w:szCs w:val="18"/>
                              </w:rPr>
                            </w:pPr>
                            <w:r w:rsidRPr="008E318D">
                              <w:rPr>
                                <w:bCs/>
                                <w:sz w:val="18"/>
                                <w:szCs w:val="18"/>
                              </w:rPr>
                              <w:t>- энергияны қолдау мен алдыңғы қатарлы тәжірибеі ақпараттық қамтамасыз ету</w:t>
                            </w:r>
                          </w:p>
                          <w:p w14:paraId="468EBC7A" w14:textId="1091685E" w:rsidR="0082046F" w:rsidRPr="008E318D" w:rsidRDefault="0082046F" w:rsidP="008E318D">
                            <w:pPr>
                              <w:spacing w:line="228" w:lineRule="auto"/>
                              <w:rPr>
                                <w:bCs/>
                                <w:sz w:val="18"/>
                                <w:szCs w:val="18"/>
                              </w:rPr>
                            </w:pPr>
                            <w:r w:rsidRPr="008E318D">
                              <w:rPr>
                                <w:bCs/>
                                <w:sz w:val="18"/>
                                <w:szCs w:val="18"/>
                              </w:rPr>
                              <w:t>- қызметкерлерді оқытуды ұйымдастыру.</w:t>
                            </w:r>
                          </w:p>
                          <w:p w14:paraId="6CE18097" w14:textId="77777777" w:rsidR="0082046F" w:rsidRPr="008E318D" w:rsidRDefault="0082046F" w:rsidP="008E318D">
                            <w:pPr>
                              <w:spacing w:line="228" w:lineRule="auto"/>
                              <w:rPr>
                                <w:bCs/>
                                <w:sz w:val="18"/>
                                <w:szCs w:val="18"/>
                              </w:rPr>
                            </w:pPr>
                            <w:r w:rsidRPr="008E318D">
                              <w:rPr>
                                <w:bCs/>
                                <w:sz w:val="18"/>
                                <w:szCs w:val="18"/>
                              </w:rPr>
                              <w:t>- энергия желісіндегі жүктемені азайту үшін жабдықты кесте бойынша қосуды ұйымдастыру</w:t>
                            </w:r>
                          </w:p>
                          <w:p w14:paraId="3669112B" w14:textId="57D04C91" w:rsidR="0082046F" w:rsidRPr="008E318D" w:rsidRDefault="0082046F" w:rsidP="008E318D">
                            <w:pPr>
                              <w:spacing w:line="228" w:lineRule="auto"/>
                              <w:rPr>
                                <w:bCs/>
                                <w:sz w:val="18"/>
                                <w:szCs w:val="18"/>
                              </w:rPr>
                            </w:pPr>
                            <w:r w:rsidRPr="008E318D">
                              <w:rPr>
                                <w:bCs/>
                                <w:sz w:val="18"/>
                                <w:szCs w:val="18"/>
                              </w:rPr>
                              <w:t>- ұйымның жаңа нысандарын әзірлеу және енгізу ресурстарды сақтау мақсатында ауыл шаруашылығы өндірісінің</w:t>
                            </w:r>
                          </w:p>
                          <w:p w14:paraId="77C47C47" w14:textId="77777777" w:rsidR="0082046F" w:rsidRPr="008E318D" w:rsidRDefault="0082046F" w:rsidP="008E318D">
                            <w:pPr>
                              <w:spacing w:line="228" w:lineRule="auto"/>
                              <w:rPr>
                                <w:bCs/>
                                <w:sz w:val="18"/>
                                <w:szCs w:val="18"/>
                              </w:rPr>
                            </w:pPr>
                            <w:r w:rsidRPr="008E318D">
                              <w:rPr>
                                <w:bCs/>
                                <w:sz w:val="18"/>
                                <w:szCs w:val="18"/>
                              </w:rPr>
                              <w:t>- энергия үнемдеу бағдарламасын әзірлеу.</w:t>
                            </w:r>
                          </w:p>
                          <w:p w14:paraId="47E0B1F1" w14:textId="77777777" w:rsidR="0082046F" w:rsidRPr="008E318D" w:rsidRDefault="0082046F" w:rsidP="008E318D">
                            <w:pPr>
                              <w:spacing w:line="228" w:lineRule="auto"/>
                              <w:rPr>
                                <w:bCs/>
                                <w:sz w:val="18"/>
                                <w:szCs w:val="18"/>
                              </w:rPr>
                            </w:pPr>
                            <w:r w:rsidRPr="008E318D">
                              <w:rPr>
                                <w:bCs/>
                                <w:sz w:val="18"/>
                                <w:szCs w:val="18"/>
                              </w:rPr>
                              <w:t>- ауыл шаруашылығында энергия үнемдеуді басқарудың уәкілетті басқарушы органының және иерархиялық құрылымының болуы</w:t>
                            </w:r>
                          </w:p>
                          <w:p w14:paraId="2498A01E" w14:textId="63BF20BE" w:rsidR="0082046F" w:rsidRPr="008E318D" w:rsidRDefault="0082046F" w:rsidP="008E318D">
                            <w:pPr>
                              <w:spacing w:line="228" w:lineRule="auto"/>
                              <w:rPr>
                                <w:bCs/>
                                <w:sz w:val="18"/>
                                <w:szCs w:val="18"/>
                              </w:rPr>
                            </w:pPr>
                            <w:r w:rsidRPr="008E318D">
                              <w:rPr>
                                <w:bCs/>
                                <w:sz w:val="18"/>
                                <w:szCs w:val="18"/>
                              </w:rPr>
                              <w:t>- өңірлер арасында тәжірибе алмасуды ұйымдастыру және энергия үнемдеу саласын</w:t>
                            </w:r>
                            <w:r>
                              <w:rPr>
                                <w:bCs/>
                                <w:sz w:val="18"/>
                                <w:szCs w:val="18"/>
                              </w:rPr>
                              <w:t xml:space="preserve">  </w:t>
                            </w:r>
                            <w:r w:rsidRPr="008E318D">
                              <w:rPr>
                                <w:bCs/>
                                <w:sz w:val="18"/>
                                <w:szCs w:val="18"/>
                              </w:rPr>
                              <w:t xml:space="preserve">дағы ауыл шаруашылығы кәсіпорындары.  </w:t>
                            </w:r>
                          </w:p>
                          <w:p w14:paraId="0E4372BF" w14:textId="77777777" w:rsidR="0082046F" w:rsidRPr="008E318D" w:rsidRDefault="0082046F" w:rsidP="008E318D">
                            <w:pPr>
                              <w:spacing w:line="228" w:lineRule="auto"/>
                              <w:rPr>
                                <w:bCs/>
                                <w:sz w:val="18"/>
                                <w:szCs w:val="18"/>
                              </w:rPr>
                            </w:pPr>
                            <w:r w:rsidRPr="008E318D">
                              <w:rPr>
                                <w:bCs/>
                                <w:sz w:val="18"/>
                                <w:szCs w:val="18"/>
                              </w:rPr>
                              <w:t>- ауыл шаруашылығының энергия тұтыну саласындағы статистикалық және салалық есебі</w:t>
                            </w:r>
                          </w:p>
                          <w:p w14:paraId="4C95C6AD" w14:textId="77777777" w:rsidR="0082046F" w:rsidRPr="008E318D" w:rsidRDefault="0082046F" w:rsidP="008E318D">
                            <w:pPr>
                              <w:spacing w:line="228" w:lineRule="auto"/>
                              <w:rPr>
                                <w:bCs/>
                                <w:sz w:val="18"/>
                                <w:szCs w:val="18"/>
                              </w:rPr>
                            </w:pPr>
                            <w:r w:rsidRPr="008E318D">
                              <w:rPr>
                                <w:bCs/>
                                <w:sz w:val="18"/>
                                <w:szCs w:val="18"/>
                              </w:rPr>
                              <w:t>- энергия аудитін ұйымдастыру (сыртқы және ішкі)</w:t>
                            </w:r>
                          </w:p>
                          <w:p w14:paraId="28F3CB04" w14:textId="77777777" w:rsidR="0082046F" w:rsidRPr="008E318D" w:rsidRDefault="0082046F" w:rsidP="008E318D">
                            <w:pPr>
                              <w:spacing w:line="228" w:lineRule="auto"/>
                              <w:rPr>
                                <w:bCs/>
                                <w:sz w:val="18"/>
                                <w:szCs w:val="18"/>
                              </w:rPr>
                            </w:pPr>
                            <w:r w:rsidRPr="008E318D">
                              <w:rPr>
                                <w:bCs/>
                                <w:sz w:val="18"/>
                                <w:szCs w:val="18"/>
                              </w:rPr>
                              <w:t>- энергиямен қамтамасыз ету және энергия үнемдеу мониторингін ұйымдастыру</w:t>
                            </w:r>
                          </w:p>
                          <w:p w14:paraId="2BC02F12" w14:textId="3657F32A" w:rsidR="0082046F" w:rsidRPr="008E318D" w:rsidRDefault="0082046F" w:rsidP="008E318D">
                            <w:pPr>
                              <w:spacing w:line="228" w:lineRule="auto"/>
                              <w:rPr>
                                <w:bCs/>
                                <w:sz w:val="18"/>
                                <w:szCs w:val="18"/>
                              </w:rPr>
                            </w:pPr>
                            <w:r w:rsidRPr="008E318D">
                              <w:rPr>
                                <w:bCs/>
                                <w:sz w:val="18"/>
                                <w:szCs w:val="18"/>
                              </w:rPr>
                              <w:t>- Жабдықтардың жұмыс режимдерін бақы</w:t>
                            </w:r>
                            <w:r>
                              <w:rPr>
                                <w:bCs/>
                                <w:sz w:val="18"/>
                                <w:szCs w:val="18"/>
                              </w:rPr>
                              <w:t xml:space="preserve"> </w:t>
                            </w:r>
                            <w:r w:rsidRPr="008E318D">
                              <w:rPr>
                                <w:bCs/>
                                <w:sz w:val="18"/>
                                <w:szCs w:val="18"/>
                              </w:rPr>
                              <w:t>лауды, энергетикалық ресурстарды ұтымды пайдалануды бақылауды ұйымдастыру</w:t>
                            </w:r>
                          </w:p>
                          <w:p w14:paraId="06DA9E7C" w14:textId="77777777" w:rsidR="0082046F" w:rsidRPr="008E318D" w:rsidRDefault="0082046F" w:rsidP="008E318D">
                            <w:pPr>
                              <w:spacing w:line="228" w:lineRule="auto"/>
                              <w:rPr>
                                <w:bCs/>
                                <w:sz w:val="18"/>
                                <w:szCs w:val="18"/>
                              </w:rPr>
                            </w:pPr>
                            <w:r w:rsidRPr="008E318D">
                              <w:rPr>
                                <w:bCs/>
                                <w:sz w:val="18"/>
                                <w:szCs w:val="18"/>
                              </w:rPr>
                              <w:t>- энергия менеджментін ұйымдастыру,</w:t>
                            </w:r>
                          </w:p>
                          <w:p w14:paraId="0BFE9F77" w14:textId="77777777" w:rsidR="0082046F" w:rsidRPr="008E318D" w:rsidRDefault="0082046F" w:rsidP="008E318D">
                            <w:pPr>
                              <w:spacing w:line="228" w:lineRule="auto"/>
                              <w:rPr>
                                <w:bCs/>
                                <w:sz w:val="18"/>
                                <w:szCs w:val="18"/>
                              </w:rPr>
                            </w:pPr>
                            <w:r w:rsidRPr="008E318D">
                              <w:rPr>
                                <w:bCs/>
                                <w:sz w:val="18"/>
                                <w:szCs w:val="18"/>
                              </w:rPr>
                              <w:t xml:space="preserve">- отын-энергетикалық ресурстар нарығының конъюнктурасын бағалау; </w:t>
                            </w:r>
                          </w:p>
                          <w:p w14:paraId="42385659" w14:textId="77777777" w:rsidR="0082046F" w:rsidRPr="008E318D" w:rsidRDefault="0082046F" w:rsidP="008E318D">
                            <w:pPr>
                              <w:spacing w:line="228" w:lineRule="auto"/>
                              <w:rPr>
                                <w:bCs/>
                                <w:sz w:val="18"/>
                                <w:szCs w:val="18"/>
                              </w:rPr>
                            </w:pPr>
                            <w:r w:rsidRPr="008E318D">
                              <w:rPr>
                                <w:bCs/>
                                <w:sz w:val="18"/>
                                <w:szCs w:val="18"/>
                              </w:rPr>
                              <w:t xml:space="preserve">- ауыл шаруашылығында энергия үнемдеу бойынша инновациялық деректер банкін қалыптастыру; </w:t>
                            </w:r>
                          </w:p>
                          <w:p w14:paraId="06555E11" w14:textId="77777777" w:rsidR="0082046F" w:rsidRPr="008E318D" w:rsidRDefault="0082046F" w:rsidP="00A776FA">
                            <w:pPr>
                              <w:rPr>
                                <w:bCs/>
                                <w:sz w:val="18"/>
                                <w:szCs w:val="18"/>
                              </w:rPr>
                            </w:pPr>
                            <w:r w:rsidRPr="008E318D">
                              <w:rPr>
                                <w:bCs/>
                                <w:sz w:val="18"/>
                                <w:szCs w:val="18"/>
                              </w:rPr>
                              <w:t xml:space="preserve">- мамандандыруды тереңдету; </w:t>
                            </w:r>
                          </w:p>
                          <w:p w14:paraId="3235890E" w14:textId="14065B77" w:rsidR="0082046F" w:rsidRPr="008E318D" w:rsidRDefault="0082046F" w:rsidP="00A776FA">
                            <w:pPr>
                              <w:rPr>
                                <w:bCs/>
                                <w:sz w:val="18"/>
                                <w:szCs w:val="18"/>
                              </w:rPr>
                            </w:pPr>
                            <w:r w:rsidRPr="008E318D">
                              <w:rPr>
                                <w:bCs/>
                                <w:sz w:val="18"/>
                                <w:szCs w:val="18"/>
                              </w:rPr>
                              <w:t>- ауыл шаруашылығы кәсіпорнында еңбек пен өндірісті ұйымдастыру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BDC5F" id="Прямоугольник 399" o:spid="_x0000_s1042" style="position:absolute;left:0;text-align:left;margin-left:180.05pt;margin-top:8.9pt;width:198pt;height:364.0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">
                <v:textbox>
                  <w:txbxContent>
                    <w:p w14:paraId="5D65524F" w14:textId="4F889466" w:rsidR="0082046F" w:rsidRPr="008E318D" w:rsidRDefault="0082046F" w:rsidP="008E318D">
                      <w:pPr>
                        <w:spacing w:line="228" w:lineRule="auto"/>
                        <w:rPr>
                          <w:i/>
                          <w:sz w:val="18"/>
                          <w:szCs w:val="18"/>
                        </w:rPr>
                      </w:pPr>
                      <w:r w:rsidRPr="008E318D">
                        <w:rPr>
                          <w:i/>
                          <w:sz w:val="18"/>
                          <w:szCs w:val="18"/>
                        </w:rPr>
                        <w:t>Ұйымдастырушылық фактор</w:t>
                      </w:r>
                    </w:p>
                    <w:p w14:paraId="13138089" w14:textId="2BB6FC76" w:rsidR="0082046F" w:rsidRPr="008E318D" w:rsidRDefault="0082046F" w:rsidP="008E318D">
                      <w:pPr>
                        <w:spacing w:line="228" w:lineRule="auto"/>
                        <w:rPr>
                          <w:bCs/>
                          <w:sz w:val="18"/>
                          <w:szCs w:val="18"/>
                        </w:rPr>
                      </w:pPr>
                      <w:r w:rsidRPr="008E318D">
                        <w:rPr>
                          <w:bCs/>
                          <w:sz w:val="18"/>
                          <w:szCs w:val="18"/>
                        </w:rPr>
                        <w:t>- энергияны қолдау мен алдыңғы қатарлы тәжірибеі ақпараттық қамтамасыз ету</w:t>
                      </w:r>
                    </w:p>
                    <w:p w14:paraId="468EBC7A" w14:textId="1091685E" w:rsidR="0082046F" w:rsidRPr="008E318D" w:rsidRDefault="0082046F" w:rsidP="008E318D">
                      <w:pPr>
                        <w:spacing w:line="228" w:lineRule="auto"/>
                        <w:rPr>
                          <w:bCs/>
                          <w:sz w:val="18"/>
                          <w:szCs w:val="18"/>
                        </w:rPr>
                      </w:pPr>
                      <w:r w:rsidRPr="008E318D">
                        <w:rPr>
                          <w:bCs/>
                          <w:sz w:val="18"/>
                          <w:szCs w:val="18"/>
                        </w:rPr>
                        <w:t>- қызметкерлерді оқытуды ұйымдастыру.</w:t>
                      </w:r>
                    </w:p>
                    <w:p w14:paraId="6CE18097" w14:textId="77777777" w:rsidR="0082046F" w:rsidRPr="008E318D" w:rsidRDefault="0082046F" w:rsidP="008E318D">
                      <w:pPr>
                        <w:spacing w:line="228" w:lineRule="auto"/>
                        <w:rPr>
                          <w:bCs/>
                          <w:sz w:val="18"/>
                          <w:szCs w:val="18"/>
                        </w:rPr>
                      </w:pPr>
                      <w:r w:rsidRPr="008E318D">
                        <w:rPr>
                          <w:bCs/>
                          <w:sz w:val="18"/>
                          <w:szCs w:val="18"/>
                        </w:rPr>
                        <w:t>- энергия желісіндегі жүктемені азайту үшін жабдықты кесте бойынша қосуды ұйымдастыру</w:t>
                      </w:r>
                    </w:p>
                    <w:p w14:paraId="3669112B" w14:textId="57D04C91" w:rsidR="0082046F" w:rsidRPr="008E318D" w:rsidRDefault="0082046F" w:rsidP="008E318D">
                      <w:pPr>
                        <w:spacing w:line="228" w:lineRule="auto"/>
                        <w:rPr>
                          <w:bCs/>
                          <w:sz w:val="18"/>
                          <w:szCs w:val="18"/>
                        </w:rPr>
                      </w:pPr>
                      <w:r w:rsidRPr="008E318D">
                        <w:rPr>
                          <w:bCs/>
                          <w:sz w:val="18"/>
                          <w:szCs w:val="18"/>
                        </w:rPr>
                        <w:t>- ұйымның жаңа нысандарын әзірлеу және енгізу ресурстарды сақтау мақсатында ауыл шаруашылығы өндірісінің</w:t>
                      </w:r>
                    </w:p>
                    <w:p w14:paraId="77C47C47" w14:textId="77777777" w:rsidR="0082046F" w:rsidRPr="008E318D" w:rsidRDefault="0082046F" w:rsidP="008E318D">
                      <w:pPr>
                        <w:spacing w:line="228" w:lineRule="auto"/>
                        <w:rPr>
                          <w:bCs/>
                          <w:sz w:val="18"/>
                          <w:szCs w:val="18"/>
                        </w:rPr>
                      </w:pPr>
                      <w:r w:rsidRPr="008E318D">
                        <w:rPr>
                          <w:bCs/>
                          <w:sz w:val="18"/>
                          <w:szCs w:val="18"/>
                        </w:rPr>
                        <w:t>- энергия үнемдеу бағдарламасын әзірлеу.</w:t>
                      </w:r>
                    </w:p>
                    <w:p w14:paraId="47E0B1F1" w14:textId="77777777" w:rsidR="0082046F" w:rsidRPr="008E318D" w:rsidRDefault="0082046F" w:rsidP="008E318D">
                      <w:pPr>
                        <w:spacing w:line="228" w:lineRule="auto"/>
                        <w:rPr>
                          <w:bCs/>
                          <w:sz w:val="18"/>
                          <w:szCs w:val="18"/>
                        </w:rPr>
                      </w:pPr>
                      <w:r w:rsidRPr="008E318D">
                        <w:rPr>
                          <w:bCs/>
                          <w:sz w:val="18"/>
                          <w:szCs w:val="18"/>
                        </w:rPr>
                        <w:t>- ауыл шаруашылығында энергия үнемдеуді басқарудың уәкілетті басқарушы органының және иерархиялық құрылымының болуы</w:t>
                      </w:r>
                    </w:p>
                    <w:p w14:paraId="2498A01E" w14:textId="63BF20BE" w:rsidR="0082046F" w:rsidRPr="008E318D" w:rsidRDefault="0082046F" w:rsidP="008E318D">
                      <w:pPr>
                        <w:spacing w:line="228" w:lineRule="auto"/>
                        <w:rPr>
                          <w:bCs/>
                          <w:sz w:val="18"/>
                          <w:szCs w:val="18"/>
                        </w:rPr>
                      </w:pPr>
                      <w:r w:rsidRPr="008E318D">
                        <w:rPr>
                          <w:bCs/>
                          <w:sz w:val="18"/>
                          <w:szCs w:val="18"/>
                        </w:rPr>
                        <w:t>- өңірлер арасында тәжірибе алмасуды ұйымдастыру және энергия үнемдеу саласын</w:t>
                      </w:r>
                      <w:r>
                        <w:rPr>
                          <w:bCs/>
                          <w:sz w:val="18"/>
                          <w:szCs w:val="18"/>
                        </w:rPr>
                        <w:t xml:space="preserve">  </w:t>
                      </w:r>
                      <w:r w:rsidRPr="008E318D">
                        <w:rPr>
                          <w:bCs/>
                          <w:sz w:val="18"/>
                          <w:szCs w:val="18"/>
                        </w:rPr>
                        <w:t xml:space="preserve">дағы ауыл шаруашылығы кәсіпорындары.  </w:t>
                      </w:r>
                    </w:p>
                    <w:p w14:paraId="0E4372BF" w14:textId="77777777" w:rsidR="0082046F" w:rsidRPr="008E318D" w:rsidRDefault="0082046F" w:rsidP="008E318D">
                      <w:pPr>
                        <w:spacing w:line="228" w:lineRule="auto"/>
                        <w:rPr>
                          <w:bCs/>
                          <w:sz w:val="18"/>
                          <w:szCs w:val="18"/>
                        </w:rPr>
                      </w:pPr>
                      <w:r w:rsidRPr="008E318D">
                        <w:rPr>
                          <w:bCs/>
                          <w:sz w:val="18"/>
                          <w:szCs w:val="18"/>
                        </w:rPr>
                        <w:t>- ауыл шаруашылығының энергия тұтыну саласындағы статистикалық және салалық есебі</w:t>
                      </w:r>
                    </w:p>
                    <w:p w14:paraId="4C95C6AD" w14:textId="77777777" w:rsidR="0082046F" w:rsidRPr="008E318D" w:rsidRDefault="0082046F" w:rsidP="008E318D">
                      <w:pPr>
                        <w:spacing w:line="228" w:lineRule="auto"/>
                        <w:rPr>
                          <w:bCs/>
                          <w:sz w:val="18"/>
                          <w:szCs w:val="18"/>
                        </w:rPr>
                      </w:pPr>
                      <w:r w:rsidRPr="008E318D">
                        <w:rPr>
                          <w:bCs/>
                          <w:sz w:val="18"/>
                          <w:szCs w:val="18"/>
                        </w:rPr>
                        <w:t>- энергия аудитін ұйымдастыру (сыртқы және ішкі)</w:t>
                      </w:r>
                    </w:p>
                    <w:p w14:paraId="28F3CB04" w14:textId="77777777" w:rsidR="0082046F" w:rsidRPr="008E318D" w:rsidRDefault="0082046F" w:rsidP="008E318D">
                      <w:pPr>
                        <w:spacing w:line="228" w:lineRule="auto"/>
                        <w:rPr>
                          <w:bCs/>
                          <w:sz w:val="18"/>
                          <w:szCs w:val="18"/>
                        </w:rPr>
                      </w:pPr>
                      <w:r w:rsidRPr="008E318D">
                        <w:rPr>
                          <w:bCs/>
                          <w:sz w:val="18"/>
                          <w:szCs w:val="18"/>
                        </w:rPr>
                        <w:t>- энергиямен қамтамасыз ету және энергия үнемдеу мониторингін ұйымдастыру</w:t>
                      </w:r>
                    </w:p>
                    <w:p w14:paraId="2BC02F12" w14:textId="3657F32A" w:rsidR="0082046F" w:rsidRPr="008E318D" w:rsidRDefault="0082046F" w:rsidP="008E318D">
                      <w:pPr>
                        <w:spacing w:line="228" w:lineRule="auto"/>
                        <w:rPr>
                          <w:bCs/>
                          <w:sz w:val="18"/>
                          <w:szCs w:val="18"/>
                        </w:rPr>
                      </w:pPr>
                      <w:r w:rsidRPr="008E318D">
                        <w:rPr>
                          <w:bCs/>
                          <w:sz w:val="18"/>
                          <w:szCs w:val="18"/>
                        </w:rPr>
                        <w:t>- Жабдықтардың жұмыс режимдерін бақы</w:t>
                      </w:r>
                      <w:r>
                        <w:rPr>
                          <w:bCs/>
                          <w:sz w:val="18"/>
                          <w:szCs w:val="18"/>
                        </w:rPr>
                        <w:t xml:space="preserve"> </w:t>
                      </w:r>
                      <w:r w:rsidRPr="008E318D">
                        <w:rPr>
                          <w:bCs/>
                          <w:sz w:val="18"/>
                          <w:szCs w:val="18"/>
                        </w:rPr>
                        <w:t>лауды, энергетикалық ресурстарды ұтымды пайдалануды бақылауды ұйымдастыру</w:t>
                      </w:r>
                    </w:p>
                    <w:p w14:paraId="06DA9E7C" w14:textId="77777777" w:rsidR="0082046F" w:rsidRPr="008E318D" w:rsidRDefault="0082046F" w:rsidP="008E318D">
                      <w:pPr>
                        <w:spacing w:line="228" w:lineRule="auto"/>
                        <w:rPr>
                          <w:bCs/>
                          <w:sz w:val="18"/>
                          <w:szCs w:val="18"/>
                        </w:rPr>
                      </w:pPr>
                      <w:r w:rsidRPr="008E318D">
                        <w:rPr>
                          <w:bCs/>
                          <w:sz w:val="18"/>
                          <w:szCs w:val="18"/>
                        </w:rPr>
                        <w:t>- энергия менеджментін ұйымдастыру,</w:t>
                      </w:r>
                    </w:p>
                    <w:p w14:paraId="0BFE9F77" w14:textId="77777777" w:rsidR="0082046F" w:rsidRPr="008E318D" w:rsidRDefault="0082046F" w:rsidP="008E318D">
                      <w:pPr>
                        <w:spacing w:line="228" w:lineRule="auto"/>
                        <w:rPr>
                          <w:bCs/>
                          <w:sz w:val="18"/>
                          <w:szCs w:val="18"/>
                        </w:rPr>
                      </w:pPr>
                      <w:r w:rsidRPr="008E318D">
                        <w:rPr>
                          <w:bCs/>
                          <w:sz w:val="18"/>
                          <w:szCs w:val="18"/>
                        </w:rPr>
                        <w:t xml:space="preserve">- отын-энергетикалық ресурстар нарығының конъюнктурасын бағалау; </w:t>
                      </w:r>
                    </w:p>
                    <w:p w14:paraId="42385659" w14:textId="77777777" w:rsidR="0082046F" w:rsidRPr="008E318D" w:rsidRDefault="0082046F" w:rsidP="008E318D">
                      <w:pPr>
                        <w:spacing w:line="228" w:lineRule="auto"/>
                        <w:rPr>
                          <w:bCs/>
                          <w:sz w:val="18"/>
                          <w:szCs w:val="18"/>
                        </w:rPr>
                      </w:pPr>
                      <w:r w:rsidRPr="008E318D">
                        <w:rPr>
                          <w:bCs/>
                          <w:sz w:val="18"/>
                          <w:szCs w:val="18"/>
                        </w:rPr>
                        <w:t xml:space="preserve">- ауыл шаруашылығында энергия үнемдеу бойынша инновациялық деректер банкін қалыптастыру; </w:t>
                      </w:r>
                    </w:p>
                    <w:p w14:paraId="06555E11" w14:textId="77777777" w:rsidR="0082046F" w:rsidRPr="008E318D" w:rsidRDefault="0082046F" w:rsidP="00A776FA">
                      <w:pPr>
                        <w:rPr>
                          <w:bCs/>
                          <w:sz w:val="18"/>
                          <w:szCs w:val="18"/>
                        </w:rPr>
                      </w:pPr>
                      <w:r w:rsidRPr="008E318D">
                        <w:rPr>
                          <w:bCs/>
                          <w:sz w:val="18"/>
                          <w:szCs w:val="18"/>
                        </w:rPr>
                        <w:t xml:space="preserve">- мамандандыруды тереңдету; </w:t>
                      </w:r>
                    </w:p>
                    <w:p w14:paraId="3235890E" w14:textId="14065B77" w:rsidR="0082046F" w:rsidRPr="008E318D" w:rsidRDefault="0082046F" w:rsidP="00A776FA">
                      <w:pPr>
                        <w:rPr>
                          <w:bCs/>
                          <w:sz w:val="18"/>
                          <w:szCs w:val="18"/>
                        </w:rPr>
                      </w:pPr>
                      <w:r w:rsidRPr="008E318D">
                        <w:rPr>
                          <w:bCs/>
                          <w:sz w:val="18"/>
                          <w:szCs w:val="18"/>
                        </w:rPr>
                        <w:t>- ауыл шаруашылығы кәсіпорнында еңбек пен өндірісті ұйымдастыру</w:t>
                      </w:r>
                    </w:p>
                  </w:txbxContent>
                </v:textbox>
              </v:rect>
            </w:pict>
          </mc:Fallback>
        </mc:AlternateContent>
      </w:r>
    </w:p>
    <w:p w14:paraId="36E6AFAE" w14:textId="3D24DBE8" w:rsidR="00097888" w:rsidRPr="00FB47EF" w:rsidRDefault="00341A16" w:rsidP="00FB47EF">
      <w:pPr>
        <w:widowControl w:val="0"/>
        <w:jc w:val="both"/>
        <w:rPr>
          <w:sz w:val="20"/>
          <w:szCs w:val="20"/>
        </w:rPr>
      </w:pPr>
      <w:r w:rsidRPr="00FB47EF">
        <w:rPr>
          <w:b/>
          <w:noProof/>
          <w:sz w:val="28"/>
          <w:szCs w:val="28"/>
          <w:lang w:val="ru-RU"/>
        </w:rPr>
        <mc:AlternateContent>
          <mc:Choice Requires="wps">
            <w:drawing>
              <wp:anchor distT="0" distB="0" distL="114300" distR="114300" simplePos="0" relativeHeight="251289600" behindDoc="0" locked="0" layoutInCell="1" allowOverlap="1" wp14:anchorId="19F71EF8" wp14:editId="7C79F91B">
                <wp:simplePos x="0" y="0"/>
                <wp:positionH relativeFrom="column">
                  <wp:posOffset>8321497</wp:posOffset>
                </wp:positionH>
                <wp:positionV relativeFrom="paragraph">
                  <wp:posOffset>10846</wp:posOffset>
                </wp:positionV>
                <wp:extent cx="987552" cy="2084832"/>
                <wp:effectExtent l="0" t="0" r="22225" b="10795"/>
                <wp:wrapNone/>
                <wp:docPr id="1258855441"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552" cy="2084832"/>
                        </a:xfrm>
                        <a:prstGeom prst="rect">
                          <a:avLst/>
                        </a:prstGeom>
                        <a:solidFill>
                          <a:srgbClr val="FFFFFF"/>
                        </a:solidFill>
                        <a:ln w="9525">
                          <a:solidFill>
                            <a:srgbClr val="000000"/>
                          </a:solidFill>
                          <a:miter lim="800000"/>
                          <a:headEnd/>
                          <a:tailEnd/>
                        </a:ln>
                      </wps:spPr>
                      <wps:txbx>
                        <w:txbxContent>
                          <w:p w14:paraId="640AACDB" w14:textId="77777777" w:rsidR="0082046F" w:rsidRPr="008E318D" w:rsidRDefault="0082046F" w:rsidP="00A776FA">
                            <w:pPr>
                              <w:rPr>
                                <w:i/>
                                <w:sz w:val="18"/>
                                <w:szCs w:val="18"/>
                              </w:rPr>
                            </w:pPr>
                            <w:r w:rsidRPr="008E318D">
                              <w:rPr>
                                <w:i/>
                                <w:sz w:val="18"/>
                                <w:szCs w:val="18"/>
                              </w:rPr>
                              <w:t>Еңбек ресурстары</w:t>
                            </w:r>
                          </w:p>
                          <w:p w14:paraId="08964945" w14:textId="65DE629F" w:rsidR="0082046F" w:rsidRPr="008E318D" w:rsidRDefault="0082046F" w:rsidP="00A776FA">
                            <w:pPr>
                              <w:rPr>
                                <w:bCs/>
                                <w:sz w:val="18"/>
                                <w:szCs w:val="18"/>
                              </w:rPr>
                            </w:pPr>
                            <w:r w:rsidRPr="008E318D">
                              <w:rPr>
                                <w:bCs/>
                                <w:sz w:val="18"/>
                                <w:szCs w:val="18"/>
                              </w:rPr>
                              <w:t>- ауыл шаруа</w:t>
                            </w:r>
                            <w:r>
                              <w:rPr>
                                <w:bCs/>
                                <w:sz w:val="18"/>
                                <w:szCs w:val="18"/>
                              </w:rPr>
                              <w:t xml:space="preserve"> </w:t>
                            </w:r>
                            <w:r w:rsidRPr="008E318D">
                              <w:rPr>
                                <w:bCs/>
                                <w:sz w:val="18"/>
                                <w:szCs w:val="18"/>
                              </w:rPr>
                              <w:t>шылығы жұмыс күшінің болуы.</w:t>
                            </w:r>
                          </w:p>
                          <w:p w14:paraId="08858B46" w14:textId="77777777" w:rsidR="0082046F" w:rsidRPr="008E318D" w:rsidRDefault="0082046F" w:rsidP="00A776FA">
                            <w:pPr>
                              <w:rPr>
                                <w:bCs/>
                                <w:sz w:val="18"/>
                                <w:szCs w:val="18"/>
                              </w:rPr>
                            </w:pPr>
                            <w:r w:rsidRPr="008E318D">
                              <w:rPr>
                                <w:bCs/>
                                <w:sz w:val="18"/>
                                <w:szCs w:val="18"/>
                              </w:rPr>
                              <w:t>- ауыл шаруашылығы жұмыс күшін оқыту</w:t>
                            </w:r>
                          </w:p>
                          <w:p w14:paraId="640D141B" w14:textId="063CC08B" w:rsidR="0082046F" w:rsidRPr="008E318D" w:rsidRDefault="0082046F" w:rsidP="00A776FA">
                            <w:pPr>
                              <w:rPr>
                                <w:sz w:val="18"/>
                                <w:szCs w:val="18"/>
                              </w:rPr>
                            </w:pPr>
                            <w:r w:rsidRPr="008E318D">
                              <w:rPr>
                                <w:bCs/>
                                <w:sz w:val="18"/>
                                <w:szCs w:val="18"/>
                              </w:rPr>
                              <w:t>- энергия ресурстарына</w:t>
                            </w:r>
                            <w:r w:rsidRPr="008E318D">
                              <w:rPr>
                                <w:b/>
                                <w:sz w:val="18"/>
                                <w:szCs w:val="18"/>
                              </w:rPr>
                              <w:t xml:space="preserve"> </w:t>
                            </w:r>
                            <w:r w:rsidRPr="008E318D">
                              <w:rPr>
                                <w:i/>
                                <w:sz w:val="18"/>
                                <w:szCs w:val="18"/>
                              </w:rPr>
                              <w:t>жауапкершілікпен қарау мәдениетін қалыптастыру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71EF8" id="Прямоугольник 400" o:spid="_x0000_s1043" style="position:absolute;left:0;text-align:left;margin-left:655.25pt;margin-top:.85pt;width:77.75pt;height:164.1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">
                <v:textbox>
                  <w:txbxContent>
                    <w:p w14:paraId="640AACDB" w14:textId="77777777" w:rsidR="0082046F" w:rsidRPr="008E318D" w:rsidRDefault="0082046F" w:rsidP="00A776FA">
                      <w:pPr>
                        <w:rPr>
                          <w:i/>
                          <w:sz w:val="18"/>
                          <w:szCs w:val="18"/>
                        </w:rPr>
                      </w:pPr>
                      <w:r w:rsidRPr="008E318D">
                        <w:rPr>
                          <w:i/>
                          <w:sz w:val="18"/>
                          <w:szCs w:val="18"/>
                        </w:rPr>
                        <w:t>Еңбек ресурстары</w:t>
                      </w:r>
                    </w:p>
                    <w:p w14:paraId="08964945" w14:textId="65DE629F" w:rsidR="0082046F" w:rsidRPr="008E318D" w:rsidRDefault="0082046F" w:rsidP="00A776FA">
                      <w:pPr>
                        <w:rPr>
                          <w:bCs/>
                          <w:sz w:val="18"/>
                          <w:szCs w:val="18"/>
                        </w:rPr>
                      </w:pPr>
                      <w:r w:rsidRPr="008E318D">
                        <w:rPr>
                          <w:bCs/>
                          <w:sz w:val="18"/>
                          <w:szCs w:val="18"/>
                        </w:rPr>
                        <w:t>- ауыл шаруа</w:t>
                      </w:r>
                      <w:r>
                        <w:rPr>
                          <w:bCs/>
                          <w:sz w:val="18"/>
                          <w:szCs w:val="18"/>
                        </w:rPr>
                        <w:t xml:space="preserve"> </w:t>
                      </w:r>
                      <w:r w:rsidRPr="008E318D">
                        <w:rPr>
                          <w:bCs/>
                          <w:sz w:val="18"/>
                          <w:szCs w:val="18"/>
                        </w:rPr>
                        <w:t>шылығы жұмыс күшінің болуы.</w:t>
                      </w:r>
                    </w:p>
                    <w:p w14:paraId="08858B46" w14:textId="77777777" w:rsidR="0082046F" w:rsidRPr="008E318D" w:rsidRDefault="0082046F" w:rsidP="00A776FA">
                      <w:pPr>
                        <w:rPr>
                          <w:bCs/>
                          <w:sz w:val="18"/>
                          <w:szCs w:val="18"/>
                        </w:rPr>
                      </w:pPr>
                      <w:r w:rsidRPr="008E318D">
                        <w:rPr>
                          <w:bCs/>
                          <w:sz w:val="18"/>
                          <w:szCs w:val="18"/>
                        </w:rPr>
                        <w:t>- ауыл шаруашылығы жұмыс күшін оқыту</w:t>
                      </w:r>
                    </w:p>
                    <w:p w14:paraId="640D141B" w14:textId="063CC08B" w:rsidR="0082046F" w:rsidRPr="008E318D" w:rsidRDefault="0082046F" w:rsidP="00A776FA">
                      <w:pPr>
                        <w:rPr>
                          <w:sz w:val="18"/>
                          <w:szCs w:val="18"/>
                        </w:rPr>
                      </w:pPr>
                      <w:r w:rsidRPr="008E318D">
                        <w:rPr>
                          <w:bCs/>
                          <w:sz w:val="18"/>
                          <w:szCs w:val="18"/>
                        </w:rPr>
                        <w:t>- энергия ресурстарына</w:t>
                      </w:r>
                      <w:r w:rsidRPr="008E318D">
                        <w:rPr>
                          <w:b/>
                          <w:sz w:val="18"/>
                          <w:szCs w:val="18"/>
                        </w:rPr>
                        <w:t xml:space="preserve"> </w:t>
                      </w:r>
                      <w:r w:rsidRPr="008E318D">
                        <w:rPr>
                          <w:i/>
                          <w:sz w:val="18"/>
                          <w:szCs w:val="18"/>
                        </w:rPr>
                        <w:t>жауапкершілікпен қарау мәдениетін қалыптастыру</w:t>
                      </w:r>
                    </w:p>
                  </w:txbxContent>
                </v:textbox>
              </v:rect>
            </w:pict>
          </mc:Fallback>
        </mc:AlternateContent>
      </w:r>
      <w:r w:rsidRPr="00FB47EF">
        <w:rPr>
          <w:b/>
          <w:noProof/>
          <w:sz w:val="28"/>
          <w:szCs w:val="28"/>
          <w:lang w:val="ru-RU"/>
        </w:rPr>
        <mc:AlternateContent>
          <mc:Choice Requires="wps">
            <w:drawing>
              <wp:anchor distT="0" distB="0" distL="114300" distR="114300" simplePos="0" relativeHeight="251279360" behindDoc="0" locked="0" layoutInCell="1" allowOverlap="1" wp14:anchorId="1CF1FEE8" wp14:editId="58357565">
                <wp:simplePos x="0" y="0"/>
                <wp:positionH relativeFrom="column">
                  <wp:posOffset>68580</wp:posOffset>
                </wp:positionH>
                <wp:positionV relativeFrom="paragraph">
                  <wp:posOffset>10160</wp:posOffset>
                </wp:positionV>
                <wp:extent cx="1028700" cy="3429000"/>
                <wp:effectExtent l="0" t="0" r="19050" b="19050"/>
                <wp:wrapNone/>
                <wp:docPr id="756238450" name="Прямоугольник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0"/>
                        </a:xfrm>
                        <a:prstGeom prst="rect">
                          <a:avLst/>
                        </a:prstGeom>
                        <a:solidFill>
                          <a:srgbClr val="FFFFFF"/>
                        </a:solidFill>
                        <a:ln w="9525">
                          <a:solidFill>
                            <a:srgbClr val="000000"/>
                          </a:solidFill>
                          <a:miter lim="800000"/>
                          <a:headEnd/>
                          <a:tailEnd/>
                        </a:ln>
                      </wps:spPr>
                      <wps:txbx>
                        <w:txbxContent>
                          <w:p w14:paraId="34186A9D" w14:textId="4ED2F71B" w:rsidR="0082046F" w:rsidRPr="008E318D" w:rsidRDefault="0082046F" w:rsidP="00A776FA">
                            <w:pPr>
                              <w:ind w:left="-113" w:right="-125"/>
                              <w:rPr>
                                <w:i/>
                                <w:sz w:val="20"/>
                                <w:szCs w:val="20"/>
                              </w:rPr>
                            </w:pPr>
                            <w:r w:rsidRPr="008E318D">
                              <w:rPr>
                                <w:i/>
                                <w:sz w:val="20"/>
                                <w:szCs w:val="20"/>
                              </w:rPr>
                              <w:t>Экономикалық фактор.</w:t>
                            </w:r>
                          </w:p>
                          <w:p w14:paraId="27BED876" w14:textId="77777777" w:rsidR="0082046F" w:rsidRPr="008E318D" w:rsidRDefault="0082046F" w:rsidP="00A776FA">
                            <w:pPr>
                              <w:ind w:left="-113" w:right="-125"/>
                              <w:rPr>
                                <w:bCs/>
                                <w:sz w:val="20"/>
                                <w:szCs w:val="20"/>
                              </w:rPr>
                            </w:pPr>
                            <w:r w:rsidRPr="008E318D">
                              <w:rPr>
                                <w:bCs/>
                                <w:sz w:val="20"/>
                                <w:szCs w:val="20"/>
                              </w:rPr>
                              <w:t>- Инвестициялар</w:t>
                            </w:r>
                          </w:p>
                          <w:p w14:paraId="5F82EF06" w14:textId="77777777" w:rsidR="0082046F" w:rsidRPr="008E318D" w:rsidRDefault="0082046F" w:rsidP="00A776FA">
                            <w:pPr>
                              <w:ind w:left="-113" w:right="-125"/>
                              <w:rPr>
                                <w:bCs/>
                                <w:sz w:val="20"/>
                                <w:szCs w:val="20"/>
                              </w:rPr>
                            </w:pPr>
                            <w:r w:rsidRPr="008E318D">
                              <w:rPr>
                                <w:bCs/>
                                <w:sz w:val="20"/>
                                <w:szCs w:val="20"/>
                              </w:rPr>
                              <w:t>- салық-бюджет саясаты</w:t>
                            </w:r>
                          </w:p>
                          <w:p w14:paraId="3D188FF2" w14:textId="77777777" w:rsidR="0082046F" w:rsidRPr="008E318D" w:rsidRDefault="0082046F" w:rsidP="00A776FA">
                            <w:pPr>
                              <w:ind w:left="-113" w:right="-125"/>
                              <w:rPr>
                                <w:bCs/>
                                <w:sz w:val="20"/>
                                <w:szCs w:val="20"/>
                              </w:rPr>
                            </w:pPr>
                            <w:r w:rsidRPr="008E318D">
                              <w:rPr>
                                <w:bCs/>
                                <w:sz w:val="20"/>
                                <w:szCs w:val="20"/>
                              </w:rPr>
                              <w:t>- жерді бөлу</w:t>
                            </w:r>
                          </w:p>
                          <w:p w14:paraId="72571DCA" w14:textId="77777777" w:rsidR="0082046F" w:rsidRPr="008E318D" w:rsidRDefault="0082046F" w:rsidP="00A776FA">
                            <w:pPr>
                              <w:ind w:left="-113" w:right="-125"/>
                              <w:rPr>
                                <w:bCs/>
                                <w:sz w:val="20"/>
                                <w:szCs w:val="20"/>
                              </w:rPr>
                            </w:pPr>
                            <w:r w:rsidRPr="008E318D">
                              <w:rPr>
                                <w:bCs/>
                                <w:sz w:val="20"/>
                                <w:szCs w:val="20"/>
                              </w:rPr>
                              <w:t>- ауылдық аудандардың кірістерін ұлғайту</w:t>
                            </w:r>
                          </w:p>
                          <w:p w14:paraId="131EB749" w14:textId="77777777" w:rsidR="0082046F" w:rsidRPr="008E318D" w:rsidRDefault="0082046F" w:rsidP="00A776FA">
                            <w:pPr>
                              <w:ind w:left="-113" w:right="-125"/>
                              <w:rPr>
                                <w:bCs/>
                                <w:sz w:val="20"/>
                                <w:szCs w:val="20"/>
                              </w:rPr>
                            </w:pPr>
                            <w:r w:rsidRPr="008E318D">
                              <w:rPr>
                                <w:bCs/>
                                <w:sz w:val="20"/>
                                <w:szCs w:val="20"/>
                              </w:rPr>
                              <w:t>- бухгалтерлік есеп жүйесін жетілдіру</w:t>
                            </w:r>
                          </w:p>
                          <w:p w14:paraId="1C6A2A63" w14:textId="77777777" w:rsidR="0082046F" w:rsidRPr="008E318D" w:rsidRDefault="0082046F" w:rsidP="00A776FA">
                            <w:pPr>
                              <w:ind w:left="-113" w:right="-125"/>
                              <w:rPr>
                                <w:bCs/>
                                <w:sz w:val="20"/>
                                <w:szCs w:val="20"/>
                              </w:rPr>
                            </w:pPr>
                            <w:r w:rsidRPr="008E318D">
                              <w:rPr>
                                <w:bCs/>
                                <w:sz w:val="20"/>
                                <w:szCs w:val="20"/>
                              </w:rPr>
                              <w:t>- мемлекеттің "жасыл экономикаға" арналған шығыстары</w:t>
                            </w:r>
                          </w:p>
                          <w:p w14:paraId="553F0945" w14:textId="2FE8DAA7" w:rsidR="0082046F" w:rsidRPr="008E318D" w:rsidRDefault="0082046F" w:rsidP="00A776FA">
                            <w:pPr>
                              <w:ind w:left="-113" w:right="-125"/>
                              <w:rPr>
                                <w:bCs/>
                                <w:sz w:val="20"/>
                                <w:szCs w:val="20"/>
                              </w:rPr>
                            </w:pPr>
                            <w:r w:rsidRPr="008E318D">
                              <w:rPr>
                                <w:bCs/>
                                <w:sz w:val="20"/>
                                <w:szCs w:val="20"/>
                              </w:rPr>
                              <w:t>- энергия ресурстарына бағаны көтеру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1FEE8" id="Прямоугольник 398" o:spid="_x0000_s1044" style="position:absolute;left:0;text-align:left;margin-left:5.4pt;margin-top:.8pt;width:81pt;height:270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">
                <v:textbox>
                  <w:txbxContent>
                    <w:p w14:paraId="34186A9D" w14:textId="4ED2F71B" w:rsidR="0082046F" w:rsidRPr="008E318D" w:rsidRDefault="0082046F" w:rsidP="00A776FA">
                      <w:pPr>
                        <w:ind w:left="-113" w:right="-125"/>
                        <w:rPr>
                          <w:i/>
                          <w:sz w:val="20"/>
                          <w:szCs w:val="20"/>
                        </w:rPr>
                      </w:pPr>
                      <w:r w:rsidRPr="008E318D">
                        <w:rPr>
                          <w:i/>
                          <w:sz w:val="20"/>
                          <w:szCs w:val="20"/>
                        </w:rPr>
                        <w:t>Экономикалық фактор.</w:t>
                      </w:r>
                    </w:p>
                    <w:p w14:paraId="27BED876" w14:textId="77777777" w:rsidR="0082046F" w:rsidRPr="008E318D" w:rsidRDefault="0082046F" w:rsidP="00A776FA">
                      <w:pPr>
                        <w:ind w:left="-113" w:right="-125"/>
                        <w:rPr>
                          <w:bCs/>
                          <w:sz w:val="20"/>
                          <w:szCs w:val="20"/>
                        </w:rPr>
                      </w:pPr>
                      <w:r w:rsidRPr="008E318D">
                        <w:rPr>
                          <w:bCs/>
                          <w:sz w:val="20"/>
                          <w:szCs w:val="20"/>
                        </w:rPr>
                        <w:t>- Инвестициялар</w:t>
                      </w:r>
                    </w:p>
                    <w:p w14:paraId="5F82EF06" w14:textId="77777777" w:rsidR="0082046F" w:rsidRPr="008E318D" w:rsidRDefault="0082046F" w:rsidP="00A776FA">
                      <w:pPr>
                        <w:ind w:left="-113" w:right="-125"/>
                        <w:rPr>
                          <w:bCs/>
                          <w:sz w:val="20"/>
                          <w:szCs w:val="20"/>
                        </w:rPr>
                      </w:pPr>
                      <w:r w:rsidRPr="008E318D">
                        <w:rPr>
                          <w:bCs/>
                          <w:sz w:val="20"/>
                          <w:szCs w:val="20"/>
                        </w:rPr>
                        <w:t>- салық-бюджет саясаты</w:t>
                      </w:r>
                    </w:p>
                    <w:p w14:paraId="3D188FF2" w14:textId="77777777" w:rsidR="0082046F" w:rsidRPr="008E318D" w:rsidRDefault="0082046F" w:rsidP="00A776FA">
                      <w:pPr>
                        <w:ind w:left="-113" w:right="-125"/>
                        <w:rPr>
                          <w:bCs/>
                          <w:sz w:val="20"/>
                          <w:szCs w:val="20"/>
                        </w:rPr>
                      </w:pPr>
                      <w:r w:rsidRPr="008E318D">
                        <w:rPr>
                          <w:bCs/>
                          <w:sz w:val="20"/>
                          <w:szCs w:val="20"/>
                        </w:rPr>
                        <w:t>- жерді бөлу</w:t>
                      </w:r>
                    </w:p>
                    <w:p w14:paraId="72571DCA" w14:textId="77777777" w:rsidR="0082046F" w:rsidRPr="008E318D" w:rsidRDefault="0082046F" w:rsidP="00A776FA">
                      <w:pPr>
                        <w:ind w:left="-113" w:right="-125"/>
                        <w:rPr>
                          <w:bCs/>
                          <w:sz w:val="20"/>
                          <w:szCs w:val="20"/>
                        </w:rPr>
                      </w:pPr>
                      <w:r w:rsidRPr="008E318D">
                        <w:rPr>
                          <w:bCs/>
                          <w:sz w:val="20"/>
                          <w:szCs w:val="20"/>
                        </w:rPr>
                        <w:t>- ауылдық аудандардың кірістерін ұлғайту</w:t>
                      </w:r>
                    </w:p>
                    <w:p w14:paraId="131EB749" w14:textId="77777777" w:rsidR="0082046F" w:rsidRPr="008E318D" w:rsidRDefault="0082046F" w:rsidP="00A776FA">
                      <w:pPr>
                        <w:ind w:left="-113" w:right="-125"/>
                        <w:rPr>
                          <w:bCs/>
                          <w:sz w:val="20"/>
                          <w:szCs w:val="20"/>
                        </w:rPr>
                      </w:pPr>
                      <w:r w:rsidRPr="008E318D">
                        <w:rPr>
                          <w:bCs/>
                          <w:sz w:val="20"/>
                          <w:szCs w:val="20"/>
                        </w:rPr>
                        <w:t>- бухгалтерлік есеп жүйесін жетілдіру</w:t>
                      </w:r>
                    </w:p>
                    <w:p w14:paraId="1C6A2A63" w14:textId="77777777" w:rsidR="0082046F" w:rsidRPr="008E318D" w:rsidRDefault="0082046F" w:rsidP="00A776FA">
                      <w:pPr>
                        <w:ind w:left="-113" w:right="-125"/>
                        <w:rPr>
                          <w:bCs/>
                          <w:sz w:val="20"/>
                          <w:szCs w:val="20"/>
                        </w:rPr>
                      </w:pPr>
                      <w:r w:rsidRPr="008E318D">
                        <w:rPr>
                          <w:bCs/>
                          <w:sz w:val="20"/>
                          <w:szCs w:val="20"/>
                        </w:rPr>
                        <w:t>- мемлекеттің "жасыл экономикаға" арналған шығыстары</w:t>
                      </w:r>
                    </w:p>
                    <w:p w14:paraId="553F0945" w14:textId="2FE8DAA7" w:rsidR="0082046F" w:rsidRPr="008E318D" w:rsidRDefault="0082046F" w:rsidP="00A776FA">
                      <w:pPr>
                        <w:ind w:left="-113" w:right="-125"/>
                        <w:rPr>
                          <w:bCs/>
                          <w:sz w:val="20"/>
                          <w:szCs w:val="20"/>
                        </w:rPr>
                      </w:pPr>
                      <w:r w:rsidRPr="008E318D">
                        <w:rPr>
                          <w:bCs/>
                          <w:sz w:val="20"/>
                          <w:szCs w:val="20"/>
                        </w:rPr>
                        <w:t>- энергия ресурстарына бағаны көтеру</w:t>
                      </w:r>
                    </w:p>
                  </w:txbxContent>
                </v:textbox>
              </v:rect>
            </w:pict>
          </mc:Fallback>
        </mc:AlternateContent>
      </w:r>
    </w:p>
    <w:p w14:paraId="4AEE6DC4" w14:textId="18A850FA" w:rsidR="00097888" w:rsidRPr="00FB47EF" w:rsidRDefault="00097888" w:rsidP="00FB47EF">
      <w:pPr>
        <w:widowControl w:val="0"/>
        <w:jc w:val="both"/>
        <w:rPr>
          <w:sz w:val="20"/>
          <w:szCs w:val="20"/>
        </w:rPr>
      </w:pPr>
    </w:p>
    <w:p w14:paraId="37F5E3F3" w14:textId="77777777" w:rsidR="00097888" w:rsidRPr="00FB47EF" w:rsidRDefault="00097888" w:rsidP="00FB47EF">
      <w:pPr>
        <w:widowControl w:val="0"/>
        <w:jc w:val="both"/>
        <w:rPr>
          <w:sz w:val="20"/>
          <w:szCs w:val="20"/>
        </w:rPr>
      </w:pPr>
    </w:p>
    <w:p w14:paraId="6F36C2C2"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22DA7262"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3162CE47"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369047DF"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5821F3D4"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2993E03D"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290E3DEE" w14:textId="1CA91A08"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226AAF07"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71C951AB" w14:textId="7AEEC282" w:rsidR="00097888" w:rsidRPr="00FB47EF" w:rsidRDefault="00341A16" w:rsidP="00FB47EF">
      <w:pPr>
        <w:pStyle w:val="a4"/>
        <w:shd w:val="clear" w:color="auto" w:fill="FFFFFF"/>
        <w:spacing w:before="0" w:beforeAutospacing="0" w:after="0" w:afterAutospacing="0"/>
        <w:ind w:firstLine="567"/>
        <w:jc w:val="both"/>
        <w:rPr>
          <w:b/>
          <w:sz w:val="28"/>
          <w:szCs w:val="28"/>
        </w:rPr>
      </w:pPr>
      <w:r w:rsidRPr="00FB47EF">
        <w:rPr>
          <w:b/>
          <w:noProof/>
          <w:sz w:val="28"/>
          <w:szCs w:val="28"/>
          <w:lang w:val="ru-RU"/>
        </w:rPr>
        <mc:AlternateContent>
          <mc:Choice Requires="wps">
            <w:drawing>
              <wp:anchor distT="0" distB="0" distL="114300" distR="114300" simplePos="0" relativeHeight="251291648" behindDoc="0" locked="0" layoutInCell="1" allowOverlap="1" wp14:anchorId="53F3F45E" wp14:editId="3BB17FE4">
                <wp:simplePos x="0" y="0"/>
                <wp:positionH relativeFrom="column">
                  <wp:posOffset>8328812</wp:posOffset>
                </wp:positionH>
                <wp:positionV relativeFrom="paragraph">
                  <wp:posOffset>72974</wp:posOffset>
                </wp:positionV>
                <wp:extent cx="1028700" cy="2084832"/>
                <wp:effectExtent l="0" t="0" r="19050" b="10795"/>
                <wp:wrapNone/>
                <wp:docPr id="1906979298" name="Прямо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084832"/>
                        </a:xfrm>
                        <a:prstGeom prst="rect">
                          <a:avLst/>
                        </a:prstGeom>
                        <a:solidFill>
                          <a:srgbClr val="FFFFFF"/>
                        </a:solidFill>
                        <a:ln w="9525">
                          <a:solidFill>
                            <a:srgbClr val="000000"/>
                          </a:solidFill>
                          <a:miter lim="800000"/>
                          <a:headEnd/>
                          <a:tailEnd/>
                        </a:ln>
                      </wps:spPr>
                      <wps:txbx>
                        <w:txbxContent>
                          <w:p w14:paraId="2E838687" w14:textId="77777777" w:rsidR="0082046F" w:rsidRPr="008E318D" w:rsidRDefault="0082046F" w:rsidP="00A776FA">
                            <w:pPr>
                              <w:rPr>
                                <w:i/>
                                <w:sz w:val="18"/>
                                <w:szCs w:val="18"/>
                              </w:rPr>
                            </w:pPr>
                            <w:r w:rsidRPr="008E318D">
                              <w:rPr>
                                <w:i/>
                                <w:sz w:val="18"/>
                                <w:szCs w:val="18"/>
                              </w:rPr>
                              <w:t>Әлеуметтік фактор</w:t>
                            </w:r>
                          </w:p>
                          <w:p w14:paraId="06CCC5CF" w14:textId="77777777" w:rsidR="0082046F" w:rsidRPr="008E318D" w:rsidRDefault="0082046F" w:rsidP="00A776FA">
                            <w:pPr>
                              <w:rPr>
                                <w:bCs/>
                                <w:sz w:val="18"/>
                                <w:szCs w:val="18"/>
                              </w:rPr>
                            </w:pPr>
                            <w:r w:rsidRPr="008E318D">
                              <w:rPr>
                                <w:bCs/>
                                <w:sz w:val="18"/>
                                <w:szCs w:val="18"/>
                              </w:rPr>
                              <w:t>Білім беру және ақпараттандыру</w:t>
                            </w:r>
                          </w:p>
                          <w:p w14:paraId="78CD44BA" w14:textId="014B09E8" w:rsidR="0082046F" w:rsidRPr="008E318D" w:rsidRDefault="0082046F" w:rsidP="00A776FA">
                            <w:pPr>
                              <w:rPr>
                                <w:bCs/>
                                <w:sz w:val="18"/>
                                <w:szCs w:val="18"/>
                              </w:rPr>
                            </w:pPr>
                            <w:r w:rsidRPr="008E318D">
                              <w:rPr>
                                <w:bCs/>
                                <w:sz w:val="18"/>
                                <w:szCs w:val="18"/>
                              </w:rPr>
                              <w:t>Оқыту және тех</w:t>
                            </w:r>
                            <w:r>
                              <w:rPr>
                                <w:bCs/>
                                <w:sz w:val="18"/>
                                <w:szCs w:val="18"/>
                              </w:rPr>
                              <w:t xml:space="preserve"> </w:t>
                            </w:r>
                            <w:r w:rsidRPr="008E318D">
                              <w:rPr>
                                <w:bCs/>
                                <w:sz w:val="18"/>
                                <w:szCs w:val="18"/>
                              </w:rPr>
                              <w:t>никалық қолдау</w:t>
                            </w:r>
                          </w:p>
                          <w:p w14:paraId="75D28C0D" w14:textId="77777777" w:rsidR="0082046F" w:rsidRPr="008E318D" w:rsidRDefault="0082046F" w:rsidP="00A776FA">
                            <w:pPr>
                              <w:rPr>
                                <w:bCs/>
                                <w:sz w:val="18"/>
                                <w:szCs w:val="18"/>
                              </w:rPr>
                            </w:pPr>
                            <w:r w:rsidRPr="008E318D">
                              <w:rPr>
                                <w:bCs/>
                                <w:sz w:val="18"/>
                                <w:szCs w:val="18"/>
                              </w:rPr>
                              <w:t>Мотивация және ынталандыру</w:t>
                            </w:r>
                          </w:p>
                          <w:p w14:paraId="2953D1EC" w14:textId="77777777" w:rsidR="0082046F" w:rsidRPr="008E318D" w:rsidRDefault="0082046F" w:rsidP="00A776FA">
                            <w:pPr>
                              <w:rPr>
                                <w:bCs/>
                                <w:sz w:val="18"/>
                                <w:szCs w:val="18"/>
                              </w:rPr>
                            </w:pPr>
                            <w:r w:rsidRPr="008E318D">
                              <w:rPr>
                                <w:bCs/>
                                <w:sz w:val="18"/>
                                <w:szCs w:val="18"/>
                              </w:rPr>
                              <w:t>Әлеуметтік-мәдени нормалар</w:t>
                            </w:r>
                          </w:p>
                          <w:p w14:paraId="0FA926AD" w14:textId="77777777" w:rsidR="0082046F" w:rsidRPr="008E318D" w:rsidRDefault="0082046F" w:rsidP="00A776FA">
                            <w:pPr>
                              <w:rPr>
                                <w:bCs/>
                                <w:sz w:val="18"/>
                                <w:szCs w:val="18"/>
                              </w:rPr>
                            </w:pPr>
                            <w:r w:rsidRPr="008E318D">
                              <w:rPr>
                                <w:bCs/>
                                <w:sz w:val="18"/>
                                <w:szCs w:val="18"/>
                              </w:rPr>
                              <w:t>Әлеуметтік инновациялар</w:t>
                            </w:r>
                          </w:p>
                          <w:p w14:paraId="438292D4" w14:textId="1F23A61B" w:rsidR="0082046F" w:rsidRPr="008E318D" w:rsidRDefault="0082046F" w:rsidP="00A776FA">
                            <w:pPr>
                              <w:rPr>
                                <w:bCs/>
                                <w:sz w:val="18"/>
                                <w:szCs w:val="18"/>
                              </w:rPr>
                            </w:pPr>
                            <w:r>
                              <w:rPr>
                                <w:bCs/>
                                <w:sz w:val="18"/>
                                <w:szCs w:val="18"/>
                              </w:rPr>
                              <w:t>Қоғамдық қабылдау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3F45E" id="Прямоугольник 393" o:spid="_x0000_s1045" style="position:absolute;left:0;text-align:left;margin-left:655.8pt;margin-top:5.75pt;width:81pt;height:164.1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">
                <v:textbox>
                  <w:txbxContent>
                    <w:p w14:paraId="2E838687" w14:textId="77777777" w:rsidR="0082046F" w:rsidRPr="008E318D" w:rsidRDefault="0082046F" w:rsidP="00A776FA">
                      <w:pPr>
                        <w:rPr>
                          <w:i/>
                          <w:sz w:val="18"/>
                          <w:szCs w:val="18"/>
                        </w:rPr>
                      </w:pPr>
                      <w:r w:rsidRPr="008E318D">
                        <w:rPr>
                          <w:i/>
                          <w:sz w:val="18"/>
                          <w:szCs w:val="18"/>
                        </w:rPr>
                        <w:t>Әлеуметтік фактор</w:t>
                      </w:r>
                    </w:p>
                    <w:p w14:paraId="06CCC5CF" w14:textId="77777777" w:rsidR="0082046F" w:rsidRPr="008E318D" w:rsidRDefault="0082046F" w:rsidP="00A776FA">
                      <w:pPr>
                        <w:rPr>
                          <w:bCs/>
                          <w:sz w:val="18"/>
                          <w:szCs w:val="18"/>
                        </w:rPr>
                      </w:pPr>
                      <w:r w:rsidRPr="008E318D">
                        <w:rPr>
                          <w:bCs/>
                          <w:sz w:val="18"/>
                          <w:szCs w:val="18"/>
                        </w:rPr>
                        <w:t>Білім беру және ақпараттандыру</w:t>
                      </w:r>
                    </w:p>
                    <w:p w14:paraId="78CD44BA" w14:textId="014B09E8" w:rsidR="0082046F" w:rsidRPr="008E318D" w:rsidRDefault="0082046F" w:rsidP="00A776FA">
                      <w:pPr>
                        <w:rPr>
                          <w:bCs/>
                          <w:sz w:val="18"/>
                          <w:szCs w:val="18"/>
                        </w:rPr>
                      </w:pPr>
                      <w:r w:rsidRPr="008E318D">
                        <w:rPr>
                          <w:bCs/>
                          <w:sz w:val="18"/>
                          <w:szCs w:val="18"/>
                        </w:rPr>
                        <w:t>Оқыту және тех</w:t>
                      </w:r>
                      <w:r>
                        <w:rPr>
                          <w:bCs/>
                          <w:sz w:val="18"/>
                          <w:szCs w:val="18"/>
                        </w:rPr>
                        <w:t xml:space="preserve"> </w:t>
                      </w:r>
                      <w:r w:rsidRPr="008E318D">
                        <w:rPr>
                          <w:bCs/>
                          <w:sz w:val="18"/>
                          <w:szCs w:val="18"/>
                        </w:rPr>
                        <w:t>никалық қолдау</w:t>
                      </w:r>
                    </w:p>
                    <w:p w14:paraId="75D28C0D" w14:textId="77777777" w:rsidR="0082046F" w:rsidRPr="008E318D" w:rsidRDefault="0082046F" w:rsidP="00A776FA">
                      <w:pPr>
                        <w:rPr>
                          <w:bCs/>
                          <w:sz w:val="18"/>
                          <w:szCs w:val="18"/>
                        </w:rPr>
                      </w:pPr>
                      <w:r w:rsidRPr="008E318D">
                        <w:rPr>
                          <w:bCs/>
                          <w:sz w:val="18"/>
                          <w:szCs w:val="18"/>
                        </w:rPr>
                        <w:t>Мотивация және ынталандыру</w:t>
                      </w:r>
                    </w:p>
                    <w:p w14:paraId="2953D1EC" w14:textId="77777777" w:rsidR="0082046F" w:rsidRPr="008E318D" w:rsidRDefault="0082046F" w:rsidP="00A776FA">
                      <w:pPr>
                        <w:rPr>
                          <w:bCs/>
                          <w:sz w:val="18"/>
                          <w:szCs w:val="18"/>
                        </w:rPr>
                      </w:pPr>
                      <w:r w:rsidRPr="008E318D">
                        <w:rPr>
                          <w:bCs/>
                          <w:sz w:val="18"/>
                          <w:szCs w:val="18"/>
                        </w:rPr>
                        <w:t>Әлеуметтік-мәдени нормалар</w:t>
                      </w:r>
                    </w:p>
                    <w:p w14:paraId="0FA926AD" w14:textId="77777777" w:rsidR="0082046F" w:rsidRPr="008E318D" w:rsidRDefault="0082046F" w:rsidP="00A776FA">
                      <w:pPr>
                        <w:rPr>
                          <w:bCs/>
                          <w:sz w:val="18"/>
                          <w:szCs w:val="18"/>
                        </w:rPr>
                      </w:pPr>
                      <w:r w:rsidRPr="008E318D">
                        <w:rPr>
                          <w:bCs/>
                          <w:sz w:val="18"/>
                          <w:szCs w:val="18"/>
                        </w:rPr>
                        <w:t>Әлеуметтік инновациялар</w:t>
                      </w:r>
                    </w:p>
                    <w:p w14:paraId="438292D4" w14:textId="1F23A61B" w:rsidR="0082046F" w:rsidRPr="008E318D" w:rsidRDefault="0082046F" w:rsidP="00A776FA">
                      <w:pPr>
                        <w:rPr>
                          <w:bCs/>
                          <w:sz w:val="18"/>
                          <w:szCs w:val="18"/>
                        </w:rPr>
                      </w:pPr>
                      <w:r>
                        <w:rPr>
                          <w:bCs/>
                          <w:sz w:val="18"/>
                          <w:szCs w:val="18"/>
                        </w:rPr>
                        <w:t>Қоғамдық қабылдау</w:t>
                      </w:r>
                    </w:p>
                  </w:txbxContent>
                </v:textbox>
              </v:rect>
            </w:pict>
          </mc:Fallback>
        </mc:AlternateContent>
      </w:r>
    </w:p>
    <w:p w14:paraId="534EFAD1"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17F8FAC5"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45B91F0C"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69E8F423" w14:textId="60AA28DE"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28EAC852"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5213B0F4"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58785F33"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1CE90A36"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33397590" w14:textId="77777777" w:rsidR="00097888" w:rsidRPr="00FB47EF" w:rsidRDefault="00097888" w:rsidP="00FB47EF">
      <w:pPr>
        <w:pStyle w:val="a4"/>
        <w:shd w:val="clear" w:color="auto" w:fill="FFFFFF"/>
        <w:spacing w:before="0" w:beforeAutospacing="0" w:after="0" w:afterAutospacing="0"/>
        <w:ind w:firstLine="567"/>
        <w:jc w:val="both"/>
        <w:rPr>
          <w:b/>
          <w:sz w:val="28"/>
          <w:szCs w:val="28"/>
        </w:rPr>
      </w:pPr>
    </w:p>
    <w:p w14:paraId="3E5FD4C7" w14:textId="77777777" w:rsidR="00097888" w:rsidRDefault="00097888" w:rsidP="00FB47EF">
      <w:pPr>
        <w:pStyle w:val="a4"/>
        <w:shd w:val="clear" w:color="auto" w:fill="FFFFFF"/>
        <w:spacing w:before="0" w:beforeAutospacing="0" w:after="0" w:afterAutospacing="0"/>
        <w:ind w:firstLine="567"/>
        <w:jc w:val="both"/>
        <w:rPr>
          <w:b/>
          <w:sz w:val="28"/>
          <w:szCs w:val="28"/>
        </w:rPr>
      </w:pPr>
    </w:p>
    <w:p w14:paraId="225FF439" w14:textId="77777777" w:rsidR="008E318D" w:rsidRDefault="008E318D" w:rsidP="00FB47EF">
      <w:pPr>
        <w:pStyle w:val="a4"/>
        <w:shd w:val="clear" w:color="auto" w:fill="FFFFFF"/>
        <w:spacing w:before="0" w:beforeAutospacing="0" w:after="0" w:afterAutospacing="0"/>
        <w:ind w:firstLine="567"/>
        <w:jc w:val="both"/>
        <w:rPr>
          <w:b/>
          <w:sz w:val="28"/>
          <w:szCs w:val="28"/>
        </w:rPr>
      </w:pPr>
    </w:p>
    <w:p w14:paraId="5628E0FC" w14:textId="77777777" w:rsidR="008E318D" w:rsidRPr="00341A16" w:rsidRDefault="008E318D" w:rsidP="00FB47EF">
      <w:pPr>
        <w:pStyle w:val="a4"/>
        <w:shd w:val="clear" w:color="auto" w:fill="FFFFFF"/>
        <w:spacing w:before="0" w:beforeAutospacing="0" w:after="0" w:afterAutospacing="0"/>
        <w:ind w:firstLine="567"/>
        <w:jc w:val="both"/>
        <w:rPr>
          <w:b/>
          <w:sz w:val="16"/>
          <w:szCs w:val="16"/>
        </w:rPr>
      </w:pPr>
    </w:p>
    <w:p w14:paraId="5F50744F" w14:textId="15ACA9E8" w:rsidR="00A776FA" w:rsidRPr="00FB47EF" w:rsidRDefault="00A776FA" w:rsidP="00FB47EF">
      <w:pPr>
        <w:jc w:val="center"/>
        <w:rPr>
          <w:sz w:val="28"/>
          <w:szCs w:val="28"/>
        </w:rPr>
      </w:pPr>
      <w:r w:rsidRPr="00FB47EF">
        <w:rPr>
          <w:sz w:val="28"/>
          <w:szCs w:val="28"/>
        </w:rPr>
        <w:t>Сурет</w:t>
      </w:r>
      <w:r w:rsidR="004E5759" w:rsidRPr="00FB47EF">
        <w:rPr>
          <w:sz w:val="28"/>
          <w:szCs w:val="28"/>
        </w:rPr>
        <w:t xml:space="preserve"> 2 –</w:t>
      </w:r>
      <w:r w:rsidRPr="00FB47EF">
        <w:rPr>
          <w:sz w:val="28"/>
          <w:szCs w:val="28"/>
        </w:rPr>
        <w:t xml:space="preserve"> Ауыл шаруашылығында энергия тұтынуды ұтымды пайдалануға әсер ететін факторлардың жіктелуі</w:t>
      </w:r>
    </w:p>
    <w:p w14:paraId="76C73561" w14:textId="77777777" w:rsidR="00341A16" w:rsidRPr="00341A16" w:rsidRDefault="00341A16" w:rsidP="00341A16">
      <w:pPr>
        <w:ind w:firstLine="708"/>
        <w:jc w:val="both"/>
        <w:rPr>
          <w:sz w:val="16"/>
          <w:szCs w:val="16"/>
        </w:rPr>
      </w:pPr>
    </w:p>
    <w:p w14:paraId="4F882CE3" w14:textId="6EFAB8F1" w:rsidR="00097888" w:rsidRDefault="00341A16" w:rsidP="00341A16">
      <w:pPr>
        <w:ind w:firstLine="708"/>
        <w:jc w:val="both"/>
      </w:pPr>
      <w:r w:rsidRPr="00341A16">
        <w:t xml:space="preserve">Ескерту – </w:t>
      </w:r>
      <w:r w:rsidR="004E5759" w:rsidRPr="00341A16">
        <w:t>Ш</w:t>
      </w:r>
      <w:r w:rsidR="00A776FA" w:rsidRPr="00341A16">
        <w:t xml:space="preserve">етелдік тәжірибе негізінде </w:t>
      </w:r>
      <w:r w:rsidR="004E5759" w:rsidRPr="00341A16">
        <w:t xml:space="preserve">автор </w:t>
      </w:r>
      <w:r w:rsidR="00A776FA" w:rsidRPr="00341A16">
        <w:t>құрастырған</w:t>
      </w:r>
    </w:p>
    <w:p w14:paraId="3D335EC3" w14:textId="77777777" w:rsidR="00341A16" w:rsidRPr="00341A16" w:rsidRDefault="00341A16" w:rsidP="00341A16">
      <w:pPr>
        <w:ind w:firstLine="708"/>
        <w:jc w:val="both"/>
        <w:sectPr w:rsidR="00341A16" w:rsidRPr="00341A16" w:rsidSect="008E318D">
          <w:pgSz w:w="16838" w:h="11906" w:orient="landscape" w:code="9"/>
          <w:pgMar w:top="1701" w:right="1134" w:bottom="567" w:left="1134" w:header="709" w:footer="709" w:gutter="0"/>
          <w:cols w:space="708"/>
          <w:docGrid w:linePitch="360"/>
        </w:sectPr>
      </w:pPr>
    </w:p>
    <w:p w14:paraId="74665020" w14:textId="77777777" w:rsidR="008E318D" w:rsidRPr="00FB47EF" w:rsidRDefault="008E318D" w:rsidP="008E318D">
      <w:pPr>
        <w:widowControl w:val="0"/>
        <w:tabs>
          <w:tab w:val="left" w:pos="1134"/>
        </w:tabs>
        <w:ind w:firstLine="709"/>
        <w:jc w:val="both"/>
        <w:rPr>
          <w:sz w:val="28"/>
          <w:szCs w:val="28"/>
        </w:rPr>
      </w:pPr>
      <w:r w:rsidRPr="00FB47EF">
        <w:rPr>
          <w:sz w:val="28"/>
          <w:szCs w:val="28"/>
        </w:rPr>
        <w:t xml:space="preserve">Ауыл шаруашылығында энергия тұтынуды ұтымды пайдалануға әсер ететін факторларды жүйелейміз (2-сурет). Осылайша, ауыл шаруашылығында тиімді энергия тұтынудың дамуына әсер ететін факторлар тәуелсіз емес, бір-біріне әсер етеді және бір-бірімен өзара әрекеттеседі. </w:t>
      </w:r>
    </w:p>
    <w:p w14:paraId="141CC0C8" w14:textId="77777777" w:rsidR="008E318D" w:rsidRPr="00FB47EF" w:rsidRDefault="008E318D" w:rsidP="008E318D">
      <w:pPr>
        <w:widowControl w:val="0"/>
        <w:tabs>
          <w:tab w:val="left" w:pos="1134"/>
        </w:tabs>
        <w:ind w:firstLine="709"/>
        <w:jc w:val="both"/>
        <w:rPr>
          <w:sz w:val="28"/>
          <w:szCs w:val="28"/>
        </w:rPr>
      </w:pPr>
      <w:r w:rsidRPr="00FB47EF">
        <w:rPr>
          <w:sz w:val="28"/>
          <w:szCs w:val="28"/>
        </w:rPr>
        <w:t>Агроөнеркәсіптік кешенде тиімді энергия тұтынудың дамуына әсер ететін факторлар өзара байланысты және өзара әрекеттесетін элементтердің күрделі жүйесі болып табылады. Бұл факторлар бір-біріне синергетикалық әсер етеді және ауыл шаруашылығында энергия ресурстарын тұрақты және тиімді басқаруға кешенді тәсіл жасайды. Бұл өзара әрекеттесудің бірнеше аспектілерін қарастыру маңызды:</w:t>
      </w:r>
    </w:p>
    <w:p w14:paraId="2E1C7460" w14:textId="77777777" w:rsidR="008E318D" w:rsidRPr="00FB47EF" w:rsidRDefault="008E318D" w:rsidP="008E318D">
      <w:pPr>
        <w:pStyle w:val="af6"/>
        <w:widowControl w:val="0"/>
        <w:numPr>
          <w:ilvl w:val="0"/>
          <w:numId w:val="12"/>
        </w:numPr>
        <w:tabs>
          <w:tab w:val="left" w:pos="1134"/>
        </w:tabs>
        <w:ind w:left="0" w:firstLine="709"/>
        <w:jc w:val="both"/>
        <w:rPr>
          <w:sz w:val="28"/>
          <w:szCs w:val="28"/>
        </w:rPr>
      </w:pPr>
      <w:r w:rsidRPr="00FB47EF">
        <w:rPr>
          <w:sz w:val="28"/>
          <w:szCs w:val="28"/>
        </w:rPr>
        <w:t>Жиынтық әсер. Тиімді ауылшаруашылық жабдықтары сияқты бір факторды енгізу бірден бірнеше аспектілерге әсер етуі мүмкін, соның ішінде энергияны тұтыну, ресурстарды басқару және қоршаған ортаға теріс әсерді азайту.</w:t>
      </w:r>
    </w:p>
    <w:p w14:paraId="14A957CD" w14:textId="77777777" w:rsidR="008E318D" w:rsidRPr="00FB47EF" w:rsidRDefault="008E318D" w:rsidP="008E318D">
      <w:pPr>
        <w:pStyle w:val="af6"/>
        <w:widowControl w:val="0"/>
        <w:numPr>
          <w:ilvl w:val="0"/>
          <w:numId w:val="12"/>
        </w:numPr>
        <w:tabs>
          <w:tab w:val="left" w:pos="1134"/>
        </w:tabs>
        <w:ind w:left="0" w:firstLine="709"/>
        <w:jc w:val="both"/>
        <w:rPr>
          <w:sz w:val="28"/>
          <w:szCs w:val="28"/>
        </w:rPr>
      </w:pPr>
      <w:r w:rsidRPr="00FB47EF">
        <w:rPr>
          <w:sz w:val="28"/>
          <w:szCs w:val="28"/>
        </w:rPr>
        <w:t>Факторлардың симбиозы. Мысалы, жаңартылатын энергия көздерін және дәл егіншілікті пайдалану дәстүрлі көздерге тәуелділікті азайту және ресурстарды пайдалануды оңтайландыру арқылы ауыл шаруашылығына сенімді және тұрақты энергиямен қамтамасыз ете алады.</w:t>
      </w:r>
    </w:p>
    <w:p w14:paraId="3F9A0D8B" w14:textId="77777777" w:rsidR="008E318D" w:rsidRPr="00FB47EF" w:rsidRDefault="008E318D" w:rsidP="008E318D">
      <w:pPr>
        <w:pStyle w:val="af6"/>
        <w:widowControl w:val="0"/>
        <w:numPr>
          <w:ilvl w:val="0"/>
          <w:numId w:val="12"/>
        </w:numPr>
        <w:tabs>
          <w:tab w:val="left" w:pos="1134"/>
        </w:tabs>
        <w:ind w:left="0" w:firstLine="709"/>
        <w:jc w:val="both"/>
        <w:rPr>
          <w:sz w:val="28"/>
          <w:szCs w:val="28"/>
        </w:rPr>
      </w:pPr>
      <w:r w:rsidRPr="00FB47EF">
        <w:rPr>
          <w:sz w:val="28"/>
          <w:szCs w:val="28"/>
        </w:rPr>
        <w:t>Әлеуметтік және экономикалық аспектілердің өзара әрекеттесуі. Білім беру және жұмыс күшінің хабардарлығы сияқты әлеуметтік факторлар энергияны үнемдейтін әдістерді қолдануға әсер етуі мүмкін, ал экономикалық ынталандыру мен мемлекеттің қолдауы бұл процесті күшейтуі мүмкін.</w:t>
      </w:r>
    </w:p>
    <w:p w14:paraId="14065E92" w14:textId="77777777" w:rsidR="008E318D" w:rsidRPr="00FB47EF" w:rsidRDefault="008E318D" w:rsidP="008E318D">
      <w:pPr>
        <w:pStyle w:val="af6"/>
        <w:widowControl w:val="0"/>
        <w:numPr>
          <w:ilvl w:val="0"/>
          <w:numId w:val="12"/>
        </w:numPr>
        <w:tabs>
          <w:tab w:val="left" w:pos="1134"/>
        </w:tabs>
        <w:ind w:left="0" w:firstLine="709"/>
        <w:jc w:val="both"/>
        <w:rPr>
          <w:sz w:val="28"/>
          <w:szCs w:val="28"/>
        </w:rPr>
      </w:pPr>
      <w:r w:rsidRPr="00FB47EF">
        <w:rPr>
          <w:sz w:val="28"/>
          <w:szCs w:val="28"/>
        </w:rPr>
        <w:t>Табиғи факторлардың бірлескен әсері. Климат, жер бедері, топырақ және су ресурстарының болуы сияқты табиғи жағдайлар ауыл шаруашылығының әртүрлі аспектілерімен өзара әрекеттесіп, энергияны үнемдейтін әдістер мен технологияларды таңдауға әсер етуі мүмкін.</w:t>
      </w:r>
    </w:p>
    <w:p w14:paraId="5366CF0B" w14:textId="77777777" w:rsidR="008E318D" w:rsidRPr="00FB47EF" w:rsidRDefault="008E318D" w:rsidP="008E318D">
      <w:pPr>
        <w:pStyle w:val="af6"/>
        <w:widowControl w:val="0"/>
        <w:numPr>
          <w:ilvl w:val="0"/>
          <w:numId w:val="12"/>
        </w:numPr>
        <w:tabs>
          <w:tab w:val="left" w:pos="1134"/>
        </w:tabs>
        <w:ind w:left="0" w:firstLine="709"/>
        <w:jc w:val="both"/>
        <w:rPr>
          <w:sz w:val="28"/>
          <w:szCs w:val="28"/>
        </w:rPr>
      </w:pPr>
      <w:r w:rsidRPr="00FB47EF">
        <w:rPr>
          <w:sz w:val="28"/>
          <w:szCs w:val="28"/>
        </w:rPr>
        <w:t>Кешенді басқару. Жақсы нәтижеге қол жеткізу және ауыл шаруашылығының тұрақты дамуын қамтамасыз ету үшін ауыл шаруашылығында энергияны үнемдеу стратегиясын әзірлеу кезінде факторлардың бірнеше өзара әрекеттесуін ескеру маңызды.</w:t>
      </w:r>
    </w:p>
    <w:p w14:paraId="157CEB94" w14:textId="2A21C831" w:rsidR="008E318D" w:rsidRDefault="008E318D" w:rsidP="008E318D">
      <w:pPr>
        <w:widowControl w:val="0"/>
        <w:shd w:val="clear" w:color="auto" w:fill="FFFFFF"/>
        <w:ind w:firstLine="709"/>
        <w:jc w:val="both"/>
        <w:rPr>
          <w:i/>
          <w:sz w:val="28"/>
          <w:szCs w:val="28"/>
        </w:rPr>
      </w:pPr>
      <w:r w:rsidRPr="00FB47EF">
        <w:rPr>
          <w:sz w:val="28"/>
          <w:szCs w:val="28"/>
        </w:rPr>
        <w:t>Осылайша, ауыл шаруашылығында тиімді энергия тұтынуды дамыту олардың өзара байланысы мен бір-біріне әсерін ескере отырып, әртүрлі факторларды үйлесімді үйлестіруді талап етеді. Бұл кешенді және көп өлшемді өзара әрекеттесу ауылшаруашылық өндірісінің тұрақты және энергияны үнемдейтін жүйелерін құруға ықпал етеді.</w:t>
      </w:r>
    </w:p>
    <w:p w14:paraId="742015DA" w14:textId="4577A23C" w:rsidR="00A776FA" w:rsidRPr="00FB47EF" w:rsidRDefault="00A776FA" w:rsidP="00FB47EF">
      <w:pPr>
        <w:widowControl w:val="0"/>
        <w:shd w:val="clear" w:color="auto" w:fill="FFFFFF"/>
        <w:ind w:firstLine="709"/>
        <w:jc w:val="both"/>
        <w:rPr>
          <w:i/>
          <w:sz w:val="28"/>
          <w:szCs w:val="28"/>
        </w:rPr>
      </w:pPr>
      <w:r w:rsidRPr="00FB47EF">
        <w:rPr>
          <w:i/>
          <w:sz w:val="28"/>
          <w:szCs w:val="28"/>
        </w:rPr>
        <w:t xml:space="preserve">Ауыл шаруашылығында энергия тұтынуды ұтымды пайдалану энергия тұтынуды </w:t>
      </w:r>
      <w:r w:rsidR="00080B45" w:rsidRPr="00FB47EF">
        <w:rPr>
          <w:i/>
          <w:sz w:val="28"/>
          <w:szCs w:val="28"/>
        </w:rPr>
        <w:t xml:space="preserve">тиімді </w:t>
      </w:r>
      <w:r w:rsidRPr="00FB47EF">
        <w:rPr>
          <w:i/>
          <w:sz w:val="28"/>
          <w:szCs w:val="28"/>
        </w:rPr>
        <w:t>пайдалануға әсер ететін анықталған факторларды ескеретін кешенді шешімді талап етеді: экономикалық фактор, құқықтық фактор, ұйымдастырушылық фактор, табиғи фактор, ғылыми фактор, техникалық-технологиялық фактор және әлеуметтік фактор. Қазақстан Республикасының өзіндік ерекшелігі бар, сондықтан Қазақстанның ауыл шаруашылығында энергия тұтынуды ұтымды пайдалану үшін экономиканың ерекшелігін, ауыл шаруашылығы саласының жай-күйін, ұйымдастыру жүйесін, техника мен технологияның жай-күйі мен деңгейін, нормативтік-құқықтық базаны, энергия тұтыну мәдениетін және энергия тұтыну технологияларының Еңбек ресурстарын иелену деңгейін ескеретін кешенді шешім қажет болады.</w:t>
      </w:r>
    </w:p>
    <w:p w14:paraId="21EEC579" w14:textId="77777777" w:rsidR="00FD6C9C" w:rsidRPr="00FB47EF" w:rsidRDefault="00FD6C9C" w:rsidP="00FB47EF">
      <w:pPr>
        <w:widowControl w:val="0"/>
        <w:shd w:val="clear" w:color="auto" w:fill="FFFFFF"/>
        <w:ind w:firstLine="709"/>
        <w:jc w:val="both"/>
        <w:rPr>
          <w:b/>
          <w:sz w:val="28"/>
          <w:szCs w:val="28"/>
        </w:rPr>
      </w:pPr>
    </w:p>
    <w:p w14:paraId="5DF8EF1B" w14:textId="39BEAF6F" w:rsidR="00097888" w:rsidRPr="00FB47EF" w:rsidRDefault="00097888" w:rsidP="00FB47EF">
      <w:pPr>
        <w:widowControl w:val="0"/>
        <w:shd w:val="clear" w:color="auto" w:fill="FFFFFF"/>
        <w:ind w:firstLine="709"/>
        <w:jc w:val="both"/>
      </w:pPr>
      <w:r w:rsidRPr="00FB47EF">
        <w:rPr>
          <w:b/>
          <w:sz w:val="28"/>
          <w:szCs w:val="28"/>
        </w:rPr>
        <w:t xml:space="preserve">1.3 </w:t>
      </w:r>
      <w:r w:rsidR="00A776FA" w:rsidRPr="00FB47EF">
        <w:rPr>
          <w:b/>
          <w:sz w:val="28"/>
          <w:szCs w:val="28"/>
        </w:rPr>
        <w:t>Шет елдердің ауыл шаруашылығында энергия үнемдеуді қа</w:t>
      </w:r>
      <w:r w:rsidR="003C0802" w:rsidRPr="00FB47EF">
        <w:rPr>
          <w:b/>
          <w:sz w:val="28"/>
          <w:szCs w:val="28"/>
        </w:rPr>
        <w:t>мтамасыз етудің ұйымдастыру-экономикалық тетікте</w:t>
      </w:r>
      <w:r w:rsidR="00A776FA" w:rsidRPr="00FB47EF">
        <w:rPr>
          <w:b/>
          <w:sz w:val="28"/>
          <w:szCs w:val="28"/>
        </w:rPr>
        <w:t>рі</w:t>
      </w:r>
    </w:p>
    <w:p w14:paraId="456D5D75" w14:textId="38A7892E" w:rsidR="003E777D" w:rsidRPr="00FB47EF" w:rsidRDefault="003E777D" w:rsidP="00FB47EF">
      <w:pPr>
        <w:widowControl w:val="0"/>
        <w:ind w:firstLine="709"/>
        <w:jc w:val="both"/>
        <w:rPr>
          <w:sz w:val="28"/>
          <w:szCs w:val="28"/>
        </w:rPr>
      </w:pPr>
      <w:r w:rsidRPr="00FB47EF">
        <w:rPr>
          <w:sz w:val="28"/>
          <w:szCs w:val="28"/>
        </w:rPr>
        <w:t xml:space="preserve">Ұйымдастырушылық-экономикалық механизм түсінігін қарастырамыз . </w:t>
      </w:r>
    </w:p>
    <w:p w14:paraId="0FA73264" w14:textId="34030863" w:rsidR="003E777D" w:rsidRPr="00FB47EF" w:rsidRDefault="00A96948" w:rsidP="00FB47EF">
      <w:pPr>
        <w:widowControl w:val="0"/>
        <w:ind w:firstLine="709"/>
        <w:jc w:val="both"/>
        <w:rPr>
          <w:sz w:val="28"/>
          <w:szCs w:val="28"/>
        </w:rPr>
      </w:pPr>
      <w:r w:rsidRPr="00FB47EF">
        <w:rPr>
          <w:sz w:val="28"/>
          <w:szCs w:val="28"/>
        </w:rPr>
        <w:t>Алиева М.</w:t>
      </w:r>
      <w:r w:rsidR="00B9157A" w:rsidRPr="00FB47EF">
        <w:rPr>
          <w:sz w:val="28"/>
          <w:szCs w:val="28"/>
        </w:rPr>
        <w:t xml:space="preserve"> </w:t>
      </w:r>
      <w:r w:rsidR="003E777D" w:rsidRPr="00FB47EF">
        <w:rPr>
          <w:sz w:val="28"/>
          <w:szCs w:val="28"/>
        </w:rPr>
        <w:t>З. әдебиетте «саланың жұмыс істеуінің ұйымдастырушылық-экономикалық механизмі» түсінігінің нақты анықтамасы жоқ деп тұжырымдайды. Ол саланың жұмыс істеуінің ұйымдастырушылық-экономикалық механизмін өзара әрекеттесетін субъектілердің, әдістердің, құралдардың және әсер ету процестерінің жиынтығын қамтитын жүйе ретінде анықтайды</w:t>
      </w:r>
      <w:r w:rsidR="00080B45" w:rsidRPr="00FB47EF">
        <w:rPr>
          <w:sz w:val="28"/>
          <w:szCs w:val="28"/>
        </w:rPr>
        <w:t xml:space="preserve"> </w:t>
      </w:r>
      <w:r w:rsidR="003E777D" w:rsidRPr="00FB47EF">
        <w:rPr>
          <w:sz w:val="28"/>
          <w:szCs w:val="28"/>
        </w:rPr>
        <w:t>[78].</w:t>
      </w:r>
    </w:p>
    <w:p w14:paraId="1C44D47D" w14:textId="77777777" w:rsidR="003E777D" w:rsidRPr="00FB47EF" w:rsidRDefault="003E777D" w:rsidP="00FB47EF">
      <w:pPr>
        <w:widowControl w:val="0"/>
        <w:ind w:firstLine="709"/>
        <w:jc w:val="both"/>
        <w:rPr>
          <w:sz w:val="28"/>
          <w:szCs w:val="28"/>
        </w:rPr>
      </w:pPr>
      <w:r w:rsidRPr="00FB47EF">
        <w:rPr>
          <w:sz w:val="28"/>
          <w:szCs w:val="28"/>
        </w:rPr>
        <w:t>Dr. Khaled Al Rawashdeh және т.б. ұйымдық-экономикалық механизм мақсатқа жету үшін экономикалық жүйенің өзара байланысты элементтерін ұйымдастыру деп санайды [79].</w:t>
      </w:r>
    </w:p>
    <w:p w14:paraId="17986EB1" w14:textId="6B396FA5" w:rsidR="003E777D" w:rsidRPr="00FB47EF" w:rsidRDefault="003E777D" w:rsidP="00FB47EF">
      <w:pPr>
        <w:widowControl w:val="0"/>
        <w:ind w:firstLine="709"/>
        <w:jc w:val="both"/>
        <w:rPr>
          <w:sz w:val="28"/>
          <w:szCs w:val="28"/>
        </w:rPr>
      </w:pPr>
      <w:r w:rsidRPr="00FB47EF">
        <w:rPr>
          <w:sz w:val="28"/>
          <w:szCs w:val="28"/>
        </w:rPr>
        <w:t>Удальцова Н.</w:t>
      </w:r>
      <w:r w:rsidRPr="00FB47EF">
        <w:rPr>
          <w:smallCaps/>
          <w:sz w:val="28"/>
          <w:szCs w:val="28"/>
        </w:rPr>
        <w:t>Л</w:t>
      </w:r>
      <w:r w:rsidRPr="00FB47EF">
        <w:rPr>
          <w:sz w:val="28"/>
          <w:szCs w:val="28"/>
        </w:rPr>
        <w:t>. ұйымдастырушылық-экономикалық механизмді бүкіл экономикалық механизмнің маңызды құрамдас бөлігі ретінде қарастырады және оны заңнамалық, қаржылық-экономикалық және ұйымдастырушылық-әкімшілік әсер ету әдістерін қамтитын ұйымдастырушылық-экономикалық құрылымдар мен басқару деңгейлерінің жиынтығы ретінде анықтауға болады деп қарастырады [80].</w:t>
      </w:r>
    </w:p>
    <w:p w14:paraId="4DDB4761" w14:textId="25E8CF43" w:rsidR="003E777D" w:rsidRPr="00FB47EF" w:rsidRDefault="008E318D" w:rsidP="00FB47EF">
      <w:pPr>
        <w:widowControl w:val="0"/>
        <w:ind w:firstLine="709"/>
        <w:jc w:val="both"/>
        <w:rPr>
          <w:sz w:val="28"/>
          <w:szCs w:val="28"/>
        </w:rPr>
      </w:pPr>
      <w:r>
        <w:rPr>
          <w:sz w:val="28"/>
          <w:szCs w:val="28"/>
        </w:rPr>
        <w:t>Романенко И.В. және Сухонда М.</w:t>
      </w:r>
      <w:r w:rsidR="003E777D" w:rsidRPr="00FB47EF">
        <w:rPr>
          <w:sz w:val="28"/>
          <w:szCs w:val="28"/>
        </w:rPr>
        <w:t>А. саланың жұмыс істеуінің ұйымдастырушылық - экономикалық механизмі</w:t>
      </w:r>
      <w:r w:rsidR="00D969F1" w:rsidRPr="00FB47EF">
        <w:rPr>
          <w:sz w:val="28"/>
          <w:szCs w:val="28"/>
        </w:rPr>
        <w:t xml:space="preserve"> </w:t>
      </w:r>
      <w:r w:rsidR="003E777D" w:rsidRPr="00FB47EF">
        <w:rPr>
          <w:sz w:val="28"/>
          <w:szCs w:val="28"/>
        </w:rPr>
        <w:t>ол әр түрлі тараптардың мүдделерін ескере отырып, тәжірибеде белгілі бір нәтиже алу үшін қолданылатын өзара әрекеттесетін және өзара байланысты субъектілердің, құралдардың, әдістер мен әсер ету процестерінің жиынтығы бар әр түрлі жүйе</w:t>
      </w:r>
      <w:r w:rsidR="00D969F1" w:rsidRPr="00FB47EF">
        <w:rPr>
          <w:sz w:val="28"/>
          <w:szCs w:val="28"/>
        </w:rPr>
        <w:t xml:space="preserve"> </w:t>
      </w:r>
      <w:r w:rsidR="003E777D" w:rsidRPr="00FB47EF">
        <w:rPr>
          <w:sz w:val="28"/>
          <w:szCs w:val="28"/>
        </w:rPr>
        <w:t>деп санайды</w:t>
      </w:r>
      <w:r w:rsidR="00B9157A" w:rsidRPr="00FB47EF">
        <w:rPr>
          <w:sz w:val="28"/>
          <w:szCs w:val="28"/>
        </w:rPr>
        <w:t xml:space="preserve"> </w:t>
      </w:r>
      <w:r w:rsidR="003E777D" w:rsidRPr="00FB47EF">
        <w:rPr>
          <w:sz w:val="28"/>
          <w:szCs w:val="28"/>
        </w:rPr>
        <w:t>[81]</w:t>
      </w:r>
      <w:r w:rsidR="00B9157A" w:rsidRPr="00FB47EF">
        <w:rPr>
          <w:sz w:val="28"/>
          <w:szCs w:val="28"/>
        </w:rPr>
        <w:t>.</w:t>
      </w:r>
    </w:p>
    <w:p w14:paraId="704E2E39" w14:textId="6113CD10" w:rsidR="003E777D" w:rsidRPr="00FB47EF" w:rsidRDefault="00341A16" w:rsidP="00FB47EF">
      <w:pPr>
        <w:widowControl w:val="0"/>
        <w:ind w:firstLine="709"/>
        <w:jc w:val="both"/>
        <w:rPr>
          <w:sz w:val="28"/>
          <w:szCs w:val="28"/>
        </w:rPr>
      </w:pPr>
      <w:r>
        <w:rPr>
          <w:sz w:val="28"/>
          <w:szCs w:val="28"/>
        </w:rPr>
        <w:t>Федорович В.</w:t>
      </w:r>
      <w:r w:rsidR="003E777D" w:rsidRPr="00FB47EF">
        <w:rPr>
          <w:sz w:val="28"/>
          <w:szCs w:val="28"/>
        </w:rPr>
        <w:t>О. иерархиялық жүйе контекстінде ұйымдық-экономикалық механизмді анықтайды, оның негізі элементтер мен олардың типтік топтарының</w:t>
      </w:r>
      <w:r w:rsidR="00A96948" w:rsidRPr="00FB47EF">
        <w:rPr>
          <w:sz w:val="28"/>
          <w:szCs w:val="28"/>
        </w:rPr>
        <w:t xml:space="preserve">, яғни </w:t>
      </w:r>
      <w:r w:rsidR="003E777D" w:rsidRPr="00FB47EF">
        <w:rPr>
          <w:sz w:val="28"/>
          <w:szCs w:val="28"/>
        </w:rPr>
        <w:t>субъектілердің, объектілердің, принциптердің, әдістердің, құралдардың және басқалардың өзара байланысы, сондай-ақ олардың өзара әрекеттесу тәсілдері болып табылады деп санайды [82].</w:t>
      </w:r>
    </w:p>
    <w:p w14:paraId="025046AF" w14:textId="4FAEBAC0" w:rsidR="003E777D" w:rsidRPr="00FB47EF" w:rsidRDefault="003E777D" w:rsidP="00FB47EF">
      <w:pPr>
        <w:widowControl w:val="0"/>
        <w:ind w:firstLine="709"/>
        <w:jc w:val="both"/>
        <w:rPr>
          <w:sz w:val="28"/>
          <w:szCs w:val="28"/>
        </w:rPr>
      </w:pPr>
      <w:r w:rsidRPr="00FB47EF">
        <w:rPr>
          <w:sz w:val="28"/>
          <w:szCs w:val="28"/>
        </w:rPr>
        <w:t>Маг</w:t>
      </w:r>
      <w:r w:rsidR="00A96948" w:rsidRPr="00FB47EF">
        <w:rPr>
          <w:sz w:val="28"/>
          <w:szCs w:val="28"/>
        </w:rPr>
        <w:t>амедова Д.М. және Рамазанова А.</w:t>
      </w:r>
      <w:r w:rsidRPr="00FB47EF">
        <w:rPr>
          <w:sz w:val="28"/>
          <w:szCs w:val="28"/>
        </w:rPr>
        <w:t>Г. ұйымдастырушылық-экономикалық механизм дегеніміз ол өзара байланысты және олардың өзара әрекеттесуінің синергиясын жүзеге асыру мақсатында жеткізушілер, тұтынушылар және аймақтық билік арасындағы экономикалық қатынастарды реттеуге бағытталған ұйымдастырушылық-экономикалық құралдардың, әдістер мен тетіктердің жиынтығы деп нақтылайды [83].</w:t>
      </w:r>
    </w:p>
    <w:p w14:paraId="5CB4525B" w14:textId="7BA367EE" w:rsidR="003E777D" w:rsidRPr="00FB47EF" w:rsidRDefault="003E777D" w:rsidP="00FB47EF">
      <w:pPr>
        <w:widowControl w:val="0"/>
        <w:ind w:firstLine="709"/>
        <w:jc w:val="both"/>
        <w:rPr>
          <w:sz w:val="28"/>
          <w:szCs w:val="28"/>
        </w:rPr>
      </w:pPr>
      <w:r w:rsidRPr="00FB47EF">
        <w:rPr>
          <w:sz w:val="28"/>
          <w:szCs w:val="28"/>
        </w:rPr>
        <w:t xml:space="preserve">Шпак </w:t>
      </w:r>
      <w:r w:rsidR="00341A16">
        <w:rPr>
          <w:sz w:val="28"/>
          <w:szCs w:val="28"/>
        </w:rPr>
        <w:t>А.</w:t>
      </w:r>
      <w:r w:rsidR="00B9157A" w:rsidRPr="00FB47EF">
        <w:rPr>
          <w:sz w:val="28"/>
          <w:szCs w:val="28"/>
        </w:rPr>
        <w:t xml:space="preserve">П. </w:t>
      </w:r>
      <w:r w:rsidRPr="00FB47EF">
        <w:rPr>
          <w:sz w:val="28"/>
          <w:szCs w:val="28"/>
        </w:rPr>
        <w:t>Беларусь Республикасында органикалық егіншіліктің қалыптасуы мен тұрақты дамуының ұйымдастырушылық-экономикалық механизмін қарастырады, оған нормативтік-құқықтық базаны әзірлеу және қабылдау, ұлттық сертификаттау жүйесін құру, ұлттық таңбалау жүйесін әзірлеу, орталықтандырылған маркетинг қызметін ұйымдастыру кіреді деп санайды</w:t>
      </w:r>
      <w:r w:rsidR="00B9157A" w:rsidRPr="00FB47EF">
        <w:rPr>
          <w:sz w:val="28"/>
          <w:szCs w:val="28"/>
        </w:rPr>
        <w:t xml:space="preserve"> </w:t>
      </w:r>
      <w:r w:rsidRPr="00FB47EF">
        <w:rPr>
          <w:sz w:val="28"/>
          <w:szCs w:val="28"/>
        </w:rPr>
        <w:t>[84]</w:t>
      </w:r>
      <w:r w:rsidR="00B9157A" w:rsidRPr="00FB47EF">
        <w:rPr>
          <w:sz w:val="28"/>
          <w:szCs w:val="28"/>
        </w:rPr>
        <w:t>.</w:t>
      </w:r>
    </w:p>
    <w:p w14:paraId="0CC86267" w14:textId="634CE119" w:rsidR="003E777D" w:rsidRPr="00FB47EF" w:rsidRDefault="00A96948" w:rsidP="00FB47EF">
      <w:pPr>
        <w:widowControl w:val="0"/>
        <w:ind w:firstLine="709"/>
        <w:jc w:val="both"/>
        <w:rPr>
          <w:sz w:val="28"/>
          <w:szCs w:val="28"/>
        </w:rPr>
      </w:pPr>
      <w:r w:rsidRPr="00FB47EF">
        <w:rPr>
          <w:sz w:val="28"/>
          <w:szCs w:val="28"/>
        </w:rPr>
        <w:t>Войк</w:t>
      </w:r>
      <w:r w:rsidR="008354A3" w:rsidRPr="00FB47EF">
        <w:rPr>
          <w:sz w:val="28"/>
          <w:szCs w:val="28"/>
        </w:rPr>
        <w:t>у</w:t>
      </w:r>
      <w:r w:rsidR="003E777D" w:rsidRPr="00FB47EF">
        <w:rPr>
          <w:sz w:val="28"/>
          <w:szCs w:val="28"/>
        </w:rPr>
        <w:t xml:space="preserve"> </w:t>
      </w:r>
      <w:r w:rsidR="00B9157A" w:rsidRPr="00FB47EF">
        <w:rPr>
          <w:sz w:val="28"/>
          <w:szCs w:val="28"/>
        </w:rPr>
        <w:t xml:space="preserve">И.П. </w:t>
      </w:r>
      <w:r w:rsidR="003E777D" w:rsidRPr="00FB47EF">
        <w:rPr>
          <w:sz w:val="28"/>
          <w:szCs w:val="28"/>
        </w:rPr>
        <w:t>ауыл шаруашылығындағы ұйымдастырушылық-экономикалық механизмді қарастыра отырып, ұйымдастырушылық-экономикалық механизм олардың өзара әрекеттесу тәртібін, тәсілдерін, принциптерін, әдістері мен құралдарын анықтайтын басқару субъектілері мен объектілерінің иерархиялық жүйесі түрінде ұсынылатынын айтады [85]</w:t>
      </w:r>
      <w:r w:rsidR="00B9157A" w:rsidRPr="00FB47EF">
        <w:rPr>
          <w:sz w:val="28"/>
          <w:szCs w:val="28"/>
        </w:rPr>
        <w:t>.</w:t>
      </w:r>
    </w:p>
    <w:p w14:paraId="7E73BEC3" w14:textId="443EAE51" w:rsidR="003E777D" w:rsidRPr="00FB47EF" w:rsidRDefault="003E777D" w:rsidP="00FB47EF">
      <w:pPr>
        <w:widowControl w:val="0"/>
        <w:ind w:firstLine="709"/>
        <w:jc w:val="both"/>
        <w:rPr>
          <w:sz w:val="28"/>
          <w:szCs w:val="28"/>
        </w:rPr>
      </w:pPr>
      <w:r w:rsidRPr="00FB47EF">
        <w:rPr>
          <w:sz w:val="28"/>
          <w:szCs w:val="28"/>
        </w:rPr>
        <w:t xml:space="preserve">Драгайцев </w:t>
      </w:r>
      <w:r w:rsidR="00341A16">
        <w:rPr>
          <w:sz w:val="28"/>
          <w:szCs w:val="28"/>
        </w:rPr>
        <w:t>В.</w:t>
      </w:r>
      <w:r w:rsidR="00B9157A" w:rsidRPr="00FB47EF">
        <w:rPr>
          <w:sz w:val="28"/>
          <w:szCs w:val="28"/>
        </w:rPr>
        <w:t xml:space="preserve">И. </w:t>
      </w:r>
      <w:r w:rsidRPr="00FB47EF">
        <w:rPr>
          <w:sz w:val="28"/>
          <w:szCs w:val="28"/>
        </w:rPr>
        <w:t>энергия үнемдеудің ұйымдастырушылық-экономикалық механизмі техникалық, отын-энергетикалық ресурстарды үнемдеуді пайдалану және ынталандыру тиімділігін арттыруға, энергия үнемдеу шараларын енгізуге, сондай-ақ ақша мен заттай есептеуде энергетикалық ресурстардың минималды шығындарымен ауыл шаруашылығы өнімдерін өндіруге бағытталған өзара байланысты іс-шаралар жүйесін білдіреді деп тұжырымдайды [86].</w:t>
      </w:r>
    </w:p>
    <w:p w14:paraId="396A4BA1" w14:textId="17647398" w:rsidR="003E777D" w:rsidRPr="00FB47EF" w:rsidRDefault="00A96948" w:rsidP="00FB47EF">
      <w:pPr>
        <w:widowControl w:val="0"/>
        <w:ind w:firstLine="709"/>
        <w:jc w:val="both"/>
        <w:rPr>
          <w:sz w:val="28"/>
          <w:szCs w:val="28"/>
        </w:rPr>
      </w:pPr>
      <w:r w:rsidRPr="00FB47EF">
        <w:rPr>
          <w:sz w:val="28"/>
          <w:szCs w:val="28"/>
        </w:rPr>
        <w:t>А.А.</w:t>
      </w:r>
      <w:r w:rsidR="00B9157A" w:rsidRPr="00FB47EF">
        <w:rPr>
          <w:sz w:val="28"/>
          <w:szCs w:val="28"/>
        </w:rPr>
        <w:t xml:space="preserve"> </w:t>
      </w:r>
      <w:r w:rsidR="003E777D" w:rsidRPr="00FB47EF">
        <w:rPr>
          <w:sz w:val="28"/>
          <w:szCs w:val="28"/>
        </w:rPr>
        <w:t xml:space="preserve">Полухиннің пікірінше энергия үнемдеудің экономикалық тетігі мемлекеттің өңірлермен және ауыл шаруашылығы кәсіпорындарымен, сондай-ақ ҒЗИ, конструкторлық бюролармен жаңа техника мен технологияларды әзірлеушілермен және өндіруші зауыттармен қарым-қатынасын және механизмнің барлық элементтері бойынша әрбір серіктес орындайтын жұмысты қамтиды. </w:t>
      </w:r>
    </w:p>
    <w:p w14:paraId="7639BCDC" w14:textId="03B35D32" w:rsidR="003E777D" w:rsidRPr="00FB47EF" w:rsidRDefault="00A96948" w:rsidP="00FB47EF">
      <w:pPr>
        <w:widowControl w:val="0"/>
        <w:ind w:firstLine="709"/>
        <w:jc w:val="both"/>
        <w:rPr>
          <w:sz w:val="28"/>
          <w:szCs w:val="28"/>
        </w:rPr>
      </w:pPr>
      <w:r w:rsidRPr="00FB47EF">
        <w:rPr>
          <w:sz w:val="28"/>
          <w:szCs w:val="28"/>
        </w:rPr>
        <w:t>А.А.</w:t>
      </w:r>
      <w:r w:rsidR="00B9157A" w:rsidRPr="00FB47EF">
        <w:rPr>
          <w:sz w:val="28"/>
          <w:szCs w:val="28"/>
        </w:rPr>
        <w:t xml:space="preserve"> </w:t>
      </w:r>
      <w:r w:rsidR="003E777D" w:rsidRPr="00FB47EF">
        <w:rPr>
          <w:sz w:val="28"/>
          <w:szCs w:val="28"/>
        </w:rPr>
        <w:t>Полухиннің пікірінше энергетикалық тиімділікті арттырудың ұйымдастырушылық шаралары мыналар: ауыл шаруашылығы кәсіпорындарының энергетикалық паспортталуын ұйымдастыру; кәсіпорындарға Энергетикалық зерттеулер жүргізу; Нормативтік, жергілікті отын түрлерін қолданысқа енгізу [87].</w:t>
      </w:r>
    </w:p>
    <w:p w14:paraId="3BF01579" w14:textId="5AF90A11" w:rsidR="003E777D" w:rsidRPr="00FB47EF" w:rsidRDefault="00A96948" w:rsidP="00FB47EF">
      <w:pPr>
        <w:widowControl w:val="0"/>
        <w:ind w:firstLine="709"/>
        <w:jc w:val="both"/>
        <w:rPr>
          <w:sz w:val="28"/>
          <w:szCs w:val="28"/>
        </w:rPr>
      </w:pPr>
      <w:r w:rsidRPr="00FB47EF">
        <w:rPr>
          <w:sz w:val="28"/>
          <w:szCs w:val="28"/>
        </w:rPr>
        <w:t>З.С.</w:t>
      </w:r>
      <w:r w:rsidR="00B9157A" w:rsidRPr="00FB47EF">
        <w:rPr>
          <w:sz w:val="28"/>
          <w:szCs w:val="28"/>
        </w:rPr>
        <w:t xml:space="preserve"> </w:t>
      </w:r>
      <w:r w:rsidRPr="00FB47EF">
        <w:rPr>
          <w:sz w:val="28"/>
          <w:szCs w:val="28"/>
        </w:rPr>
        <w:t>Рахимовтың, Н.М.</w:t>
      </w:r>
      <w:r w:rsidR="00B9157A" w:rsidRPr="00FB47EF">
        <w:rPr>
          <w:sz w:val="28"/>
          <w:szCs w:val="28"/>
        </w:rPr>
        <w:t xml:space="preserve"> </w:t>
      </w:r>
      <w:r w:rsidRPr="00FB47EF">
        <w:rPr>
          <w:sz w:val="28"/>
          <w:szCs w:val="28"/>
        </w:rPr>
        <w:t>Рауповтың, Б.Х.</w:t>
      </w:r>
      <w:r w:rsidR="00B9157A" w:rsidRPr="00FB47EF">
        <w:rPr>
          <w:sz w:val="28"/>
          <w:szCs w:val="28"/>
        </w:rPr>
        <w:t xml:space="preserve"> </w:t>
      </w:r>
      <w:r w:rsidRPr="00FB47EF">
        <w:rPr>
          <w:sz w:val="28"/>
          <w:szCs w:val="28"/>
        </w:rPr>
        <w:t>Хакимзодтың, М.К.</w:t>
      </w:r>
      <w:r w:rsidR="00B9157A" w:rsidRPr="00FB47EF">
        <w:rPr>
          <w:sz w:val="28"/>
          <w:szCs w:val="28"/>
        </w:rPr>
        <w:t xml:space="preserve"> </w:t>
      </w:r>
      <w:r w:rsidR="003E777D" w:rsidRPr="00FB47EF">
        <w:rPr>
          <w:sz w:val="28"/>
          <w:szCs w:val="28"/>
        </w:rPr>
        <w:t>Валиевтің пікірінше, энергия үнемдеудің ұйымдастырушылық-экономикалық тетігі оны іске асыру, отын-энергетикалық ресурстарды үнемдеуді ынталандыру, оларды пайдалану тиімділігін арттыру, энергия үнемдеу шараларын іске асыруды қамтамасыз ету, ауыл шаруашылығы өнімі өндірісіне жұмсалатын энергия шығынын азайту мақсатында ұйымдастырушылық-шаруашылық қызметтің өзара байланыс жүйесі болып табылады [88].</w:t>
      </w:r>
    </w:p>
    <w:p w14:paraId="5B428999" w14:textId="787DB594" w:rsidR="003E777D" w:rsidRPr="00FB47EF" w:rsidRDefault="003E777D" w:rsidP="00FB47EF">
      <w:pPr>
        <w:widowControl w:val="0"/>
        <w:ind w:firstLine="709"/>
        <w:jc w:val="both"/>
        <w:rPr>
          <w:sz w:val="28"/>
          <w:szCs w:val="28"/>
        </w:rPr>
      </w:pPr>
      <w:r w:rsidRPr="00FB47EF">
        <w:rPr>
          <w:sz w:val="28"/>
          <w:szCs w:val="28"/>
        </w:rPr>
        <w:t xml:space="preserve">Кормаков </w:t>
      </w:r>
      <w:r w:rsidR="00341A16">
        <w:rPr>
          <w:sz w:val="28"/>
          <w:szCs w:val="28"/>
        </w:rPr>
        <w:t>Л.</w:t>
      </w:r>
      <w:r w:rsidR="00B9157A" w:rsidRPr="00FB47EF">
        <w:rPr>
          <w:sz w:val="28"/>
          <w:szCs w:val="28"/>
        </w:rPr>
        <w:t xml:space="preserve">Ф. </w:t>
      </w:r>
      <w:r w:rsidRPr="00FB47EF">
        <w:rPr>
          <w:sz w:val="28"/>
          <w:szCs w:val="28"/>
        </w:rPr>
        <w:t>және басқалар ауыл шаруашылығы өндірісіндегі энергияны үнемдеудің ұйымдастырушылық-экономикалық механизмін қарастыра отырып, ұйымдастырушылық және экономикалық шараларды қарастырады. Ұйымдастыру шаралары арқылы олар жекелеген нарықтардағы дизель отыны мен ауылшаруашылық техникасын өндірушілер мен сатушылардың экономикадағы, монополиялық қызметіндегі энергия үнемдеуді және мемлекеттік шектеулерді реттеудің, жоспарлаудың әдістемелік нысандарын түсінеді. Экономикалық шаралармен авторлар экономиканы мемлекеттік экономикалық ынталандырудың және энергияны үнемдеу процесін реттеудің нысандары мен әдістерін қарастырады [89]</w:t>
      </w:r>
      <w:r w:rsidR="00B9157A" w:rsidRPr="00FB47EF">
        <w:rPr>
          <w:sz w:val="28"/>
          <w:szCs w:val="28"/>
        </w:rPr>
        <w:t>.</w:t>
      </w:r>
    </w:p>
    <w:p w14:paraId="1770C174" w14:textId="766879F3" w:rsidR="003E777D" w:rsidRPr="00FB47EF" w:rsidRDefault="00AB39A0" w:rsidP="00FB47EF">
      <w:pPr>
        <w:widowControl w:val="0"/>
        <w:ind w:firstLine="709"/>
        <w:jc w:val="both"/>
        <w:rPr>
          <w:sz w:val="28"/>
          <w:szCs w:val="28"/>
        </w:rPr>
      </w:pPr>
      <w:r w:rsidRPr="00FB47EF">
        <w:rPr>
          <w:sz w:val="28"/>
          <w:szCs w:val="28"/>
        </w:rPr>
        <w:t>А.М.</w:t>
      </w:r>
      <w:r w:rsidR="00B9157A" w:rsidRPr="00FB47EF">
        <w:rPr>
          <w:sz w:val="28"/>
          <w:szCs w:val="28"/>
        </w:rPr>
        <w:t xml:space="preserve"> </w:t>
      </w:r>
      <w:r w:rsidR="003E777D" w:rsidRPr="00FB47EF">
        <w:rPr>
          <w:sz w:val="28"/>
          <w:szCs w:val="28"/>
        </w:rPr>
        <w:t>Әл-Дарабсе</w:t>
      </w:r>
      <w:r w:rsidRPr="00FB47EF">
        <w:rPr>
          <w:sz w:val="28"/>
          <w:szCs w:val="28"/>
        </w:rPr>
        <w:t>,</w:t>
      </w:r>
      <w:r w:rsidR="003E777D" w:rsidRPr="00FB47EF">
        <w:rPr>
          <w:sz w:val="28"/>
          <w:szCs w:val="28"/>
        </w:rPr>
        <w:t xml:space="preserve"> </w:t>
      </w:r>
      <w:r w:rsidRPr="00FB47EF">
        <w:rPr>
          <w:sz w:val="28"/>
          <w:szCs w:val="28"/>
        </w:rPr>
        <w:t>Е.В.</w:t>
      </w:r>
      <w:r w:rsidR="00B9157A" w:rsidRPr="00FB47EF">
        <w:rPr>
          <w:sz w:val="28"/>
          <w:szCs w:val="28"/>
        </w:rPr>
        <w:t xml:space="preserve"> </w:t>
      </w:r>
      <w:r w:rsidR="003E777D" w:rsidRPr="00FB47EF">
        <w:rPr>
          <w:sz w:val="28"/>
          <w:szCs w:val="28"/>
        </w:rPr>
        <w:t>Маркова</w:t>
      </w:r>
      <w:r w:rsidRPr="00FB47EF">
        <w:rPr>
          <w:sz w:val="28"/>
          <w:szCs w:val="28"/>
        </w:rPr>
        <w:t>,</w:t>
      </w:r>
      <w:r w:rsidR="003E777D" w:rsidRPr="00FB47EF">
        <w:rPr>
          <w:sz w:val="28"/>
          <w:szCs w:val="28"/>
        </w:rPr>
        <w:t xml:space="preserve"> </w:t>
      </w:r>
      <w:r w:rsidRPr="00FB47EF">
        <w:rPr>
          <w:sz w:val="28"/>
          <w:szCs w:val="28"/>
        </w:rPr>
        <w:t>Е.В.</w:t>
      </w:r>
      <w:r w:rsidR="00B9157A" w:rsidRPr="00FB47EF">
        <w:rPr>
          <w:sz w:val="28"/>
          <w:szCs w:val="28"/>
        </w:rPr>
        <w:t xml:space="preserve"> </w:t>
      </w:r>
      <w:r w:rsidR="003E777D" w:rsidRPr="00FB47EF">
        <w:rPr>
          <w:sz w:val="28"/>
          <w:szCs w:val="28"/>
        </w:rPr>
        <w:t>Черненькая ауылшаруашылық кәсіпорындарының энергия тиімділігін қамтамасыз етудің ұйымдастырушылық-экономикалық механизмінің негізгі компоненттерін негіздеді: энергия тиімділігін қамтамасыз ету механизмін құру кезінде ескеру қажет факторлар мен компоненттер; энергия үнемдеуді қамтамасыз ету; ауыл шаруашылығындағы энергия тиімділігін арттыру саласындағы халық шаруашылығын мемлекеттік реттеу [90]</w:t>
      </w:r>
      <w:r w:rsidR="00B9157A" w:rsidRPr="00FB47EF">
        <w:rPr>
          <w:sz w:val="28"/>
          <w:szCs w:val="28"/>
        </w:rPr>
        <w:t>.</w:t>
      </w:r>
    </w:p>
    <w:p w14:paraId="4B128945" w14:textId="77777777" w:rsidR="003E777D" w:rsidRPr="00FB47EF" w:rsidRDefault="003E777D" w:rsidP="00FB47EF">
      <w:pPr>
        <w:widowControl w:val="0"/>
        <w:ind w:firstLine="709"/>
        <w:jc w:val="both"/>
        <w:rPr>
          <w:sz w:val="28"/>
          <w:szCs w:val="28"/>
        </w:rPr>
      </w:pPr>
      <w:r w:rsidRPr="00FB47EF">
        <w:rPr>
          <w:sz w:val="28"/>
          <w:szCs w:val="28"/>
        </w:rPr>
        <w:t>Stativka N., Lialina N. ауыл шаруашылығы кәсіпорындарының энергия тиімділігі мен энергия үнемдеуді жақсартудың ұйымдастырушылық-экономикалық механизмі энергия үнемдеу саясаты мен энергия тиімділігін басқару стратегиясын әзірлеуге жүйелі тәсілді қолдануды көздейді деп мәлімдейді [91].</w:t>
      </w:r>
    </w:p>
    <w:p w14:paraId="35802CF5" w14:textId="37971C11" w:rsidR="003E777D" w:rsidRPr="00FB47EF" w:rsidRDefault="00AB39A0" w:rsidP="00FB47EF">
      <w:pPr>
        <w:widowControl w:val="0"/>
        <w:ind w:firstLine="709"/>
        <w:jc w:val="both"/>
        <w:rPr>
          <w:sz w:val="28"/>
          <w:szCs w:val="28"/>
        </w:rPr>
      </w:pPr>
      <w:r w:rsidRPr="00FB47EF">
        <w:rPr>
          <w:sz w:val="28"/>
          <w:szCs w:val="28"/>
        </w:rPr>
        <w:t>Ю.Ю. Частухина, О.А.</w:t>
      </w:r>
      <w:r w:rsidR="00B9157A" w:rsidRPr="00FB47EF">
        <w:rPr>
          <w:sz w:val="28"/>
          <w:szCs w:val="28"/>
        </w:rPr>
        <w:t xml:space="preserve"> </w:t>
      </w:r>
      <w:r w:rsidRPr="00FB47EF">
        <w:rPr>
          <w:sz w:val="28"/>
          <w:szCs w:val="28"/>
        </w:rPr>
        <w:t>Давыдкина және О.С.</w:t>
      </w:r>
      <w:r w:rsidR="00B9157A" w:rsidRPr="00FB47EF">
        <w:rPr>
          <w:sz w:val="28"/>
          <w:szCs w:val="28"/>
        </w:rPr>
        <w:t xml:space="preserve"> </w:t>
      </w:r>
      <w:r w:rsidR="003E777D" w:rsidRPr="00FB47EF">
        <w:rPr>
          <w:sz w:val="28"/>
          <w:szCs w:val="28"/>
        </w:rPr>
        <w:t>Бирюковтың пікірінше, ұйымдастырушылық-экономикалық механизм-бұл тетік, оның элементтері: мемлекеттік реттеу әдістері, басқарудың ұйымдастырушылық формалары, экономикалық тұтқалар, инфрақұрылымдық және әдістемелік қамтамасыз ету, кадр саясаты [92].</w:t>
      </w:r>
      <w:r w:rsidR="00D969F1" w:rsidRPr="00FB47EF">
        <w:rPr>
          <w:sz w:val="28"/>
          <w:szCs w:val="28"/>
        </w:rPr>
        <w:t xml:space="preserve"> </w:t>
      </w:r>
    </w:p>
    <w:p w14:paraId="2C6EBA6A" w14:textId="60ACEB75" w:rsidR="003E777D" w:rsidRPr="00FB47EF" w:rsidRDefault="003E777D" w:rsidP="00FB47EF">
      <w:pPr>
        <w:widowControl w:val="0"/>
        <w:ind w:firstLine="709"/>
        <w:jc w:val="both"/>
        <w:rPr>
          <w:sz w:val="28"/>
          <w:szCs w:val="28"/>
        </w:rPr>
      </w:pPr>
      <w:r w:rsidRPr="00FB47EF">
        <w:rPr>
          <w:sz w:val="28"/>
          <w:szCs w:val="28"/>
        </w:rPr>
        <w:t>2-кестеде ұйымдастырушылық-экономикалық механизм жалпы</w:t>
      </w:r>
      <w:r w:rsidR="00D969F1" w:rsidRPr="00FB47EF">
        <w:rPr>
          <w:sz w:val="28"/>
          <w:szCs w:val="28"/>
        </w:rPr>
        <w:t xml:space="preserve"> </w:t>
      </w:r>
      <w:r w:rsidR="00D01BA6" w:rsidRPr="00FB47EF">
        <w:rPr>
          <w:sz w:val="28"/>
          <w:szCs w:val="28"/>
        </w:rPr>
        <w:t>түсінігі</w:t>
      </w:r>
      <w:r w:rsidR="00D969F1" w:rsidRPr="00FB47EF">
        <w:rPr>
          <w:sz w:val="28"/>
          <w:szCs w:val="28"/>
        </w:rPr>
        <w:t xml:space="preserve"> </w:t>
      </w:r>
      <w:r w:rsidRPr="00FB47EF">
        <w:rPr>
          <w:sz w:val="28"/>
          <w:szCs w:val="28"/>
        </w:rPr>
        <w:t>ауыл шаруашылығындағы ұйымдастырушылық-экономикалық механизм және ауыл шаруашылығындағы энергия үнемдеудің ұйымдастырушылық-экономикалық механизмі» анықтамаларының ерекшеліктеріне шолу жасаймыз</w:t>
      </w:r>
      <w:r w:rsidR="00E44E0E" w:rsidRPr="00FB47EF">
        <w:rPr>
          <w:sz w:val="28"/>
          <w:szCs w:val="28"/>
        </w:rPr>
        <w:t>.</w:t>
      </w:r>
    </w:p>
    <w:p w14:paraId="2EF24D39" w14:textId="77777777" w:rsidR="003E777D" w:rsidRPr="00FB47EF" w:rsidRDefault="003E777D" w:rsidP="00FB47EF">
      <w:pPr>
        <w:widowControl w:val="0"/>
        <w:tabs>
          <w:tab w:val="left" w:pos="1377"/>
        </w:tabs>
        <w:rPr>
          <w:sz w:val="28"/>
          <w:szCs w:val="28"/>
        </w:rPr>
      </w:pPr>
    </w:p>
    <w:p w14:paraId="6C71D8AE" w14:textId="3B1C8AAC" w:rsidR="00097888" w:rsidRPr="00FB47EF" w:rsidRDefault="003E777D" w:rsidP="00FB47EF">
      <w:pPr>
        <w:widowControl w:val="0"/>
        <w:jc w:val="both"/>
        <w:rPr>
          <w:sz w:val="28"/>
          <w:szCs w:val="28"/>
        </w:rPr>
      </w:pPr>
      <w:r w:rsidRPr="00FB47EF">
        <w:rPr>
          <w:sz w:val="28"/>
          <w:szCs w:val="28"/>
        </w:rPr>
        <w:t>Кесте 2</w:t>
      </w:r>
      <w:r w:rsidR="00BE4D90" w:rsidRPr="00FB47EF">
        <w:rPr>
          <w:sz w:val="28"/>
          <w:szCs w:val="28"/>
        </w:rPr>
        <w:t xml:space="preserve"> –</w:t>
      </w:r>
      <w:r w:rsidRPr="00FB47EF">
        <w:rPr>
          <w:sz w:val="28"/>
          <w:szCs w:val="28"/>
        </w:rPr>
        <w:t xml:space="preserve"> </w:t>
      </w:r>
      <w:r w:rsidR="00BE4D90" w:rsidRPr="00FB47EF">
        <w:rPr>
          <w:sz w:val="28"/>
          <w:szCs w:val="28"/>
        </w:rPr>
        <w:t>«</w:t>
      </w:r>
      <w:r w:rsidRPr="00FB47EF">
        <w:rPr>
          <w:sz w:val="28"/>
          <w:szCs w:val="28"/>
        </w:rPr>
        <w:t>Ұйымда</w:t>
      </w:r>
      <w:r w:rsidR="003C0802" w:rsidRPr="00FB47EF">
        <w:rPr>
          <w:sz w:val="28"/>
          <w:szCs w:val="28"/>
        </w:rPr>
        <w:t>стырушылық-экономикалық тетік</w:t>
      </w:r>
      <w:r w:rsidR="00D01BA6" w:rsidRPr="00FB47EF">
        <w:rPr>
          <w:sz w:val="28"/>
          <w:szCs w:val="28"/>
        </w:rPr>
        <w:t>»</w:t>
      </w:r>
      <w:r w:rsidRPr="00FB47EF">
        <w:rPr>
          <w:sz w:val="28"/>
          <w:szCs w:val="28"/>
        </w:rPr>
        <w:t xml:space="preserve"> жалпы</w:t>
      </w:r>
      <w:r w:rsidR="00D969F1" w:rsidRPr="00FB47EF">
        <w:rPr>
          <w:sz w:val="28"/>
          <w:szCs w:val="28"/>
        </w:rPr>
        <w:t xml:space="preserve"> </w:t>
      </w:r>
      <w:r w:rsidR="00D01BA6" w:rsidRPr="00FB47EF">
        <w:rPr>
          <w:sz w:val="28"/>
          <w:szCs w:val="28"/>
        </w:rPr>
        <w:t>түсінігі</w:t>
      </w:r>
      <w:r w:rsidR="00D969F1" w:rsidRPr="00FB47EF">
        <w:rPr>
          <w:sz w:val="28"/>
          <w:szCs w:val="28"/>
        </w:rPr>
        <w:t xml:space="preserve"> </w:t>
      </w:r>
      <w:r w:rsidR="00D01BA6" w:rsidRPr="00FB47EF">
        <w:rPr>
          <w:sz w:val="28"/>
          <w:szCs w:val="28"/>
        </w:rPr>
        <w:t>«</w:t>
      </w:r>
      <w:r w:rsidRPr="00FB47EF">
        <w:rPr>
          <w:sz w:val="28"/>
          <w:szCs w:val="28"/>
        </w:rPr>
        <w:t>ауыл шаруашылығындағы ұйымда</w:t>
      </w:r>
      <w:r w:rsidR="00D3538F" w:rsidRPr="00FB47EF">
        <w:rPr>
          <w:sz w:val="28"/>
          <w:szCs w:val="28"/>
        </w:rPr>
        <w:t>стырушылық-экономикалық тетік</w:t>
      </w:r>
      <w:r w:rsidR="00D01BA6" w:rsidRPr="00FB47EF">
        <w:rPr>
          <w:sz w:val="28"/>
          <w:szCs w:val="28"/>
        </w:rPr>
        <w:t xml:space="preserve">» </w:t>
      </w:r>
      <w:r w:rsidRPr="00FB47EF">
        <w:rPr>
          <w:sz w:val="28"/>
          <w:szCs w:val="28"/>
        </w:rPr>
        <w:t xml:space="preserve">және </w:t>
      </w:r>
      <w:r w:rsidR="00D01BA6" w:rsidRPr="00FB47EF">
        <w:rPr>
          <w:sz w:val="28"/>
          <w:szCs w:val="28"/>
        </w:rPr>
        <w:t>«</w:t>
      </w:r>
      <w:r w:rsidRPr="00FB47EF">
        <w:rPr>
          <w:sz w:val="28"/>
          <w:szCs w:val="28"/>
        </w:rPr>
        <w:t xml:space="preserve">ауыл шаруашылығындағы энергия үнемдеудің ұйымдастырушылық-экономикалық </w:t>
      </w:r>
      <w:r w:rsidR="00D3538F" w:rsidRPr="00FB47EF">
        <w:rPr>
          <w:sz w:val="28"/>
          <w:szCs w:val="28"/>
        </w:rPr>
        <w:t>тетіг</w:t>
      </w:r>
      <w:r w:rsidRPr="00FB47EF">
        <w:rPr>
          <w:sz w:val="28"/>
          <w:szCs w:val="28"/>
        </w:rPr>
        <w:t>і</w:t>
      </w:r>
      <w:r w:rsidR="00D01BA6" w:rsidRPr="00FB47EF">
        <w:rPr>
          <w:sz w:val="28"/>
          <w:szCs w:val="28"/>
        </w:rPr>
        <w:t xml:space="preserve">» </w:t>
      </w:r>
      <w:r w:rsidRPr="00FB47EF">
        <w:rPr>
          <w:sz w:val="28"/>
          <w:szCs w:val="28"/>
        </w:rPr>
        <w:t>анықтамаларының ерекшеліктеріне шолу</w:t>
      </w:r>
    </w:p>
    <w:p w14:paraId="7FE52990" w14:textId="77777777" w:rsidR="00E44E0E" w:rsidRPr="00341A16" w:rsidRDefault="00E44E0E" w:rsidP="00341A16">
      <w:pPr>
        <w:widowControl w:val="0"/>
        <w:jc w:val="right"/>
        <w:rPr>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7235"/>
      </w:tblGrid>
      <w:tr w:rsidR="00341A16" w:rsidRPr="00FB47EF" w14:paraId="1B402209" w14:textId="77777777" w:rsidTr="00341A16">
        <w:trPr>
          <w:trHeight w:val="631"/>
        </w:trPr>
        <w:tc>
          <w:tcPr>
            <w:tcW w:w="2354" w:type="dxa"/>
            <w:shd w:val="clear" w:color="auto" w:fill="auto"/>
            <w:vAlign w:val="center"/>
          </w:tcPr>
          <w:p w14:paraId="3E93DB30" w14:textId="77777777" w:rsidR="00341A16" w:rsidRPr="00FB47EF" w:rsidRDefault="00341A16" w:rsidP="00341A16">
            <w:pPr>
              <w:widowControl w:val="0"/>
              <w:jc w:val="center"/>
            </w:pPr>
            <w:r w:rsidRPr="00FB47EF">
              <w:t>Авторлар</w:t>
            </w:r>
          </w:p>
        </w:tc>
        <w:tc>
          <w:tcPr>
            <w:tcW w:w="7235" w:type="dxa"/>
            <w:shd w:val="clear" w:color="auto" w:fill="auto"/>
            <w:vAlign w:val="center"/>
          </w:tcPr>
          <w:p w14:paraId="494C9D6C" w14:textId="3F0B300D" w:rsidR="00341A16" w:rsidRPr="00FB47EF" w:rsidRDefault="00341A16" w:rsidP="00341A16">
            <w:pPr>
              <w:widowControl w:val="0"/>
              <w:jc w:val="center"/>
            </w:pPr>
            <w:r w:rsidRPr="00FB47EF">
              <w:t>Анықтама</w:t>
            </w:r>
          </w:p>
        </w:tc>
      </w:tr>
      <w:tr w:rsidR="00341A16" w:rsidRPr="00FB47EF" w14:paraId="25DD8A31" w14:textId="77777777" w:rsidTr="00341A16">
        <w:tc>
          <w:tcPr>
            <w:tcW w:w="2354" w:type="dxa"/>
            <w:shd w:val="clear" w:color="auto" w:fill="auto"/>
          </w:tcPr>
          <w:p w14:paraId="528F937D" w14:textId="2B3F29AE" w:rsidR="00341A16" w:rsidRPr="00FB47EF" w:rsidRDefault="00341A16" w:rsidP="00341A16">
            <w:pPr>
              <w:widowControl w:val="0"/>
              <w:jc w:val="center"/>
            </w:pPr>
            <w:r>
              <w:t>1</w:t>
            </w:r>
          </w:p>
        </w:tc>
        <w:tc>
          <w:tcPr>
            <w:tcW w:w="7235" w:type="dxa"/>
            <w:shd w:val="clear" w:color="auto" w:fill="auto"/>
          </w:tcPr>
          <w:p w14:paraId="691A0277" w14:textId="312ED293" w:rsidR="00341A16" w:rsidRPr="00FB47EF" w:rsidRDefault="00341A16" w:rsidP="00341A16">
            <w:pPr>
              <w:widowControl w:val="0"/>
              <w:jc w:val="center"/>
            </w:pPr>
            <w:r>
              <w:t>2</w:t>
            </w:r>
          </w:p>
        </w:tc>
      </w:tr>
      <w:tr w:rsidR="00341A16" w:rsidRPr="00FB47EF" w14:paraId="3E9BE6CE" w14:textId="77777777" w:rsidTr="00341A16">
        <w:tc>
          <w:tcPr>
            <w:tcW w:w="2354" w:type="dxa"/>
            <w:shd w:val="clear" w:color="auto" w:fill="auto"/>
          </w:tcPr>
          <w:p w14:paraId="243DDF81" w14:textId="77777777" w:rsidR="00341A16" w:rsidRPr="00FB47EF" w:rsidRDefault="00341A16" w:rsidP="00341A16">
            <w:pPr>
              <w:widowControl w:val="0"/>
              <w:ind w:left="-14" w:right="-113"/>
            </w:pPr>
            <w:r w:rsidRPr="00FB47EF">
              <w:t>Алиева М.З.</w:t>
            </w:r>
          </w:p>
        </w:tc>
        <w:tc>
          <w:tcPr>
            <w:tcW w:w="7235" w:type="dxa"/>
            <w:shd w:val="clear" w:color="auto" w:fill="auto"/>
          </w:tcPr>
          <w:p w14:paraId="74B42928" w14:textId="77777777" w:rsidR="00341A16" w:rsidRPr="00FB47EF" w:rsidRDefault="00341A16" w:rsidP="00FB47EF">
            <w:pPr>
              <w:widowControl w:val="0"/>
              <w:jc w:val="both"/>
            </w:pPr>
            <w:r w:rsidRPr="00FB47EF">
              <w:t>Ұйымдастырушылық-экономикалық механизм</w:t>
            </w:r>
            <w:r w:rsidRPr="00FB47EF">
              <w:rPr>
                <w:rStyle w:val="ezkurwreuab5ozgtqnkl"/>
              </w:rPr>
              <w:t xml:space="preserve"> – </w:t>
            </w:r>
            <w:r w:rsidRPr="00FB47EF">
              <w:t>бұл өзара әрекеттесетін субъектілердің, әдістердің, құралдардың және әсер ету процестерінің жиынтығын қамтитын көп қырлы жүйе.</w:t>
            </w:r>
          </w:p>
        </w:tc>
      </w:tr>
      <w:tr w:rsidR="00341A16" w:rsidRPr="00FB47EF" w14:paraId="7B821D0D" w14:textId="77777777" w:rsidTr="00341A16">
        <w:trPr>
          <w:trHeight w:val="1058"/>
        </w:trPr>
        <w:tc>
          <w:tcPr>
            <w:tcW w:w="2354" w:type="dxa"/>
            <w:shd w:val="clear" w:color="auto" w:fill="auto"/>
          </w:tcPr>
          <w:p w14:paraId="53E71D00" w14:textId="72069C01" w:rsidR="00341A16" w:rsidRPr="00FB47EF" w:rsidRDefault="00341A16" w:rsidP="00341A16">
            <w:pPr>
              <w:widowControl w:val="0"/>
              <w:ind w:left="-14" w:right="-113"/>
            </w:pPr>
            <w:r w:rsidRPr="00FB47EF">
              <w:t>Dr. Khaled Al Rawashdeh, Dr. Khaled Alhyassat, Dr. Usef Al Mawadeh,</w:t>
            </w:r>
            <w:r>
              <w:t xml:space="preserve"> </w:t>
            </w:r>
            <w:r w:rsidRPr="00FB47EF">
              <w:t>Dr. HussamThneibat</w:t>
            </w:r>
          </w:p>
        </w:tc>
        <w:tc>
          <w:tcPr>
            <w:tcW w:w="7235" w:type="dxa"/>
            <w:shd w:val="clear" w:color="auto" w:fill="auto"/>
          </w:tcPr>
          <w:p w14:paraId="645066BC" w14:textId="77777777" w:rsidR="00341A16" w:rsidRPr="00FB47EF" w:rsidRDefault="00341A16" w:rsidP="00FB47EF">
            <w:pPr>
              <w:widowControl w:val="0"/>
              <w:jc w:val="both"/>
            </w:pPr>
            <w:r w:rsidRPr="00FB47EF">
              <w:rPr>
                <w:rStyle w:val="ezkurwreuab5ozgtqnkl"/>
              </w:rPr>
              <w:t>Ұйымдастырушылық-экономикалық механизм – бұл мақсаттарға жету үшін экономикалық жүйенің өзара байланысты элементтерін ұйымдастыру.</w:t>
            </w:r>
          </w:p>
        </w:tc>
      </w:tr>
      <w:tr w:rsidR="00341A16" w:rsidRPr="00FB47EF" w14:paraId="29C975C4" w14:textId="77777777" w:rsidTr="00341A16">
        <w:tc>
          <w:tcPr>
            <w:tcW w:w="2354" w:type="dxa"/>
            <w:shd w:val="clear" w:color="auto" w:fill="auto"/>
          </w:tcPr>
          <w:p w14:paraId="3E8EAB50" w14:textId="77777777" w:rsidR="00341A16" w:rsidRPr="00FB47EF" w:rsidRDefault="00341A16" w:rsidP="00341A16">
            <w:pPr>
              <w:widowControl w:val="0"/>
              <w:ind w:left="-14" w:right="-113"/>
            </w:pPr>
            <w:r w:rsidRPr="00FB47EF">
              <w:t>Удальцова Н.Л.</w:t>
            </w:r>
          </w:p>
        </w:tc>
        <w:tc>
          <w:tcPr>
            <w:tcW w:w="7235" w:type="dxa"/>
            <w:shd w:val="clear" w:color="auto" w:fill="auto"/>
          </w:tcPr>
          <w:p w14:paraId="024EF2E9" w14:textId="77777777" w:rsidR="00341A16" w:rsidRPr="00FB47EF" w:rsidRDefault="00341A16" w:rsidP="00FB47EF">
            <w:pPr>
              <w:widowControl w:val="0"/>
              <w:jc w:val="both"/>
            </w:pPr>
            <w:r w:rsidRPr="00FB47EF">
              <w:t>Ұйымдастырушылық-экономикалық механизмді бүкіл экономикалық механизмнің маңызды бөлігі ретінде қарастырады және мақсатты, жүйелі принциптер негізінде үздіксіз дамуды қамтамасыз ететін заңнамалық, қаржылық-экономикалық және ұйымдастырушылық-әкімшілік әсер ету әдістерін қамтитын ұйымдастырушылық-экономикалық құрылымдар мен басқару деңгейлерінің жиынтығы ретінде анықталуы мүмкін.</w:t>
            </w:r>
          </w:p>
        </w:tc>
      </w:tr>
      <w:tr w:rsidR="00341A16" w:rsidRPr="00FB47EF" w14:paraId="3583C809" w14:textId="77777777" w:rsidTr="00341A16">
        <w:tc>
          <w:tcPr>
            <w:tcW w:w="2354" w:type="dxa"/>
            <w:shd w:val="clear" w:color="auto" w:fill="auto"/>
          </w:tcPr>
          <w:p w14:paraId="0F4D1002" w14:textId="77777777" w:rsidR="00341A16" w:rsidRPr="00FB47EF" w:rsidRDefault="00341A16" w:rsidP="00341A16">
            <w:pPr>
              <w:widowControl w:val="0"/>
              <w:ind w:left="-14" w:right="-113"/>
            </w:pPr>
            <w:r w:rsidRPr="00FB47EF">
              <w:t>Федорович В.О.</w:t>
            </w:r>
          </w:p>
        </w:tc>
        <w:tc>
          <w:tcPr>
            <w:tcW w:w="7235" w:type="dxa"/>
            <w:shd w:val="clear" w:color="auto" w:fill="auto"/>
          </w:tcPr>
          <w:p w14:paraId="1A6BD2D4" w14:textId="77777777" w:rsidR="00341A16" w:rsidRPr="00FB47EF" w:rsidRDefault="00341A16" w:rsidP="00FB47EF">
            <w:pPr>
              <w:widowControl w:val="0"/>
              <w:jc w:val="both"/>
            </w:pPr>
            <w:r w:rsidRPr="00FB47EF">
              <w:t>Ұйымдастырушылық-экономикалық механизм иерархиялық жүйенің контекстінде анықтайды, оның негізі элементтер мен олардың типтік топтарының – субъектілердің, объектілердің, принциптердің, әдістердің, құралдардың және басқалардың өзара байланысы, сондай-ақ олардың өзара әрекеттесу тәсілдері болып табылады.</w:t>
            </w:r>
          </w:p>
        </w:tc>
      </w:tr>
      <w:tr w:rsidR="00341A16" w:rsidRPr="00FB47EF" w14:paraId="1D650AE0" w14:textId="77777777" w:rsidTr="00341A16">
        <w:tc>
          <w:tcPr>
            <w:tcW w:w="2354" w:type="dxa"/>
            <w:tcBorders>
              <w:bottom w:val="nil"/>
            </w:tcBorders>
            <w:shd w:val="clear" w:color="auto" w:fill="auto"/>
          </w:tcPr>
          <w:p w14:paraId="133BE3B7" w14:textId="77777777" w:rsidR="00341A16" w:rsidRPr="00FB47EF" w:rsidRDefault="00341A16" w:rsidP="00341A16">
            <w:pPr>
              <w:widowControl w:val="0"/>
              <w:ind w:left="-14" w:right="-113"/>
            </w:pPr>
            <w:r w:rsidRPr="00FB47EF">
              <w:t>Романенко И.В. және Сухонда М.А.</w:t>
            </w:r>
          </w:p>
        </w:tc>
        <w:tc>
          <w:tcPr>
            <w:tcW w:w="7235" w:type="dxa"/>
            <w:tcBorders>
              <w:bottom w:val="nil"/>
            </w:tcBorders>
            <w:shd w:val="clear" w:color="auto" w:fill="auto"/>
          </w:tcPr>
          <w:p w14:paraId="7B9BA710" w14:textId="77777777" w:rsidR="00341A16" w:rsidRPr="00FB47EF" w:rsidRDefault="00341A16" w:rsidP="00FB47EF">
            <w:pPr>
              <w:widowControl w:val="0"/>
              <w:jc w:val="both"/>
            </w:pPr>
            <w:r w:rsidRPr="00FB47EF">
              <w:t>Саланың жұмыс істеуінің ұйымдастырушылық-экономикалық механизмі-бұл тәжірибеде белгілі бір нәтиже алу үшін қолданылатын өзара әрекеттесетін және өзара байланысты субъектілердің, құралдардың, әдістер мен әсер ету процестерінің жиынтығы бар әр түрлі жүйе.</w:t>
            </w:r>
          </w:p>
        </w:tc>
      </w:tr>
      <w:tr w:rsidR="00341A16" w:rsidRPr="00FB47EF" w14:paraId="2A1B7F98" w14:textId="77777777" w:rsidTr="00341A16">
        <w:tc>
          <w:tcPr>
            <w:tcW w:w="9589" w:type="dxa"/>
            <w:gridSpan w:val="2"/>
            <w:tcBorders>
              <w:top w:val="nil"/>
              <w:left w:val="nil"/>
              <w:right w:val="nil"/>
            </w:tcBorders>
            <w:shd w:val="clear" w:color="auto" w:fill="auto"/>
          </w:tcPr>
          <w:p w14:paraId="33FE5CB8" w14:textId="77777777" w:rsidR="00341A16" w:rsidRPr="00341A16" w:rsidRDefault="00341A16" w:rsidP="00341A16">
            <w:pPr>
              <w:widowControl w:val="0"/>
              <w:ind w:hanging="94"/>
              <w:jc w:val="both"/>
              <w:rPr>
                <w:sz w:val="28"/>
                <w:szCs w:val="28"/>
              </w:rPr>
            </w:pPr>
            <w:r w:rsidRPr="00341A16">
              <w:rPr>
                <w:sz w:val="28"/>
                <w:szCs w:val="28"/>
              </w:rPr>
              <w:t>2-кестенің жалғасы</w:t>
            </w:r>
          </w:p>
          <w:p w14:paraId="132C6B42" w14:textId="56B334D3" w:rsidR="00341A16" w:rsidRPr="00341A16" w:rsidRDefault="00341A16" w:rsidP="00341A16">
            <w:pPr>
              <w:widowControl w:val="0"/>
              <w:ind w:hanging="94"/>
              <w:jc w:val="both"/>
              <w:rPr>
                <w:sz w:val="16"/>
                <w:szCs w:val="16"/>
              </w:rPr>
            </w:pPr>
          </w:p>
        </w:tc>
      </w:tr>
      <w:tr w:rsidR="00341A16" w:rsidRPr="00FB47EF" w14:paraId="69A01ADF" w14:textId="77777777" w:rsidTr="00341A16">
        <w:tc>
          <w:tcPr>
            <w:tcW w:w="2354" w:type="dxa"/>
            <w:shd w:val="clear" w:color="auto" w:fill="auto"/>
          </w:tcPr>
          <w:p w14:paraId="413B64AE" w14:textId="7B619BF5" w:rsidR="00341A16" w:rsidRPr="00FB47EF" w:rsidRDefault="00341A16" w:rsidP="00341A16">
            <w:pPr>
              <w:widowControl w:val="0"/>
              <w:ind w:left="-14" w:right="-113"/>
              <w:jc w:val="center"/>
            </w:pPr>
            <w:r>
              <w:t>1</w:t>
            </w:r>
          </w:p>
        </w:tc>
        <w:tc>
          <w:tcPr>
            <w:tcW w:w="7235" w:type="dxa"/>
            <w:shd w:val="clear" w:color="auto" w:fill="auto"/>
          </w:tcPr>
          <w:p w14:paraId="1E92324B" w14:textId="6AA8FB31" w:rsidR="00341A16" w:rsidRPr="00FB47EF" w:rsidRDefault="00341A16" w:rsidP="00341A16">
            <w:pPr>
              <w:widowControl w:val="0"/>
              <w:jc w:val="center"/>
            </w:pPr>
            <w:r>
              <w:t>2</w:t>
            </w:r>
          </w:p>
        </w:tc>
      </w:tr>
      <w:tr w:rsidR="00341A16" w:rsidRPr="00FB47EF" w14:paraId="2FF722FC" w14:textId="77777777" w:rsidTr="00341A16">
        <w:tc>
          <w:tcPr>
            <w:tcW w:w="2354" w:type="dxa"/>
            <w:shd w:val="clear" w:color="auto" w:fill="auto"/>
          </w:tcPr>
          <w:p w14:paraId="7B2FD1D9" w14:textId="3169321D" w:rsidR="00341A16" w:rsidRPr="00FB47EF" w:rsidRDefault="00341A16" w:rsidP="00341A16">
            <w:pPr>
              <w:widowControl w:val="0"/>
              <w:ind w:left="-14" w:right="-113"/>
            </w:pPr>
            <w:r w:rsidRPr="00FB47EF">
              <w:t>Шпак А.П.</w:t>
            </w:r>
          </w:p>
        </w:tc>
        <w:tc>
          <w:tcPr>
            <w:tcW w:w="7235" w:type="dxa"/>
            <w:shd w:val="clear" w:color="auto" w:fill="auto"/>
          </w:tcPr>
          <w:p w14:paraId="749269F0" w14:textId="3A1D0C9F" w:rsidR="00341A16" w:rsidRPr="00FB47EF" w:rsidRDefault="00341A16" w:rsidP="00FB47EF">
            <w:pPr>
              <w:widowControl w:val="0"/>
              <w:jc w:val="both"/>
            </w:pPr>
            <w:r w:rsidRPr="00FB47EF">
              <w:t>Органикалық егіншіліктің қалыптасуы мен орнықты дамуының ұйымдастырушылық-экономикалық механизімі нормативтік-құқықтық базаны әзірлеу мен қабылдауды, сертификаттау мен таңбалаудың ұлттық жүйесін құруды, маркетингтің орталық</w:t>
            </w:r>
            <w:r>
              <w:t xml:space="preserve"> </w:t>
            </w:r>
            <w:r w:rsidRPr="00FB47EF">
              <w:t>тандырылған қызметін ұйымдастыруды, ғылыми қамтамасыз етуді дамытуды, оқу басылымдары мен бағдарламаларын әзірлеуді, консультациялық және ақпараттық қолдау көрсетуді, ынталандыру және қаржылық қолдау шараларын әзірлеуді қамтиды.</w:t>
            </w:r>
          </w:p>
        </w:tc>
      </w:tr>
      <w:tr w:rsidR="00341A16" w:rsidRPr="00FB47EF" w14:paraId="1E951117" w14:textId="77777777" w:rsidTr="00341A16">
        <w:tc>
          <w:tcPr>
            <w:tcW w:w="2354" w:type="dxa"/>
            <w:shd w:val="clear" w:color="auto" w:fill="auto"/>
          </w:tcPr>
          <w:p w14:paraId="79A2F1A3" w14:textId="77777777" w:rsidR="00341A16" w:rsidRPr="00FB47EF" w:rsidRDefault="00341A16" w:rsidP="00341A16">
            <w:pPr>
              <w:widowControl w:val="0"/>
              <w:ind w:left="-14" w:right="-113"/>
            </w:pPr>
            <w:r w:rsidRPr="00FB47EF">
              <w:t>Войку И.П.</w:t>
            </w:r>
          </w:p>
        </w:tc>
        <w:tc>
          <w:tcPr>
            <w:tcW w:w="7235" w:type="dxa"/>
            <w:shd w:val="clear" w:color="auto" w:fill="auto"/>
          </w:tcPr>
          <w:p w14:paraId="7B1CE549" w14:textId="77777777" w:rsidR="00341A16" w:rsidRPr="00FB47EF" w:rsidRDefault="00341A16" w:rsidP="00FB47EF">
            <w:pPr>
              <w:widowControl w:val="0"/>
              <w:jc w:val="both"/>
            </w:pPr>
            <w:r w:rsidRPr="00FB47EF">
              <w:t>Ауыл шаруашылығындағы ұйымдастырушылық-экономикалық механизм олардың теңдестірілген және үйлесімді өзара әрекеттесуінің тәртібін, тәсілдерін, принциптерін, әдістері мен құралдарын анықтайтын басқару субъектілері мен объектілерінің иерархиялық жүйесі түрінде ұсынылған.</w:t>
            </w:r>
          </w:p>
        </w:tc>
      </w:tr>
      <w:tr w:rsidR="00341A16" w:rsidRPr="00FB47EF" w14:paraId="54E0DB90" w14:textId="77777777" w:rsidTr="00341A16">
        <w:tc>
          <w:tcPr>
            <w:tcW w:w="2354" w:type="dxa"/>
            <w:shd w:val="clear" w:color="auto" w:fill="auto"/>
          </w:tcPr>
          <w:p w14:paraId="17CBA846" w14:textId="77777777" w:rsidR="00341A16" w:rsidRPr="00FB47EF" w:rsidRDefault="00341A16" w:rsidP="00341A16">
            <w:pPr>
              <w:widowControl w:val="0"/>
              <w:ind w:left="-14" w:right="-113"/>
            </w:pPr>
            <w:r w:rsidRPr="00FB47EF">
              <w:t>Драгайцев В.И.</w:t>
            </w:r>
          </w:p>
        </w:tc>
        <w:tc>
          <w:tcPr>
            <w:tcW w:w="7235" w:type="dxa"/>
            <w:shd w:val="clear" w:color="auto" w:fill="auto"/>
          </w:tcPr>
          <w:p w14:paraId="4817D205" w14:textId="1509D149" w:rsidR="00341A16" w:rsidRPr="00FB47EF" w:rsidRDefault="00341A16" w:rsidP="00FB47EF">
            <w:pPr>
              <w:widowControl w:val="0"/>
              <w:jc w:val="both"/>
            </w:pPr>
            <w:r w:rsidRPr="00FB47EF">
              <w:t>Ауыл шаруашылығындағы энергия үнемдеудің ұйымдастырушылық-экономикалық механизімі техникалық, отын-энергетикалық ресурстарды пайдалану тиімділігін арттыруға және үнемдеуді ынталандыруға, энергия үнемдеу іс-шараларын енгізуге, энергетикалық ресурстардың ең аз шығындарымен ауыл шаруашылығы өнімдерін өндіруге бағытталған өзара байланысты іс-шаралар жүйесін білдіреді.</w:t>
            </w:r>
          </w:p>
        </w:tc>
      </w:tr>
      <w:tr w:rsidR="00341A16" w:rsidRPr="00FB47EF" w14:paraId="71C9DDA3" w14:textId="77777777" w:rsidTr="00341A16">
        <w:tc>
          <w:tcPr>
            <w:tcW w:w="2354" w:type="dxa"/>
            <w:shd w:val="clear" w:color="auto" w:fill="auto"/>
          </w:tcPr>
          <w:p w14:paraId="1F1DA797" w14:textId="77777777" w:rsidR="00341A16" w:rsidRPr="00FB47EF" w:rsidRDefault="00341A16" w:rsidP="00341A16">
            <w:pPr>
              <w:widowControl w:val="0"/>
              <w:ind w:left="-14" w:right="-113"/>
            </w:pPr>
            <w:r w:rsidRPr="00FB47EF">
              <w:rPr>
                <w:iCs/>
              </w:rPr>
              <w:t>Полухин А.А.</w:t>
            </w:r>
            <w:r w:rsidRPr="00FB47EF">
              <w:rPr>
                <w:i/>
                <w:iCs/>
                <w:shd w:val="clear" w:color="auto" w:fill="F5F5F5"/>
              </w:rPr>
              <w:t xml:space="preserve"> </w:t>
            </w:r>
          </w:p>
        </w:tc>
        <w:tc>
          <w:tcPr>
            <w:tcW w:w="7235" w:type="dxa"/>
            <w:shd w:val="clear" w:color="auto" w:fill="auto"/>
          </w:tcPr>
          <w:p w14:paraId="24ABE701" w14:textId="7844C8C6" w:rsidR="00341A16" w:rsidRPr="00FB47EF" w:rsidRDefault="00341A16" w:rsidP="00FB47EF">
            <w:pPr>
              <w:widowControl w:val="0"/>
              <w:jc w:val="both"/>
            </w:pPr>
            <w:r w:rsidRPr="00FB47EF">
              <w:t>Ауыл шаруашылығындағы энергия үнемдеудің экономикалық тетігі мемлекеттің өңірлермен және ауыл шаруашылығы кәсіпорындарымен, ҒЗИ, конструкторлық бюролармен, өндіруші зауыттармен қарым-қатынасын қамтиды. Ұйымдастыру іс-шаралары: энергетикалық паспорттауды ұйымдастыру; Энергети</w:t>
            </w:r>
            <w:r>
              <w:t xml:space="preserve"> </w:t>
            </w:r>
            <w:r w:rsidRPr="00FB47EF">
              <w:t>калық зерттеулер жүргізу; нормативтік құжаттарды қолданысқа енгізу, отынның, биомассаның, ЖЭК-тің жергілікті түрлерін қолдану; кадрлар даярлау;</w:t>
            </w:r>
            <w:r>
              <w:t xml:space="preserve"> шығындар нормативтерін бекіту.</w:t>
            </w:r>
          </w:p>
        </w:tc>
      </w:tr>
      <w:tr w:rsidR="00341A16" w:rsidRPr="00FB47EF" w14:paraId="0B6C3303" w14:textId="77777777" w:rsidTr="00341A16">
        <w:tc>
          <w:tcPr>
            <w:tcW w:w="2354" w:type="dxa"/>
            <w:shd w:val="clear" w:color="auto" w:fill="auto"/>
          </w:tcPr>
          <w:p w14:paraId="0E651306" w14:textId="4589BC56" w:rsidR="00341A16" w:rsidRPr="00FB47EF" w:rsidRDefault="00341A16" w:rsidP="00341A16">
            <w:pPr>
              <w:widowControl w:val="0"/>
              <w:ind w:left="-14" w:right="-113"/>
            </w:pPr>
            <w:r w:rsidRPr="00FB47EF">
              <w:rPr>
                <w:iCs/>
              </w:rPr>
              <w:t>Рахимов З.С., Раупов Н.М., Хакимзода Б.Х., Валиев М.К.</w:t>
            </w:r>
          </w:p>
        </w:tc>
        <w:tc>
          <w:tcPr>
            <w:tcW w:w="7235" w:type="dxa"/>
            <w:shd w:val="clear" w:color="auto" w:fill="auto"/>
          </w:tcPr>
          <w:p w14:paraId="569774E4" w14:textId="348A9A7E" w:rsidR="00341A16" w:rsidRPr="00FB47EF" w:rsidRDefault="00341A16" w:rsidP="00FB47EF">
            <w:pPr>
              <w:widowControl w:val="0"/>
              <w:jc w:val="both"/>
            </w:pPr>
            <w:r w:rsidRPr="00FB47EF">
              <w:rPr>
                <w:iCs/>
              </w:rPr>
              <w:t>Ауыл шаруашылығындағы энергия үнемдеудің ұйымдастырушылық-экономикалық механизімі оны іске асыру, отын-энергетикалық ресурстарды үнемдеуді ынталандыру, оларды пайдалану тиімділігін арттыру, энергия үнемдеу іс-шараларын іске асыруды қамтамасыз ету және жалпы энергия шығындарын азайту мақсатында ұйымдастырушылық-шаруашылық қызметтің өзара байланыс жүйесі болып табылады.</w:t>
            </w:r>
          </w:p>
        </w:tc>
      </w:tr>
      <w:tr w:rsidR="00341A16" w:rsidRPr="00FB47EF" w14:paraId="7D926839" w14:textId="77777777" w:rsidTr="00341A16">
        <w:tc>
          <w:tcPr>
            <w:tcW w:w="2354" w:type="dxa"/>
            <w:shd w:val="clear" w:color="auto" w:fill="auto"/>
          </w:tcPr>
          <w:p w14:paraId="4850CF0C" w14:textId="17600070" w:rsidR="00341A16" w:rsidRPr="00FB47EF" w:rsidRDefault="00341A16" w:rsidP="00341A16">
            <w:pPr>
              <w:widowControl w:val="0"/>
              <w:ind w:left="-14" w:right="-113"/>
            </w:pPr>
            <w:r w:rsidRPr="00FB47EF">
              <w:t>Кормаков Л.Ф., Бахтеев Ю.Д., Куряева Г.Ю.</w:t>
            </w:r>
          </w:p>
        </w:tc>
        <w:tc>
          <w:tcPr>
            <w:tcW w:w="7235" w:type="dxa"/>
            <w:shd w:val="clear" w:color="auto" w:fill="auto"/>
          </w:tcPr>
          <w:p w14:paraId="5F23DAEC" w14:textId="01D74274" w:rsidR="00341A16" w:rsidRPr="00FB47EF" w:rsidRDefault="00341A16" w:rsidP="00FB47EF">
            <w:pPr>
              <w:widowControl w:val="0"/>
              <w:jc w:val="both"/>
              <w:rPr>
                <w:sz w:val="28"/>
                <w:szCs w:val="28"/>
              </w:rPr>
            </w:pPr>
            <w:r w:rsidRPr="00FB47EF">
              <w:t>Ауыл шаруашылығы өндірісіндегі энергия үнемдеудің ұйымдас</w:t>
            </w:r>
            <w:r>
              <w:t xml:space="preserve"> </w:t>
            </w:r>
            <w:r w:rsidRPr="00FB47EF">
              <w:t>тырушылық-экономикалық механизмінің ұйымдастырушылық шаралары деп реттеудің, энергия үнемдеуді жоспарлаудың және экономикадағы мемлекеттік шектеулердің әдістемелік нысандары түсініледі. Экономикалық шаралармен авторлар экономиканы мемлекеттік экономикалық ынталандырудың және энергия үнемдеу процесін реттеудің нысандары мен әдістерін қарастырады.</w:t>
            </w:r>
          </w:p>
        </w:tc>
      </w:tr>
      <w:tr w:rsidR="00341A16" w:rsidRPr="00FB47EF" w14:paraId="698DE237" w14:textId="77777777" w:rsidTr="00341A16">
        <w:tc>
          <w:tcPr>
            <w:tcW w:w="2354" w:type="dxa"/>
            <w:tcBorders>
              <w:bottom w:val="nil"/>
            </w:tcBorders>
            <w:shd w:val="clear" w:color="auto" w:fill="auto"/>
          </w:tcPr>
          <w:p w14:paraId="343E14C3" w14:textId="77777777" w:rsidR="00341A16" w:rsidRPr="00FB47EF" w:rsidRDefault="00341A16" w:rsidP="00341A16">
            <w:pPr>
              <w:widowControl w:val="0"/>
              <w:ind w:left="-14" w:right="-113"/>
              <w:rPr>
                <w:iCs/>
              </w:rPr>
            </w:pPr>
            <w:r w:rsidRPr="00FB47EF">
              <w:rPr>
                <w:iCs/>
              </w:rPr>
              <w:t xml:space="preserve">Аль-Дарабсе А.М., </w:t>
            </w:r>
          </w:p>
          <w:p w14:paraId="68748642" w14:textId="4CAF41C6" w:rsidR="00341A16" w:rsidRPr="00FB47EF" w:rsidRDefault="00341A16" w:rsidP="00341A16">
            <w:pPr>
              <w:widowControl w:val="0"/>
              <w:ind w:left="-14" w:right="-113"/>
            </w:pPr>
            <w:r w:rsidRPr="00FB47EF">
              <w:rPr>
                <w:iCs/>
              </w:rPr>
              <w:t>Маркова Е.В., Черненькая Е.В</w:t>
            </w:r>
          </w:p>
        </w:tc>
        <w:tc>
          <w:tcPr>
            <w:tcW w:w="7235" w:type="dxa"/>
            <w:tcBorders>
              <w:bottom w:val="nil"/>
            </w:tcBorders>
            <w:shd w:val="clear" w:color="auto" w:fill="auto"/>
          </w:tcPr>
          <w:p w14:paraId="61AD2F4C" w14:textId="77777777" w:rsidR="00341A16" w:rsidRPr="00FB47EF" w:rsidRDefault="00341A16" w:rsidP="00FB47EF">
            <w:pPr>
              <w:widowControl w:val="0"/>
              <w:jc w:val="both"/>
            </w:pPr>
            <w:r w:rsidRPr="00FB47EF">
              <w:t xml:space="preserve">Ауыл шаруашылығымен энергия үнемдеудің ұйымдастырушылық-экономикалық тетігінің негізгі құрамдас бөліктері: </w:t>
            </w:r>
          </w:p>
          <w:p w14:paraId="4BFC6F05" w14:textId="77777777" w:rsidR="00341A16" w:rsidRPr="00FB47EF" w:rsidRDefault="00341A16" w:rsidP="00FB47EF">
            <w:pPr>
              <w:widowControl w:val="0"/>
              <w:jc w:val="both"/>
            </w:pPr>
            <w:r w:rsidRPr="00FB47EF">
              <w:t xml:space="preserve">- энергия тиімділігін қамтамасыз ету механизмін құру кезінде ескеру қажет факторлар мен компоненттер; </w:t>
            </w:r>
          </w:p>
          <w:p w14:paraId="2E3BE8B0" w14:textId="77777777" w:rsidR="00341A16" w:rsidRPr="00FB47EF" w:rsidRDefault="00341A16" w:rsidP="00FB47EF">
            <w:pPr>
              <w:widowControl w:val="0"/>
              <w:jc w:val="both"/>
            </w:pPr>
            <w:r w:rsidRPr="00FB47EF">
              <w:t xml:space="preserve">- энергия үнемдеуді қамтамасыз ету; </w:t>
            </w:r>
          </w:p>
          <w:p w14:paraId="3E1C9506" w14:textId="4B5A618F" w:rsidR="00341A16" w:rsidRPr="00FB47EF" w:rsidRDefault="00341A16" w:rsidP="00FB47EF">
            <w:pPr>
              <w:widowControl w:val="0"/>
            </w:pPr>
            <w:r w:rsidRPr="00FB47EF">
              <w:t>- ауыл шаруашылығындағы энергия тиімділігін арттыру саласындағы халық шаруашылығын мемлекеттік реттеу.</w:t>
            </w:r>
          </w:p>
        </w:tc>
      </w:tr>
      <w:tr w:rsidR="00341A16" w:rsidRPr="00FB47EF" w14:paraId="61AC0C37" w14:textId="77777777" w:rsidTr="00341A16">
        <w:tc>
          <w:tcPr>
            <w:tcW w:w="9589" w:type="dxa"/>
            <w:gridSpan w:val="2"/>
            <w:tcBorders>
              <w:top w:val="nil"/>
              <w:left w:val="nil"/>
              <w:right w:val="nil"/>
            </w:tcBorders>
            <w:shd w:val="clear" w:color="auto" w:fill="auto"/>
          </w:tcPr>
          <w:p w14:paraId="53E2C9B0" w14:textId="3E6058C7" w:rsidR="00341A16" w:rsidRPr="00341A16" w:rsidRDefault="00341A16" w:rsidP="00341A16">
            <w:pPr>
              <w:widowControl w:val="0"/>
              <w:ind w:hanging="94"/>
              <w:jc w:val="both"/>
              <w:rPr>
                <w:rStyle w:val="ezkurwreuab5ozgtqnkl"/>
                <w:sz w:val="28"/>
                <w:szCs w:val="28"/>
              </w:rPr>
            </w:pPr>
            <w:r w:rsidRPr="00341A16">
              <w:rPr>
                <w:rStyle w:val="ezkurwreuab5ozgtqnkl"/>
                <w:sz w:val="28"/>
                <w:szCs w:val="28"/>
              </w:rPr>
              <w:t>2-кестенің жалғасы</w:t>
            </w:r>
          </w:p>
          <w:p w14:paraId="0B65F671" w14:textId="77777777" w:rsidR="00341A16" w:rsidRPr="00341A16" w:rsidRDefault="00341A16" w:rsidP="00341A16">
            <w:pPr>
              <w:widowControl w:val="0"/>
              <w:ind w:hanging="94"/>
              <w:jc w:val="both"/>
              <w:rPr>
                <w:rStyle w:val="ezkurwreuab5ozgtqnkl"/>
                <w:sz w:val="16"/>
                <w:szCs w:val="16"/>
              </w:rPr>
            </w:pPr>
          </w:p>
        </w:tc>
      </w:tr>
      <w:tr w:rsidR="00341A16" w:rsidRPr="00FB47EF" w14:paraId="5B0E5B63" w14:textId="77777777" w:rsidTr="00341A16">
        <w:tc>
          <w:tcPr>
            <w:tcW w:w="2354" w:type="dxa"/>
            <w:shd w:val="clear" w:color="auto" w:fill="auto"/>
          </w:tcPr>
          <w:p w14:paraId="64B895DE" w14:textId="50D4DD86" w:rsidR="00341A16" w:rsidRPr="00FB47EF" w:rsidRDefault="00341A16" w:rsidP="00341A16">
            <w:pPr>
              <w:widowControl w:val="0"/>
              <w:ind w:left="-14" w:right="-113"/>
              <w:jc w:val="center"/>
              <w:rPr>
                <w:shd w:val="clear" w:color="auto" w:fill="FFFFFF"/>
              </w:rPr>
            </w:pPr>
            <w:r>
              <w:rPr>
                <w:shd w:val="clear" w:color="auto" w:fill="FFFFFF"/>
              </w:rPr>
              <w:t>1</w:t>
            </w:r>
          </w:p>
        </w:tc>
        <w:tc>
          <w:tcPr>
            <w:tcW w:w="7235" w:type="dxa"/>
            <w:shd w:val="clear" w:color="auto" w:fill="auto"/>
          </w:tcPr>
          <w:p w14:paraId="185A4B7B" w14:textId="1143417D" w:rsidR="00341A16" w:rsidRPr="00FB47EF" w:rsidRDefault="00341A16" w:rsidP="00341A16">
            <w:pPr>
              <w:widowControl w:val="0"/>
              <w:jc w:val="center"/>
              <w:rPr>
                <w:rStyle w:val="ezkurwreuab5ozgtqnkl"/>
              </w:rPr>
            </w:pPr>
            <w:r>
              <w:rPr>
                <w:rStyle w:val="ezkurwreuab5ozgtqnkl"/>
              </w:rPr>
              <w:t>2</w:t>
            </w:r>
          </w:p>
        </w:tc>
      </w:tr>
      <w:tr w:rsidR="00341A16" w:rsidRPr="00FB47EF" w14:paraId="67DF93AF" w14:textId="77777777" w:rsidTr="00341A16">
        <w:tc>
          <w:tcPr>
            <w:tcW w:w="2354" w:type="dxa"/>
            <w:shd w:val="clear" w:color="auto" w:fill="auto"/>
          </w:tcPr>
          <w:p w14:paraId="557C890D" w14:textId="333D6812" w:rsidR="00341A16" w:rsidRPr="00FB47EF" w:rsidRDefault="00341A16" w:rsidP="00341A16">
            <w:pPr>
              <w:widowControl w:val="0"/>
              <w:ind w:left="-14" w:right="-113"/>
            </w:pPr>
            <w:r w:rsidRPr="00FB47EF">
              <w:rPr>
                <w:shd w:val="clear" w:color="auto" w:fill="FFFFFF"/>
              </w:rPr>
              <w:t>Stativka N., Lialina N.</w:t>
            </w:r>
          </w:p>
        </w:tc>
        <w:tc>
          <w:tcPr>
            <w:tcW w:w="7235" w:type="dxa"/>
            <w:shd w:val="clear" w:color="auto" w:fill="auto"/>
          </w:tcPr>
          <w:p w14:paraId="25A28BF2" w14:textId="684B561D" w:rsidR="00341A16" w:rsidRPr="00FB47EF" w:rsidRDefault="00341A16" w:rsidP="00FB47EF">
            <w:pPr>
              <w:widowControl w:val="0"/>
              <w:jc w:val="both"/>
            </w:pPr>
            <w:r w:rsidRPr="00FB47EF">
              <w:rPr>
                <w:rStyle w:val="ezkurwreuab5ozgtqnkl"/>
              </w:rPr>
              <w:t>Ауыл шаруашылығы кәсіпорындарының энергия тиімділігі мен энергия үнемдеуді арттырудың ұйымдастырушылық-экономикалық механизімі энергия үнемдеу саясаты мен энергия тиімділігін басқару стратегиясын әзірлеуге жүйелі тәсілді пайдалануды көздейді және мынадай компоненттерден тұрады: энергия тиімділігін арттыру тетігіне әсер ететін факторлар; энергия тиімділігін қамтамасыз ету тетігін құру кезінде ескерілетін компоненттер; энергия тиімділігін қамтамасыз ету; энергия үнемдеу саласындағы мемлекеттік реттеу.</w:t>
            </w:r>
          </w:p>
        </w:tc>
      </w:tr>
      <w:tr w:rsidR="00341A16" w:rsidRPr="00FB47EF" w14:paraId="548F239D" w14:textId="77777777" w:rsidTr="00341A16">
        <w:trPr>
          <w:trHeight w:val="2013"/>
        </w:trPr>
        <w:tc>
          <w:tcPr>
            <w:tcW w:w="2354" w:type="dxa"/>
            <w:shd w:val="clear" w:color="auto" w:fill="auto"/>
          </w:tcPr>
          <w:p w14:paraId="14D810A4" w14:textId="4505D501" w:rsidR="00341A16" w:rsidRPr="00FB47EF" w:rsidRDefault="00341A16" w:rsidP="00341A16">
            <w:pPr>
              <w:widowControl w:val="0"/>
              <w:ind w:left="-14" w:right="-113"/>
            </w:pPr>
            <w:r w:rsidRPr="00FB47EF">
              <w:rPr>
                <w:iCs/>
              </w:rPr>
              <w:t>Частухин Ю.Ю., Давыдкин О.А. және Бирюков О.С.</w:t>
            </w:r>
          </w:p>
        </w:tc>
        <w:tc>
          <w:tcPr>
            <w:tcW w:w="7235" w:type="dxa"/>
            <w:shd w:val="clear" w:color="auto" w:fill="auto"/>
          </w:tcPr>
          <w:p w14:paraId="40032AD6" w14:textId="44C41A7D" w:rsidR="00341A16" w:rsidRPr="00FB47EF" w:rsidRDefault="00341A16" w:rsidP="00FB47EF">
            <w:pPr>
              <w:widowControl w:val="0"/>
              <w:jc w:val="both"/>
            </w:pPr>
            <w:r w:rsidRPr="00FB47EF">
              <w:t>Ауыл шаруашылығы ресурстарын басқарудың ұйымдастырушылық-экономикалық механизімінің экономикалық құрамдас бөлігінің негізі: мемлекеттік қаржылық қолдау құралдары, нормативтік және құқықтық қамтамасыз ету әдістері, әдістемелік қамтамасыз ету. Ұйымдастырушылық бөлімге қатысты меншік қатынастарын, өзара әрекеттесу формалары мен әдістерін, өндіріс процесінің күрделілігі мен ұзақтығын, басқару формаларының әртүрлілігін, ынталандыру әдістерін ескеру қажет.</w:t>
            </w:r>
          </w:p>
        </w:tc>
      </w:tr>
      <w:tr w:rsidR="00097888" w:rsidRPr="00FB47EF" w14:paraId="0F7C5468" w14:textId="77777777" w:rsidTr="00341A16">
        <w:tc>
          <w:tcPr>
            <w:tcW w:w="9589" w:type="dxa"/>
            <w:gridSpan w:val="2"/>
            <w:shd w:val="clear" w:color="auto" w:fill="auto"/>
          </w:tcPr>
          <w:p w14:paraId="12563001" w14:textId="38121A48" w:rsidR="00097888" w:rsidRPr="00FB47EF" w:rsidRDefault="00D85462" w:rsidP="00D85462">
            <w:pPr>
              <w:widowControl w:val="0"/>
              <w:ind w:firstLine="545"/>
              <w:jc w:val="both"/>
            </w:pPr>
            <w:r w:rsidRPr="00D85462">
              <w:rPr>
                <w:rFonts w:eastAsia="Calibri"/>
              </w:rPr>
              <w:t>Ескерту –</w:t>
            </w:r>
            <w:r w:rsidRPr="00D85462">
              <w:rPr>
                <w:rFonts w:eastAsia="Calibri"/>
                <w:bCs/>
              </w:rPr>
              <w:t xml:space="preserve"> Әдебиет негізінде құралған </w:t>
            </w:r>
            <w:r w:rsidR="00097888" w:rsidRPr="00D85462">
              <w:t xml:space="preserve">[78, </w:t>
            </w:r>
            <w:r w:rsidRPr="00D85462">
              <w:t xml:space="preserve">с. 208-212; </w:t>
            </w:r>
            <w:r w:rsidR="00097888" w:rsidRPr="00D85462">
              <w:t xml:space="preserve">79, </w:t>
            </w:r>
            <w:r w:rsidRPr="00D85462">
              <w:t xml:space="preserve">р. 1-3; </w:t>
            </w:r>
            <w:r w:rsidR="00097888" w:rsidRPr="00D85462">
              <w:t xml:space="preserve">80, </w:t>
            </w:r>
            <w:r w:rsidRPr="00D85462">
              <w:t xml:space="preserve">с. 94-97; </w:t>
            </w:r>
            <w:r w:rsidR="00097888" w:rsidRPr="00D85462">
              <w:t xml:space="preserve">81, </w:t>
            </w:r>
            <w:r w:rsidRPr="00D85462">
              <w:t xml:space="preserve">с. 166-170; </w:t>
            </w:r>
            <w:r w:rsidR="00097888" w:rsidRPr="00D85462">
              <w:t xml:space="preserve">82, </w:t>
            </w:r>
            <w:r w:rsidRPr="00D85462">
              <w:t xml:space="preserve">с. 45-53; </w:t>
            </w:r>
            <w:r w:rsidR="00097888" w:rsidRPr="00D85462">
              <w:t>84,</w:t>
            </w:r>
            <w:r w:rsidR="003C5EFF" w:rsidRPr="00D85462">
              <w:t xml:space="preserve"> с.</w:t>
            </w:r>
            <w:r w:rsidRPr="00D85462">
              <w:t xml:space="preserve"> </w:t>
            </w:r>
            <w:r w:rsidR="003C5EFF" w:rsidRPr="00D85462">
              <w:t>43</w:t>
            </w:r>
            <w:r w:rsidRPr="00D85462">
              <w:t xml:space="preserve">; </w:t>
            </w:r>
            <w:r w:rsidR="00097888" w:rsidRPr="00D85462">
              <w:t xml:space="preserve">85, </w:t>
            </w:r>
            <w:r w:rsidRPr="00D85462">
              <w:t xml:space="preserve">с.31-33; </w:t>
            </w:r>
            <w:r w:rsidR="00097888" w:rsidRPr="00D85462">
              <w:t xml:space="preserve">86, </w:t>
            </w:r>
            <w:r w:rsidRPr="00D85462">
              <w:t xml:space="preserve">с. 12-14; </w:t>
            </w:r>
            <w:r w:rsidR="00097888" w:rsidRPr="00D85462">
              <w:t xml:space="preserve">87, </w:t>
            </w:r>
            <w:r w:rsidRPr="00D85462">
              <w:t xml:space="preserve">с. 7-9; </w:t>
            </w:r>
            <w:r w:rsidR="00097888" w:rsidRPr="00D85462">
              <w:t xml:space="preserve">88, </w:t>
            </w:r>
            <w:r w:rsidRPr="00D85462">
              <w:t xml:space="preserve">с. 244-250; </w:t>
            </w:r>
            <w:r w:rsidR="00097888" w:rsidRPr="00D85462">
              <w:t xml:space="preserve">89, </w:t>
            </w:r>
            <w:r w:rsidR="003C5EFF" w:rsidRPr="00D85462">
              <w:t xml:space="preserve">с. 115; </w:t>
            </w:r>
            <w:r w:rsidRPr="00D85462">
              <w:t>90</w:t>
            </w:r>
            <w:r w:rsidR="00097888" w:rsidRPr="00D85462">
              <w:t xml:space="preserve">, </w:t>
            </w:r>
            <w:r w:rsidRPr="00D85462">
              <w:t xml:space="preserve">с. 787-792; </w:t>
            </w:r>
            <w:r w:rsidR="00097888" w:rsidRPr="00D85462">
              <w:t xml:space="preserve">91, </w:t>
            </w:r>
            <w:r w:rsidRPr="00D85462">
              <w:t xml:space="preserve">с. 159-170; </w:t>
            </w:r>
            <w:r w:rsidR="00097888" w:rsidRPr="00D85462">
              <w:t>92</w:t>
            </w:r>
            <w:r w:rsidRPr="00D85462">
              <w:t>, с. 309-315</w:t>
            </w:r>
            <w:r w:rsidR="00097888" w:rsidRPr="00D85462">
              <w:t>]</w:t>
            </w:r>
          </w:p>
        </w:tc>
      </w:tr>
    </w:tbl>
    <w:p w14:paraId="55CC8530" w14:textId="498FA3D9" w:rsidR="00E44E0E" w:rsidRPr="00FB47EF" w:rsidRDefault="00E44E0E" w:rsidP="00FB47EF">
      <w:pPr>
        <w:widowControl w:val="0"/>
        <w:jc w:val="both"/>
        <w:rPr>
          <w:sz w:val="28"/>
          <w:szCs w:val="28"/>
        </w:rPr>
      </w:pPr>
    </w:p>
    <w:p w14:paraId="0BE4C32E" w14:textId="48EA0B9E" w:rsidR="00C05638" w:rsidRPr="00FB47EF" w:rsidRDefault="00C05638" w:rsidP="00341A16">
      <w:pPr>
        <w:widowControl w:val="0"/>
        <w:ind w:firstLine="709"/>
        <w:jc w:val="both"/>
        <w:rPr>
          <w:sz w:val="28"/>
          <w:szCs w:val="28"/>
        </w:rPr>
      </w:pPr>
      <w:r w:rsidRPr="00FB47EF">
        <w:rPr>
          <w:sz w:val="28"/>
          <w:szCs w:val="28"/>
        </w:rPr>
        <w:t>Ауыл шаруашылығындағы энергияны үнемдеу саласындағы ең маңызды жетістіктерге Қытай қол жеткізді.</w:t>
      </w:r>
    </w:p>
    <w:p w14:paraId="62207D1F" w14:textId="7C1B68A7" w:rsidR="00C05638" w:rsidRPr="00FB47EF" w:rsidRDefault="00C05638" w:rsidP="00341A16">
      <w:pPr>
        <w:widowControl w:val="0"/>
        <w:ind w:firstLine="709"/>
        <w:jc w:val="both"/>
        <w:rPr>
          <w:sz w:val="28"/>
          <w:szCs w:val="28"/>
        </w:rPr>
      </w:pPr>
      <w:r w:rsidRPr="00FB47EF">
        <w:rPr>
          <w:sz w:val="28"/>
          <w:szCs w:val="28"/>
        </w:rPr>
        <w:t>Қытайдың ауыл шаруашылығында энергия үнемдеуді қамтамасыз етудің ұйымдастырушылық-экономикалық тетіктерін қарастырамыз</w:t>
      </w:r>
      <w:r w:rsidR="00341A16">
        <w:rPr>
          <w:sz w:val="28"/>
          <w:szCs w:val="28"/>
        </w:rPr>
        <w:t>:</w:t>
      </w:r>
    </w:p>
    <w:p w14:paraId="136CFE0F" w14:textId="74E6E5D6" w:rsidR="00C05638" w:rsidRPr="00FB47EF" w:rsidRDefault="00C05638" w:rsidP="00341A16">
      <w:pPr>
        <w:pStyle w:val="af6"/>
        <w:widowControl w:val="0"/>
        <w:numPr>
          <w:ilvl w:val="0"/>
          <w:numId w:val="13"/>
        </w:numPr>
        <w:tabs>
          <w:tab w:val="left" w:pos="993"/>
        </w:tabs>
        <w:ind w:left="0" w:firstLine="709"/>
        <w:contextualSpacing w:val="0"/>
        <w:jc w:val="both"/>
        <w:rPr>
          <w:sz w:val="28"/>
          <w:szCs w:val="28"/>
        </w:rPr>
      </w:pPr>
      <w:r w:rsidRPr="00FB47EF">
        <w:rPr>
          <w:sz w:val="28"/>
          <w:szCs w:val="28"/>
        </w:rPr>
        <w:t xml:space="preserve">Заңнама. Қытайда «Қоршаған ортаны қорғау туралы» ҚХР Заңы, «Ауаның ластануын болдырмау туралы» ҚХР Заңы, таза өндіріс туралы ҚХР Заңы, қоршаған ортаға әсерді бағалау туралы ҚХР Заңы, сондай-ақ қоршаған ортаны қорғау жөніндегі басқа да заңдар мен қаулылар қолданылады. </w:t>
      </w:r>
    </w:p>
    <w:p w14:paraId="575B3939" w14:textId="24664CE0" w:rsidR="00C05638" w:rsidRPr="00FB47EF" w:rsidRDefault="00C05638" w:rsidP="00341A16">
      <w:pPr>
        <w:pStyle w:val="af6"/>
        <w:widowControl w:val="0"/>
        <w:numPr>
          <w:ilvl w:val="0"/>
          <w:numId w:val="13"/>
        </w:numPr>
        <w:tabs>
          <w:tab w:val="left" w:pos="993"/>
        </w:tabs>
        <w:ind w:left="0" w:firstLine="709"/>
        <w:contextualSpacing w:val="0"/>
        <w:jc w:val="both"/>
        <w:rPr>
          <w:sz w:val="28"/>
          <w:szCs w:val="28"/>
        </w:rPr>
      </w:pPr>
      <w:r w:rsidRPr="00FB47EF">
        <w:rPr>
          <w:sz w:val="28"/>
          <w:szCs w:val="28"/>
        </w:rPr>
        <w:t xml:space="preserve">Мемлекеттік бағдарламалар. 1993 жылы Қытай үкіметі озонды бұзатын заттардан кезең-кезеңімен бас тарту бойынша Қытай ұлттық бағдарламасын қабылдады. 2007 жылы Қытай </w:t>
      </w:r>
      <w:r w:rsidR="003E271C" w:rsidRPr="00FB47EF">
        <w:rPr>
          <w:sz w:val="28"/>
          <w:szCs w:val="28"/>
        </w:rPr>
        <w:t>«</w:t>
      </w:r>
      <w:r w:rsidRPr="00FB47EF">
        <w:rPr>
          <w:sz w:val="28"/>
          <w:szCs w:val="28"/>
        </w:rPr>
        <w:t xml:space="preserve">Қытайдың </w:t>
      </w:r>
      <w:r w:rsidR="00AB39A0" w:rsidRPr="00FB47EF">
        <w:rPr>
          <w:sz w:val="28"/>
          <w:szCs w:val="28"/>
        </w:rPr>
        <w:t>к</w:t>
      </w:r>
      <w:r w:rsidRPr="00FB47EF">
        <w:rPr>
          <w:sz w:val="28"/>
          <w:szCs w:val="28"/>
        </w:rPr>
        <w:t>лиматтың өзгеруі жөніндегі ұлттық бағдарламасын</w:t>
      </w:r>
      <w:r w:rsidR="003E271C" w:rsidRPr="00FB47EF">
        <w:rPr>
          <w:sz w:val="28"/>
          <w:szCs w:val="28"/>
        </w:rPr>
        <w:t>»</w:t>
      </w:r>
      <w:r w:rsidRPr="00FB47EF">
        <w:rPr>
          <w:sz w:val="28"/>
          <w:szCs w:val="28"/>
        </w:rPr>
        <w:t xml:space="preserve"> жариялады [93].</w:t>
      </w:r>
    </w:p>
    <w:p w14:paraId="7BDB200D" w14:textId="5EB5B971" w:rsidR="00BE4D90" w:rsidRPr="00FB47EF" w:rsidRDefault="003E271C" w:rsidP="00341A16">
      <w:pPr>
        <w:pStyle w:val="af6"/>
        <w:widowControl w:val="0"/>
        <w:numPr>
          <w:ilvl w:val="0"/>
          <w:numId w:val="13"/>
        </w:numPr>
        <w:tabs>
          <w:tab w:val="left" w:pos="993"/>
        </w:tabs>
        <w:ind w:left="0" w:firstLine="709"/>
        <w:contextualSpacing w:val="0"/>
        <w:jc w:val="both"/>
        <w:rPr>
          <w:sz w:val="28"/>
          <w:szCs w:val="28"/>
        </w:rPr>
      </w:pPr>
      <w:r w:rsidRPr="00FB47EF">
        <w:rPr>
          <w:sz w:val="28"/>
          <w:szCs w:val="28"/>
        </w:rPr>
        <w:t>Ғ</w:t>
      </w:r>
      <w:r w:rsidR="00C05638" w:rsidRPr="00FB47EF">
        <w:rPr>
          <w:sz w:val="28"/>
          <w:szCs w:val="28"/>
        </w:rPr>
        <w:t xml:space="preserve">ылыми зерттеулер мен инновациялар. Ауыл шаруашылығын жаңғыртудың Ұлттық жоспары, Ауыл шаруашылығын жаңғыртуға жәрдемдесудің 14-ші бесжылдық жоспары сияқты тиісті мемлекеттік құжаттар бар [94]. Қытайда экологиялық </w:t>
      </w:r>
      <w:r w:rsidRPr="00FB47EF">
        <w:rPr>
          <w:sz w:val="28"/>
          <w:szCs w:val="28"/>
        </w:rPr>
        <w:t>а</w:t>
      </w:r>
      <w:r w:rsidR="00C05638" w:rsidRPr="00FB47EF">
        <w:rPr>
          <w:sz w:val="28"/>
          <w:szCs w:val="28"/>
        </w:rPr>
        <w:t>уыл шаруашылығы саласына ішкі және шетелдік инвестицияларды тарту үшін әлеуметтік инвестицияларды қолдау және нарықтық мүмкіндіктер жасау әзірленуде. Ғылыми зерттеулерге және техникалық жүйелерді жақсарт</w:t>
      </w:r>
      <w:r w:rsidR="00BE4D90" w:rsidRPr="00FB47EF">
        <w:rPr>
          <w:sz w:val="28"/>
          <w:szCs w:val="28"/>
        </w:rPr>
        <w:t>уға баса назар аударылады [95].</w:t>
      </w:r>
    </w:p>
    <w:p w14:paraId="0C5880AA" w14:textId="7C29FF0D" w:rsidR="00C05638" w:rsidRPr="00FB47EF" w:rsidRDefault="00C05638" w:rsidP="00341A16">
      <w:pPr>
        <w:pStyle w:val="af6"/>
        <w:widowControl w:val="0"/>
        <w:numPr>
          <w:ilvl w:val="0"/>
          <w:numId w:val="13"/>
        </w:numPr>
        <w:tabs>
          <w:tab w:val="left" w:pos="993"/>
        </w:tabs>
        <w:ind w:left="0" w:firstLine="709"/>
        <w:contextualSpacing w:val="0"/>
        <w:jc w:val="both"/>
        <w:rPr>
          <w:sz w:val="28"/>
          <w:szCs w:val="28"/>
        </w:rPr>
      </w:pPr>
      <w:r w:rsidRPr="00FB47EF">
        <w:rPr>
          <w:sz w:val="28"/>
          <w:szCs w:val="28"/>
        </w:rPr>
        <w:t>Экономикалық шаралар. Инвестициялар.</w:t>
      </w:r>
      <w:r w:rsidR="00BE4D90" w:rsidRPr="00FB47EF">
        <w:rPr>
          <w:sz w:val="28"/>
          <w:szCs w:val="28"/>
        </w:rPr>
        <w:t xml:space="preserve"> </w:t>
      </w:r>
      <w:r w:rsidRPr="00FB47EF">
        <w:rPr>
          <w:sz w:val="28"/>
          <w:szCs w:val="28"/>
        </w:rPr>
        <w:t>Экологиялық экономикалық жүйе бола отырып, Қытайдың ауыл шаруашылығы өнімділік пен өндіріс тиімділігін қамтамасыз етудің негізгі шарасы болған жаңартылмайтын ресурстарға инвестициялардан пайда көреді [96].</w:t>
      </w:r>
    </w:p>
    <w:p w14:paraId="3A4CC00B" w14:textId="77777777" w:rsidR="00C05638" w:rsidRPr="00FB47EF" w:rsidRDefault="00C05638" w:rsidP="00341A16">
      <w:pPr>
        <w:widowControl w:val="0"/>
        <w:ind w:firstLine="709"/>
        <w:jc w:val="both"/>
        <w:rPr>
          <w:sz w:val="28"/>
          <w:szCs w:val="28"/>
        </w:rPr>
      </w:pPr>
      <w:r w:rsidRPr="00FB47EF">
        <w:rPr>
          <w:sz w:val="28"/>
          <w:szCs w:val="28"/>
        </w:rPr>
        <w:t>Қытайда шетелдік резервтер мен инвестициялар тұрақты дамудың тиімді стратегиялары болып табылады. Тұрақты даму көптеген факторларға байланысты, соның ішінде тікелей шетелдік инвестициялар саласындағы нормативтік база мен саясатты енгізу және дамыту [97].</w:t>
      </w:r>
    </w:p>
    <w:p w14:paraId="2D702802" w14:textId="2E243AD0" w:rsidR="00C05638" w:rsidRPr="00FB47EF" w:rsidRDefault="00C05638" w:rsidP="00341A16">
      <w:pPr>
        <w:widowControl w:val="0"/>
        <w:ind w:firstLine="709"/>
        <w:jc w:val="both"/>
        <w:rPr>
          <w:sz w:val="28"/>
          <w:szCs w:val="28"/>
        </w:rPr>
      </w:pPr>
      <w:r w:rsidRPr="00FB47EF">
        <w:rPr>
          <w:sz w:val="28"/>
          <w:szCs w:val="28"/>
        </w:rPr>
        <w:t>Қытайда энергетикалық жүйеге интеллектуалды технологияларды енгізу процесі жүргізілуде. Бұл энергия жүйесіндегі сұраныс пен ұсынысты жақсырақ оңтайландыру және бақылау нәтижесінде операциялық шығындардың төмендеуі</w:t>
      </w:r>
      <w:r w:rsidR="00AB39A0" w:rsidRPr="00FB47EF">
        <w:rPr>
          <w:sz w:val="28"/>
          <w:szCs w:val="28"/>
        </w:rPr>
        <w:t>не әкеледі</w:t>
      </w:r>
      <w:r w:rsidR="00BE4D90" w:rsidRPr="00FB47EF">
        <w:rPr>
          <w:sz w:val="28"/>
          <w:szCs w:val="28"/>
        </w:rPr>
        <w:t xml:space="preserve"> </w:t>
      </w:r>
      <w:r w:rsidRPr="00FB47EF">
        <w:rPr>
          <w:sz w:val="28"/>
          <w:szCs w:val="28"/>
        </w:rPr>
        <w:t>[98].</w:t>
      </w:r>
    </w:p>
    <w:p w14:paraId="42BBAF8A" w14:textId="41AC01F3" w:rsidR="00C05638" w:rsidRPr="00FB47EF" w:rsidRDefault="00C05638" w:rsidP="00341A16">
      <w:pPr>
        <w:widowControl w:val="0"/>
        <w:ind w:firstLine="709"/>
        <w:jc w:val="both"/>
        <w:rPr>
          <w:sz w:val="28"/>
          <w:szCs w:val="28"/>
        </w:rPr>
      </w:pPr>
      <w:r w:rsidRPr="00FB47EF">
        <w:rPr>
          <w:sz w:val="28"/>
          <w:szCs w:val="28"/>
        </w:rPr>
        <w:t xml:space="preserve">Қытайдағы бюджет есебінен қаржыландырудың негізгі құралы өңірлік энергия тиімділігі орталықтарын және олардың бағдарламаларын күтіп-ұстауға арналған тікелей субсидиялар мен субсидиялар, сондай-ақ салықтық жеңілдіктер болып табылады. Сондай-ақ, Қытайда энергия тиімділігін арттыруға бюджеттен тыс қаржыландыру </w:t>
      </w:r>
      <w:r w:rsidR="00AB39A0" w:rsidRPr="00FB47EF">
        <w:rPr>
          <w:sz w:val="28"/>
          <w:szCs w:val="28"/>
        </w:rPr>
        <w:t xml:space="preserve">көздері белсенді тартылуда [18, </w:t>
      </w:r>
      <w:r w:rsidR="00D85462">
        <w:rPr>
          <w:sz w:val="28"/>
          <w:szCs w:val="28"/>
        </w:rPr>
        <w:t>с</w:t>
      </w:r>
      <w:r w:rsidR="00E44E0E" w:rsidRPr="00FB47EF">
        <w:rPr>
          <w:sz w:val="28"/>
          <w:szCs w:val="28"/>
        </w:rPr>
        <w:t>.</w:t>
      </w:r>
      <w:r w:rsidR="00D85462">
        <w:rPr>
          <w:sz w:val="28"/>
          <w:szCs w:val="28"/>
        </w:rPr>
        <w:t> </w:t>
      </w:r>
      <w:r w:rsidRPr="00FB47EF">
        <w:rPr>
          <w:sz w:val="28"/>
          <w:szCs w:val="28"/>
        </w:rPr>
        <w:t xml:space="preserve">31]. </w:t>
      </w:r>
    </w:p>
    <w:p w14:paraId="354A20AB" w14:textId="77777777" w:rsidR="00C05638" w:rsidRPr="00FB47EF" w:rsidRDefault="00C05638" w:rsidP="00341A16">
      <w:pPr>
        <w:widowControl w:val="0"/>
        <w:ind w:firstLine="709"/>
        <w:jc w:val="both"/>
        <w:rPr>
          <w:sz w:val="28"/>
          <w:szCs w:val="28"/>
        </w:rPr>
      </w:pPr>
      <w:r w:rsidRPr="00FB47EF">
        <w:rPr>
          <w:sz w:val="28"/>
          <w:szCs w:val="28"/>
        </w:rPr>
        <w:t>Қытайдың ауыл шаруашылығында энергияны үнемдеу стратегиясын әзірлеу кезінде аймақтар арасындағы айырмашылықтар ескеріледі [99].</w:t>
      </w:r>
    </w:p>
    <w:p w14:paraId="08A2201A" w14:textId="77777777" w:rsidR="003E271C" w:rsidRPr="00FB47EF" w:rsidRDefault="00C05638" w:rsidP="00341A16">
      <w:pPr>
        <w:widowControl w:val="0"/>
        <w:ind w:firstLine="709"/>
        <w:jc w:val="both"/>
        <w:rPr>
          <w:sz w:val="28"/>
          <w:szCs w:val="28"/>
        </w:rPr>
      </w:pPr>
      <w:r w:rsidRPr="00FB47EF">
        <w:rPr>
          <w:sz w:val="28"/>
          <w:szCs w:val="28"/>
        </w:rPr>
        <w:t xml:space="preserve">Қытайдың директивалық органдары мынадай шараларды ұсынады: банктердің ауылшаруашылық кәсіпорындарына субсидияларын пайдалана отырып, ауылдық жерлерге капитал ағынын бағыттау; банктерді фермерлерге несие беруге ынталандыру, сондай-ақ экологиялық таза агрохимикаттарды пайдалану үшін сақтандыруды қамтамасыз ету үшін </w:t>
      </w:r>
      <w:r w:rsidR="003E271C" w:rsidRPr="00FB47EF">
        <w:rPr>
          <w:sz w:val="28"/>
          <w:szCs w:val="28"/>
        </w:rPr>
        <w:t>«Ж</w:t>
      </w:r>
      <w:r w:rsidRPr="00FB47EF">
        <w:rPr>
          <w:sz w:val="28"/>
          <w:szCs w:val="28"/>
        </w:rPr>
        <w:t>асыл</w:t>
      </w:r>
      <w:r w:rsidR="003E271C" w:rsidRPr="00FB47EF">
        <w:rPr>
          <w:sz w:val="28"/>
          <w:szCs w:val="28"/>
        </w:rPr>
        <w:t>»</w:t>
      </w:r>
      <w:r w:rsidRPr="00FB47EF">
        <w:rPr>
          <w:sz w:val="28"/>
          <w:szCs w:val="28"/>
        </w:rPr>
        <w:t xml:space="preserve"> несиелерге субсидияларды танымал ету; экологиялық таза ауылшаруашылық технологияларын пайдалану кезінде шығындарды азайту үшін ғылыми зерттеулерді қолдау, сондай-ақ осындай технологияларды енгізетін фермерлерге ұсыныстар беру [100].</w:t>
      </w:r>
    </w:p>
    <w:p w14:paraId="3ADA0CB2" w14:textId="0B35BA4D" w:rsidR="00BE4D90" w:rsidRPr="00FB47EF" w:rsidRDefault="003E271C" w:rsidP="00341A16">
      <w:pPr>
        <w:pStyle w:val="af6"/>
        <w:widowControl w:val="0"/>
        <w:numPr>
          <w:ilvl w:val="0"/>
          <w:numId w:val="13"/>
        </w:numPr>
        <w:tabs>
          <w:tab w:val="left" w:pos="993"/>
        </w:tabs>
        <w:ind w:left="0" w:firstLine="709"/>
        <w:contextualSpacing w:val="0"/>
        <w:jc w:val="both"/>
        <w:rPr>
          <w:sz w:val="28"/>
          <w:szCs w:val="28"/>
        </w:rPr>
      </w:pPr>
      <w:r w:rsidRPr="00FB47EF">
        <w:rPr>
          <w:sz w:val="28"/>
          <w:szCs w:val="28"/>
        </w:rPr>
        <w:t>ЖЭК енгізу. Қытай үкіметі ЖЭК пайдалануды ынталандыру үшін бірқатар бастамалар қабылдады: суды жылытудың күн жүйелерін міндетті түрде орнату саясатын енгізу; күн су жылытқыштарын сатып алу үшін ауыл тұрғындарына субсидиялар беру (2009 жылдан бастап); демонстрациялық жобаларды жүзеге асыру; күн жылыту мен салқындатуды техникалық қолдау жүйесін енгізу; үйлерде қысқа мерзімді жылу жинақтайтын күн жылыту жүйелерін</w:t>
      </w:r>
      <w:r w:rsidR="00BE4D90" w:rsidRPr="00FB47EF">
        <w:rPr>
          <w:sz w:val="28"/>
          <w:szCs w:val="28"/>
        </w:rPr>
        <w:t xml:space="preserve"> енгізу ауыл тұрғындары [101]. </w:t>
      </w:r>
    </w:p>
    <w:p w14:paraId="3CBE5AA1" w14:textId="06A387A8" w:rsidR="00097888" w:rsidRPr="00FB47EF" w:rsidRDefault="003E271C" w:rsidP="00341A16">
      <w:pPr>
        <w:widowControl w:val="0"/>
        <w:ind w:firstLine="709"/>
        <w:jc w:val="both"/>
        <w:rPr>
          <w:sz w:val="28"/>
          <w:szCs w:val="28"/>
        </w:rPr>
      </w:pPr>
      <w:r w:rsidRPr="00FB47EF">
        <w:rPr>
          <w:sz w:val="28"/>
          <w:szCs w:val="28"/>
        </w:rPr>
        <w:t xml:space="preserve">Төрт жаңартылатын энергия түрлері, соның ішінде күн фотоэлектрлік, жел, гидроэнергетика және биоэнергетика, Қытайда қоршаған ортаға оң әсер етеді </w:t>
      </w:r>
      <w:r w:rsidR="00162D1B" w:rsidRPr="00162D1B">
        <w:rPr>
          <w:sz w:val="28"/>
          <w:szCs w:val="28"/>
        </w:rPr>
        <w:t xml:space="preserve">(3-сурет) </w:t>
      </w:r>
      <w:r w:rsidRPr="00FB47EF">
        <w:rPr>
          <w:sz w:val="28"/>
          <w:szCs w:val="28"/>
        </w:rPr>
        <w:t>[102].</w:t>
      </w:r>
    </w:p>
    <w:p w14:paraId="428AB8B1" w14:textId="77777777" w:rsidR="00341A16" w:rsidRDefault="00341A16" w:rsidP="00FB47EF">
      <w:pPr>
        <w:widowControl w:val="0"/>
        <w:ind w:firstLine="708"/>
        <w:jc w:val="both"/>
        <w:rPr>
          <w:sz w:val="28"/>
          <w:szCs w:val="28"/>
        </w:rPr>
      </w:pPr>
    </w:p>
    <w:p w14:paraId="5EDC390A" w14:textId="77777777" w:rsidR="00341A16" w:rsidRDefault="00341A16" w:rsidP="00FB47EF">
      <w:pPr>
        <w:widowControl w:val="0"/>
        <w:ind w:firstLine="708"/>
        <w:jc w:val="both"/>
        <w:rPr>
          <w:sz w:val="28"/>
          <w:szCs w:val="28"/>
        </w:rPr>
      </w:pPr>
    </w:p>
    <w:p w14:paraId="41850D33" w14:textId="77777777" w:rsidR="00341A16" w:rsidRDefault="00341A16" w:rsidP="00FB47EF">
      <w:pPr>
        <w:widowControl w:val="0"/>
        <w:ind w:firstLine="708"/>
        <w:jc w:val="both"/>
        <w:rPr>
          <w:sz w:val="28"/>
          <w:szCs w:val="28"/>
        </w:rPr>
      </w:pPr>
    </w:p>
    <w:p w14:paraId="28582BD4" w14:textId="77777777" w:rsidR="00341A16" w:rsidRDefault="00341A16" w:rsidP="00FB47EF">
      <w:pPr>
        <w:widowControl w:val="0"/>
        <w:ind w:firstLine="708"/>
        <w:jc w:val="both"/>
        <w:rPr>
          <w:sz w:val="28"/>
          <w:szCs w:val="28"/>
        </w:rPr>
      </w:pPr>
    </w:p>
    <w:p w14:paraId="599636BC" w14:textId="77777777" w:rsidR="00341A16" w:rsidRDefault="00341A16" w:rsidP="00FB47EF">
      <w:pPr>
        <w:widowControl w:val="0"/>
        <w:ind w:firstLine="708"/>
        <w:jc w:val="both"/>
        <w:rPr>
          <w:sz w:val="28"/>
          <w:szCs w:val="28"/>
        </w:rPr>
      </w:pPr>
    </w:p>
    <w:p w14:paraId="72BEB883" w14:textId="77777777" w:rsidR="00341A16" w:rsidRDefault="00341A16" w:rsidP="00FB47EF">
      <w:pPr>
        <w:widowControl w:val="0"/>
        <w:ind w:firstLine="708"/>
        <w:jc w:val="both"/>
        <w:rPr>
          <w:sz w:val="28"/>
          <w:szCs w:val="28"/>
        </w:rPr>
      </w:pPr>
    </w:p>
    <w:p w14:paraId="19B98136" w14:textId="77777777" w:rsidR="00341A16" w:rsidRDefault="00341A16" w:rsidP="00FB47EF">
      <w:pPr>
        <w:widowControl w:val="0"/>
        <w:ind w:firstLine="708"/>
        <w:jc w:val="both"/>
        <w:rPr>
          <w:sz w:val="28"/>
          <w:szCs w:val="28"/>
        </w:rPr>
      </w:pPr>
    </w:p>
    <w:p w14:paraId="7C9EC59C" w14:textId="77777777" w:rsidR="00341A16" w:rsidRDefault="00341A16" w:rsidP="00FB47EF">
      <w:pPr>
        <w:widowControl w:val="0"/>
        <w:ind w:firstLine="708"/>
        <w:jc w:val="both"/>
        <w:rPr>
          <w:sz w:val="28"/>
          <w:szCs w:val="28"/>
        </w:rPr>
      </w:pPr>
    </w:p>
    <w:p w14:paraId="720FFF6F" w14:textId="77777777" w:rsidR="00341A16" w:rsidRDefault="00341A16" w:rsidP="00FB47EF">
      <w:pPr>
        <w:widowControl w:val="0"/>
        <w:ind w:firstLine="708"/>
        <w:jc w:val="both"/>
        <w:rPr>
          <w:sz w:val="28"/>
          <w:szCs w:val="28"/>
        </w:rPr>
      </w:pPr>
    </w:p>
    <w:p w14:paraId="6AC738A3" w14:textId="77777777" w:rsidR="00341A16" w:rsidRDefault="00341A16" w:rsidP="00FB47EF">
      <w:pPr>
        <w:widowControl w:val="0"/>
        <w:ind w:firstLine="708"/>
        <w:jc w:val="both"/>
        <w:rPr>
          <w:sz w:val="28"/>
          <w:szCs w:val="28"/>
        </w:rPr>
      </w:pPr>
    </w:p>
    <w:p w14:paraId="77D4B408" w14:textId="77777777" w:rsidR="00341A16" w:rsidRDefault="00341A16" w:rsidP="00FB47EF">
      <w:pPr>
        <w:widowControl w:val="0"/>
        <w:ind w:firstLine="708"/>
        <w:jc w:val="both"/>
        <w:rPr>
          <w:sz w:val="28"/>
          <w:szCs w:val="28"/>
        </w:rPr>
      </w:pPr>
    </w:p>
    <w:p w14:paraId="360B899F" w14:textId="16778028" w:rsidR="00341A16" w:rsidRDefault="00565230" w:rsidP="00FB47EF">
      <w:pPr>
        <w:widowControl w:val="0"/>
        <w:ind w:firstLine="708"/>
        <w:jc w:val="both"/>
        <w:rPr>
          <w:sz w:val="28"/>
          <w:szCs w:val="28"/>
        </w:rPr>
      </w:pPr>
      <w:r w:rsidRPr="00FB47EF">
        <w:rPr>
          <w:noProof/>
          <w:sz w:val="28"/>
          <w:szCs w:val="28"/>
          <w:lang w:val="ru-RU"/>
          <w14:ligatures w14:val="standardContextual"/>
        </w:rPr>
        <mc:AlternateContent>
          <mc:Choice Requires="wpg">
            <w:drawing>
              <wp:anchor distT="0" distB="0" distL="114300" distR="114300" simplePos="0" relativeHeight="251336704" behindDoc="0" locked="0" layoutInCell="1" allowOverlap="1" wp14:anchorId="19315A04" wp14:editId="017C3575">
                <wp:simplePos x="0" y="0"/>
                <wp:positionH relativeFrom="column">
                  <wp:posOffset>1155065</wp:posOffset>
                </wp:positionH>
                <wp:positionV relativeFrom="paragraph">
                  <wp:posOffset>34925</wp:posOffset>
                </wp:positionV>
                <wp:extent cx="3657600" cy="698500"/>
                <wp:effectExtent l="0" t="0" r="19050" b="82550"/>
                <wp:wrapNone/>
                <wp:docPr id="16" name="Группа 16"/>
                <wp:cNvGraphicFramePr/>
                <a:graphic xmlns:a="http://schemas.openxmlformats.org/drawingml/2006/main">
                  <a:graphicData uri="http://schemas.microsoft.com/office/word/2010/wordprocessingGroup">
                    <wpg:wgp>
                      <wpg:cNvGrpSpPr/>
                      <wpg:grpSpPr>
                        <a:xfrm>
                          <a:off x="0" y="0"/>
                          <a:ext cx="3657600" cy="698500"/>
                          <a:chOff x="0" y="0"/>
                          <a:chExt cx="3657600" cy="698500"/>
                        </a:xfrm>
                      </wpg:grpSpPr>
                      <wps:wsp>
                        <wps:cNvPr id="711450973" name="Прямоугольник 392"/>
                        <wps:cNvSpPr>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14:paraId="6C7F49C0" w14:textId="514655D2" w:rsidR="0082046F" w:rsidRPr="00090802" w:rsidRDefault="0082046F" w:rsidP="00097888">
                              <w:pPr>
                                <w:jc w:val="center"/>
                              </w:pPr>
                              <w:r w:rsidRPr="00090802">
                                <w:t>Қытайдың ауыл шаруашылығындағы энерг</w:t>
                              </w:r>
                              <w:r>
                                <w:t>ияны үнемдеудің ұйымдастыру-экономикалық тетіг</w:t>
                              </w:r>
                              <w:r w:rsidRPr="00090802">
                                <w:t>і</w:t>
                              </w:r>
                            </w:p>
                          </w:txbxContent>
                        </wps:txbx>
                        <wps:bodyPr rot="0" vert="horz" wrap="square" lIns="91440" tIns="45720" rIns="91440" bIns="45720" anchor="t" anchorCtr="0" upright="1">
                          <a:noAutofit/>
                        </wps:bodyPr>
                      </wps:wsp>
                      <wpg:grpSp>
                        <wpg:cNvPr id="15" name="Группа 15"/>
                        <wpg:cNvGrpSpPr/>
                        <wpg:grpSpPr>
                          <a:xfrm>
                            <a:off x="165100" y="469900"/>
                            <a:ext cx="3187700" cy="228600"/>
                            <a:chOff x="0" y="0"/>
                            <a:chExt cx="3187700" cy="228600"/>
                          </a:xfrm>
                        </wpg:grpSpPr>
                        <wps:wsp>
                          <wps:cNvPr id="657444710" name="Прямая соединительная линия 390"/>
                          <wps:cNvCnPr>
                            <a:cxnSpLocks noChangeShapeType="1"/>
                          </wps:cNvCnPr>
                          <wps:spPr bwMode="auto">
                            <a:xfrm flipH="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8559898" name="Прямая соединительная линия 391"/>
                          <wps:cNvCnPr>
                            <a:cxnSpLocks noChangeShapeType="1"/>
                          </wps:cNvCnPr>
                          <wps:spPr bwMode="auto">
                            <a:xfrm>
                              <a:off x="261620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9315A04" id="Группа 16" o:spid="_x0000_s1046" style="position:absolute;left:0;text-align:left;margin-left:90.95pt;margin-top:2.75pt;width:4in;height:55pt;z-index:251336704" coordsize="3657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">
                <v:rect id="Прямоугольник 392" o:spid="_x0000_s1047" style="position:absolute;width:3657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5FMsA&#10;AADiAAAADwAAAGRycy9kb3ducmV2LnhtbESPzW7CMBCE75X6DtYi9VbsQMtPwKCqFVU5QrhwW+Il&#10;CY3XUWwg7dPXlZA4jmbmG8182dlaXKj1lWMNSV+BIM6dqbjQsMtWzxMQPiAbrB2Thh/ysFw8Pswx&#10;Ne7KG7psQyEihH2KGsoQmlRKn5dk0fddQxy9o2sthijbQpoWrxFuazlQaiQtVhwXSmzovaT8e3u2&#10;Gg7VYIe/m+xT2elqGNZddjrvP7R+6nVvMxCBunAP39pfRsM4SV5e1XQ8hP9L8Q7Ix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hXkUywAAAOIAAAAPAAAAAAAAAAAAAAAAAJgC&#10;AABkcnMvZG93bnJldi54bWxQSwUGAAAAAAQABAD1AAAAkAMAAAAA&#10;">
                  <v:textbox>
                    <w:txbxContent>
                      <w:p w14:paraId="6C7F49C0" w14:textId="514655D2" w:rsidR="0082046F" w:rsidRPr="00090802" w:rsidRDefault="0082046F" w:rsidP="00097888">
                        <w:pPr>
                          <w:jc w:val="center"/>
                        </w:pPr>
                        <w:r w:rsidRPr="00090802">
                          <w:t>Қытайдың ауыл шаруашылығындағы энерг</w:t>
                        </w:r>
                        <w:r>
                          <w:t>ияны үнемдеудің ұйымдастыру-экономикалық тетіг</w:t>
                        </w:r>
                        <w:r w:rsidRPr="00090802">
                          <w:t>і</w:t>
                        </w:r>
                      </w:p>
                    </w:txbxContent>
                  </v:textbox>
                </v:rect>
                <v:group id="Группа 15" o:spid="_x0000_s1048" style="position:absolute;left:1651;top:4699;width:31877;height:2286" coordsize="3187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Прямая соединительная линия 390" o:spid="_x0000_s1049" style="position:absolute;flip:x;visibility:visible;mso-wrap-style:square" from="0,0" to="800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T/tlMsAAADiAAAADwAA&#10;AAAAAAAAAAAAAAChAgAAZHJzL2Rvd25yZXYueG1sUEsFBgAAAAAEAAQA+QAAAJkDAAAAAA==&#10;">
                    <v:stroke endarrow="block"/>
                  </v:line>
                  <v:line id="Прямая соединительная линия 391" o:spid="_x0000_s1050" style="position:absolute;visibility:visible;mso-wrap-style:square" from="26162,0" to="3187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IUgQygAAAOMAAAAPAAAA&#10;AAAAAAAAAAAAAKECAABkcnMvZG93bnJldi54bWxQSwUGAAAAAAQABAD5AAAAmAMAAAAA&#10;">
                    <v:stroke endarrow="block"/>
                  </v:line>
                </v:group>
              </v:group>
            </w:pict>
          </mc:Fallback>
        </mc:AlternateContent>
      </w:r>
    </w:p>
    <w:p w14:paraId="4CB34A1B" w14:textId="722F2A52" w:rsidR="00BE4D90" w:rsidRPr="00FB47EF" w:rsidRDefault="00BE4D90" w:rsidP="00FB47EF">
      <w:pPr>
        <w:widowControl w:val="0"/>
        <w:ind w:firstLine="708"/>
        <w:jc w:val="both"/>
        <w:rPr>
          <w:sz w:val="28"/>
          <w:szCs w:val="28"/>
        </w:rPr>
      </w:pPr>
    </w:p>
    <w:p w14:paraId="2DC9FFFC" w14:textId="3902417E" w:rsidR="00BE4D90" w:rsidRPr="00FB47EF" w:rsidRDefault="00BE4D90" w:rsidP="00FB47EF">
      <w:pPr>
        <w:widowControl w:val="0"/>
        <w:ind w:firstLine="708"/>
        <w:jc w:val="both"/>
        <w:rPr>
          <w:sz w:val="28"/>
          <w:szCs w:val="28"/>
        </w:rPr>
      </w:pPr>
    </w:p>
    <w:p w14:paraId="26E957E4" w14:textId="4754A74D" w:rsidR="00B81D66" w:rsidRPr="00FB47EF" w:rsidRDefault="00B81D66" w:rsidP="00FB47EF">
      <w:pPr>
        <w:rPr>
          <w:sz w:val="28"/>
          <w:szCs w:val="28"/>
        </w:rPr>
      </w:pPr>
    </w:p>
    <w:p w14:paraId="2E6D6CCC" w14:textId="7365EE78"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16224" behindDoc="0" locked="0" layoutInCell="1" allowOverlap="1" wp14:anchorId="085AB292" wp14:editId="69190A75">
                <wp:simplePos x="0" y="0"/>
                <wp:positionH relativeFrom="column">
                  <wp:posOffset>114300</wp:posOffset>
                </wp:positionH>
                <wp:positionV relativeFrom="paragraph">
                  <wp:posOffset>72390</wp:posOffset>
                </wp:positionV>
                <wp:extent cx="1828800" cy="342900"/>
                <wp:effectExtent l="13335" t="10160" r="5715" b="8890"/>
                <wp:wrapNone/>
                <wp:docPr id="1210602715"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48A5C707" w14:textId="133BA732" w:rsidR="0082046F" w:rsidRPr="00090802" w:rsidRDefault="0082046F" w:rsidP="00097888">
                            <w:r w:rsidRPr="00090802">
                              <w:t xml:space="preserve">Ұйымдастыру шаралары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AB292" id="Прямоугольник 389" o:spid="_x0000_s1051" style="position:absolute;margin-left:9pt;margin-top:5.7pt;width:2in;height:27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">
                <v:textbox>
                  <w:txbxContent>
                    <w:p w14:paraId="48A5C707" w14:textId="133BA732" w:rsidR="0082046F" w:rsidRPr="00090802" w:rsidRDefault="0082046F" w:rsidP="00097888">
                      <w:r w:rsidRPr="00090802">
                        <w:t xml:space="preserve">Ұйымдастыру шаралары </w:t>
                      </w:r>
                    </w:p>
                  </w:txbxContent>
                </v:textbox>
              </v:rect>
            </w:pict>
          </mc:Fallback>
        </mc:AlternateContent>
      </w:r>
      <w:r w:rsidRPr="00FB47EF">
        <w:rPr>
          <w:noProof/>
          <w:sz w:val="28"/>
          <w:szCs w:val="28"/>
          <w:lang w:val="ru-RU"/>
        </w:rPr>
        <mc:AlternateContent>
          <mc:Choice Requires="wps">
            <w:drawing>
              <wp:anchor distT="0" distB="0" distL="114300" distR="114300" simplePos="0" relativeHeight="251318272" behindDoc="0" locked="0" layoutInCell="1" allowOverlap="1" wp14:anchorId="1A8131C8" wp14:editId="00B32205">
                <wp:simplePos x="0" y="0"/>
                <wp:positionH relativeFrom="column">
                  <wp:posOffset>3314700</wp:posOffset>
                </wp:positionH>
                <wp:positionV relativeFrom="paragraph">
                  <wp:posOffset>72390</wp:posOffset>
                </wp:positionV>
                <wp:extent cx="2514600" cy="342900"/>
                <wp:effectExtent l="13335" t="10160" r="5715" b="8890"/>
                <wp:wrapNone/>
                <wp:docPr id="1924876330" name="Прямоугольник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66B96A43" w14:textId="42EFEDA4" w:rsidR="0082046F" w:rsidRPr="00090802" w:rsidRDefault="0082046F" w:rsidP="00097888">
                            <w:r w:rsidRPr="00090802">
                              <w:t>Экономикалық шаралар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131C8" id="Прямоугольник 388" o:spid="_x0000_s1052" style="position:absolute;margin-left:261pt;margin-top:5.7pt;width:198pt;height:27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">
                <v:textbox>
                  <w:txbxContent>
                    <w:p w14:paraId="66B96A43" w14:textId="42EFEDA4" w:rsidR="0082046F" w:rsidRPr="00090802" w:rsidRDefault="0082046F" w:rsidP="00097888">
                      <w:r w:rsidRPr="00090802">
                        <w:t>Экономикалық шаралар</w:t>
                      </w:r>
                    </w:p>
                  </w:txbxContent>
                </v:textbox>
              </v:rect>
            </w:pict>
          </mc:Fallback>
        </mc:AlternateContent>
      </w:r>
    </w:p>
    <w:p w14:paraId="36F39598" w14:textId="77777777" w:rsidR="00097888" w:rsidRPr="00FB47EF" w:rsidRDefault="00097888" w:rsidP="00FB47EF">
      <w:pPr>
        <w:rPr>
          <w:sz w:val="28"/>
          <w:szCs w:val="28"/>
        </w:rPr>
      </w:pPr>
    </w:p>
    <w:p w14:paraId="39BEA6A2" w14:textId="3F8F9B48"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51040" behindDoc="0" locked="0" layoutInCell="1" allowOverlap="1" wp14:anchorId="695F759C" wp14:editId="732CC26D">
                <wp:simplePos x="0" y="0"/>
                <wp:positionH relativeFrom="column">
                  <wp:posOffset>3429000</wp:posOffset>
                </wp:positionH>
                <wp:positionV relativeFrom="paragraph">
                  <wp:posOffset>6350</wp:posOffset>
                </wp:positionV>
                <wp:extent cx="0" cy="2400300"/>
                <wp:effectExtent l="13335" t="10160" r="5715" b="8890"/>
                <wp:wrapNone/>
                <wp:docPr id="849465785"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2ACFF" id="Прямая соединительная линия 387"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pt" to="270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"/>
            </w:pict>
          </mc:Fallback>
        </mc:AlternateContent>
      </w:r>
      <w:r w:rsidRPr="00FB47EF">
        <w:rPr>
          <w:noProof/>
          <w:sz w:val="28"/>
          <w:szCs w:val="28"/>
          <w:lang w:val="ru-RU"/>
        </w:rPr>
        <mc:AlternateContent>
          <mc:Choice Requires="wps">
            <w:drawing>
              <wp:anchor distT="0" distB="0" distL="114300" distR="114300" simplePos="0" relativeHeight="251338752" behindDoc="0" locked="0" layoutInCell="1" allowOverlap="1" wp14:anchorId="0E2FC51B" wp14:editId="172BBAAD">
                <wp:simplePos x="0" y="0"/>
                <wp:positionH relativeFrom="column">
                  <wp:posOffset>114300</wp:posOffset>
                </wp:positionH>
                <wp:positionV relativeFrom="paragraph">
                  <wp:posOffset>6350</wp:posOffset>
                </wp:positionV>
                <wp:extent cx="0" cy="6515100"/>
                <wp:effectExtent l="13335" t="10160" r="5715" b="8890"/>
                <wp:wrapNone/>
                <wp:docPr id="238047442" name="Прямая соединительная линия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E5DBF" id="Прямая соединительная линия 386"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pt" to="9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"/>
            </w:pict>
          </mc:Fallback>
        </mc:AlternateContent>
      </w:r>
      <w:r w:rsidRPr="00FB47EF">
        <w:rPr>
          <w:noProof/>
          <w:sz w:val="28"/>
          <w:szCs w:val="28"/>
          <w:lang w:val="ru-RU"/>
        </w:rPr>
        <mc:AlternateContent>
          <mc:Choice Requires="wps">
            <w:drawing>
              <wp:anchor distT="0" distB="0" distL="114300" distR="114300" simplePos="0" relativeHeight="251330560" behindDoc="0" locked="0" layoutInCell="1" allowOverlap="1" wp14:anchorId="59A951B5" wp14:editId="03A52D3B">
                <wp:simplePos x="0" y="0"/>
                <wp:positionH relativeFrom="column">
                  <wp:posOffset>3771900</wp:posOffset>
                </wp:positionH>
                <wp:positionV relativeFrom="paragraph">
                  <wp:posOffset>120650</wp:posOffset>
                </wp:positionV>
                <wp:extent cx="2171700" cy="5029200"/>
                <wp:effectExtent l="13335" t="10160" r="5715" b="8890"/>
                <wp:wrapNone/>
                <wp:docPr id="1936599082"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029200"/>
                        </a:xfrm>
                        <a:prstGeom prst="rect">
                          <a:avLst/>
                        </a:prstGeom>
                        <a:solidFill>
                          <a:srgbClr val="FFFFFF"/>
                        </a:solidFill>
                        <a:ln w="9525">
                          <a:solidFill>
                            <a:srgbClr val="000000"/>
                          </a:solidFill>
                          <a:miter lim="800000"/>
                          <a:headEnd/>
                          <a:tailEnd/>
                        </a:ln>
                      </wps:spPr>
                      <wps:txbx>
                        <w:txbxContent>
                          <w:p w14:paraId="4E97C3E7" w14:textId="7E1D7783" w:rsidR="0082046F" w:rsidRPr="00090802" w:rsidRDefault="0082046F" w:rsidP="003E271C">
                            <w:pPr>
                              <w:rPr>
                                <w:sz w:val="20"/>
                                <w:szCs w:val="20"/>
                              </w:rPr>
                            </w:pPr>
                            <w:r w:rsidRPr="00090802">
                              <w:rPr>
                                <w:sz w:val="20"/>
                                <w:szCs w:val="20"/>
                              </w:rPr>
                              <w:t>- инвестицияларға  қолайлы жағдайлар жасау;</w:t>
                            </w:r>
                          </w:p>
                          <w:p w14:paraId="2F436756" w14:textId="77777777" w:rsidR="0082046F" w:rsidRPr="00090802" w:rsidRDefault="0082046F" w:rsidP="003E271C">
                            <w:pPr>
                              <w:rPr>
                                <w:sz w:val="20"/>
                                <w:szCs w:val="20"/>
                              </w:rPr>
                            </w:pPr>
                            <w:r w:rsidRPr="00090802">
                              <w:rPr>
                                <w:sz w:val="20"/>
                                <w:szCs w:val="20"/>
                              </w:rPr>
                              <w:t>- банктердің Ауыл шаруашылығы кәсіпорындарына арналған субсидиялары, бұл несиелеуге шектеулерді жеңілдетеді,</w:t>
                            </w:r>
                          </w:p>
                          <w:p w14:paraId="47E00FBB" w14:textId="77777777" w:rsidR="0082046F" w:rsidRPr="00090802" w:rsidRDefault="0082046F" w:rsidP="003E271C">
                            <w:pPr>
                              <w:rPr>
                                <w:sz w:val="20"/>
                                <w:szCs w:val="20"/>
                              </w:rPr>
                            </w:pPr>
                            <w:r w:rsidRPr="00090802">
                              <w:rPr>
                                <w:sz w:val="20"/>
                                <w:szCs w:val="20"/>
                              </w:rPr>
                              <w:t xml:space="preserve">"жасыл" кредиттерге субсидиялар; </w:t>
                            </w:r>
                          </w:p>
                          <w:p w14:paraId="79C84954" w14:textId="77777777" w:rsidR="0082046F" w:rsidRPr="00090802" w:rsidRDefault="0082046F" w:rsidP="003E271C">
                            <w:pPr>
                              <w:rPr>
                                <w:sz w:val="20"/>
                                <w:szCs w:val="20"/>
                              </w:rPr>
                            </w:pPr>
                            <w:r w:rsidRPr="00090802">
                              <w:rPr>
                                <w:sz w:val="20"/>
                                <w:szCs w:val="20"/>
                              </w:rPr>
                              <w:t>- экологиялық қауіпсіз агрохимикаттарды пайдалану үшін сақтандыру;</w:t>
                            </w:r>
                          </w:p>
                          <w:p w14:paraId="13B217E6" w14:textId="77777777" w:rsidR="0082046F" w:rsidRPr="00090802" w:rsidRDefault="0082046F" w:rsidP="003E271C">
                            <w:pPr>
                              <w:rPr>
                                <w:sz w:val="20"/>
                                <w:szCs w:val="20"/>
                              </w:rPr>
                            </w:pPr>
                            <w:r w:rsidRPr="00090802">
                              <w:rPr>
                                <w:sz w:val="20"/>
                                <w:szCs w:val="20"/>
                              </w:rPr>
                              <w:t xml:space="preserve">- мемлекет пен бизнестің әртүрлі нысандардағы серіктестігі (ұзақ мерзімді міндетті келісімдер немесе ерікті міндеттемелер); </w:t>
                            </w:r>
                          </w:p>
                          <w:p w14:paraId="324B9A1D" w14:textId="77777777" w:rsidR="0082046F" w:rsidRPr="00090802" w:rsidRDefault="0082046F" w:rsidP="003E271C">
                            <w:pPr>
                              <w:rPr>
                                <w:sz w:val="20"/>
                                <w:szCs w:val="20"/>
                              </w:rPr>
                            </w:pPr>
                            <w:r w:rsidRPr="00090802">
                              <w:rPr>
                                <w:sz w:val="20"/>
                                <w:szCs w:val="20"/>
                              </w:rPr>
                              <w:t xml:space="preserve">- энергосервистік келісімшарттар мен келісімдер; </w:t>
                            </w:r>
                          </w:p>
                          <w:p w14:paraId="19640FEC" w14:textId="77777777" w:rsidR="0082046F" w:rsidRPr="00090802" w:rsidRDefault="0082046F" w:rsidP="003E271C">
                            <w:pPr>
                              <w:rPr>
                                <w:sz w:val="20"/>
                                <w:szCs w:val="20"/>
                              </w:rPr>
                            </w:pPr>
                            <w:r w:rsidRPr="00090802">
                              <w:rPr>
                                <w:sz w:val="20"/>
                                <w:szCs w:val="20"/>
                              </w:rPr>
                              <w:t xml:space="preserve">- энергия тиімділігін стандарттау (өнеркәсіптік, тұрмыстық жабдықтар мен ғимараттар); </w:t>
                            </w:r>
                          </w:p>
                          <w:p w14:paraId="2EC38BDB" w14:textId="77777777" w:rsidR="0082046F" w:rsidRPr="00090802" w:rsidRDefault="0082046F" w:rsidP="003E271C">
                            <w:pPr>
                              <w:rPr>
                                <w:sz w:val="20"/>
                                <w:szCs w:val="20"/>
                              </w:rPr>
                            </w:pPr>
                            <w:r w:rsidRPr="00090802">
                              <w:rPr>
                                <w:sz w:val="20"/>
                                <w:szCs w:val="20"/>
                              </w:rPr>
                              <w:t xml:space="preserve">- энергия үнемдеуді субсидиялау бағдарламалары; </w:t>
                            </w:r>
                          </w:p>
                          <w:p w14:paraId="1ED9101A" w14:textId="77777777" w:rsidR="0082046F" w:rsidRPr="00090802" w:rsidRDefault="0082046F" w:rsidP="003E271C">
                            <w:pPr>
                              <w:rPr>
                                <w:sz w:val="20"/>
                                <w:szCs w:val="20"/>
                              </w:rPr>
                            </w:pPr>
                            <w:r w:rsidRPr="00090802">
                              <w:rPr>
                                <w:sz w:val="20"/>
                                <w:szCs w:val="20"/>
                              </w:rPr>
                              <w:t xml:space="preserve">- жеңілдетілген </w:t>
                            </w:r>
                            <w:r w:rsidRPr="00080B45">
                              <w:rPr>
                                <w:sz w:val="20"/>
                                <w:szCs w:val="20"/>
                              </w:rPr>
                              <w:t>несиелеу</w:t>
                            </w:r>
                            <w:r w:rsidRPr="00090802">
                              <w:rPr>
                                <w:sz w:val="20"/>
                                <w:szCs w:val="20"/>
                              </w:rPr>
                              <w:t xml:space="preserve"> бағдарламалары; </w:t>
                            </w:r>
                          </w:p>
                          <w:p w14:paraId="084B6A20" w14:textId="77777777" w:rsidR="0082046F" w:rsidRPr="00090802" w:rsidRDefault="0082046F" w:rsidP="003E271C">
                            <w:pPr>
                              <w:rPr>
                                <w:sz w:val="20"/>
                                <w:szCs w:val="20"/>
                              </w:rPr>
                            </w:pPr>
                            <w:r w:rsidRPr="00090802">
                              <w:rPr>
                                <w:sz w:val="20"/>
                                <w:szCs w:val="20"/>
                              </w:rPr>
                              <w:t xml:space="preserve">- - корпоративтік және тұтынушылық </w:t>
                            </w:r>
                            <w:r w:rsidRPr="00080B45">
                              <w:rPr>
                                <w:sz w:val="20"/>
                                <w:szCs w:val="20"/>
                              </w:rPr>
                              <w:t>несиелеу</w:t>
                            </w:r>
                            <w:r w:rsidRPr="00090802">
                              <w:rPr>
                                <w:sz w:val="20"/>
                                <w:szCs w:val="20"/>
                              </w:rPr>
                              <w:t xml:space="preserve">. </w:t>
                            </w:r>
                          </w:p>
                          <w:p w14:paraId="1536D577" w14:textId="5032F556" w:rsidR="0082046F" w:rsidRPr="00090802" w:rsidRDefault="0082046F" w:rsidP="003E271C">
                            <w:r w:rsidRPr="00090802">
                              <w:rPr>
                                <w:sz w:val="20"/>
                                <w:szCs w:val="20"/>
                              </w:rPr>
                              <w:t>- - экологиялық таза ауыл шаруашылығы технологияларын пайдалану кезінде шығындарды азайту үшін ғылыми зерттеулерді қаржылық қолдау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951B5" id="Прямоугольник 385" o:spid="_x0000_s1053" style="position:absolute;margin-left:297pt;margin-top:9.5pt;width:171pt;height:396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">
                <v:textbox>
                  <w:txbxContent>
                    <w:p w14:paraId="4E97C3E7" w14:textId="7E1D7783" w:rsidR="0082046F" w:rsidRPr="00090802" w:rsidRDefault="0082046F" w:rsidP="003E271C">
                      <w:pPr>
                        <w:rPr>
                          <w:sz w:val="20"/>
                          <w:szCs w:val="20"/>
                        </w:rPr>
                      </w:pPr>
                      <w:r w:rsidRPr="00090802">
                        <w:rPr>
                          <w:sz w:val="20"/>
                          <w:szCs w:val="20"/>
                        </w:rPr>
                        <w:t>- инвестицияларға  қолайлы жағдайлар жасау;</w:t>
                      </w:r>
                    </w:p>
                    <w:p w14:paraId="2F436756" w14:textId="77777777" w:rsidR="0082046F" w:rsidRPr="00090802" w:rsidRDefault="0082046F" w:rsidP="003E271C">
                      <w:pPr>
                        <w:rPr>
                          <w:sz w:val="20"/>
                          <w:szCs w:val="20"/>
                        </w:rPr>
                      </w:pPr>
                      <w:r w:rsidRPr="00090802">
                        <w:rPr>
                          <w:sz w:val="20"/>
                          <w:szCs w:val="20"/>
                        </w:rPr>
                        <w:t>- банктердің Ауыл шаруашылығы кәсіпорындарына арналған субсидиялары, бұл несиелеуге шектеулерді жеңілдетеді,</w:t>
                      </w:r>
                    </w:p>
                    <w:p w14:paraId="47E00FBB" w14:textId="77777777" w:rsidR="0082046F" w:rsidRPr="00090802" w:rsidRDefault="0082046F" w:rsidP="003E271C">
                      <w:pPr>
                        <w:rPr>
                          <w:sz w:val="20"/>
                          <w:szCs w:val="20"/>
                        </w:rPr>
                      </w:pPr>
                      <w:r w:rsidRPr="00090802">
                        <w:rPr>
                          <w:sz w:val="20"/>
                          <w:szCs w:val="20"/>
                        </w:rPr>
                        <w:t xml:space="preserve">"жасыл" кредиттерге субсидиялар; </w:t>
                      </w:r>
                    </w:p>
                    <w:p w14:paraId="79C84954" w14:textId="77777777" w:rsidR="0082046F" w:rsidRPr="00090802" w:rsidRDefault="0082046F" w:rsidP="003E271C">
                      <w:pPr>
                        <w:rPr>
                          <w:sz w:val="20"/>
                          <w:szCs w:val="20"/>
                        </w:rPr>
                      </w:pPr>
                      <w:r w:rsidRPr="00090802">
                        <w:rPr>
                          <w:sz w:val="20"/>
                          <w:szCs w:val="20"/>
                        </w:rPr>
                        <w:t>- экологиялық қауіпсіз агрохимикаттарды пайдалану үшін сақтандыру;</w:t>
                      </w:r>
                    </w:p>
                    <w:p w14:paraId="13B217E6" w14:textId="77777777" w:rsidR="0082046F" w:rsidRPr="00090802" w:rsidRDefault="0082046F" w:rsidP="003E271C">
                      <w:pPr>
                        <w:rPr>
                          <w:sz w:val="20"/>
                          <w:szCs w:val="20"/>
                        </w:rPr>
                      </w:pPr>
                      <w:r w:rsidRPr="00090802">
                        <w:rPr>
                          <w:sz w:val="20"/>
                          <w:szCs w:val="20"/>
                        </w:rPr>
                        <w:t xml:space="preserve">- мемлекет пен бизнестің әртүрлі нысандардағы серіктестігі (ұзақ мерзімді міндетті келісімдер немесе ерікті міндеттемелер); </w:t>
                      </w:r>
                    </w:p>
                    <w:p w14:paraId="324B9A1D" w14:textId="77777777" w:rsidR="0082046F" w:rsidRPr="00090802" w:rsidRDefault="0082046F" w:rsidP="003E271C">
                      <w:pPr>
                        <w:rPr>
                          <w:sz w:val="20"/>
                          <w:szCs w:val="20"/>
                        </w:rPr>
                      </w:pPr>
                      <w:r w:rsidRPr="00090802">
                        <w:rPr>
                          <w:sz w:val="20"/>
                          <w:szCs w:val="20"/>
                        </w:rPr>
                        <w:t xml:space="preserve">- энергосервистік келісімшарттар мен келісімдер; </w:t>
                      </w:r>
                    </w:p>
                    <w:p w14:paraId="19640FEC" w14:textId="77777777" w:rsidR="0082046F" w:rsidRPr="00090802" w:rsidRDefault="0082046F" w:rsidP="003E271C">
                      <w:pPr>
                        <w:rPr>
                          <w:sz w:val="20"/>
                          <w:szCs w:val="20"/>
                        </w:rPr>
                      </w:pPr>
                      <w:r w:rsidRPr="00090802">
                        <w:rPr>
                          <w:sz w:val="20"/>
                          <w:szCs w:val="20"/>
                        </w:rPr>
                        <w:t xml:space="preserve">- энергия тиімділігін стандарттау (өнеркәсіптік, тұрмыстық жабдықтар мен ғимараттар); </w:t>
                      </w:r>
                    </w:p>
                    <w:p w14:paraId="2EC38BDB" w14:textId="77777777" w:rsidR="0082046F" w:rsidRPr="00090802" w:rsidRDefault="0082046F" w:rsidP="003E271C">
                      <w:pPr>
                        <w:rPr>
                          <w:sz w:val="20"/>
                          <w:szCs w:val="20"/>
                        </w:rPr>
                      </w:pPr>
                      <w:r w:rsidRPr="00090802">
                        <w:rPr>
                          <w:sz w:val="20"/>
                          <w:szCs w:val="20"/>
                        </w:rPr>
                        <w:t xml:space="preserve">- энергия үнемдеуді субсидиялау бағдарламалары; </w:t>
                      </w:r>
                    </w:p>
                    <w:p w14:paraId="1ED9101A" w14:textId="77777777" w:rsidR="0082046F" w:rsidRPr="00090802" w:rsidRDefault="0082046F" w:rsidP="003E271C">
                      <w:pPr>
                        <w:rPr>
                          <w:sz w:val="20"/>
                          <w:szCs w:val="20"/>
                        </w:rPr>
                      </w:pPr>
                      <w:r w:rsidRPr="00090802">
                        <w:rPr>
                          <w:sz w:val="20"/>
                          <w:szCs w:val="20"/>
                        </w:rPr>
                        <w:t xml:space="preserve">- жеңілдетілген </w:t>
                      </w:r>
                      <w:r w:rsidRPr="00080B45">
                        <w:rPr>
                          <w:sz w:val="20"/>
                          <w:szCs w:val="20"/>
                        </w:rPr>
                        <w:t>несиелеу</w:t>
                      </w:r>
                      <w:r w:rsidRPr="00090802">
                        <w:rPr>
                          <w:sz w:val="20"/>
                          <w:szCs w:val="20"/>
                        </w:rPr>
                        <w:t xml:space="preserve"> бағдарламалары; </w:t>
                      </w:r>
                    </w:p>
                    <w:p w14:paraId="084B6A20" w14:textId="77777777" w:rsidR="0082046F" w:rsidRPr="00090802" w:rsidRDefault="0082046F" w:rsidP="003E271C">
                      <w:pPr>
                        <w:rPr>
                          <w:sz w:val="20"/>
                          <w:szCs w:val="20"/>
                        </w:rPr>
                      </w:pPr>
                      <w:r w:rsidRPr="00090802">
                        <w:rPr>
                          <w:sz w:val="20"/>
                          <w:szCs w:val="20"/>
                        </w:rPr>
                        <w:t xml:space="preserve">- - корпоративтік және тұтынушылық </w:t>
                      </w:r>
                      <w:r w:rsidRPr="00080B45">
                        <w:rPr>
                          <w:sz w:val="20"/>
                          <w:szCs w:val="20"/>
                        </w:rPr>
                        <w:t>несиелеу</w:t>
                      </w:r>
                      <w:r w:rsidRPr="00090802">
                        <w:rPr>
                          <w:sz w:val="20"/>
                          <w:szCs w:val="20"/>
                        </w:rPr>
                        <w:t xml:space="preserve">. </w:t>
                      </w:r>
                    </w:p>
                    <w:p w14:paraId="1536D577" w14:textId="5032F556" w:rsidR="0082046F" w:rsidRPr="00090802" w:rsidRDefault="0082046F" w:rsidP="003E271C">
                      <w:r w:rsidRPr="00090802">
                        <w:rPr>
                          <w:sz w:val="20"/>
                          <w:szCs w:val="20"/>
                        </w:rPr>
                        <w:t>- - экологиялық таза ауыл шаруашылығы технологияларын пайдалану кезінде шығындарды азайту үшін ғылыми зерттеулерді қаржылық қолдау</w:t>
                      </w:r>
                    </w:p>
                  </w:txbxContent>
                </v:textbox>
              </v:rect>
            </w:pict>
          </mc:Fallback>
        </mc:AlternateContent>
      </w:r>
      <w:r w:rsidRPr="00FB47EF">
        <w:rPr>
          <w:noProof/>
          <w:sz w:val="28"/>
          <w:szCs w:val="28"/>
          <w:lang w:val="ru-RU"/>
        </w:rPr>
        <mc:AlternateContent>
          <mc:Choice Requires="wps">
            <w:drawing>
              <wp:anchor distT="0" distB="0" distL="114300" distR="114300" simplePos="0" relativeHeight="251320320" behindDoc="0" locked="0" layoutInCell="1" allowOverlap="1" wp14:anchorId="4FB06FBC" wp14:editId="72C4F49E">
                <wp:simplePos x="0" y="0"/>
                <wp:positionH relativeFrom="column">
                  <wp:posOffset>342900</wp:posOffset>
                </wp:positionH>
                <wp:positionV relativeFrom="paragraph">
                  <wp:posOffset>120650</wp:posOffset>
                </wp:positionV>
                <wp:extent cx="2628900" cy="926465"/>
                <wp:effectExtent l="13335" t="10160" r="5715" b="6350"/>
                <wp:wrapNone/>
                <wp:docPr id="43897319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26465"/>
                        </a:xfrm>
                        <a:prstGeom prst="rect">
                          <a:avLst/>
                        </a:prstGeom>
                        <a:solidFill>
                          <a:srgbClr val="FFFFFF"/>
                        </a:solidFill>
                        <a:ln w="9525">
                          <a:solidFill>
                            <a:srgbClr val="000000"/>
                          </a:solidFill>
                          <a:miter lim="800000"/>
                          <a:headEnd/>
                          <a:tailEnd/>
                        </a:ln>
                      </wps:spPr>
                      <wps:txbx>
                        <w:txbxContent>
                          <w:p w14:paraId="36676E25" w14:textId="1BCC050C" w:rsidR="0082046F" w:rsidRPr="00090802" w:rsidRDefault="0082046F" w:rsidP="003E271C">
                            <w:pPr>
                              <w:ind w:right="-128"/>
                              <w:rPr>
                                <w:sz w:val="20"/>
                                <w:szCs w:val="20"/>
                              </w:rPr>
                            </w:pPr>
                            <w:r w:rsidRPr="00D85462">
                              <w:rPr>
                                <w:i/>
                                <w:sz w:val="20"/>
                                <w:szCs w:val="20"/>
                              </w:rPr>
                              <w:t>Заңнама</w:t>
                            </w:r>
                            <w:r w:rsidRPr="00D85462">
                              <w:rPr>
                                <w:i/>
                              </w:rPr>
                              <w:t>:</w:t>
                            </w:r>
                            <w:r w:rsidRPr="00090802">
                              <w:rPr>
                                <w:sz w:val="20"/>
                                <w:szCs w:val="20"/>
                              </w:rPr>
                              <w:t xml:space="preserve"> Заңнама. Қытайда «Қоршаған ортаны қорғау туралы» ҚХР Заңы, «Ауаның ластануын болдырмау туралы»</w:t>
                            </w:r>
                            <w:r w:rsidRPr="00090802">
                              <w:rPr>
                                <w:sz w:val="28"/>
                                <w:szCs w:val="28"/>
                              </w:rPr>
                              <w:t xml:space="preserve"> </w:t>
                            </w:r>
                            <w:r w:rsidRPr="00090802">
                              <w:rPr>
                                <w:sz w:val="20"/>
                                <w:szCs w:val="20"/>
                              </w:rPr>
                              <w:t>ҚХР Заңы, таза өндіріс туралы ҚХР Заңы</w:t>
                            </w:r>
                            <w:r w:rsidRPr="00090802">
                              <w:rPr>
                                <w:sz w:val="28"/>
                                <w:szCs w:val="28"/>
                              </w:rPr>
                              <w:t xml:space="preserve">, </w:t>
                            </w:r>
                            <w:r w:rsidRPr="00090802">
                              <w:rPr>
                                <w:sz w:val="20"/>
                                <w:szCs w:val="20"/>
                              </w:rPr>
                              <w:t>қоршаған ортаға әсерді бағалау туралы</w:t>
                            </w:r>
                            <w:r w:rsidRPr="00090802">
                              <w:rPr>
                                <w:sz w:val="28"/>
                                <w:szCs w:val="28"/>
                              </w:rPr>
                              <w:t xml:space="preserve"> </w:t>
                            </w:r>
                            <w:r w:rsidRPr="00090802">
                              <w:rPr>
                                <w:sz w:val="20"/>
                                <w:szCs w:val="20"/>
                              </w:rPr>
                              <w:t>ҚХР Заңы</w:t>
                            </w:r>
                          </w:p>
                          <w:p w14:paraId="38F95968" w14:textId="77777777" w:rsidR="0082046F" w:rsidRPr="00090802" w:rsidRDefault="0082046F" w:rsidP="00097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06FBC" id="Прямоугольник 384" o:spid="_x0000_s1054" style="position:absolute;margin-left:27pt;margin-top:9.5pt;width:207pt;height:72.9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">
                <v:textbox>
                  <w:txbxContent>
                    <w:p w14:paraId="36676E25" w14:textId="1BCC050C" w:rsidR="0082046F" w:rsidRPr="00090802" w:rsidRDefault="0082046F" w:rsidP="003E271C">
                      <w:pPr>
                        <w:ind w:right="-128"/>
                        <w:rPr>
                          <w:sz w:val="20"/>
                          <w:szCs w:val="20"/>
                        </w:rPr>
                      </w:pPr>
                      <w:r w:rsidRPr="00D85462">
                        <w:rPr>
                          <w:i/>
                          <w:sz w:val="20"/>
                          <w:szCs w:val="20"/>
                        </w:rPr>
                        <w:t>Заңнама</w:t>
                      </w:r>
                      <w:r w:rsidRPr="00D85462">
                        <w:rPr>
                          <w:i/>
                        </w:rPr>
                        <w:t>:</w:t>
                      </w:r>
                      <w:r w:rsidRPr="00090802">
                        <w:rPr>
                          <w:sz w:val="20"/>
                          <w:szCs w:val="20"/>
                        </w:rPr>
                        <w:t xml:space="preserve"> Заңнама. Қытайда «Қоршаған ортаны қорғау туралы» ҚХР Заңы, «Ауаның ластануын болдырмау туралы»</w:t>
                      </w:r>
                      <w:r w:rsidRPr="00090802">
                        <w:rPr>
                          <w:sz w:val="28"/>
                          <w:szCs w:val="28"/>
                        </w:rPr>
                        <w:t xml:space="preserve"> </w:t>
                      </w:r>
                      <w:r w:rsidRPr="00090802">
                        <w:rPr>
                          <w:sz w:val="20"/>
                          <w:szCs w:val="20"/>
                        </w:rPr>
                        <w:t>ҚХР Заңы, таза өндіріс туралы ҚХР Заңы</w:t>
                      </w:r>
                      <w:r w:rsidRPr="00090802">
                        <w:rPr>
                          <w:sz w:val="28"/>
                          <w:szCs w:val="28"/>
                        </w:rPr>
                        <w:t xml:space="preserve">, </w:t>
                      </w:r>
                      <w:r w:rsidRPr="00090802">
                        <w:rPr>
                          <w:sz w:val="20"/>
                          <w:szCs w:val="20"/>
                        </w:rPr>
                        <w:t>қоршаған ортаға әсерді бағалау туралы</w:t>
                      </w:r>
                      <w:r w:rsidRPr="00090802">
                        <w:rPr>
                          <w:sz w:val="28"/>
                          <w:szCs w:val="28"/>
                        </w:rPr>
                        <w:t xml:space="preserve"> </w:t>
                      </w:r>
                      <w:r w:rsidRPr="00090802">
                        <w:rPr>
                          <w:sz w:val="20"/>
                          <w:szCs w:val="20"/>
                        </w:rPr>
                        <w:t>ҚХР Заңы</w:t>
                      </w:r>
                    </w:p>
                    <w:p w14:paraId="38F95968" w14:textId="77777777" w:rsidR="0082046F" w:rsidRPr="00090802" w:rsidRDefault="0082046F" w:rsidP="00097888"/>
                  </w:txbxContent>
                </v:textbox>
              </v:rect>
            </w:pict>
          </mc:Fallback>
        </mc:AlternateContent>
      </w:r>
    </w:p>
    <w:p w14:paraId="620B7A74" w14:textId="77777777" w:rsidR="00097888" w:rsidRPr="00FB47EF" w:rsidRDefault="00097888" w:rsidP="00FB47EF">
      <w:pPr>
        <w:rPr>
          <w:sz w:val="28"/>
          <w:szCs w:val="28"/>
        </w:rPr>
      </w:pPr>
    </w:p>
    <w:p w14:paraId="6D6599AA" w14:textId="22218D93"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40800" behindDoc="0" locked="0" layoutInCell="1" allowOverlap="1" wp14:anchorId="3EBB571D" wp14:editId="08E9367B">
                <wp:simplePos x="0" y="0"/>
                <wp:positionH relativeFrom="column">
                  <wp:posOffset>114300</wp:posOffset>
                </wp:positionH>
                <wp:positionV relativeFrom="paragraph">
                  <wp:posOffset>168910</wp:posOffset>
                </wp:positionV>
                <wp:extent cx="228600" cy="0"/>
                <wp:effectExtent l="13335" t="57785" r="15240" b="56515"/>
                <wp:wrapNone/>
                <wp:docPr id="105159517" name="Прямая соединительная линия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96F90" id="Прямая соединительная линия 383"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3pt" to="2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">
                <v:stroke endarrow="block"/>
              </v:line>
            </w:pict>
          </mc:Fallback>
        </mc:AlternateContent>
      </w:r>
    </w:p>
    <w:p w14:paraId="6DC513AE" w14:textId="77777777" w:rsidR="00097888" w:rsidRPr="00FB47EF" w:rsidRDefault="00097888" w:rsidP="00FB47EF">
      <w:pPr>
        <w:rPr>
          <w:sz w:val="28"/>
          <w:szCs w:val="28"/>
        </w:rPr>
      </w:pPr>
    </w:p>
    <w:p w14:paraId="3C90DD0B" w14:textId="77777777" w:rsidR="00097888" w:rsidRPr="00FB47EF" w:rsidRDefault="00097888" w:rsidP="00FB47EF">
      <w:pPr>
        <w:rPr>
          <w:sz w:val="28"/>
          <w:szCs w:val="28"/>
        </w:rPr>
      </w:pPr>
    </w:p>
    <w:p w14:paraId="1C7CB8F4" w14:textId="3A03955E"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22368" behindDoc="0" locked="0" layoutInCell="1" allowOverlap="1" wp14:anchorId="3409C8E1" wp14:editId="75DBC181">
                <wp:simplePos x="0" y="0"/>
                <wp:positionH relativeFrom="column">
                  <wp:posOffset>342900</wp:posOffset>
                </wp:positionH>
                <wp:positionV relativeFrom="paragraph">
                  <wp:posOffset>127000</wp:posOffset>
                </wp:positionV>
                <wp:extent cx="2628900" cy="1257300"/>
                <wp:effectExtent l="13335" t="10160" r="5715" b="8890"/>
                <wp:wrapNone/>
                <wp:docPr id="1963628335" name="Прямоугольник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57300"/>
                        </a:xfrm>
                        <a:prstGeom prst="rect">
                          <a:avLst/>
                        </a:prstGeom>
                        <a:solidFill>
                          <a:srgbClr val="FFFFFF"/>
                        </a:solidFill>
                        <a:ln w="9525">
                          <a:solidFill>
                            <a:srgbClr val="000000"/>
                          </a:solidFill>
                          <a:miter lim="800000"/>
                          <a:headEnd/>
                          <a:tailEnd/>
                        </a:ln>
                      </wps:spPr>
                      <wps:txbx>
                        <w:txbxContent>
                          <w:p w14:paraId="0C406EF1" w14:textId="447A1D84" w:rsidR="0082046F" w:rsidRPr="00090802" w:rsidRDefault="0082046F" w:rsidP="003E271C">
                            <w:pPr>
                              <w:jc w:val="both"/>
                              <w:rPr>
                                <w:b/>
                                <w:sz w:val="20"/>
                                <w:szCs w:val="20"/>
                                <w:u w:val="single"/>
                              </w:rPr>
                            </w:pPr>
                            <w:r w:rsidRPr="00D85462">
                              <w:rPr>
                                <w:i/>
                                <w:sz w:val="20"/>
                                <w:szCs w:val="20"/>
                              </w:rPr>
                              <w:t>Мемлекеттік бағдарламалар:</w:t>
                            </w:r>
                            <w:r w:rsidRPr="00D85462">
                              <w:rPr>
                                <w:b/>
                                <w:sz w:val="20"/>
                                <w:szCs w:val="20"/>
                              </w:rPr>
                              <w:t xml:space="preserve"> </w:t>
                            </w:r>
                            <w:r w:rsidRPr="00090802">
                              <w:rPr>
                                <w:sz w:val="20"/>
                                <w:szCs w:val="20"/>
                              </w:rPr>
                              <w:t>озонды бұзатын заттардан кезең-кезеңімен бас тарту жөніндегі ұлттық бағдарлама. Климаттың өзгеруі жөніндегі ұлттық бағдарлама", ЖІӨ энергия тұтыну бірлігіне шығарындыларды азайту, жылу энергиясын өндіруді қысқарту және таза энергетиканы дамыту жөніндегі бағдарламалар.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9C8E1" id="Прямоугольник 382" o:spid="_x0000_s1055" style="position:absolute;margin-left:27pt;margin-top:10pt;width:207pt;height:9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">
                <v:textbox>
                  <w:txbxContent>
                    <w:p w14:paraId="0C406EF1" w14:textId="447A1D84" w:rsidR="0082046F" w:rsidRPr="00090802" w:rsidRDefault="0082046F" w:rsidP="003E271C">
                      <w:pPr>
                        <w:jc w:val="both"/>
                        <w:rPr>
                          <w:b/>
                          <w:sz w:val="20"/>
                          <w:szCs w:val="20"/>
                          <w:u w:val="single"/>
                        </w:rPr>
                      </w:pPr>
                      <w:r w:rsidRPr="00D85462">
                        <w:rPr>
                          <w:i/>
                          <w:sz w:val="20"/>
                          <w:szCs w:val="20"/>
                        </w:rPr>
                        <w:t>Мемлекеттік бағдарламалар:</w:t>
                      </w:r>
                      <w:r w:rsidRPr="00D85462">
                        <w:rPr>
                          <w:b/>
                          <w:sz w:val="20"/>
                          <w:szCs w:val="20"/>
                        </w:rPr>
                        <w:t xml:space="preserve"> </w:t>
                      </w:r>
                      <w:r w:rsidRPr="00090802">
                        <w:rPr>
                          <w:sz w:val="20"/>
                          <w:szCs w:val="20"/>
                        </w:rPr>
                        <w:t>озонды бұзатын заттардан кезең-кезеңімен бас тарту жөніндегі ұлттық бағдарлама. Климаттың өзгеруі жөніндегі ұлттық бағдарлама", ЖІӨ энергия тұтыну бірлігіне шығарындыларды азайту, жылу энергиясын өндіруді қысқарту және таза энергетиканы дамыту жөніндегі бағдарламалар.</w:t>
                      </w:r>
                    </w:p>
                  </w:txbxContent>
                </v:textbox>
              </v:rect>
            </w:pict>
          </mc:Fallback>
        </mc:AlternateContent>
      </w:r>
    </w:p>
    <w:p w14:paraId="77D026D4" w14:textId="77777777" w:rsidR="00097888" w:rsidRPr="00FB47EF" w:rsidRDefault="00097888" w:rsidP="00FB47EF">
      <w:pPr>
        <w:rPr>
          <w:sz w:val="28"/>
          <w:szCs w:val="28"/>
        </w:rPr>
      </w:pPr>
    </w:p>
    <w:p w14:paraId="076E8A15" w14:textId="77777777" w:rsidR="00097888" w:rsidRPr="00FB47EF" w:rsidRDefault="00097888" w:rsidP="00FB47EF">
      <w:pPr>
        <w:rPr>
          <w:sz w:val="28"/>
          <w:szCs w:val="28"/>
        </w:rPr>
      </w:pPr>
    </w:p>
    <w:p w14:paraId="36B3ECDF" w14:textId="44B05892"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42848" behindDoc="0" locked="0" layoutInCell="1" allowOverlap="1" wp14:anchorId="766C354E" wp14:editId="0A9B743E">
                <wp:simplePos x="0" y="0"/>
                <wp:positionH relativeFrom="column">
                  <wp:posOffset>114300</wp:posOffset>
                </wp:positionH>
                <wp:positionV relativeFrom="paragraph">
                  <wp:posOffset>85090</wp:posOffset>
                </wp:positionV>
                <wp:extent cx="228600" cy="0"/>
                <wp:effectExtent l="13335" t="57785" r="15240" b="56515"/>
                <wp:wrapNone/>
                <wp:docPr id="1087435392" name="Прямая соединительная линия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178EE" id="Прямая соединительная линия 381"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7pt" to="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">
                <v:stroke endarrow="block"/>
              </v:line>
            </w:pict>
          </mc:Fallback>
        </mc:AlternateContent>
      </w:r>
    </w:p>
    <w:p w14:paraId="2F92E50E" w14:textId="77777777" w:rsidR="00097888" w:rsidRPr="00FB47EF" w:rsidRDefault="00097888" w:rsidP="00FB47EF">
      <w:pPr>
        <w:rPr>
          <w:sz w:val="28"/>
          <w:szCs w:val="28"/>
        </w:rPr>
      </w:pPr>
    </w:p>
    <w:p w14:paraId="316A0CD9" w14:textId="77777777" w:rsidR="00097888" w:rsidRPr="00FB47EF" w:rsidRDefault="00097888" w:rsidP="00FB47EF">
      <w:pPr>
        <w:rPr>
          <w:sz w:val="28"/>
          <w:szCs w:val="28"/>
        </w:rPr>
      </w:pPr>
    </w:p>
    <w:p w14:paraId="4C7BB49A" w14:textId="3D771AA6"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53088" behindDoc="0" locked="0" layoutInCell="1" allowOverlap="1" wp14:anchorId="3045DBCF" wp14:editId="08C7241A">
                <wp:simplePos x="0" y="0"/>
                <wp:positionH relativeFrom="column">
                  <wp:posOffset>3429000</wp:posOffset>
                </wp:positionH>
                <wp:positionV relativeFrom="paragraph">
                  <wp:posOffset>157480</wp:posOffset>
                </wp:positionV>
                <wp:extent cx="342900" cy="0"/>
                <wp:effectExtent l="13335" t="57785" r="15240" b="56515"/>
                <wp:wrapNone/>
                <wp:docPr id="2027883534" name="Прямая соединительная линия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E4964" id="Прямая соединительная линия 380"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4pt" to="29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">
                <v:stroke endarrow="block"/>
              </v:line>
            </w:pict>
          </mc:Fallback>
        </mc:AlternateContent>
      </w:r>
    </w:p>
    <w:p w14:paraId="40CC54A2" w14:textId="378F5D88" w:rsidR="00097888" w:rsidRPr="00FB47EF" w:rsidRDefault="00097888" w:rsidP="00FB47EF">
      <w:pPr>
        <w:rPr>
          <w:sz w:val="28"/>
          <w:szCs w:val="28"/>
        </w:rPr>
      </w:pPr>
      <w:r w:rsidRPr="00FB47EF">
        <w:rPr>
          <w:noProof/>
          <w:sz w:val="20"/>
          <w:szCs w:val="20"/>
          <w:lang w:val="ru-RU"/>
        </w:rPr>
        <mc:AlternateContent>
          <mc:Choice Requires="wps">
            <w:drawing>
              <wp:anchor distT="0" distB="0" distL="114300" distR="114300" simplePos="0" relativeHeight="251324416" behindDoc="0" locked="0" layoutInCell="1" allowOverlap="1" wp14:anchorId="030E7263" wp14:editId="4DCD2432">
                <wp:simplePos x="0" y="0"/>
                <wp:positionH relativeFrom="column">
                  <wp:posOffset>343148</wp:posOffset>
                </wp:positionH>
                <wp:positionV relativeFrom="paragraph">
                  <wp:posOffset>68083</wp:posOffset>
                </wp:positionV>
                <wp:extent cx="2628900" cy="1129085"/>
                <wp:effectExtent l="0" t="0" r="19050" b="13970"/>
                <wp:wrapNone/>
                <wp:docPr id="782449013" name="Прямоугольник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129085"/>
                        </a:xfrm>
                        <a:prstGeom prst="rect">
                          <a:avLst/>
                        </a:prstGeom>
                        <a:solidFill>
                          <a:srgbClr val="FFFFFF"/>
                        </a:solidFill>
                        <a:ln w="9525">
                          <a:solidFill>
                            <a:srgbClr val="000000"/>
                          </a:solidFill>
                          <a:miter lim="800000"/>
                          <a:headEnd/>
                          <a:tailEnd/>
                        </a:ln>
                      </wps:spPr>
                      <wps:txbx>
                        <w:txbxContent>
                          <w:p w14:paraId="7C31CDFF" w14:textId="011E3F33" w:rsidR="0082046F" w:rsidRPr="00090802" w:rsidRDefault="0082046F" w:rsidP="00097888">
                            <w:pPr>
                              <w:rPr>
                                <w:b/>
                                <w:sz w:val="20"/>
                                <w:szCs w:val="20"/>
                                <w:u w:val="single"/>
                              </w:rPr>
                            </w:pPr>
                            <w:r w:rsidRPr="00D85462">
                              <w:rPr>
                                <w:i/>
                                <w:sz w:val="20"/>
                                <w:szCs w:val="20"/>
                              </w:rPr>
                              <w:t>Ғылыми зерттеу және инновациялар:</w:t>
                            </w:r>
                            <w:r w:rsidRPr="00090802">
                              <w:rPr>
                                <w:b/>
                                <w:sz w:val="20"/>
                                <w:szCs w:val="20"/>
                                <w:u w:val="single"/>
                              </w:rPr>
                              <w:t xml:space="preserve"> </w:t>
                            </w:r>
                            <w:r w:rsidRPr="00090802">
                              <w:rPr>
                                <w:sz w:val="20"/>
                                <w:szCs w:val="20"/>
                              </w:rPr>
                              <w:t>технологиялық инновациялар, зерттеулер мен ҒЗТКЖ инвестициялары арқылы ауыл шаруашылығын жаңғырту, табысты елдер мен провинциялардың тәжірибесі аграрлық саланы, ғылым мен білім беруді біріктіре отырып, ұлттық стратегияға біріктіріледі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E7263" id="Прямоугольник 379" o:spid="_x0000_s1056" style="position:absolute;margin-left:27pt;margin-top:5.35pt;width:207pt;height:88.9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">
                <v:textbox>
                  <w:txbxContent>
                    <w:p w14:paraId="7C31CDFF" w14:textId="011E3F33" w:rsidR="0082046F" w:rsidRPr="00090802" w:rsidRDefault="0082046F" w:rsidP="00097888">
                      <w:pPr>
                        <w:rPr>
                          <w:b/>
                          <w:sz w:val="20"/>
                          <w:szCs w:val="20"/>
                          <w:u w:val="single"/>
                        </w:rPr>
                      </w:pPr>
                      <w:r w:rsidRPr="00D85462">
                        <w:rPr>
                          <w:i/>
                          <w:sz w:val="20"/>
                          <w:szCs w:val="20"/>
                        </w:rPr>
                        <w:t>Ғылыми зерттеу және инновациялар:</w:t>
                      </w:r>
                      <w:r w:rsidRPr="00090802">
                        <w:rPr>
                          <w:b/>
                          <w:sz w:val="20"/>
                          <w:szCs w:val="20"/>
                          <w:u w:val="single"/>
                        </w:rPr>
                        <w:t xml:space="preserve"> </w:t>
                      </w:r>
                      <w:r w:rsidRPr="00090802">
                        <w:rPr>
                          <w:sz w:val="20"/>
                          <w:szCs w:val="20"/>
                        </w:rPr>
                        <w:t>технологиялық инновациялар, зерттеулер мен ҒЗТКЖ инвестициялары арқылы ауыл шаруашылығын жаңғырту, табысты елдер мен провинциялардың тәжірибесі аграрлық саланы, ғылым мен білім беруді біріктіре отырып, ұлттық стратегияға біріктіріледі</w:t>
                      </w:r>
                    </w:p>
                  </w:txbxContent>
                </v:textbox>
              </v:rect>
            </w:pict>
          </mc:Fallback>
        </mc:AlternateContent>
      </w:r>
    </w:p>
    <w:p w14:paraId="79D798C6" w14:textId="77777777" w:rsidR="00097888" w:rsidRPr="00FB47EF" w:rsidRDefault="00097888" w:rsidP="00FB47EF">
      <w:pPr>
        <w:rPr>
          <w:sz w:val="28"/>
          <w:szCs w:val="28"/>
        </w:rPr>
      </w:pPr>
    </w:p>
    <w:p w14:paraId="5F0CE089" w14:textId="77777777" w:rsidR="00097888" w:rsidRPr="00FB47EF" w:rsidRDefault="00097888" w:rsidP="00FB47EF">
      <w:pPr>
        <w:jc w:val="both"/>
        <w:rPr>
          <w:sz w:val="20"/>
          <w:szCs w:val="20"/>
        </w:rPr>
      </w:pPr>
    </w:p>
    <w:p w14:paraId="0C0EC44F" w14:textId="2C5421E9" w:rsidR="00097888" w:rsidRPr="00FB47EF" w:rsidRDefault="00097888" w:rsidP="00FB47EF">
      <w:pPr>
        <w:jc w:val="both"/>
        <w:rPr>
          <w:sz w:val="20"/>
          <w:szCs w:val="20"/>
        </w:rPr>
      </w:pPr>
      <w:r w:rsidRPr="00FB47EF">
        <w:rPr>
          <w:noProof/>
          <w:sz w:val="20"/>
          <w:szCs w:val="20"/>
          <w:lang w:val="ru-RU"/>
        </w:rPr>
        <mc:AlternateContent>
          <mc:Choice Requires="wps">
            <w:drawing>
              <wp:anchor distT="0" distB="0" distL="114300" distR="114300" simplePos="0" relativeHeight="251344896" behindDoc="0" locked="0" layoutInCell="1" allowOverlap="1" wp14:anchorId="5C46FFCD" wp14:editId="2BFBD3D0">
                <wp:simplePos x="0" y="0"/>
                <wp:positionH relativeFrom="column">
                  <wp:posOffset>114300</wp:posOffset>
                </wp:positionH>
                <wp:positionV relativeFrom="paragraph">
                  <wp:posOffset>84455</wp:posOffset>
                </wp:positionV>
                <wp:extent cx="228600" cy="0"/>
                <wp:effectExtent l="13335" t="57785" r="15240" b="56515"/>
                <wp:wrapNone/>
                <wp:docPr id="364264514"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254C6" id="Прямая соединительная линия 378"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5pt" to="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">
                <v:stroke endarrow="block"/>
              </v:line>
            </w:pict>
          </mc:Fallback>
        </mc:AlternateContent>
      </w:r>
    </w:p>
    <w:p w14:paraId="2D8DCAB0" w14:textId="77777777" w:rsidR="00097888" w:rsidRPr="00FB47EF" w:rsidRDefault="00097888" w:rsidP="00FB47EF">
      <w:pPr>
        <w:jc w:val="both"/>
        <w:rPr>
          <w:sz w:val="20"/>
          <w:szCs w:val="20"/>
        </w:rPr>
      </w:pPr>
    </w:p>
    <w:p w14:paraId="33A5A06C" w14:textId="77777777" w:rsidR="00097888" w:rsidRPr="00FB47EF" w:rsidRDefault="00097888" w:rsidP="00FB47EF">
      <w:pPr>
        <w:jc w:val="both"/>
        <w:rPr>
          <w:sz w:val="20"/>
          <w:szCs w:val="20"/>
        </w:rPr>
      </w:pPr>
    </w:p>
    <w:p w14:paraId="74082AF2" w14:textId="77777777" w:rsidR="00097888" w:rsidRPr="00FB47EF" w:rsidRDefault="00097888" w:rsidP="00FB47EF">
      <w:pPr>
        <w:jc w:val="both"/>
        <w:rPr>
          <w:sz w:val="20"/>
          <w:szCs w:val="20"/>
        </w:rPr>
      </w:pPr>
    </w:p>
    <w:p w14:paraId="78646C57" w14:textId="0156D8FB" w:rsidR="00097888" w:rsidRPr="00FB47EF" w:rsidRDefault="00565230" w:rsidP="00FB47EF">
      <w:pPr>
        <w:jc w:val="both"/>
        <w:rPr>
          <w:sz w:val="20"/>
          <w:szCs w:val="20"/>
        </w:rPr>
      </w:pPr>
      <w:r w:rsidRPr="00FB47EF">
        <w:rPr>
          <w:noProof/>
          <w:sz w:val="20"/>
          <w:szCs w:val="20"/>
          <w:lang w:val="ru-RU"/>
        </w:rPr>
        <mc:AlternateContent>
          <mc:Choice Requires="wps">
            <w:drawing>
              <wp:anchor distT="0" distB="0" distL="114300" distR="114300" simplePos="0" relativeHeight="251326464" behindDoc="0" locked="0" layoutInCell="1" allowOverlap="1" wp14:anchorId="2AD05263" wp14:editId="77F1D1DD">
                <wp:simplePos x="0" y="0"/>
                <wp:positionH relativeFrom="column">
                  <wp:posOffset>351100</wp:posOffset>
                </wp:positionH>
                <wp:positionV relativeFrom="paragraph">
                  <wp:posOffset>138127</wp:posOffset>
                </wp:positionV>
                <wp:extent cx="2628900" cy="1144988"/>
                <wp:effectExtent l="0" t="0" r="19050" b="17145"/>
                <wp:wrapNone/>
                <wp:docPr id="2069521098"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144988"/>
                        </a:xfrm>
                        <a:prstGeom prst="rect">
                          <a:avLst/>
                        </a:prstGeom>
                        <a:solidFill>
                          <a:srgbClr val="FFFFFF"/>
                        </a:solidFill>
                        <a:ln w="9525">
                          <a:solidFill>
                            <a:srgbClr val="000000"/>
                          </a:solidFill>
                          <a:miter lim="800000"/>
                          <a:headEnd/>
                          <a:tailEnd/>
                        </a:ln>
                      </wps:spPr>
                      <wps:txbx>
                        <w:txbxContent>
                          <w:p w14:paraId="3AD77BC3" w14:textId="45B70FE7" w:rsidR="0082046F" w:rsidRPr="00090802" w:rsidRDefault="0082046F" w:rsidP="00097888">
                            <w:pPr>
                              <w:rPr>
                                <w:bCs/>
                                <w:sz w:val="20"/>
                                <w:szCs w:val="20"/>
                              </w:rPr>
                            </w:pPr>
                            <w:r w:rsidRPr="00D85462">
                              <w:rPr>
                                <w:i/>
                                <w:sz w:val="20"/>
                                <w:szCs w:val="20"/>
                              </w:rPr>
                              <w:t>Энергияны үнемдеуге бағытталған білім беру қызметі мен білім беру бастамалары</w:t>
                            </w:r>
                            <w:r w:rsidRPr="00090802">
                              <w:rPr>
                                <w:b/>
                                <w:sz w:val="20"/>
                                <w:szCs w:val="20"/>
                                <w:u w:val="single"/>
                              </w:rPr>
                              <w:t xml:space="preserve"> </w:t>
                            </w:r>
                            <w:r w:rsidRPr="00090802">
                              <w:rPr>
                                <w:bCs/>
                                <w:sz w:val="20"/>
                                <w:szCs w:val="20"/>
                              </w:rPr>
                              <w:t>механизмдердегі инновациялар және бизнес интеграциясы ауыл шаруашылығында білім</w:t>
                            </w:r>
                            <w:r>
                              <w:rPr>
                                <w:bCs/>
                                <w:sz w:val="20"/>
                                <w:szCs w:val="20"/>
                              </w:rPr>
                              <w:t xml:space="preserve"> </w:t>
                            </w:r>
                            <w:r w:rsidRPr="00090802">
                              <w:rPr>
                                <w:bCs/>
                                <w:sz w:val="20"/>
                                <w:szCs w:val="20"/>
                              </w:rPr>
                              <w:t>нің таралуын жақсарту, ақпараттық базаны нығайту және экологиялық егіншілік прин</w:t>
                            </w:r>
                            <w:r>
                              <w:rPr>
                                <w:bCs/>
                                <w:sz w:val="20"/>
                                <w:szCs w:val="20"/>
                              </w:rPr>
                              <w:t xml:space="preserve"> </w:t>
                            </w:r>
                            <w:r w:rsidRPr="00090802">
                              <w:rPr>
                                <w:bCs/>
                                <w:sz w:val="20"/>
                                <w:szCs w:val="20"/>
                              </w:rPr>
                              <w:t>ципте</w:t>
                            </w:r>
                            <w:r>
                              <w:rPr>
                                <w:bCs/>
                                <w:sz w:val="20"/>
                                <w:szCs w:val="20"/>
                              </w:rPr>
                              <w:t>рін насихаттау үшін қолданылады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05263" id="Прямоугольник 377" o:spid="_x0000_s1057" style="position:absolute;left:0;text-align:left;margin-left:27.65pt;margin-top:10.9pt;width:207pt;height:90.1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">
                <v:textbox>
                  <w:txbxContent>
                    <w:p w14:paraId="3AD77BC3" w14:textId="45B70FE7" w:rsidR="0082046F" w:rsidRPr="00090802" w:rsidRDefault="0082046F" w:rsidP="00097888">
                      <w:pPr>
                        <w:rPr>
                          <w:bCs/>
                          <w:sz w:val="20"/>
                          <w:szCs w:val="20"/>
                        </w:rPr>
                      </w:pPr>
                      <w:r w:rsidRPr="00D85462">
                        <w:rPr>
                          <w:i/>
                          <w:sz w:val="20"/>
                          <w:szCs w:val="20"/>
                        </w:rPr>
                        <w:t>Энергияны үнемдеуге бағытталған білім беру қызметі мен білім беру бастамалары</w:t>
                      </w:r>
                      <w:r w:rsidRPr="00090802">
                        <w:rPr>
                          <w:b/>
                          <w:sz w:val="20"/>
                          <w:szCs w:val="20"/>
                          <w:u w:val="single"/>
                        </w:rPr>
                        <w:t xml:space="preserve"> </w:t>
                      </w:r>
                      <w:r w:rsidRPr="00090802">
                        <w:rPr>
                          <w:bCs/>
                          <w:sz w:val="20"/>
                          <w:szCs w:val="20"/>
                        </w:rPr>
                        <w:t>механизмдердегі инновациялар және бизнес интеграциясы ауыл шаруашылығында білім</w:t>
                      </w:r>
                      <w:r>
                        <w:rPr>
                          <w:bCs/>
                          <w:sz w:val="20"/>
                          <w:szCs w:val="20"/>
                        </w:rPr>
                        <w:t xml:space="preserve"> </w:t>
                      </w:r>
                      <w:r w:rsidRPr="00090802">
                        <w:rPr>
                          <w:bCs/>
                          <w:sz w:val="20"/>
                          <w:szCs w:val="20"/>
                        </w:rPr>
                        <w:t>нің таралуын жақсарту, ақпараттық базаны нығайту және экологиялық егіншілік прин</w:t>
                      </w:r>
                      <w:r>
                        <w:rPr>
                          <w:bCs/>
                          <w:sz w:val="20"/>
                          <w:szCs w:val="20"/>
                        </w:rPr>
                        <w:t xml:space="preserve"> </w:t>
                      </w:r>
                      <w:r w:rsidRPr="00090802">
                        <w:rPr>
                          <w:bCs/>
                          <w:sz w:val="20"/>
                          <w:szCs w:val="20"/>
                        </w:rPr>
                        <w:t>ципте</w:t>
                      </w:r>
                      <w:r>
                        <w:rPr>
                          <w:bCs/>
                          <w:sz w:val="20"/>
                          <w:szCs w:val="20"/>
                        </w:rPr>
                        <w:t>рін насихаттау үшін қолданылады</w:t>
                      </w:r>
                    </w:p>
                  </w:txbxContent>
                </v:textbox>
              </v:rect>
            </w:pict>
          </mc:Fallback>
        </mc:AlternateContent>
      </w:r>
    </w:p>
    <w:p w14:paraId="3F9D2B22" w14:textId="77777777" w:rsidR="00097888" w:rsidRPr="00FB47EF" w:rsidRDefault="00097888" w:rsidP="00FB47EF">
      <w:pPr>
        <w:jc w:val="both"/>
        <w:rPr>
          <w:sz w:val="20"/>
          <w:szCs w:val="20"/>
        </w:rPr>
      </w:pPr>
    </w:p>
    <w:p w14:paraId="0B8C95FD" w14:textId="749B3540" w:rsidR="00097888" w:rsidRPr="00FB47EF" w:rsidRDefault="00097888" w:rsidP="00FB47EF">
      <w:pPr>
        <w:jc w:val="both"/>
        <w:rPr>
          <w:sz w:val="20"/>
          <w:szCs w:val="20"/>
        </w:rPr>
      </w:pPr>
    </w:p>
    <w:p w14:paraId="2B62CE33" w14:textId="77777777" w:rsidR="00097888" w:rsidRPr="00FB47EF" w:rsidRDefault="00097888" w:rsidP="00FB47EF">
      <w:pPr>
        <w:jc w:val="both"/>
        <w:rPr>
          <w:sz w:val="20"/>
          <w:szCs w:val="20"/>
        </w:rPr>
      </w:pPr>
    </w:p>
    <w:p w14:paraId="088D325A" w14:textId="77777777" w:rsidR="00097888" w:rsidRPr="00FB47EF" w:rsidRDefault="00097888" w:rsidP="00FB47EF">
      <w:pPr>
        <w:jc w:val="both"/>
        <w:rPr>
          <w:sz w:val="20"/>
          <w:szCs w:val="20"/>
        </w:rPr>
      </w:pPr>
    </w:p>
    <w:p w14:paraId="2BD16689" w14:textId="77777777" w:rsidR="00097888" w:rsidRPr="00FB47EF" w:rsidRDefault="00097888" w:rsidP="00FB47EF">
      <w:pPr>
        <w:jc w:val="both"/>
        <w:rPr>
          <w:sz w:val="20"/>
          <w:szCs w:val="20"/>
        </w:rPr>
      </w:pPr>
    </w:p>
    <w:p w14:paraId="1B576652" w14:textId="5B5BDB8C" w:rsidR="00097888" w:rsidRPr="00FB47EF" w:rsidRDefault="00097888" w:rsidP="00FB47EF">
      <w:pPr>
        <w:jc w:val="both"/>
        <w:rPr>
          <w:sz w:val="20"/>
          <w:szCs w:val="20"/>
        </w:rPr>
      </w:pPr>
      <w:r w:rsidRPr="00FB47EF">
        <w:rPr>
          <w:noProof/>
          <w:sz w:val="20"/>
          <w:szCs w:val="20"/>
          <w:lang w:val="ru-RU"/>
        </w:rPr>
        <mc:AlternateContent>
          <mc:Choice Requires="wps">
            <w:drawing>
              <wp:anchor distT="0" distB="0" distL="114300" distR="114300" simplePos="0" relativeHeight="251346944" behindDoc="0" locked="0" layoutInCell="1" allowOverlap="1" wp14:anchorId="14F57490" wp14:editId="632C9F07">
                <wp:simplePos x="0" y="0"/>
                <wp:positionH relativeFrom="column">
                  <wp:posOffset>114300</wp:posOffset>
                </wp:positionH>
                <wp:positionV relativeFrom="paragraph">
                  <wp:posOffset>-4445</wp:posOffset>
                </wp:positionV>
                <wp:extent cx="228600" cy="0"/>
                <wp:effectExtent l="13335" t="57785" r="15240" b="56515"/>
                <wp:wrapNone/>
                <wp:docPr id="29420177"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F9308" id="Прямая соединительная линия 376"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5pt" to="2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">
                <v:stroke endarrow="block"/>
              </v:line>
            </w:pict>
          </mc:Fallback>
        </mc:AlternateContent>
      </w:r>
    </w:p>
    <w:p w14:paraId="02FD1562" w14:textId="77777777" w:rsidR="00097888" w:rsidRPr="00FB47EF" w:rsidRDefault="00097888" w:rsidP="00FB47EF">
      <w:pPr>
        <w:jc w:val="both"/>
        <w:rPr>
          <w:sz w:val="20"/>
          <w:szCs w:val="20"/>
        </w:rPr>
      </w:pPr>
    </w:p>
    <w:p w14:paraId="422A0FEB" w14:textId="77777777" w:rsidR="00097888" w:rsidRPr="00FB47EF" w:rsidRDefault="00097888" w:rsidP="00FB47EF">
      <w:pPr>
        <w:jc w:val="both"/>
        <w:rPr>
          <w:sz w:val="28"/>
          <w:szCs w:val="28"/>
        </w:rPr>
      </w:pPr>
    </w:p>
    <w:p w14:paraId="62B17081" w14:textId="54FDE21A" w:rsidR="00097888" w:rsidRPr="00FB47EF" w:rsidRDefault="00565230" w:rsidP="00FB47EF">
      <w:pPr>
        <w:jc w:val="both"/>
        <w:rPr>
          <w:sz w:val="28"/>
          <w:szCs w:val="28"/>
        </w:rPr>
      </w:pPr>
      <w:r w:rsidRPr="00FB47EF">
        <w:rPr>
          <w:noProof/>
          <w:sz w:val="28"/>
          <w:szCs w:val="28"/>
          <w:lang w:val="ru-RU"/>
        </w:rPr>
        <mc:AlternateContent>
          <mc:Choice Requires="wps">
            <w:drawing>
              <wp:anchor distT="0" distB="0" distL="114300" distR="114300" simplePos="0" relativeHeight="251328512" behindDoc="0" locked="0" layoutInCell="1" allowOverlap="1" wp14:anchorId="27856E90" wp14:editId="2AD7F2C3">
                <wp:simplePos x="0" y="0"/>
                <wp:positionH relativeFrom="column">
                  <wp:posOffset>340360</wp:posOffset>
                </wp:positionH>
                <wp:positionV relativeFrom="paragraph">
                  <wp:posOffset>1905</wp:posOffset>
                </wp:positionV>
                <wp:extent cx="2628900" cy="2171700"/>
                <wp:effectExtent l="0" t="0" r="19050" b="19050"/>
                <wp:wrapNone/>
                <wp:docPr id="156065162"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171700"/>
                        </a:xfrm>
                        <a:prstGeom prst="rect">
                          <a:avLst/>
                        </a:prstGeom>
                        <a:solidFill>
                          <a:srgbClr val="FFFFFF"/>
                        </a:solidFill>
                        <a:ln w="9525">
                          <a:solidFill>
                            <a:srgbClr val="000000"/>
                          </a:solidFill>
                          <a:miter lim="800000"/>
                          <a:headEnd/>
                          <a:tailEnd/>
                        </a:ln>
                      </wps:spPr>
                      <wps:txbx>
                        <w:txbxContent>
                          <w:p w14:paraId="383D5F0E" w14:textId="77777777" w:rsidR="0082046F" w:rsidRPr="00090802" w:rsidRDefault="0082046F" w:rsidP="003E271C">
                            <w:pPr>
                              <w:rPr>
                                <w:bCs/>
                                <w:sz w:val="20"/>
                                <w:szCs w:val="20"/>
                              </w:rPr>
                            </w:pPr>
                            <w:r w:rsidRPr="00D85462">
                              <w:rPr>
                                <w:i/>
                                <w:sz w:val="20"/>
                                <w:szCs w:val="20"/>
                              </w:rPr>
                              <w:t>ЖЭК енгізу:</w:t>
                            </w:r>
                            <w:r w:rsidRPr="00D85462">
                              <w:rPr>
                                <w:b/>
                                <w:sz w:val="20"/>
                                <w:szCs w:val="20"/>
                              </w:rPr>
                              <w:t xml:space="preserve"> - </w:t>
                            </w:r>
                            <w:r w:rsidRPr="00090802">
                              <w:rPr>
                                <w:bCs/>
                                <w:sz w:val="20"/>
                                <w:szCs w:val="20"/>
                              </w:rPr>
                              <w:t>суды жылытудың күн жүйелерін міндетті түрде орнату саясатын енгізу</w:t>
                            </w:r>
                          </w:p>
                          <w:p w14:paraId="25747879" w14:textId="77777777" w:rsidR="0082046F" w:rsidRPr="00090802" w:rsidRDefault="0082046F" w:rsidP="003E271C">
                            <w:pPr>
                              <w:rPr>
                                <w:bCs/>
                                <w:sz w:val="20"/>
                                <w:szCs w:val="20"/>
                              </w:rPr>
                            </w:pPr>
                            <w:r w:rsidRPr="00090802">
                              <w:rPr>
                                <w:bCs/>
                                <w:sz w:val="20"/>
                                <w:szCs w:val="20"/>
                              </w:rPr>
                              <w:t xml:space="preserve">- ЖЭК қондырғыларын сатып алу үшін ауыл тұрғындарына субсидиялар беру, </w:t>
                            </w:r>
                          </w:p>
                          <w:p w14:paraId="003E9260" w14:textId="77777777" w:rsidR="0082046F" w:rsidRPr="00090802" w:rsidRDefault="0082046F" w:rsidP="003E271C">
                            <w:pPr>
                              <w:rPr>
                                <w:bCs/>
                                <w:sz w:val="20"/>
                                <w:szCs w:val="20"/>
                              </w:rPr>
                            </w:pPr>
                            <w:r w:rsidRPr="00090802">
                              <w:rPr>
                                <w:bCs/>
                                <w:sz w:val="20"/>
                                <w:szCs w:val="20"/>
                              </w:rPr>
                              <w:t xml:space="preserve">- жаңартылатын энергия көздерін ілгерілету үшін демонстрациялық жобаларды іске асыру </w:t>
                            </w:r>
                          </w:p>
                          <w:p w14:paraId="7B822D3C" w14:textId="77777777" w:rsidR="0082046F" w:rsidRPr="00090802" w:rsidRDefault="0082046F" w:rsidP="003E271C">
                            <w:pPr>
                              <w:rPr>
                                <w:bCs/>
                                <w:sz w:val="20"/>
                                <w:szCs w:val="20"/>
                              </w:rPr>
                            </w:pPr>
                            <w:r w:rsidRPr="00090802">
                              <w:rPr>
                                <w:bCs/>
                                <w:sz w:val="20"/>
                                <w:szCs w:val="20"/>
                              </w:rPr>
                              <w:t xml:space="preserve">- ЖЭК техникалық қолдау жүйелері, </w:t>
                            </w:r>
                          </w:p>
                          <w:p w14:paraId="4C0E5820" w14:textId="77777777" w:rsidR="0082046F" w:rsidRPr="00090802" w:rsidRDefault="0082046F" w:rsidP="003E271C">
                            <w:pPr>
                              <w:rPr>
                                <w:bCs/>
                                <w:sz w:val="20"/>
                                <w:szCs w:val="20"/>
                              </w:rPr>
                            </w:pPr>
                            <w:r w:rsidRPr="00090802">
                              <w:rPr>
                                <w:bCs/>
                                <w:sz w:val="20"/>
                                <w:szCs w:val="20"/>
                              </w:rPr>
                              <w:t>- ауыл тұрғындарының үйлерінде аралас күн жылыту жүйелерін енгізу.</w:t>
                            </w:r>
                          </w:p>
                          <w:p w14:paraId="0C24E3E8" w14:textId="5D57991E" w:rsidR="0082046F" w:rsidRPr="00090802" w:rsidRDefault="0082046F" w:rsidP="003E271C">
                            <w:pPr>
                              <w:rPr>
                                <w:bCs/>
                                <w:sz w:val="20"/>
                                <w:szCs w:val="20"/>
                              </w:rPr>
                            </w:pPr>
                            <w:r w:rsidRPr="00090802">
                              <w:rPr>
                                <w:bCs/>
                                <w:sz w:val="20"/>
                                <w:szCs w:val="20"/>
                              </w:rPr>
                              <w:t>- күн фотоэлектрлік қондырғыларын, жел қондырғыларын, гидроэнергетиканы және биоэнергетиканы енгізу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56E90" id="Прямоугольник 375" o:spid="_x0000_s1058" style="position:absolute;left:0;text-align:left;margin-left:26.8pt;margin-top:.15pt;width:207pt;height:171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">
                <v:textbox>
                  <w:txbxContent>
                    <w:p w14:paraId="383D5F0E" w14:textId="77777777" w:rsidR="0082046F" w:rsidRPr="00090802" w:rsidRDefault="0082046F" w:rsidP="003E271C">
                      <w:pPr>
                        <w:rPr>
                          <w:bCs/>
                          <w:sz w:val="20"/>
                          <w:szCs w:val="20"/>
                        </w:rPr>
                      </w:pPr>
                      <w:r w:rsidRPr="00D85462">
                        <w:rPr>
                          <w:i/>
                          <w:sz w:val="20"/>
                          <w:szCs w:val="20"/>
                        </w:rPr>
                        <w:t>ЖЭК енгізу:</w:t>
                      </w:r>
                      <w:r w:rsidRPr="00D85462">
                        <w:rPr>
                          <w:b/>
                          <w:sz w:val="20"/>
                          <w:szCs w:val="20"/>
                        </w:rPr>
                        <w:t xml:space="preserve"> - </w:t>
                      </w:r>
                      <w:r w:rsidRPr="00090802">
                        <w:rPr>
                          <w:bCs/>
                          <w:sz w:val="20"/>
                          <w:szCs w:val="20"/>
                        </w:rPr>
                        <w:t>суды жылытудың күн жүйелерін міндетті түрде орнату саясатын енгізу</w:t>
                      </w:r>
                    </w:p>
                    <w:p w14:paraId="25747879" w14:textId="77777777" w:rsidR="0082046F" w:rsidRPr="00090802" w:rsidRDefault="0082046F" w:rsidP="003E271C">
                      <w:pPr>
                        <w:rPr>
                          <w:bCs/>
                          <w:sz w:val="20"/>
                          <w:szCs w:val="20"/>
                        </w:rPr>
                      </w:pPr>
                      <w:r w:rsidRPr="00090802">
                        <w:rPr>
                          <w:bCs/>
                          <w:sz w:val="20"/>
                          <w:szCs w:val="20"/>
                        </w:rPr>
                        <w:t xml:space="preserve">- ЖЭК қондырғыларын сатып алу үшін ауыл тұрғындарына субсидиялар беру, </w:t>
                      </w:r>
                    </w:p>
                    <w:p w14:paraId="003E9260" w14:textId="77777777" w:rsidR="0082046F" w:rsidRPr="00090802" w:rsidRDefault="0082046F" w:rsidP="003E271C">
                      <w:pPr>
                        <w:rPr>
                          <w:bCs/>
                          <w:sz w:val="20"/>
                          <w:szCs w:val="20"/>
                        </w:rPr>
                      </w:pPr>
                      <w:r w:rsidRPr="00090802">
                        <w:rPr>
                          <w:bCs/>
                          <w:sz w:val="20"/>
                          <w:szCs w:val="20"/>
                        </w:rPr>
                        <w:t xml:space="preserve">- жаңартылатын энергия көздерін ілгерілету үшін демонстрациялық жобаларды іске асыру </w:t>
                      </w:r>
                    </w:p>
                    <w:p w14:paraId="7B822D3C" w14:textId="77777777" w:rsidR="0082046F" w:rsidRPr="00090802" w:rsidRDefault="0082046F" w:rsidP="003E271C">
                      <w:pPr>
                        <w:rPr>
                          <w:bCs/>
                          <w:sz w:val="20"/>
                          <w:szCs w:val="20"/>
                        </w:rPr>
                      </w:pPr>
                      <w:r w:rsidRPr="00090802">
                        <w:rPr>
                          <w:bCs/>
                          <w:sz w:val="20"/>
                          <w:szCs w:val="20"/>
                        </w:rPr>
                        <w:t xml:space="preserve">- ЖЭК техникалық қолдау жүйелері, </w:t>
                      </w:r>
                    </w:p>
                    <w:p w14:paraId="4C0E5820" w14:textId="77777777" w:rsidR="0082046F" w:rsidRPr="00090802" w:rsidRDefault="0082046F" w:rsidP="003E271C">
                      <w:pPr>
                        <w:rPr>
                          <w:bCs/>
                          <w:sz w:val="20"/>
                          <w:szCs w:val="20"/>
                        </w:rPr>
                      </w:pPr>
                      <w:r w:rsidRPr="00090802">
                        <w:rPr>
                          <w:bCs/>
                          <w:sz w:val="20"/>
                          <w:szCs w:val="20"/>
                        </w:rPr>
                        <w:t>- ауыл тұрғындарының үйлерінде аралас күн жылыту жүйелерін енгізу.</w:t>
                      </w:r>
                    </w:p>
                    <w:p w14:paraId="0C24E3E8" w14:textId="5D57991E" w:rsidR="0082046F" w:rsidRPr="00090802" w:rsidRDefault="0082046F" w:rsidP="003E271C">
                      <w:pPr>
                        <w:rPr>
                          <w:bCs/>
                          <w:sz w:val="20"/>
                          <w:szCs w:val="20"/>
                        </w:rPr>
                      </w:pPr>
                      <w:r w:rsidRPr="00090802">
                        <w:rPr>
                          <w:bCs/>
                          <w:sz w:val="20"/>
                          <w:szCs w:val="20"/>
                        </w:rPr>
                        <w:t>- күн фотоэлектрлік қондырғыларын, жел қондырғыларын, гидроэнергетиканы және биоэнергетиканы енгізу</w:t>
                      </w:r>
                    </w:p>
                  </w:txbxContent>
                </v:textbox>
              </v:rect>
            </w:pict>
          </mc:Fallback>
        </mc:AlternateContent>
      </w:r>
    </w:p>
    <w:p w14:paraId="4C35F64E" w14:textId="30415245" w:rsidR="00097888" w:rsidRPr="00FB47EF" w:rsidRDefault="00097888" w:rsidP="00FB47EF">
      <w:pPr>
        <w:jc w:val="both"/>
        <w:rPr>
          <w:sz w:val="28"/>
          <w:szCs w:val="28"/>
        </w:rPr>
      </w:pPr>
    </w:p>
    <w:p w14:paraId="4D36E853" w14:textId="3826DC6C" w:rsidR="00097888" w:rsidRPr="00FB47EF" w:rsidRDefault="00097888" w:rsidP="00FB47EF">
      <w:pPr>
        <w:jc w:val="both"/>
        <w:rPr>
          <w:sz w:val="28"/>
          <w:szCs w:val="28"/>
        </w:rPr>
      </w:pPr>
    </w:p>
    <w:p w14:paraId="4E7B97C3" w14:textId="77777777" w:rsidR="00097888" w:rsidRPr="00FB47EF" w:rsidRDefault="00097888" w:rsidP="00FB47EF">
      <w:pPr>
        <w:jc w:val="both"/>
        <w:rPr>
          <w:sz w:val="28"/>
          <w:szCs w:val="28"/>
        </w:rPr>
      </w:pPr>
    </w:p>
    <w:p w14:paraId="7679E4FC" w14:textId="77777777" w:rsidR="00097888" w:rsidRPr="00FB47EF" w:rsidRDefault="00097888" w:rsidP="00FB47EF">
      <w:pPr>
        <w:jc w:val="both"/>
        <w:rPr>
          <w:sz w:val="28"/>
          <w:szCs w:val="28"/>
        </w:rPr>
      </w:pPr>
    </w:p>
    <w:p w14:paraId="3D528CE3" w14:textId="77777777" w:rsidR="00097888" w:rsidRPr="00FB47EF" w:rsidRDefault="00097888" w:rsidP="00FB47EF">
      <w:pPr>
        <w:jc w:val="both"/>
        <w:rPr>
          <w:sz w:val="28"/>
          <w:szCs w:val="28"/>
        </w:rPr>
      </w:pPr>
    </w:p>
    <w:p w14:paraId="22F3A553" w14:textId="77777777" w:rsidR="00097888" w:rsidRPr="00FB47EF" w:rsidRDefault="00097888" w:rsidP="00FB47EF">
      <w:pPr>
        <w:jc w:val="both"/>
        <w:rPr>
          <w:sz w:val="28"/>
          <w:szCs w:val="28"/>
        </w:rPr>
      </w:pPr>
    </w:p>
    <w:p w14:paraId="781A3837" w14:textId="0AC7AA19" w:rsidR="00097888" w:rsidRPr="00FB47EF" w:rsidRDefault="00097888" w:rsidP="00FB47EF">
      <w:pPr>
        <w:jc w:val="both"/>
        <w:rPr>
          <w:sz w:val="28"/>
          <w:szCs w:val="28"/>
        </w:rPr>
      </w:pPr>
      <w:r w:rsidRPr="00FB47EF">
        <w:rPr>
          <w:noProof/>
          <w:sz w:val="28"/>
          <w:szCs w:val="28"/>
          <w:lang w:val="ru-RU"/>
        </w:rPr>
        <mc:AlternateContent>
          <mc:Choice Requires="wps">
            <w:drawing>
              <wp:anchor distT="0" distB="0" distL="114300" distR="114300" simplePos="0" relativeHeight="251348992" behindDoc="0" locked="0" layoutInCell="1" allowOverlap="1" wp14:anchorId="44EF5145" wp14:editId="732D3E70">
                <wp:simplePos x="0" y="0"/>
                <wp:positionH relativeFrom="column">
                  <wp:posOffset>114300</wp:posOffset>
                </wp:positionH>
                <wp:positionV relativeFrom="paragraph">
                  <wp:posOffset>125095</wp:posOffset>
                </wp:positionV>
                <wp:extent cx="228600" cy="0"/>
                <wp:effectExtent l="13335" t="57785" r="15240" b="56515"/>
                <wp:wrapNone/>
                <wp:docPr id="1565453645" name="Прямая соединительная линия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D051C" id="Прямая соединительная линия 374"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85pt" to="2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">
                <v:stroke endarrow="block"/>
              </v:line>
            </w:pict>
          </mc:Fallback>
        </mc:AlternateContent>
      </w:r>
    </w:p>
    <w:p w14:paraId="20EB98BC" w14:textId="77777777" w:rsidR="00097888" w:rsidRPr="00FB47EF" w:rsidRDefault="00097888" w:rsidP="00FB47EF">
      <w:pPr>
        <w:ind w:firstLine="708"/>
        <w:rPr>
          <w:sz w:val="28"/>
          <w:szCs w:val="28"/>
        </w:rPr>
      </w:pPr>
    </w:p>
    <w:p w14:paraId="094F166D" w14:textId="77777777" w:rsidR="00097888" w:rsidRPr="00FB47EF" w:rsidRDefault="00097888" w:rsidP="00FB47EF">
      <w:pPr>
        <w:rPr>
          <w:sz w:val="28"/>
          <w:szCs w:val="28"/>
        </w:rPr>
      </w:pPr>
    </w:p>
    <w:p w14:paraId="3A1C1AEE" w14:textId="77777777" w:rsidR="00097888" w:rsidRPr="00565230" w:rsidRDefault="00097888" w:rsidP="00FB47EF">
      <w:pPr>
        <w:rPr>
          <w:sz w:val="16"/>
          <w:szCs w:val="16"/>
        </w:rPr>
      </w:pPr>
    </w:p>
    <w:p w14:paraId="00E83CB5" w14:textId="77777777" w:rsidR="00097888" w:rsidRPr="00FB47EF" w:rsidRDefault="00097888" w:rsidP="00FB47EF">
      <w:pPr>
        <w:ind w:firstLine="709"/>
        <w:jc w:val="both"/>
        <w:rPr>
          <w:sz w:val="20"/>
          <w:szCs w:val="20"/>
        </w:rPr>
      </w:pPr>
    </w:p>
    <w:p w14:paraId="517CFC82" w14:textId="77777777" w:rsidR="00565230" w:rsidRDefault="00530A9E" w:rsidP="00FB47EF">
      <w:pPr>
        <w:tabs>
          <w:tab w:val="left" w:pos="915"/>
        </w:tabs>
        <w:jc w:val="center"/>
        <w:rPr>
          <w:sz w:val="28"/>
          <w:szCs w:val="28"/>
        </w:rPr>
      </w:pPr>
      <w:r w:rsidRPr="00FB47EF">
        <w:rPr>
          <w:sz w:val="28"/>
          <w:szCs w:val="28"/>
        </w:rPr>
        <w:t>Сурет</w:t>
      </w:r>
      <w:r w:rsidR="00BE4D90" w:rsidRPr="00FB47EF">
        <w:rPr>
          <w:sz w:val="28"/>
          <w:szCs w:val="28"/>
        </w:rPr>
        <w:t xml:space="preserve"> 3 – </w:t>
      </w:r>
      <w:r w:rsidRPr="00FB47EF">
        <w:rPr>
          <w:sz w:val="28"/>
          <w:szCs w:val="28"/>
        </w:rPr>
        <w:t>Қытайдың ауыл шаруашылығындағы энерг</w:t>
      </w:r>
      <w:r w:rsidR="00D3538F" w:rsidRPr="00FB47EF">
        <w:rPr>
          <w:sz w:val="28"/>
          <w:szCs w:val="28"/>
        </w:rPr>
        <w:t>ияны үнемдеудің ұйымдастыру-экономикалық тетіг</w:t>
      </w:r>
      <w:r w:rsidRPr="00FB47EF">
        <w:rPr>
          <w:sz w:val="28"/>
          <w:szCs w:val="28"/>
        </w:rPr>
        <w:t xml:space="preserve">і </w:t>
      </w:r>
    </w:p>
    <w:p w14:paraId="3988EB39" w14:textId="77777777" w:rsidR="00565230" w:rsidRPr="00565230" w:rsidRDefault="00565230" w:rsidP="00565230">
      <w:pPr>
        <w:tabs>
          <w:tab w:val="left" w:pos="915"/>
        </w:tabs>
        <w:ind w:firstLine="709"/>
        <w:jc w:val="both"/>
        <w:rPr>
          <w:sz w:val="16"/>
          <w:szCs w:val="16"/>
        </w:rPr>
      </w:pPr>
    </w:p>
    <w:p w14:paraId="1D593CA7" w14:textId="0BCF1D7A" w:rsidR="00530A9E" w:rsidRPr="00565230" w:rsidRDefault="00565230" w:rsidP="00565230">
      <w:pPr>
        <w:tabs>
          <w:tab w:val="left" w:pos="915"/>
        </w:tabs>
        <w:ind w:firstLine="709"/>
        <w:jc w:val="both"/>
      </w:pPr>
      <w:r w:rsidRPr="00565230">
        <w:t xml:space="preserve">Ескерту – </w:t>
      </w:r>
      <w:r w:rsidR="00BE4D90" w:rsidRPr="00565230">
        <w:t>А</w:t>
      </w:r>
      <w:r w:rsidR="00530A9E" w:rsidRPr="00565230">
        <w:t>втор құрастырған</w:t>
      </w:r>
    </w:p>
    <w:p w14:paraId="037890F0" w14:textId="429529DE" w:rsidR="00530A9E" w:rsidRPr="00FB47EF" w:rsidRDefault="00530A9E" w:rsidP="00565230">
      <w:pPr>
        <w:ind w:firstLine="709"/>
        <w:jc w:val="both"/>
        <w:rPr>
          <w:sz w:val="28"/>
          <w:szCs w:val="28"/>
        </w:rPr>
      </w:pPr>
      <w:r w:rsidRPr="00FB47EF">
        <w:rPr>
          <w:sz w:val="28"/>
          <w:szCs w:val="28"/>
        </w:rPr>
        <w:t xml:space="preserve">АҚШ ауыл шаруашылығындағы энергияны үнемдеудің ұйымдастырушылық-экономикалық механизмін қарастырыңыз. АҚШ-та «Энергияны үнемдейтін бизнес» қаржылық бағдарламасы сияқты энергия тиімділігін қолдаудың дамыған экономикалық тетіктері бар. Бұл бағдарлама бизнес иелеріне энергиямен жабдықтаушы компаниялардан айтарлықтай жеңілдіктер мен жаңа технологияларды енгізу үшін пайызсыз несиелер ұсынады. АҚШ-та энергияны үнемдеу қатаң және міндетті түрде реттеледі. Энергия ресурстарын пайдаланушыларға энергияны тиімді басқаруға қатысты таңдау берілмейді. Екі заңды жол бар: федералды және жергілікті энергия үнемдеу органдарының талаптарын орындау немесе оларды бұзғаны үшін айыппұл төлеу. 1992 жылы Америка Құрама Штаттарында энергия үнемдеудің негізгі бағыттарын анықтайтын заң қабылданды [103]. </w:t>
      </w:r>
    </w:p>
    <w:p w14:paraId="435CF87E" w14:textId="16709C2E" w:rsidR="00530A9E" w:rsidRPr="00FB47EF" w:rsidRDefault="00530A9E" w:rsidP="00565230">
      <w:pPr>
        <w:ind w:firstLine="709"/>
        <w:jc w:val="both"/>
        <w:rPr>
          <w:sz w:val="28"/>
          <w:szCs w:val="28"/>
        </w:rPr>
      </w:pPr>
      <w:r w:rsidRPr="00FB47EF">
        <w:rPr>
          <w:sz w:val="28"/>
          <w:szCs w:val="28"/>
        </w:rPr>
        <w:t xml:space="preserve">АҚШ-та жеңілдіктер немесе өтемақы төлемдері түрінде ұсынылуы мүмкін нарықтық ынталандыру тетіктері де қолданылады. </w:t>
      </w:r>
    </w:p>
    <w:p w14:paraId="60B5C12E" w14:textId="2B869704" w:rsidR="00530A9E" w:rsidRPr="00FB47EF" w:rsidRDefault="00530A9E" w:rsidP="00565230">
      <w:pPr>
        <w:ind w:firstLine="709"/>
        <w:jc w:val="both"/>
        <w:rPr>
          <w:sz w:val="28"/>
          <w:szCs w:val="28"/>
        </w:rPr>
      </w:pPr>
      <w:r w:rsidRPr="00FB47EF">
        <w:rPr>
          <w:sz w:val="28"/>
          <w:szCs w:val="28"/>
        </w:rPr>
        <w:t>Энергия үнемдеуді ынталандыру, бақылау және энергия тиімділігін арттыру үшін пайдаланылатын негізгі құралдар: салықтық жеңілдіктер мен гранттарды енгізу; экспресс-аудит жүргізуді қаржыландыру (құны шамамен 10 мың АҚШ доллары болатын екі немесе үш күндік тексерулер) болып табылады. АҚШ); кәсіпорындардың аймақтық және федералды органдармен энергия тұтынуды азайту туралы ерікті келісімдері; шағын және орта бизнес үшін энергия үнемдеу білім беру орталықтарының болуы;</w:t>
      </w:r>
      <w:r w:rsidR="003061B3" w:rsidRPr="00FB47EF">
        <w:rPr>
          <w:sz w:val="28"/>
          <w:szCs w:val="28"/>
        </w:rPr>
        <w:t xml:space="preserve"> </w:t>
      </w:r>
      <w:r w:rsidRPr="00FB47EF">
        <w:rPr>
          <w:sz w:val="28"/>
          <w:szCs w:val="28"/>
        </w:rPr>
        <w:t>кейбір штаттарда энергия үнемдеу және энергия тиімділігі бойынша аймақтық әкімшіліктермен ерікті келісім жасасқан кәсіпорындарды бірлесіп қаржыландыру бағдарламаларының болуы; АҚШ-та федералды үкімет энергия тиімділігі саласындағы ғылыми зерттеулер мен әзірлемелерге қомақты қаражат бөледі; пилоттық жобаларды бөлек қаржыландыру; жаңа технологияларды жаппай енгізу, атап айтқанда, несиелер бойынша мемлекеттік кепілдіктер арқылы ынталандырылады [18,</w:t>
      </w:r>
      <w:r w:rsidR="00AB39A0" w:rsidRPr="00FB47EF">
        <w:rPr>
          <w:sz w:val="28"/>
          <w:szCs w:val="28"/>
        </w:rPr>
        <w:t xml:space="preserve"> </w:t>
      </w:r>
      <w:r w:rsidR="00565230">
        <w:rPr>
          <w:sz w:val="28"/>
          <w:szCs w:val="28"/>
        </w:rPr>
        <w:t>с</w:t>
      </w:r>
      <w:r w:rsidR="00E44E0E" w:rsidRPr="00FB47EF">
        <w:rPr>
          <w:sz w:val="28"/>
          <w:szCs w:val="28"/>
        </w:rPr>
        <w:t>.</w:t>
      </w:r>
      <w:r w:rsidR="00565230">
        <w:rPr>
          <w:sz w:val="28"/>
          <w:szCs w:val="28"/>
        </w:rPr>
        <w:t> </w:t>
      </w:r>
      <w:r w:rsidRPr="00FB47EF">
        <w:rPr>
          <w:sz w:val="28"/>
          <w:szCs w:val="28"/>
        </w:rPr>
        <w:t xml:space="preserve">31]. </w:t>
      </w:r>
    </w:p>
    <w:p w14:paraId="66A60D4A" w14:textId="6B27148A" w:rsidR="00AB39A0" w:rsidRPr="00FB47EF" w:rsidRDefault="00530A9E" w:rsidP="00565230">
      <w:pPr>
        <w:ind w:firstLine="709"/>
        <w:jc w:val="both"/>
        <w:rPr>
          <w:sz w:val="28"/>
          <w:szCs w:val="28"/>
        </w:rPr>
      </w:pPr>
      <w:r w:rsidRPr="00FB47EF">
        <w:rPr>
          <w:sz w:val="28"/>
          <w:szCs w:val="28"/>
        </w:rPr>
        <w:t>Сондай-ақ, АҚШ-та экономиканың энергия тиімділігін арттыру бағдарламалары бар. Мысалы, энергетикалық бағдарлама 2008 жылы АҚШ президенті Б.</w:t>
      </w:r>
      <w:r w:rsidR="005D2ADF" w:rsidRPr="00FB47EF">
        <w:rPr>
          <w:sz w:val="28"/>
          <w:szCs w:val="28"/>
        </w:rPr>
        <w:t xml:space="preserve"> </w:t>
      </w:r>
      <w:r w:rsidRPr="00FB47EF">
        <w:rPr>
          <w:sz w:val="28"/>
          <w:szCs w:val="28"/>
        </w:rPr>
        <w:t xml:space="preserve">Обама ұсынған, көмірқышқыл газын азайту жөніндегі мемлекеттік бағдарлама. Өңірлер (Штаттар) деңгейінде энергия үнемдеу бағдарламаларына жауапты органдар құрылды. Атап айтқанда, ірі кәсіпорындардың энергия аудиті ұйымдастырылуда. Энергия аудитін мемлекет қаржыландырады. Сондай ақ </w:t>
      </w:r>
      <w:r w:rsidR="00080B45" w:rsidRPr="00FB47EF">
        <w:rPr>
          <w:sz w:val="28"/>
          <w:szCs w:val="28"/>
        </w:rPr>
        <w:t>м</w:t>
      </w:r>
      <w:r w:rsidRPr="00FB47EF">
        <w:rPr>
          <w:sz w:val="28"/>
          <w:szCs w:val="28"/>
        </w:rPr>
        <w:t>емлекет</w:t>
      </w:r>
      <w:r w:rsidR="00F66DF4" w:rsidRPr="00FB47EF">
        <w:rPr>
          <w:sz w:val="28"/>
          <w:szCs w:val="28"/>
        </w:rPr>
        <w:t xml:space="preserve"> </w:t>
      </w:r>
      <w:r w:rsidRPr="00FB47EF">
        <w:rPr>
          <w:sz w:val="28"/>
          <w:szCs w:val="28"/>
        </w:rPr>
        <w:t>энергия үнемдеу бойынша кәсіпкерлерге арналған білім беру орталықтарын қаржыландырады. АҚШ-та ЖЭК енгізу және энергияны үнемдейтін егіншілік әдістері, атап айтқанда органикалық ег</w:t>
      </w:r>
      <w:r w:rsidR="00AB39A0" w:rsidRPr="00FB47EF">
        <w:rPr>
          <w:sz w:val="28"/>
          <w:szCs w:val="28"/>
        </w:rPr>
        <w:t xml:space="preserve">іншілік кеңінен таралды [104]. </w:t>
      </w:r>
    </w:p>
    <w:p w14:paraId="1A7DD4DF" w14:textId="3985BB35" w:rsidR="00097888" w:rsidRPr="00FB47EF" w:rsidRDefault="00530A9E" w:rsidP="00565230">
      <w:pPr>
        <w:ind w:firstLine="709"/>
        <w:jc w:val="both"/>
        <w:rPr>
          <w:sz w:val="28"/>
          <w:szCs w:val="28"/>
        </w:rPr>
      </w:pPr>
      <w:r w:rsidRPr="00FB47EF">
        <w:rPr>
          <w:sz w:val="28"/>
          <w:szCs w:val="28"/>
        </w:rPr>
        <w:t>4-суретте АҚШ ауыл шаруашылығындағы энергияны үнемдеудің ұйымдастырушылық-экономикалық механизмі көрсетілген. Суреттен көріп отырғанымыздай, АҚШ-та ауыл шаруашылығында энергия үнемдеуді дамытуды ынталандыру бойынша экономикалық шаралар айтарлықтай дамыды.</w:t>
      </w:r>
    </w:p>
    <w:p w14:paraId="685C28C8" w14:textId="2853CC32" w:rsidR="00097888" w:rsidRPr="00FB47EF" w:rsidRDefault="00097888" w:rsidP="00FB47EF">
      <w:r w:rsidRPr="00FB47EF">
        <w:rPr>
          <w:noProof/>
          <w:lang w:val="ru-RU"/>
        </w:rPr>
        <mc:AlternateContent>
          <mc:Choice Requires="wpc">
            <w:drawing>
              <wp:inline distT="0" distB="0" distL="0" distR="0" wp14:anchorId="2C0D9E6E" wp14:editId="29C14B25">
                <wp:extent cx="6057900" cy="6629400"/>
                <wp:effectExtent l="7620" t="9525" r="11430" b="9525"/>
                <wp:docPr id="1955459885" name="Полотно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8788884" name="Rectangle 87"/>
                        <wps:cNvSpPr>
                          <a:spLocks noChangeArrowheads="1"/>
                        </wps:cNvSpPr>
                        <wps:spPr bwMode="auto">
                          <a:xfrm>
                            <a:off x="3200599" y="1028615"/>
                            <a:ext cx="2172326" cy="342872"/>
                          </a:xfrm>
                          <a:prstGeom prst="rect">
                            <a:avLst/>
                          </a:prstGeom>
                          <a:solidFill>
                            <a:srgbClr val="FFFFFF"/>
                          </a:solidFill>
                          <a:ln w="9525">
                            <a:solidFill>
                              <a:srgbClr val="000000"/>
                            </a:solidFill>
                            <a:miter lim="800000"/>
                            <a:headEnd/>
                            <a:tailEnd/>
                          </a:ln>
                        </wps:spPr>
                        <wps:txbx>
                          <w:txbxContent>
                            <w:p w14:paraId="2A3D4787" w14:textId="40EAB21A" w:rsidR="0082046F" w:rsidRPr="00090802" w:rsidRDefault="0082046F" w:rsidP="00097888">
                              <w:pPr>
                                <w:jc w:val="center"/>
                              </w:pPr>
                              <w:r w:rsidRPr="00090802">
                                <w:t>Экономикалық шаралар</w:t>
                              </w:r>
                            </w:p>
                          </w:txbxContent>
                        </wps:txbx>
                        <wps:bodyPr rot="0" vert="horz" wrap="square" lIns="91440" tIns="45720" rIns="91440" bIns="45720" anchor="t" anchorCtr="0" upright="1">
                          <a:noAutofit/>
                        </wps:bodyPr>
                      </wps:wsp>
                      <wps:wsp>
                        <wps:cNvPr id="2097040614" name="Rectangle 88"/>
                        <wps:cNvSpPr>
                          <a:spLocks noChangeArrowheads="1"/>
                        </wps:cNvSpPr>
                        <wps:spPr bwMode="auto">
                          <a:xfrm>
                            <a:off x="343297" y="1028615"/>
                            <a:ext cx="2285679" cy="342872"/>
                          </a:xfrm>
                          <a:prstGeom prst="rect">
                            <a:avLst/>
                          </a:prstGeom>
                          <a:solidFill>
                            <a:srgbClr val="FFFFFF"/>
                          </a:solidFill>
                          <a:ln w="9525">
                            <a:solidFill>
                              <a:srgbClr val="000000"/>
                            </a:solidFill>
                            <a:miter lim="800000"/>
                            <a:headEnd/>
                            <a:tailEnd/>
                          </a:ln>
                        </wps:spPr>
                        <wps:txbx>
                          <w:txbxContent>
                            <w:p w14:paraId="3CF55254" w14:textId="1D4F57DA" w:rsidR="0082046F" w:rsidRPr="00090802" w:rsidRDefault="0082046F" w:rsidP="00097888">
                              <w:pPr>
                                <w:jc w:val="center"/>
                              </w:pPr>
                              <w:r w:rsidRPr="00090802">
                                <w:t>Ұйымдастыру шаралары</w:t>
                              </w:r>
                            </w:p>
                          </w:txbxContent>
                        </wps:txbx>
                        <wps:bodyPr rot="0" vert="horz" wrap="square" lIns="91440" tIns="45720" rIns="91440" bIns="45720" anchor="t" anchorCtr="0" upright="1">
                          <a:noAutofit/>
                        </wps:bodyPr>
                      </wps:wsp>
                      <wps:wsp>
                        <wps:cNvPr id="1272125883" name="Rectangle 89"/>
                        <wps:cNvSpPr>
                          <a:spLocks noChangeArrowheads="1"/>
                        </wps:cNvSpPr>
                        <wps:spPr bwMode="auto">
                          <a:xfrm>
                            <a:off x="0" y="1600341"/>
                            <a:ext cx="2514814" cy="3429537"/>
                          </a:xfrm>
                          <a:prstGeom prst="rect">
                            <a:avLst/>
                          </a:prstGeom>
                          <a:solidFill>
                            <a:srgbClr val="FFFFFF"/>
                          </a:solidFill>
                          <a:ln w="9525">
                            <a:solidFill>
                              <a:srgbClr val="000000"/>
                            </a:solidFill>
                            <a:miter lim="800000"/>
                            <a:headEnd/>
                            <a:tailEnd/>
                          </a:ln>
                        </wps:spPr>
                        <wps:txbx>
                          <w:txbxContent>
                            <w:p w14:paraId="6977E951" w14:textId="77777777" w:rsidR="0082046F" w:rsidRPr="00090802" w:rsidRDefault="0082046F" w:rsidP="00091CBF">
                              <w:r w:rsidRPr="00090802">
                                <w:t>- заңнамалық база;</w:t>
                              </w:r>
                            </w:p>
                            <w:p w14:paraId="383EC4A8" w14:textId="3B11E074" w:rsidR="0082046F" w:rsidRPr="00090802" w:rsidRDefault="0082046F" w:rsidP="00091CBF">
                              <w:r w:rsidRPr="00090802">
                                <w:t>- мемлекеттік бағдарламалар;</w:t>
                              </w:r>
                            </w:p>
                            <w:p w14:paraId="5B0B4103" w14:textId="77777777" w:rsidR="0082046F" w:rsidRPr="00090802" w:rsidRDefault="0082046F" w:rsidP="00091CBF">
                              <w:r w:rsidRPr="00090802">
                                <w:t>- мемлекеттік деңгейде энергия үнемдеу бағдарламаларына жауапты органдар құрылды;</w:t>
                              </w:r>
                            </w:p>
                            <w:p w14:paraId="59CA0414" w14:textId="77777777" w:rsidR="0082046F" w:rsidRPr="00090802" w:rsidRDefault="0082046F" w:rsidP="00091CBF">
                              <w:r w:rsidRPr="00090802">
                                <w:t>- мемлекет қаржыландыратын энергия аудитін жүргізуді ұйымдастыру;</w:t>
                              </w:r>
                            </w:p>
                            <w:p w14:paraId="360B5400" w14:textId="77777777" w:rsidR="0082046F" w:rsidRPr="00090802" w:rsidRDefault="0082046F" w:rsidP="00091CBF">
                              <w:r w:rsidRPr="00090802">
                                <w:t>- мемлекет қаржыландыратын энергия үнемдеу бойынша кәсіпкерлер үшін білім беру орталықтары құрылды;</w:t>
                              </w:r>
                            </w:p>
                            <w:p w14:paraId="6BA24A95" w14:textId="77777777" w:rsidR="0082046F" w:rsidRPr="00090802" w:rsidRDefault="0082046F" w:rsidP="00091CBF">
                              <w:r w:rsidRPr="00090802">
                                <w:t>- ЖЭК және ауыл шаруашылығының энергия тиімді әдістерін енгізуді ынталандыру;</w:t>
                              </w:r>
                            </w:p>
                            <w:p w14:paraId="6AE9F206" w14:textId="4C141403" w:rsidR="0082046F" w:rsidRPr="00090802" w:rsidRDefault="0082046F" w:rsidP="00091CBF">
                              <w:r w:rsidRPr="00090802">
                                <w:t>- энергия тиімді Ауыл шаруашылығы саласындағы ғылымды дамыту</w:t>
                              </w:r>
                            </w:p>
                          </w:txbxContent>
                        </wps:txbx>
                        <wps:bodyPr rot="0" vert="horz" wrap="square" lIns="91440" tIns="45720" rIns="91440" bIns="45720" anchor="t" anchorCtr="0" upright="1">
                          <a:noAutofit/>
                        </wps:bodyPr>
                      </wps:wsp>
                      <wps:wsp>
                        <wps:cNvPr id="1541056861" name="Rectangle 90"/>
                        <wps:cNvSpPr>
                          <a:spLocks noChangeArrowheads="1"/>
                        </wps:cNvSpPr>
                        <wps:spPr bwMode="auto">
                          <a:xfrm>
                            <a:off x="2628976" y="1600341"/>
                            <a:ext cx="3428924" cy="5029059"/>
                          </a:xfrm>
                          <a:prstGeom prst="rect">
                            <a:avLst/>
                          </a:prstGeom>
                          <a:solidFill>
                            <a:srgbClr val="FFFFFF"/>
                          </a:solidFill>
                          <a:ln w="9525">
                            <a:solidFill>
                              <a:srgbClr val="000000"/>
                            </a:solidFill>
                            <a:miter lim="800000"/>
                            <a:headEnd/>
                            <a:tailEnd/>
                          </a:ln>
                        </wps:spPr>
                        <wps:txbx>
                          <w:txbxContent>
                            <w:p w14:paraId="5B2ED40C" w14:textId="77777777" w:rsidR="0082046F" w:rsidRPr="00090802" w:rsidRDefault="0082046F" w:rsidP="00091CBF">
                              <w:r w:rsidRPr="00090802">
                                <w:t xml:space="preserve">- белгіленген қуатты азайту және энергияны үнемдеу үшін тұтынушыға жеңілдіктер </w:t>
                              </w:r>
                            </w:p>
                            <w:p w14:paraId="2E89A6D4" w14:textId="77777777" w:rsidR="0082046F" w:rsidRPr="00090802" w:rsidRDefault="0082046F" w:rsidP="00091CBF">
                              <w:r w:rsidRPr="00090802">
                                <w:t>- энергия тиімді техниканы сатқаны үшін өтемақы сыйақылары;</w:t>
                              </w:r>
                            </w:p>
                            <w:p w14:paraId="71D1DE04" w14:textId="77777777" w:rsidR="0082046F" w:rsidRPr="00090802" w:rsidRDefault="0082046F" w:rsidP="00091CBF">
                              <w:r w:rsidRPr="00090802">
                                <w:t xml:space="preserve"> - энергия тиімді техника өндірушілеріне өтемақы сыйақылары; </w:t>
                              </w:r>
                            </w:p>
                            <w:p w14:paraId="1B3F38D7" w14:textId="77777777" w:rsidR="0082046F" w:rsidRPr="00090802" w:rsidRDefault="0082046F" w:rsidP="00091CBF">
                              <w:r w:rsidRPr="00090802">
                                <w:t xml:space="preserve">- жоғары энергия тиімділігі жобаларын әзірлегені үшін сыйлықақылар; </w:t>
                              </w:r>
                            </w:p>
                            <w:p w14:paraId="63744D78" w14:textId="77777777" w:rsidR="0082046F" w:rsidRPr="00090802" w:rsidRDefault="0082046F" w:rsidP="00091CBF">
                              <w:r w:rsidRPr="00090802">
                                <w:t xml:space="preserve">- ескірген тиімсіз техниканы кәдеге жаратқаны үшін өтемақы төлемдері; </w:t>
                              </w:r>
                            </w:p>
                            <w:p w14:paraId="7FCCEBBA" w14:textId="77777777" w:rsidR="0082046F" w:rsidRPr="00090802" w:rsidRDefault="0082046F" w:rsidP="00091CBF">
                              <w:r w:rsidRPr="00090802">
                                <w:t>- энергия тиімді жабдықтың лизингі;</w:t>
                              </w:r>
                            </w:p>
                            <w:p w14:paraId="737C376D" w14:textId="77777777" w:rsidR="0082046F" w:rsidRPr="00090802" w:rsidRDefault="0082046F" w:rsidP="00091CBF">
                              <w:r w:rsidRPr="00090802">
                                <w:t xml:space="preserve">- салықтық жеңілдіктер мен гранттарды енгізу; </w:t>
                              </w:r>
                            </w:p>
                            <w:p w14:paraId="7F675059" w14:textId="77777777" w:rsidR="0082046F" w:rsidRPr="00090802" w:rsidRDefault="0082046F" w:rsidP="00091CBF">
                              <w:r w:rsidRPr="00090802">
                                <w:t xml:space="preserve">- жедел аудит жүргізуді қаржыландыру </w:t>
                              </w:r>
                            </w:p>
                            <w:p w14:paraId="39825AFF" w14:textId="77777777" w:rsidR="0082046F" w:rsidRPr="00090802" w:rsidRDefault="0082046F" w:rsidP="00091CBF">
                              <w:r w:rsidRPr="00090802">
                                <w:t xml:space="preserve">- кәсіпорындардың аймақтық және федералды органдармен энергия тұтынуды азайту туралы ерікті келісімдері </w:t>
                              </w:r>
                            </w:p>
                            <w:p w14:paraId="58E9BB6E" w14:textId="77777777" w:rsidR="0082046F" w:rsidRPr="00090802" w:rsidRDefault="0082046F" w:rsidP="00091CBF">
                              <w:r w:rsidRPr="00090802">
                                <w:t xml:space="preserve">- кейбір штаттарда энергия үнемдеу және энергия тиімділігі бойынша өңірлер әкімшіліктерімен ерікті келісім жасасқан кәсіпорындар үшін бірлесіп қаржыландыру бағдарламаларының болуы; </w:t>
                              </w:r>
                            </w:p>
                            <w:p w14:paraId="19C86027" w14:textId="77777777" w:rsidR="0082046F" w:rsidRPr="00090802" w:rsidRDefault="0082046F" w:rsidP="00091CBF">
                              <w:r w:rsidRPr="00090802">
                                <w:t xml:space="preserve">- Үкіметтің энергия тиімділігі саласындағы ғылыми зерттеулер мен әзірлемелерге қомақты қаражат бөлуі </w:t>
                              </w:r>
                            </w:p>
                            <w:p w14:paraId="371D6EF1" w14:textId="77777777" w:rsidR="0082046F" w:rsidRPr="00090802" w:rsidRDefault="0082046F" w:rsidP="00091CBF">
                              <w:r w:rsidRPr="00090802">
                                <w:t xml:space="preserve">- пилоттық жобаларды жеке қаржыландыру; </w:t>
                              </w:r>
                            </w:p>
                            <w:p w14:paraId="6D9A9682" w14:textId="5A8DB543" w:rsidR="0082046F" w:rsidRPr="00090802" w:rsidRDefault="0082046F" w:rsidP="00091CBF">
                              <w:r w:rsidRPr="00090802">
                                <w:t>- жаңа техноло</w:t>
                              </w:r>
                              <w:r>
                                <w:t>гияларды жаппай енгізу несиелер</w:t>
                              </w:r>
                              <w:r w:rsidRPr="00090802">
                                <w:t>ге мемлекеттік кепілдіктер арқылы ынтал</w:t>
                              </w:r>
                              <w:r>
                                <w:t>андырылады</w:t>
                              </w:r>
                            </w:p>
                            <w:p w14:paraId="5E8CE6FF" w14:textId="77777777" w:rsidR="0082046F" w:rsidRPr="00090802" w:rsidRDefault="0082046F" w:rsidP="00097888">
                              <w:pPr>
                                <w:rPr>
                                  <w:sz w:val="20"/>
                                  <w:szCs w:val="20"/>
                                  <w:highlight w:val="magenta"/>
                                </w:rPr>
                              </w:pPr>
                            </w:p>
                            <w:p w14:paraId="5E86A285" w14:textId="77777777" w:rsidR="0082046F" w:rsidRPr="00090802" w:rsidRDefault="0082046F" w:rsidP="00097888"/>
                          </w:txbxContent>
                        </wps:txbx>
                        <wps:bodyPr rot="0" vert="horz" wrap="square" lIns="91440" tIns="45720" rIns="91440" bIns="45720" anchor="t" anchorCtr="0" upright="1">
                          <a:noAutofit/>
                        </wps:bodyPr>
                      </wps:wsp>
                      <wps:wsp>
                        <wps:cNvPr id="2089526684" name="Line 91"/>
                        <wps:cNvCnPr>
                          <a:cxnSpLocks noChangeShapeType="1"/>
                        </wps:cNvCnPr>
                        <wps:spPr bwMode="auto">
                          <a:xfrm flipV="1">
                            <a:off x="1371569" y="800581"/>
                            <a:ext cx="285811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958154" name="Line 92"/>
                        <wps:cNvCnPr>
                          <a:cxnSpLocks noChangeShapeType="1"/>
                        </wps:cNvCnPr>
                        <wps:spPr bwMode="auto">
                          <a:xfrm>
                            <a:off x="1371569" y="800581"/>
                            <a:ext cx="0" cy="2280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2060390" name="Line 93"/>
                        <wps:cNvCnPr>
                          <a:cxnSpLocks noChangeShapeType="1"/>
                        </wps:cNvCnPr>
                        <wps:spPr bwMode="auto">
                          <a:xfrm>
                            <a:off x="4229681" y="800581"/>
                            <a:ext cx="0" cy="2280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525021" name="Line 94"/>
                        <wps:cNvCnPr>
                          <a:cxnSpLocks noChangeShapeType="1"/>
                        </wps:cNvCnPr>
                        <wps:spPr bwMode="auto">
                          <a:xfrm>
                            <a:off x="2972274" y="456889"/>
                            <a:ext cx="0" cy="3436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5462167" name="Rectangle 95"/>
                        <wps:cNvSpPr>
                          <a:spLocks noChangeArrowheads="1"/>
                        </wps:cNvSpPr>
                        <wps:spPr bwMode="auto">
                          <a:xfrm>
                            <a:off x="1143244" y="0"/>
                            <a:ext cx="3428924" cy="456889"/>
                          </a:xfrm>
                          <a:prstGeom prst="rect">
                            <a:avLst/>
                          </a:prstGeom>
                          <a:solidFill>
                            <a:srgbClr val="FFFFFF"/>
                          </a:solidFill>
                          <a:ln w="9525">
                            <a:solidFill>
                              <a:srgbClr val="000000"/>
                            </a:solidFill>
                            <a:miter lim="800000"/>
                            <a:headEnd/>
                            <a:tailEnd/>
                          </a:ln>
                        </wps:spPr>
                        <wps:txbx>
                          <w:txbxContent>
                            <w:p w14:paraId="63448F01" w14:textId="35D6E771" w:rsidR="0082046F" w:rsidRPr="00090802" w:rsidRDefault="0082046F" w:rsidP="00097888">
                              <w:r w:rsidRPr="00090802">
                                <w:t>АҚШ ауыл шаруашылығындағы энергияны үнемдеудің ұйымдаст</w:t>
                              </w:r>
                              <w:r>
                                <w:t>ыру</w:t>
                              </w:r>
                              <w:r w:rsidRPr="00090802">
                                <w:t xml:space="preserve">-экономикалық </w:t>
                              </w:r>
                              <w:r>
                                <w:t>тетігі</w:t>
                              </w:r>
                            </w:p>
                          </w:txbxContent>
                        </wps:txbx>
                        <wps:bodyPr rot="0" vert="horz" wrap="square" lIns="91440" tIns="45720" rIns="91440" bIns="45720" anchor="t" anchorCtr="0" upright="1">
                          <a:noAutofit/>
                        </wps:bodyPr>
                      </wps:wsp>
                      <wps:wsp>
                        <wps:cNvPr id="1064652538" name="Line 96"/>
                        <wps:cNvCnPr>
                          <a:cxnSpLocks noChangeShapeType="1"/>
                        </wps:cNvCnPr>
                        <wps:spPr bwMode="auto">
                          <a:xfrm>
                            <a:off x="1371569" y="1371487"/>
                            <a:ext cx="0" cy="228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583870" name="Line 97"/>
                        <wps:cNvCnPr>
                          <a:cxnSpLocks noChangeShapeType="1"/>
                        </wps:cNvCnPr>
                        <wps:spPr bwMode="auto">
                          <a:xfrm>
                            <a:off x="4229681" y="1371487"/>
                            <a:ext cx="0" cy="228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C0D9E6E" id="Полотно 373" o:spid="_x0000_s1059" editas="canvas" style="width:477pt;height:522pt;mso-position-horizontal-relative:char;mso-position-vertical-relative:line" coordsize="60579,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width:60579;height:66294;visibility:visible;mso-wrap-style:square">
                  <v:fill o:detectmouseclick="t"/>
                  <v:path o:connecttype="none"/>
                </v:shape>
                <v:rect id="Rectangle 87" o:spid="_x0000_s1061" style="position:absolute;left:32005;top:10286;width:217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pMgA&#10;AADjAAAADwAAAGRycy9kb3ducmV2LnhtbERPTWvCQBS8C/0Pyyt4041RNI2uUloUPWq89PbMviZp&#10;s29DdtXor+8WBOc2zBezWHWmFhdqXWVZwWgYgSDOra64UHDM1oMEhPPIGmvLpOBGDlbLl94CU22v&#10;vKfLwRcilLBLUUHpfZNK6fKSDLqhbYiD9m1bgz7QtpC6xWsoN7WMo2gqDVYcFkps6KOk/PdwNgpO&#10;VXzE+z7bROZtPfa7Lvs5f30q1X/t3ucgPHX+aX6kt1pBPBonsyRgAv+fwh+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in6kyAAAAOMAAAAPAAAAAAAAAAAAAAAAAJgCAABk&#10;cnMvZG93bnJldi54bWxQSwUGAAAAAAQABAD1AAAAjQMAAAAA&#10;">
                  <v:textbox>
                    <w:txbxContent>
                      <w:p w14:paraId="2A3D4787" w14:textId="40EAB21A" w:rsidR="0082046F" w:rsidRPr="00090802" w:rsidRDefault="0082046F" w:rsidP="00097888">
                        <w:pPr>
                          <w:jc w:val="center"/>
                        </w:pPr>
                        <w:r w:rsidRPr="00090802">
                          <w:t>Экономикалық шаралар</w:t>
                        </w:r>
                      </w:p>
                    </w:txbxContent>
                  </v:textbox>
                </v:rect>
                <v:rect id="Rectangle 88" o:spid="_x0000_s1062" style="position:absolute;left:3432;top:10286;width:2285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ETsoA&#10;AADjAAAADwAAAGRycy9kb3ducmV2LnhtbESPwW7CMBBE70j9B2srcQObFNGSYhCiAsERwqW3bbxN&#10;0sbrKDYQ+HqMVKnH0cy80cwWna3FmVpfOdYwGioQxLkzFRcajtl68AbCB2SDtWPScCUPi/lTb4ap&#10;cRfe0/kQChEh7FPUUIbQpFL6vCSLfuga4uh9u9ZiiLItpGnxEuG2lolSE2mx4rhQYkOrkvLfw8lq&#10;+KqSI9722UbZ6fol7Lrs5/T5oXX/uVu+gwjUhf/wX3trNCRq+qrGajIaw+NT/ANyf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yRE7KAAAA4wAAAA8AAAAAAAAAAAAAAAAAmAIA&#10;AGRycy9kb3ducmV2LnhtbFBLBQYAAAAABAAEAPUAAACPAwAAAAA=&#10;">
                  <v:textbox>
                    <w:txbxContent>
                      <w:p w14:paraId="3CF55254" w14:textId="1D4F57DA" w:rsidR="0082046F" w:rsidRPr="00090802" w:rsidRDefault="0082046F" w:rsidP="00097888">
                        <w:pPr>
                          <w:jc w:val="center"/>
                        </w:pPr>
                        <w:r w:rsidRPr="00090802">
                          <w:t>Ұйымдастыру шаралары</w:t>
                        </w:r>
                      </w:p>
                    </w:txbxContent>
                  </v:textbox>
                </v:rect>
                <v:rect id="Rectangle 89" o:spid="_x0000_s1063" style="position:absolute;top:16003;width:25148;height:3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1UMgA&#10;AADjAAAADwAAAGRycy9kb3ducmV2LnhtbERPvW7CMBDekfoO1lXqBg5GbUPAoKoVFR0hLGxHfCSh&#10;8TmKDaQ8fV0JqeN9/zdf9rYRF+p87VjDeJSAIC6cqbnUsMtXwxSED8gGG8ek4Yc8LBcPgzlmxl15&#10;Q5dtKEUMYZ+hhiqENpPSFxVZ9CPXEkfu6DqLIZ5dKU2H1xhuG6mS5EVarDk2VNjSe0XF9/ZsNRxq&#10;tcPbJv9M7HQ1CV99fjrvP7R+euzfZiAC9eFffHevTZyvXtVYPafpBP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zVQyAAAAOMAAAAPAAAAAAAAAAAAAAAAAJgCAABk&#10;cnMvZG93bnJldi54bWxQSwUGAAAAAAQABAD1AAAAjQMAAAAA&#10;">
                  <v:textbox>
                    <w:txbxContent>
                      <w:p w14:paraId="6977E951" w14:textId="77777777" w:rsidR="0082046F" w:rsidRPr="00090802" w:rsidRDefault="0082046F" w:rsidP="00091CBF">
                        <w:r w:rsidRPr="00090802">
                          <w:t>- заңнамалық база;</w:t>
                        </w:r>
                      </w:p>
                      <w:p w14:paraId="383EC4A8" w14:textId="3B11E074" w:rsidR="0082046F" w:rsidRPr="00090802" w:rsidRDefault="0082046F" w:rsidP="00091CBF">
                        <w:r w:rsidRPr="00090802">
                          <w:t>- мемлекеттік бағдарламалар;</w:t>
                        </w:r>
                      </w:p>
                      <w:p w14:paraId="5B0B4103" w14:textId="77777777" w:rsidR="0082046F" w:rsidRPr="00090802" w:rsidRDefault="0082046F" w:rsidP="00091CBF">
                        <w:r w:rsidRPr="00090802">
                          <w:t>- мемлекеттік деңгейде энергия үнемдеу бағдарламаларына жауапты органдар құрылды;</w:t>
                        </w:r>
                      </w:p>
                      <w:p w14:paraId="59CA0414" w14:textId="77777777" w:rsidR="0082046F" w:rsidRPr="00090802" w:rsidRDefault="0082046F" w:rsidP="00091CBF">
                        <w:r w:rsidRPr="00090802">
                          <w:t>- мемлекет қаржыландыратын энергия аудитін жүргізуді ұйымдастыру;</w:t>
                        </w:r>
                      </w:p>
                      <w:p w14:paraId="360B5400" w14:textId="77777777" w:rsidR="0082046F" w:rsidRPr="00090802" w:rsidRDefault="0082046F" w:rsidP="00091CBF">
                        <w:r w:rsidRPr="00090802">
                          <w:t>- мемлекет қаржыландыратын энергия үнемдеу бойынша кәсіпкерлер үшін білім беру орталықтары құрылды;</w:t>
                        </w:r>
                      </w:p>
                      <w:p w14:paraId="6BA24A95" w14:textId="77777777" w:rsidR="0082046F" w:rsidRPr="00090802" w:rsidRDefault="0082046F" w:rsidP="00091CBF">
                        <w:r w:rsidRPr="00090802">
                          <w:t>- ЖЭК және ауыл шаруашылығының энергия тиімді әдістерін енгізуді ынталандыру;</w:t>
                        </w:r>
                      </w:p>
                      <w:p w14:paraId="6AE9F206" w14:textId="4C141403" w:rsidR="0082046F" w:rsidRPr="00090802" w:rsidRDefault="0082046F" w:rsidP="00091CBF">
                        <w:r w:rsidRPr="00090802">
                          <w:t>- энергия тиімді Ауыл шаруашылығы саласындағы ғылымды дамыту</w:t>
                        </w:r>
                      </w:p>
                    </w:txbxContent>
                  </v:textbox>
                </v:rect>
                <v:rect id="Rectangle 90" o:spid="_x0000_s1064" style="position:absolute;left:26289;top:16003;width:34290;height:5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ehcgA&#10;AADjAAAADwAAAGRycy9kb3ducmV2LnhtbERPO2/CMBDeK/EfrEPqVuzwiCDFoKqIio4Qlm5HfE3S&#10;xucoNhD49XWlSh3ve99y3dtGXKjztWMNyUiBIC6cqbnUcMy3T3MQPiAbbByThht5WK8GD0vMjLvy&#10;ni6HUIoYwj5DDVUIbSalLyqy6EeuJY7cp+sshnh2pTQdXmO4beRYqVRarDk2VNjSa0XF9+FsNZzq&#10;8RHv+/xN2cV2Et77/Ov8sdH6cdi/PIMI1Id/8Z97Z+L82TRRs3SeJvD7UwR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V6FyAAAAOMAAAAPAAAAAAAAAAAAAAAAAJgCAABk&#10;cnMvZG93bnJldi54bWxQSwUGAAAAAAQABAD1AAAAjQMAAAAA&#10;">
                  <v:textbox>
                    <w:txbxContent>
                      <w:p w14:paraId="5B2ED40C" w14:textId="77777777" w:rsidR="0082046F" w:rsidRPr="00090802" w:rsidRDefault="0082046F" w:rsidP="00091CBF">
                        <w:r w:rsidRPr="00090802">
                          <w:t xml:space="preserve">- белгіленген қуатты азайту және энергияны үнемдеу үшін тұтынушыға жеңілдіктер </w:t>
                        </w:r>
                      </w:p>
                      <w:p w14:paraId="2E89A6D4" w14:textId="77777777" w:rsidR="0082046F" w:rsidRPr="00090802" w:rsidRDefault="0082046F" w:rsidP="00091CBF">
                        <w:r w:rsidRPr="00090802">
                          <w:t>- энергия тиімді техниканы сатқаны үшін өтемақы сыйақылары;</w:t>
                        </w:r>
                      </w:p>
                      <w:p w14:paraId="71D1DE04" w14:textId="77777777" w:rsidR="0082046F" w:rsidRPr="00090802" w:rsidRDefault="0082046F" w:rsidP="00091CBF">
                        <w:r w:rsidRPr="00090802">
                          <w:t xml:space="preserve"> - энергия тиімді техника өндірушілеріне өтемақы сыйақылары; </w:t>
                        </w:r>
                      </w:p>
                      <w:p w14:paraId="1B3F38D7" w14:textId="77777777" w:rsidR="0082046F" w:rsidRPr="00090802" w:rsidRDefault="0082046F" w:rsidP="00091CBF">
                        <w:r w:rsidRPr="00090802">
                          <w:t xml:space="preserve">- жоғары энергия тиімділігі жобаларын әзірлегені үшін сыйлықақылар; </w:t>
                        </w:r>
                      </w:p>
                      <w:p w14:paraId="63744D78" w14:textId="77777777" w:rsidR="0082046F" w:rsidRPr="00090802" w:rsidRDefault="0082046F" w:rsidP="00091CBF">
                        <w:r w:rsidRPr="00090802">
                          <w:t xml:space="preserve">- ескірген тиімсіз техниканы кәдеге жаратқаны үшін өтемақы төлемдері; </w:t>
                        </w:r>
                      </w:p>
                      <w:p w14:paraId="7FCCEBBA" w14:textId="77777777" w:rsidR="0082046F" w:rsidRPr="00090802" w:rsidRDefault="0082046F" w:rsidP="00091CBF">
                        <w:r w:rsidRPr="00090802">
                          <w:t>- энергия тиімді жабдықтың лизингі;</w:t>
                        </w:r>
                      </w:p>
                      <w:p w14:paraId="737C376D" w14:textId="77777777" w:rsidR="0082046F" w:rsidRPr="00090802" w:rsidRDefault="0082046F" w:rsidP="00091CBF">
                        <w:r w:rsidRPr="00090802">
                          <w:t xml:space="preserve">- салықтық жеңілдіктер мен гранттарды енгізу; </w:t>
                        </w:r>
                      </w:p>
                      <w:p w14:paraId="7F675059" w14:textId="77777777" w:rsidR="0082046F" w:rsidRPr="00090802" w:rsidRDefault="0082046F" w:rsidP="00091CBF">
                        <w:r w:rsidRPr="00090802">
                          <w:t xml:space="preserve">- жедел аудит жүргізуді қаржыландыру </w:t>
                        </w:r>
                      </w:p>
                      <w:p w14:paraId="39825AFF" w14:textId="77777777" w:rsidR="0082046F" w:rsidRPr="00090802" w:rsidRDefault="0082046F" w:rsidP="00091CBF">
                        <w:r w:rsidRPr="00090802">
                          <w:t xml:space="preserve">- кәсіпорындардың аймақтық және федералды органдармен энергия тұтынуды азайту туралы ерікті келісімдері </w:t>
                        </w:r>
                      </w:p>
                      <w:p w14:paraId="58E9BB6E" w14:textId="77777777" w:rsidR="0082046F" w:rsidRPr="00090802" w:rsidRDefault="0082046F" w:rsidP="00091CBF">
                        <w:r w:rsidRPr="00090802">
                          <w:t xml:space="preserve">- кейбір штаттарда энергия үнемдеу және энергия тиімділігі бойынша өңірлер әкімшіліктерімен ерікті келісім жасасқан кәсіпорындар үшін бірлесіп қаржыландыру бағдарламаларының болуы; </w:t>
                        </w:r>
                      </w:p>
                      <w:p w14:paraId="19C86027" w14:textId="77777777" w:rsidR="0082046F" w:rsidRPr="00090802" w:rsidRDefault="0082046F" w:rsidP="00091CBF">
                        <w:r w:rsidRPr="00090802">
                          <w:t xml:space="preserve">- Үкіметтің энергия тиімділігі саласындағы ғылыми зерттеулер мен әзірлемелерге қомақты қаражат бөлуі </w:t>
                        </w:r>
                      </w:p>
                      <w:p w14:paraId="371D6EF1" w14:textId="77777777" w:rsidR="0082046F" w:rsidRPr="00090802" w:rsidRDefault="0082046F" w:rsidP="00091CBF">
                        <w:r w:rsidRPr="00090802">
                          <w:t xml:space="preserve">- пилоттық жобаларды жеке қаржыландыру; </w:t>
                        </w:r>
                      </w:p>
                      <w:p w14:paraId="6D9A9682" w14:textId="5A8DB543" w:rsidR="0082046F" w:rsidRPr="00090802" w:rsidRDefault="0082046F" w:rsidP="00091CBF">
                        <w:r w:rsidRPr="00090802">
                          <w:t>- жаңа техноло</w:t>
                        </w:r>
                        <w:r>
                          <w:t>гияларды жаппай енгізу несиелер</w:t>
                        </w:r>
                        <w:r w:rsidRPr="00090802">
                          <w:t>ге мемлекеттік кепілдіктер арқылы ынтал</w:t>
                        </w:r>
                        <w:r>
                          <w:t>андырылады</w:t>
                        </w:r>
                      </w:p>
                      <w:p w14:paraId="5E8CE6FF" w14:textId="77777777" w:rsidR="0082046F" w:rsidRPr="00090802" w:rsidRDefault="0082046F" w:rsidP="00097888">
                        <w:pPr>
                          <w:rPr>
                            <w:sz w:val="20"/>
                            <w:szCs w:val="20"/>
                            <w:highlight w:val="magenta"/>
                          </w:rPr>
                        </w:pPr>
                      </w:p>
                      <w:p w14:paraId="5E86A285" w14:textId="77777777" w:rsidR="0082046F" w:rsidRPr="00090802" w:rsidRDefault="0082046F" w:rsidP="00097888"/>
                    </w:txbxContent>
                  </v:textbox>
                </v:rect>
                <v:line id="Line 91" o:spid="_x0000_s1065" style="position:absolute;flip:y;visibility:visible;mso-wrap-style:square" from="13715,8005" to="42296,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yrM0TMAAAA4wAAAA8A&#10;AAAAAAAAAAAAAAAAoQIAAGRycy9kb3ducmV2LnhtbFBLBQYAAAAABAAEAPkAAACaAwAAAAA=&#10;"/>
                <v:line id="Line 92" o:spid="_x0000_s1066" style="position:absolute;visibility:visible;mso-wrap-style:square" from="13715,8005" to="1371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pEIwygAAAOIAAAAPAAAA&#10;AAAAAAAAAAAAAKECAABkcnMvZG93bnJldi54bWxQSwUGAAAAAAQABAD5AAAAmAMAAAAA&#10;">
                  <v:stroke endarrow="block"/>
                </v:line>
                <v:line id="Line 93" o:spid="_x0000_s1067" style="position:absolute;visibility:visible;mso-wrap-style:square" from="42296,8005" to="4229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XAS+csAAADjAAAADwAA&#10;AAAAAAAAAAAAAAChAgAAZHJzL2Rvd25yZXYueG1sUEsFBgAAAAAEAAQA+QAAAJkDAAAAAA==&#10;">
                  <v:stroke endarrow="block"/>
                </v:line>
                <v:line id="Line 94" o:spid="_x0000_s1068" style="position:absolute;visibility:visible;mso-wrap-style:square" from="29722,4568" to="29722,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Oe8cAAADjAAAADwAAAGRycy9kb3ducmV2LnhtbERPX0vDMBB/F/Ydwg18c2kLda5bNsaK&#10;4IMK28TnW3M2xeZSmtjFb28Ewcf7/b/NLtpeTDT6zrGCfJGBIG6c7rhV8HZ+vHsA4QOyxt4xKfgm&#10;D7vt7GaDlXZXPtJ0Cq1IIewrVGBCGCopfWPIol+4gThxH260GNI5tlKPeE3htpdFlt1Lix2nBoMD&#10;HQw1n6cvq2Bp6qNcyvr5/FpPXb6KL/H9slLqdh73axCBYvgX/7mfdJpflGVZlFmRw+9PCQC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E57xwAAAOMAAAAPAAAAAAAA&#10;AAAAAAAAAKECAABkcnMvZG93bnJldi54bWxQSwUGAAAAAAQABAD5AAAAlQMAAAAA&#10;">
                  <v:stroke endarrow="block"/>
                </v:line>
                <v:rect id="Rectangle 95" o:spid="_x0000_s1069" style="position:absolute;left:11432;width:34289;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UOMgA&#10;AADjAAAADwAAAGRycy9kb3ducmV2LnhtbERPvW7CMBDeK/EO1iF1Kw6hDZBiUNUKVEYIC9sRX5NA&#10;fI5iAylPX1dCYrzv/2aLztTiQq2rLCsYDiIQxLnVFRcKdtnyZQLCeWSNtWVS8EsOFvPe0wxTba+8&#10;ocvWFyKEsEtRQel9k0rp8pIMuoFtiAP3Y1uDPpxtIXWL1xBuahlHUSINVhwaSmzos6T8tD0bBYcq&#10;3uFtk60iM12O/LrLjuf9l1LP/e7jHYSnzj/Ed/e3DvNH47fXJB4mY/j/KQA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VQ4yAAAAOMAAAAPAAAAAAAAAAAAAAAAAJgCAABk&#10;cnMvZG93bnJldi54bWxQSwUGAAAAAAQABAD1AAAAjQMAAAAA&#10;">
                  <v:textbox>
                    <w:txbxContent>
                      <w:p w14:paraId="63448F01" w14:textId="35D6E771" w:rsidR="0082046F" w:rsidRPr="00090802" w:rsidRDefault="0082046F" w:rsidP="00097888">
                        <w:r w:rsidRPr="00090802">
                          <w:t>АҚШ ауыл шаруашылығындағы энергияны үнемдеудің ұйымдаст</w:t>
                        </w:r>
                        <w:r>
                          <w:t>ыру</w:t>
                        </w:r>
                        <w:r w:rsidRPr="00090802">
                          <w:t xml:space="preserve">-экономикалық </w:t>
                        </w:r>
                        <w:r>
                          <w:t>тетігі</w:t>
                        </w:r>
                      </w:p>
                    </w:txbxContent>
                  </v:textbox>
                </v:rect>
                <v:line id="Line 96" o:spid="_x0000_s1070" style="position:absolute;visibility:visible;mso-wrap-style:square" from="13715,13714" to="13715,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7N6DMsAAADjAAAADwAA&#10;AAAAAAAAAAAAAAChAgAAZHJzL2Rvd25yZXYueG1sUEsFBgAAAAAEAAQA+QAAAJkDAAAAAA==&#10;">
                  <v:stroke endarrow="block"/>
                </v:line>
                <v:line id="Line 97" o:spid="_x0000_s1071" style="position:absolute;visibility:visible;mso-wrap-style:square" from="42296,13714" to="42296,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opsgAAADiAAAADwAAAGRycy9kb3ducmV2LnhtbESPTUvDQBCG74L/YRnBm91UqUljt0UM&#10;ggcV2ornMTtmg9nZkF3T9d87B8Hjy/vFs9llP6iZptgHNrBcFKCI22B77gy8HR+vKlAxIVscApOB&#10;H4qw256fbbC24cR7mg+pUzLCsUYDLqWx1jq2jjzGRRiJxfsMk8ckcuq0nfAk437Q10Vxqz32LA8O&#10;R3pw1H4dvr2B0jV7Xerm+fjazP1ynV/y+8famMuLfH8HKlFO/+G/9pOV3qpaVTdVKRCCJDigt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qopsgAAADiAAAADwAAAAAA&#10;AAAAAAAAAAChAgAAZHJzL2Rvd25yZXYueG1sUEsFBgAAAAAEAAQA+QAAAJYDAAAAAA==&#10;">
                  <v:stroke endarrow="block"/>
                </v:line>
                <w10:anchorlock/>
              </v:group>
            </w:pict>
          </mc:Fallback>
        </mc:AlternateContent>
      </w:r>
    </w:p>
    <w:p w14:paraId="725DC6DC" w14:textId="77777777" w:rsidR="005D2ADF" w:rsidRPr="00CE4A61" w:rsidRDefault="005D2ADF" w:rsidP="00FB47EF">
      <w:pPr>
        <w:jc w:val="center"/>
        <w:rPr>
          <w:sz w:val="16"/>
          <w:szCs w:val="16"/>
        </w:rPr>
      </w:pPr>
    </w:p>
    <w:p w14:paraId="1EF170A9" w14:textId="6A64F970" w:rsidR="005D2ADF" w:rsidRPr="00FB47EF" w:rsidRDefault="00091CBF" w:rsidP="00FB47EF">
      <w:pPr>
        <w:jc w:val="center"/>
        <w:rPr>
          <w:sz w:val="28"/>
          <w:szCs w:val="28"/>
        </w:rPr>
      </w:pPr>
      <w:r w:rsidRPr="00FB47EF">
        <w:rPr>
          <w:sz w:val="28"/>
          <w:szCs w:val="28"/>
        </w:rPr>
        <w:t>Сурет</w:t>
      </w:r>
      <w:r w:rsidR="005D2ADF" w:rsidRPr="00FB47EF">
        <w:rPr>
          <w:sz w:val="28"/>
          <w:szCs w:val="28"/>
        </w:rPr>
        <w:t xml:space="preserve"> 4 –</w:t>
      </w:r>
      <w:r w:rsidRPr="00FB47EF">
        <w:rPr>
          <w:sz w:val="28"/>
          <w:szCs w:val="28"/>
        </w:rPr>
        <w:t xml:space="preserve"> АҚШ-та ауыл шаруашылығындағы энерг</w:t>
      </w:r>
      <w:r w:rsidR="00D3538F" w:rsidRPr="00FB47EF">
        <w:rPr>
          <w:sz w:val="28"/>
          <w:szCs w:val="28"/>
        </w:rPr>
        <w:t>ияны үнемдеудің ұйымдастыру-экономикалық тетіг</w:t>
      </w:r>
      <w:r w:rsidRPr="00FB47EF">
        <w:rPr>
          <w:sz w:val="28"/>
          <w:szCs w:val="28"/>
        </w:rPr>
        <w:t>і</w:t>
      </w:r>
    </w:p>
    <w:p w14:paraId="055B3950" w14:textId="77777777" w:rsidR="00CE4A61" w:rsidRPr="00CE4A61" w:rsidRDefault="00CE4A61" w:rsidP="00FB47EF">
      <w:pPr>
        <w:jc w:val="center"/>
        <w:rPr>
          <w:sz w:val="16"/>
          <w:szCs w:val="16"/>
        </w:rPr>
      </w:pPr>
    </w:p>
    <w:p w14:paraId="2665B5D3" w14:textId="1182EE78" w:rsidR="00091CBF" w:rsidRPr="00CE4A61" w:rsidRDefault="00CE4A61" w:rsidP="00CE4A61">
      <w:pPr>
        <w:ind w:firstLine="709"/>
        <w:jc w:val="both"/>
      </w:pPr>
      <w:r w:rsidRPr="00CE4A61">
        <w:t xml:space="preserve">Ескерту – </w:t>
      </w:r>
      <w:r w:rsidR="00E561FE" w:rsidRPr="00CE4A61">
        <w:t>Автор құрастыр</w:t>
      </w:r>
      <w:r w:rsidR="00FD6C9C" w:rsidRPr="00CE4A61">
        <w:t>ған</w:t>
      </w:r>
    </w:p>
    <w:p w14:paraId="26FD1E4B" w14:textId="77777777" w:rsidR="00091CBF" w:rsidRPr="00FB47EF" w:rsidRDefault="00091CBF" w:rsidP="00FB47EF">
      <w:pPr>
        <w:ind w:firstLine="708"/>
        <w:jc w:val="both"/>
        <w:rPr>
          <w:sz w:val="28"/>
          <w:szCs w:val="28"/>
        </w:rPr>
      </w:pPr>
    </w:p>
    <w:p w14:paraId="577FF764" w14:textId="77777777" w:rsidR="00091CBF" w:rsidRPr="00FB47EF" w:rsidRDefault="00091CBF" w:rsidP="00CE4A61">
      <w:pPr>
        <w:ind w:firstLine="709"/>
        <w:jc w:val="both"/>
        <w:rPr>
          <w:sz w:val="28"/>
          <w:szCs w:val="28"/>
        </w:rPr>
      </w:pPr>
      <w:r w:rsidRPr="00FB47EF">
        <w:rPr>
          <w:sz w:val="28"/>
          <w:szCs w:val="28"/>
        </w:rPr>
        <w:t xml:space="preserve">Дания тиімді энергетикалық шешімдерге және салықтық жеңілдіктер жүйесі арқылы ЖЭК-ті дамытуға айтарлықтай ресурстар жұмсады. Данияның энергетикалық агенттігі келісімшарт талаптарын орындау кезінде электр энергиясына салынатын салыққа жеңілдік бере отырып, кәсіпорындармен үш жылдық келісімшарттар жасайды. Кәсіпорындар энергия менеджментінің сертификатталған жүйесін енгізуге міндетті. </w:t>
      </w:r>
    </w:p>
    <w:p w14:paraId="6342907E" w14:textId="77777777" w:rsidR="00091CBF" w:rsidRPr="00FB47EF" w:rsidRDefault="00091CBF" w:rsidP="00FB47EF">
      <w:pPr>
        <w:ind w:firstLine="708"/>
        <w:jc w:val="both"/>
        <w:rPr>
          <w:sz w:val="28"/>
          <w:szCs w:val="28"/>
        </w:rPr>
      </w:pPr>
      <w:r w:rsidRPr="00FB47EF">
        <w:rPr>
          <w:sz w:val="28"/>
          <w:szCs w:val="28"/>
        </w:rPr>
        <w:t xml:space="preserve">Финляндия үкіметі кәсіпорындарды жаңа технологияларға субсидиялар мен салықтық жеңілдіктер сияқты энергия тиімділігін арттыруда ынталандырудың жаңа шараларын әзірлеуде. Елдегі барлық компаниялар да қайта өңдеу бағдарламасына қатысады. </w:t>
      </w:r>
    </w:p>
    <w:p w14:paraId="0BAE1176" w14:textId="0A77EB35" w:rsidR="00091CBF" w:rsidRPr="00FB47EF" w:rsidRDefault="00091CBF" w:rsidP="00FB47EF">
      <w:pPr>
        <w:ind w:firstLine="708"/>
        <w:jc w:val="both"/>
        <w:rPr>
          <w:sz w:val="28"/>
          <w:szCs w:val="28"/>
        </w:rPr>
      </w:pPr>
      <w:r w:rsidRPr="00FB47EF">
        <w:rPr>
          <w:sz w:val="28"/>
          <w:szCs w:val="28"/>
        </w:rPr>
        <w:t>Норвегия энергия тиімділігі оның нақты құнын көрсететін электр энергиясының жоғары бағалары арқылы қол жеткізіледі деп, электр энергиясы нарығын</w:t>
      </w:r>
      <w:r w:rsidR="00AB39A0" w:rsidRPr="00FB47EF">
        <w:rPr>
          <w:sz w:val="28"/>
          <w:szCs w:val="28"/>
        </w:rPr>
        <w:t xml:space="preserve"> </w:t>
      </w:r>
      <w:r w:rsidR="00080B45" w:rsidRPr="00FB47EF">
        <w:rPr>
          <w:sz w:val="28"/>
          <w:szCs w:val="28"/>
        </w:rPr>
        <w:t xml:space="preserve">сауықтыруды </w:t>
      </w:r>
      <w:r w:rsidRPr="00FB47EF">
        <w:rPr>
          <w:sz w:val="28"/>
          <w:szCs w:val="28"/>
        </w:rPr>
        <w:t xml:space="preserve">жүзеге асырды. Бұл энергия тиімділігі саласына инвестицияларды тиімді етеді, ал төмен бағалар осы саладағы бағдарламаларды жүзеге асыруды мүмкін емес етеді. </w:t>
      </w:r>
    </w:p>
    <w:p w14:paraId="3AF531B2" w14:textId="32FE57BF" w:rsidR="00091CBF" w:rsidRPr="00565230" w:rsidRDefault="00091CBF" w:rsidP="00FB47EF">
      <w:pPr>
        <w:ind w:firstLine="708"/>
        <w:jc w:val="both"/>
        <w:rPr>
          <w:sz w:val="28"/>
          <w:szCs w:val="28"/>
        </w:rPr>
      </w:pPr>
      <w:r w:rsidRPr="00FB47EF">
        <w:rPr>
          <w:sz w:val="28"/>
          <w:szCs w:val="28"/>
        </w:rPr>
        <w:t xml:space="preserve">Нидерландыда 1996 жылы электр энергиясына салық енгізілді, бұл энергияны тұтынуды азайту және көмірқышқыл газының шығарындыларын азайту үшін қаржылық ынталандыруды қамтамасыз етті. Елде экологиялық инвестицияларды тегін амортизациялауға мүмкіндік беретін бағдарлама жұмыс істейді. Белгілі бір жабдықты экологиялық тізімге енгізген кезде инвестициялық шығындардың 52%-на дейін салық салынатын пайдадан </w:t>
      </w:r>
      <w:r w:rsidRPr="00565230">
        <w:rPr>
          <w:sz w:val="28"/>
          <w:szCs w:val="28"/>
        </w:rPr>
        <w:t>шегеруге болады [103</w:t>
      </w:r>
      <w:r w:rsidR="00565230" w:rsidRPr="00565230">
        <w:rPr>
          <w:sz w:val="28"/>
          <w:szCs w:val="28"/>
        </w:rPr>
        <w:t>, р. 3-98</w:t>
      </w:r>
      <w:r w:rsidRPr="00565230">
        <w:rPr>
          <w:sz w:val="28"/>
          <w:szCs w:val="28"/>
        </w:rPr>
        <w:t>].</w:t>
      </w:r>
    </w:p>
    <w:p w14:paraId="35A1226C" w14:textId="77777777" w:rsidR="00091CBF" w:rsidRPr="00FB47EF" w:rsidRDefault="00091CBF" w:rsidP="00FB47EF">
      <w:pPr>
        <w:ind w:firstLine="708"/>
        <w:jc w:val="both"/>
        <w:rPr>
          <w:sz w:val="28"/>
          <w:szCs w:val="28"/>
        </w:rPr>
      </w:pPr>
      <w:r w:rsidRPr="00565230">
        <w:rPr>
          <w:sz w:val="28"/>
          <w:szCs w:val="28"/>
        </w:rPr>
        <w:t xml:space="preserve">Италияда энергия тұтынуды азайтудың ұйымдастырушылық механизмі </w:t>
      </w:r>
      <w:r w:rsidRPr="00FB47EF">
        <w:rPr>
          <w:sz w:val="28"/>
          <w:szCs w:val="28"/>
        </w:rPr>
        <w:t>энергетикалық жүйелерге қатысушылар үшін экономикалық артықшылықтар мен жинақтарды көрсетуге негізделген [105].</w:t>
      </w:r>
    </w:p>
    <w:p w14:paraId="01B25896" w14:textId="77777777" w:rsidR="00091CBF" w:rsidRPr="00FB47EF" w:rsidRDefault="00091CBF" w:rsidP="00FB47EF">
      <w:pPr>
        <w:ind w:firstLine="708"/>
        <w:jc w:val="both"/>
        <w:rPr>
          <w:sz w:val="28"/>
          <w:szCs w:val="28"/>
        </w:rPr>
      </w:pPr>
      <w:r w:rsidRPr="00FB47EF">
        <w:rPr>
          <w:sz w:val="28"/>
          <w:szCs w:val="28"/>
        </w:rPr>
        <w:t xml:space="preserve">Италияда ауыл шаруашылығындағы экономикалық және экологиялық аспектілер біріктіріледі. Бұл экономикалық дамудың да, экологиялық тұрақтылықты сақтаудың да мақсаттарына сәйкес келетін экономикалық құралдарды жасауға мүмкіндік береді [106]. </w:t>
      </w:r>
    </w:p>
    <w:p w14:paraId="31FD33AE" w14:textId="36108DC6" w:rsidR="00091CBF" w:rsidRPr="00FB47EF" w:rsidRDefault="00091CBF" w:rsidP="00CE4A61">
      <w:pPr>
        <w:ind w:firstLine="709"/>
        <w:jc w:val="both"/>
        <w:rPr>
          <w:sz w:val="28"/>
          <w:szCs w:val="28"/>
        </w:rPr>
      </w:pPr>
      <w:r w:rsidRPr="00FB47EF">
        <w:rPr>
          <w:sz w:val="28"/>
          <w:szCs w:val="28"/>
        </w:rPr>
        <w:t>Еуропаның кейбір елдерінде жыл сайынғы энергия үнемдеу бағдарламаларын әзірлейтін және оларды жүзеге асыруға жауапты Энергетика менеджерін тағайындаудың міндетті талабы енгізілді [107].</w:t>
      </w:r>
    </w:p>
    <w:p w14:paraId="59B4751A" w14:textId="5C77C49B" w:rsidR="00091CBF" w:rsidRPr="00FB47EF" w:rsidRDefault="00091CBF" w:rsidP="00CE4A61">
      <w:pPr>
        <w:ind w:firstLine="709"/>
        <w:jc w:val="both"/>
        <w:rPr>
          <w:sz w:val="28"/>
          <w:szCs w:val="28"/>
        </w:rPr>
      </w:pPr>
      <w:r w:rsidRPr="00FB47EF">
        <w:rPr>
          <w:sz w:val="28"/>
          <w:szCs w:val="28"/>
        </w:rPr>
        <w:t xml:space="preserve">Германияның ауыл шаруашылығындағы энергияны үнемдеудің ұйымдастырушылық-экономикалық тетіктерін қарастырыңыз. 1976 жылы Германияда энергияны үнемдеу туралы заң қабылданды. Сондай-ақ үнемді ғимараттар мен көлік туралы директивалар қабылданды. Германияда заңнама энергияны үнемдеуді қаржыландыру бастамаларын Мемлекет емес, банктер мен ірі компаниялар бастайтынын белгілейді. Соңғы онжылдықтарда Ел мемлекеттік-жекеменшік әріптестіктің бір бөлігі ретінде энергосервистік келісімшарттарды қолдануға тырысуда. </w:t>
      </w:r>
    </w:p>
    <w:p w14:paraId="7AFD3D95" w14:textId="77777777" w:rsidR="00091CBF" w:rsidRPr="00FB47EF" w:rsidRDefault="00091CBF" w:rsidP="00CE4A61">
      <w:pPr>
        <w:ind w:firstLine="709"/>
        <w:jc w:val="both"/>
        <w:rPr>
          <w:sz w:val="28"/>
          <w:szCs w:val="28"/>
        </w:rPr>
      </w:pPr>
      <w:r w:rsidRPr="00FB47EF">
        <w:rPr>
          <w:sz w:val="28"/>
          <w:szCs w:val="28"/>
        </w:rPr>
        <w:t>Энергияны үнемдеу саласындағы көптеген бағдарламалар мен жобалардың негізгі ұйымдастырушысы 2000 жылы құрылған неміс энергетикалық агенттігі (DENA) болып табылады. [108]. Германияның бұқаралық ақпарат құралдарында энергетика саласындағы үнемді ел ретінде Германияның имиджін құру бойынша белсенді компания бар. Бұл ретте атом электр станцияларының жоспарлы жабылуы жүріп жатыр. Германияда ЖЭК жобаларын қаржыландыру үшін жеке инвесторларды тарту бойынша қолайлы жағдайлар жасалған.</w:t>
      </w:r>
    </w:p>
    <w:p w14:paraId="7AC7F2A7" w14:textId="77777777" w:rsidR="005D2ADF" w:rsidRPr="00FB47EF" w:rsidRDefault="00091CBF" w:rsidP="00CE4A61">
      <w:pPr>
        <w:ind w:firstLine="709"/>
        <w:jc w:val="both"/>
        <w:rPr>
          <w:sz w:val="28"/>
          <w:szCs w:val="28"/>
        </w:rPr>
      </w:pPr>
      <w:r w:rsidRPr="00FB47EF">
        <w:rPr>
          <w:sz w:val="28"/>
          <w:szCs w:val="28"/>
        </w:rPr>
        <w:t>Германия ЖЭК белсенді түрде енгізілуде. Ауыл шаруашылығында биомассадан, желден және күннен энергия алу қолданылады. Германияда жаңартылатын энергия туралы заң қабылданды. Дегенмен, мәселе фотоэлектрлік жүйелерді орналастыруға</w:t>
      </w:r>
      <w:r w:rsidR="005D2ADF" w:rsidRPr="00FB47EF">
        <w:rPr>
          <w:sz w:val="28"/>
          <w:szCs w:val="28"/>
        </w:rPr>
        <w:t xml:space="preserve"> арналған аумақ болып табылады.</w:t>
      </w:r>
    </w:p>
    <w:p w14:paraId="6181B3CB" w14:textId="63742BFA" w:rsidR="00091CBF" w:rsidRPr="00FB47EF" w:rsidRDefault="00091CBF" w:rsidP="00FB47EF">
      <w:pPr>
        <w:ind w:firstLine="720"/>
        <w:jc w:val="both"/>
        <w:rPr>
          <w:sz w:val="28"/>
          <w:szCs w:val="28"/>
        </w:rPr>
      </w:pPr>
      <w:r w:rsidRPr="00FB47EF">
        <w:rPr>
          <w:sz w:val="28"/>
          <w:szCs w:val="28"/>
        </w:rPr>
        <w:t>Германияның жаңартылатын энергия туралы Заңы жердегі фотоэлектрлік жүйелердің өсуін шектеу мақсатында конверсия аймақтарын және жарамсыз аймақтарды анықтады [109].</w:t>
      </w:r>
    </w:p>
    <w:p w14:paraId="7BA360B8" w14:textId="77777777" w:rsidR="005D2ADF" w:rsidRPr="00FB47EF" w:rsidRDefault="005D2ADF" w:rsidP="00FB47EF">
      <w:pPr>
        <w:jc w:val="both"/>
        <w:rPr>
          <w:sz w:val="28"/>
          <w:szCs w:val="28"/>
        </w:rPr>
      </w:pPr>
    </w:p>
    <w:p w14:paraId="20696ED4" w14:textId="08CDFD79" w:rsidR="00097888" w:rsidRPr="00FB47EF" w:rsidRDefault="00097888" w:rsidP="00FB47EF">
      <w:pPr>
        <w:jc w:val="both"/>
      </w:pPr>
      <w:r w:rsidRPr="00FB47EF">
        <w:rPr>
          <w:noProof/>
          <w:lang w:val="ru-RU"/>
        </w:rPr>
        <mc:AlternateContent>
          <mc:Choice Requires="wpc">
            <w:drawing>
              <wp:inline distT="0" distB="0" distL="0" distR="0" wp14:anchorId="2183BE0D" wp14:editId="481BE6BA">
                <wp:extent cx="6057900" cy="6000005"/>
                <wp:effectExtent l="0" t="0" r="19050" b="1270"/>
                <wp:docPr id="920806545" name="Полотно 3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8252780" name="Rectangle 74"/>
                        <wps:cNvSpPr>
                          <a:spLocks noChangeArrowheads="1"/>
                        </wps:cNvSpPr>
                        <wps:spPr bwMode="auto">
                          <a:xfrm>
                            <a:off x="3200599" y="1028503"/>
                            <a:ext cx="2172326" cy="342834"/>
                          </a:xfrm>
                          <a:prstGeom prst="rect">
                            <a:avLst/>
                          </a:prstGeom>
                          <a:solidFill>
                            <a:srgbClr val="FFFFFF"/>
                          </a:solidFill>
                          <a:ln w="9525">
                            <a:solidFill>
                              <a:srgbClr val="000000"/>
                            </a:solidFill>
                            <a:miter lim="800000"/>
                            <a:headEnd/>
                            <a:tailEnd/>
                          </a:ln>
                        </wps:spPr>
                        <wps:txbx>
                          <w:txbxContent>
                            <w:p w14:paraId="2CD5A014" w14:textId="77777777" w:rsidR="0082046F" w:rsidRPr="00090802" w:rsidRDefault="0082046F" w:rsidP="00091CBF">
                              <w:pPr>
                                <w:jc w:val="center"/>
                              </w:pPr>
                              <w:r w:rsidRPr="00090802">
                                <w:t>Экономикалық шаралар</w:t>
                              </w:r>
                            </w:p>
                            <w:p w14:paraId="2122CACA" w14:textId="37D2CB7F" w:rsidR="0082046F" w:rsidRPr="00090802" w:rsidRDefault="0082046F" w:rsidP="00097888">
                              <w:pPr>
                                <w:jc w:val="center"/>
                              </w:pPr>
                            </w:p>
                          </w:txbxContent>
                        </wps:txbx>
                        <wps:bodyPr rot="0" vert="horz" wrap="square" lIns="91440" tIns="45720" rIns="91440" bIns="45720" anchor="t" anchorCtr="0" upright="1">
                          <a:noAutofit/>
                        </wps:bodyPr>
                      </wps:wsp>
                      <wps:wsp>
                        <wps:cNvPr id="1090108182" name="Rectangle 75"/>
                        <wps:cNvSpPr>
                          <a:spLocks noChangeArrowheads="1"/>
                        </wps:cNvSpPr>
                        <wps:spPr bwMode="auto">
                          <a:xfrm>
                            <a:off x="343297" y="1028503"/>
                            <a:ext cx="2285679" cy="342834"/>
                          </a:xfrm>
                          <a:prstGeom prst="rect">
                            <a:avLst/>
                          </a:prstGeom>
                          <a:solidFill>
                            <a:srgbClr val="FFFFFF"/>
                          </a:solidFill>
                          <a:ln w="9525">
                            <a:solidFill>
                              <a:srgbClr val="000000"/>
                            </a:solidFill>
                            <a:miter lim="800000"/>
                            <a:headEnd/>
                            <a:tailEnd/>
                          </a:ln>
                        </wps:spPr>
                        <wps:txbx>
                          <w:txbxContent>
                            <w:p w14:paraId="2F44A4BD" w14:textId="77777777" w:rsidR="0082046F" w:rsidRPr="00090802" w:rsidRDefault="0082046F" w:rsidP="00091CBF">
                              <w:pPr>
                                <w:jc w:val="center"/>
                              </w:pPr>
                              <w:r w:rsidRPr="00090802">
                                <w:t>Ұйымдастыру шаралары</w:t>
                              </w:r>
                            </w:p>
                            <w:p w14:paraId="48D224A1" w14:textId="5EAD0924" w:rsidR="0082046F" w:rsidRPr="00090802" w:rsidRDefault="0082046F" w:rsidP="00097888">
                              <w:pPr>
                                <w:jc w:val="center"/>
                              </w:pPr>
                            </w:p>
                          </w:txbxContent>
                        </wps:txbx>
                        <wps:bodyPr rot="0" vert="horz" wrap="square" lIns="91440" tIns="45720" rIns="91440" bIns="45720" anchor="t" anchorCtr="0" upright="1">
                          <a:noAutofit/>
                        </wps:bodyPr>
                      </wps:wsp>
                      <wps:wsp>
                        <wps:cNvPr id="486439941" name="Rectangle 76"/>
                        <wps:cNvSpPr>
                          <a:spLocks noChangeArrowheads="1"/>
                        </wps:cNvSpPr>
                        <wps:spPr bwMode="auto">
                          <a:xfrm>
                            <a:off x="0" y="1600149"/>
                            <a:ext cx="2971464" cy="4363921"/>
                          </a:xfrm>
                          <a:prstGeom prst="rect">
                            <a:avLst/>
                          </a:prstGeom>
                          <a:solidFill>
                            <a:srgbClr val="FFFFFF"/>
                          </a:solidFill>
                          <a:ln w="9525">
                            <a:solidFill>
                              <a:srgbClr val="000000"/>
                            </a:solidFill>
                            <a:miter lim="800000"/>
                            <a:headEnd/>
                            <a:tailEnd/>
                          </a:ln>
                        </wps:spPr>
                        <wps:txbx>
                          <w:txbxContent>
                            <w:p w14:paraId="3FCAE58C" w14:textId="77777777" w:rsidR="0082046F" w:rsidRPr="00090802" w:rsidRDefault="0082046F" w:rsidP="00091CBF">
                              <w:r w:rsidRPr="00090802">
                                <w:t>- заңнамалық база: энергияны үнемдеу туралы заң қабылданды. ЖЭК туралы заң. Үнемді ғимараттар мен көлік, мемлекеттік мекемелер қызметкерлерінің энергия тұтынуын азайту, ғимараттардың төбесіне фотоэлектрлік қондырғыларды орнатуға рұқсат беру, энергия үнемдеу технологияларын енгізу туралы директивалар қабылданды.</w:t>
                              </w:r>
                            </w:p>
                            <w:p w14:paraId="65D50D90" w14:textId="77777777" w:rsidR="0082046F" w:rsidRPr="00090802" w:rsidRDefault="0082046F" w:rsidP="00091CBF">
                              <w:r w:rsidRPr="00090802">
                                <w:t>- Энергия үнемдеу саласындағы бағдарламалар мен жобалардың негізгі ұйымдастырушысы 2000 жылы құрылған неміс энергетикалық агенттігі (DENA) болып табылады.</w:t>
                              </w:r>
                            </w:p>
                            <w:p w14:paraId="3976481F" w14:textId="77777777" w:rsidR="0082046F" w:rsidRPr="00090802" w:rsidRDefault="0082046F" w:rsidP="00091CBF">
                              <w:r w:rsidRPr="00090802">
                                <w:t>- Германияның бұқаралық ақпарат құралдарында энергетика саласындағы үнемді ел ретінде Германияның имиджін құру бойынша белсенді компания жүріп жатыр</w:t>
                              </w:r>
                            </w:p>
                            <w:p w14:paraId="09B99BF1" w14:textId="77777777" w:rsidR="0082046F" w:rsidRPr="00090802" w:rsidRDefault="0082046F" w:rsidP="00091CBF">
                              <w:r w:rsidRPr="00090802">
                                <w:t>- ЖЭК белсенді түрде енгізілуде. Ауыл шаруашылығында биомассадан, желден және күннен энергия алу қолданылады.</w:t>
                              </w:r>
                            </w:p>
                            <w:p w14:paraId="099999C6" w14:textId="30A01563" w:rsidR="0082046F" w:rsidRPr="00090802" w:rsidRDefault="0082046F" w:rsidP="00091CBF">
                              <w:r w:rsidRPr="00090802">
                                <w:t>- фермерлерге әдістемелік көмек</w:t>
                              </w:r>
                            </w:p>
                          </w:txbxContent>
                        </wps:txbx>
                        <wps:bodyPr rot="0" vert="horz" wrap="square" lIns="91440" tIns="45720" rIns="91440" bIns="45720" anchor="t" anchorCtr="0" upright="1">
                          <a:noAutofit/>
                        </wps:bodyPr>
                      </wps:wsp>
                      <wps:wsp>
                        <wps:cNvPr id="1807020444" name="Rectangle 77"/>
                        <wps:cNvSpPr>
                          <a:spLocks noChangeArrowheads="1"/>
                        </wps:cNvSpPr>
                        <wps:spPr bwMode="auto">
                          <a:xfrm>
                            <a:off x="3200599" y="1600167"/>
                            <a:ext cx="2857301" cy="1943002"/>
                          </a:xfrm>
                          <a:prstGeom prst="rect">
                            <a:avLst/>
                          </a:prstGeom>
                          <a:solidFill>
                            <a:srgbClr val="FFFFFF"/>
                          </a:solidFill>
                          <a:ln w="9525">
                            <a:solidFill>
                              <a:srgbClr val="000000"/>
                            </a:solidFill>
                            <a:miter lim="800000"/>
                            <a:headEnd/>
                            <a:tailEnd/>
                          </a:ln>
                        </wps:spPr>
                        <wps:txbx>
                          <w:txbxContent>
                            <w:p w14:paraId="15AC59B0" w14:textId="77777777" w:rsidR="0082046F" w:rsidRPr="00090802" w:rsidRDefault="0082046F" w:rsidP="00091CBF">
                              <w:r w:rsidRPr="00090802">
                                <w:t>- энергия үнемдеуді қаржыландыру жөніндегі бастамаларды мемлекет емес, банктер мен ірі компаниялар бастамашылық етеді</w:t>
                              </w:r>
                            </w:p>
                            <w:p w14:paraId="0FF97455" w14:textId="77777777" w:rsidR="0082046F" w:rsidRPr="00090802" w:rsidRDefault="0082046F" w:rsidP="00091CBF">
                              <w:r w:rsidRPr="00090802">
                                <w:t xml:space="preserve">-мемлекеттік-жекешелік әріптестікті дамыту (энергосервистік келісімшарттар) </w:t>
                              </w:r>
                            </w:p>
                            <w:p w14:paraId="7A635B56" w14:textId="6FF0879D" w:rsidR="0082046F" w:rsidRPr="00090802" w:rsidRDefault="0082046F" w:rsidP="00091CBF">
                              <w:r w:rsidRPr="00090802">
                                <w:t>- ЖЭК жобаларын қаржыландыру үшін жеке инвесторларды тарту бойынша қолайлы жағдайлар жасалған.</w:t>
                              </w:r>
                            </w:p>
                          </w:txbxContent>
                        </wps:txbx>
                        <wps:bodyPr rot="0" vert="horz" wrap="square" lIns="91440" tIns="45720" rIns="91440" bIns="45720" anchor="t" anchorCtr="0" upright="1">
                          <a:noAutofit/>
                        </wps:bodyPr>
                      </wps:wsp>
                      <wps:wsp>
                        <wps:cNvPr id="22890113" name="Line 78"/>
                        <wps:cNvCnPr>
                          <a:cxnSpLocks noChangeShapeType="1"/>
                        </wps:cNvCnPr>
                        <wps:spPr bwMode="auto">
                          <a:xfrm flipV="1">
                            <a:off x="1371569" y="800494"/>
                            <a:ext cx="285811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149757" name="Line 79"/>
                        <wps:cNvCnPr>
                          <a:cxnSpLocks noChangeShapeType="1"/>
                        </wps:cNvCnPr>
                        <wps:spPr bwMode="auto">
                          <a:xfrm>
                            <a:off x="1371569" y="800494"/>
                            <a:ext cx="0" cy="2280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858022" name="Line 80"/>
                        <wps:cNvCnPr>
                          <a:cxnSpLocks noChangeShapeType="1"/>
                        </wps:cNvCnPr>
                        <wps:spPr bwMode="auto">
                          <a:xfrm>
                            <a:off x="4229681" y="800494"/>
                            <a:ext cx="0" cy="2280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7902417" name="Line 81"/>
                        <wps:cNvCnPr>
                          <a:cxnSpLocks noChangeShapeType="1"/>
                        </wps:cNvCnPr>
                        <wps:spPr bwMode="auto">
                          <a:xfrm>
                            <a:off x="2972274" y="456839"/>
                            <a:ext cx="0" cy="343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5219662" name="Rectangle 82"/>
                        <wps:cNvSpPr>
                          <a:spLocks noChangeArrowheads="1"/>
                        </wps:cNvSpPr>
                        <wps:spPr bwMode="auto">
                          <a:xfrm>
                            <a:off x="1143244" y="1"/>
                            <a:ext cx="3644656" cy="622300"/>
                          </a:xfrm>
                          <a:prstGeom prst="rect">
                            <a:avLst/>
                          </a:prstGeom>
                          <a:solidFill>
                            <a:srgbClr val="FFFFFF"/>
                          </a:solidFill>
                          <a:ln w="9525">
                            <a:solidFill>
                              <a:srgbClr val="000000"/>
                            </a:solidFill>
                            <a:miter lim="800000"/>
                            <a:headEnd/>
                            <a:tailEnd/>
                          </a:ln>
                        </wps:spPr>
                        <wps:txbx>
                          <w:txbxContent>
                            <w:p w14:paraId="634699D0" w14:textId="0E86D26A" w:rsidR="0082046F" w:rsidRPr="00090802" w:rsidRDefault="0082046F" w:rsidP="00097888">
                              <w:r w:rsidRPr="00090802">
                                <w:t>Германияның ауыл шаруашылығындағы энерг</w:t>
                              </w:r>
                              <w:r>
                                <w:t>ияны үнемдеудің ұйымдастыру-экономикалық тетіг</w:t>
                              </w:r>
                              <w:r w:rsidRPr="00090802">
                                <w:t>і</w:t>
                              </w:r>
                            </w:p>
                          </w:txbxContent>
                        </wps:txbx>
                        <wps:bodyPr rot="0" vert="horz" wrap="square" lIns="91440" tIns="45720" rIns="91440" bIns="45720" anchor="t" anchorCtr="0" upright="1">
                          <a:noAutofit/>
                        </wps:bodyPr>
                      </wps:wsp>
                      <wps:wsp>
                        <wps:cNvPr id="377129641" name="Line 83"/>
                        <wps:cNvCnPr>
                          <a:cxnSpLocks noChangeShapeType="1"/>
                        </wps:cNvCnPr>
                        <wps:spPr bwMode="auto">
                          <a:xfrm>
                            <a:off x="1371569" y="1371338"/>
                            <a:ext cx="0" cy="228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148548" name="Line 84"/>
                        <wps:cNvCnPr>
                          <a:cxnSpLocks noChangeShapeType="1"/>
                        </wps:cNvCnPr>
                        <wps:spPr bwMode="auto">
                          <a:xfrm>
                            <a:off x="4229681" y="1371338"/>
                            <a:ext cx="0" cy="228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183BE0D" id="Полотно 372" o:spid="_x0000_s1072" editas="canvas" style="width:477pt;height:472.45pt;mso-position-horizontal-relative:char;mso-position-vertical-relative:line" coordsize="60579,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">
                <v:shape id="_x0000_s1073" type="#_x0000_t75" style="position:absolute;width:60579;height:59994;visibility:visible;mso-wrap-style:square">
                  <v:fill o:detectmouseclick="t"/>
                  <v:path o:connecttype="none"/>
                </v:shape>
                <v:rect id="Rectangle 74" o:spid="_x0000_s1074" style="position:absolute;left:32005;top:10285;width:217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aMgA&#10;AADiAAAADwAAAGRycy9kb3ducmV2LnhtbESPvW7CMBSF90q8g3WR2IpDUEsSMAi1ompHCAvbJb4k&#10;gfg6ig2kffp6QGI8On/6FqveNOJGnastK5iMIxDEhdU1lwr2+eY1AeE8ssbGMin4JQer5eBlgZm2&#10;d97SbedLEUbYZaig8r7NpHRFRQbd2LbEwTvZzqAPsiul7vAexk0j4yh6lwZrDg8VtvRRUXHZXY2C&#10;Yx3v8W+bf0Um3Uz9T5+fr4dPpUbDfj0H4an3z/Cj/a0VpGkSv8WzJEAEpIAD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RoyAAAAOIAAAAPAAAAAAAAAAAAAAAAAJgCAABk&#10;cnMvZG93bnJldi54bWxQSwUGAAAAAAQABAD1AAAAjQMAAAAA&#10;">
                  <v:textbox>
                    <w:txbxContent>
                      <w:p w14:paraId="2CD5A014" w14:textId="77777777" w:rsidR="0082046F" w:rsidRPr="00090802" w:rsidRDefault="0082046F" w:rsidP="00091CBF">
                        <w:pPr>
                          <w:jc w:val="center"/>
                        </w:pPr>
                        <w:r w:rsidRPr="00090802">
                          <w:t>Экономикалық шаралар</w:t>
                        </w:r>
                      </w:p>
                      <w:p w14:paraId="2122CACA" w14:textId="37D2CB7F" w:rsidR="0082046F" w:rsidRPr="00090802" w:rsidRDefault="0082046F" w:rsidP="00097888">
                        <w:pPr>
                          <w:jc w:val="center"/>
                        </w:pPr>
                      </w:p>
                    </w:txbxContent>
                  </v:textbox>
                </v:rect>
                <v:rect id="Rectangle 75" o:spid="_x0000_s1075" style="position:absolute;left:3432;top:10285;width:2285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PRccA&#10;AADjAAAADwAAAGRycy9kb3ducmV2LnhtbERPzWrCQBC+F/oOywi91d2kIDG6irRY2qPGS2/T7JhE&#10;s7Mhu2rap3cFweN8/zNfDrYVZ+p941hDMlYgiEtnGq407Ir1awbCB2SDrWPS8Ecelovnpznmxl14&#10;Q+dtqEQMYZ+jhjqELpfSlzVZ9GPXEUdu73qLIZ59JU2PlxhuW5kqNZEWG44NNXb0XlN53J6sht8m&#10;3eH/pvhUdrp+C99DcTj9fGj9MhpWMxCBhvAQ391fJs5XU5WoLMlSuP0UA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0D0XHAAAA4wAAAA8AAAAAAAAAAAAAAAAAmAIAAGRy&#10;cy9kb3ducmV2LnhtbFBLBQYAAAAABAAEAPUAAACMAwAAAAA=&#10;">
                  <v:textbox>
                    <w:txbxContent>
                      <w:p w14:paraId="2F44A4BD" w14:textId="77777777" w:rsidR="0082046F" w:rsidRPr="00090802" w:rsidRDefault="0082046F" w:rsidP="00091CBF">
                        <w:pPr>
                          <w:jc w:val="center"/>
                        </w:pPr>
                        <w:r w:rsidRPr="00090802">
                          <w:t>Ұйымдастыру шаралары</w:t>
                        </w:r>
                      </w:p>
                      <w:p w14:paraId="48D224A1" w14:textId="5EAD0924" w:rsidR="0082046F" w:rsidRPr="00090802" w:rsidRDefault="0082046F" w:rsidP="00097888">
                        <w:pPr>
                          <w:jc w:val="center"/>
                        </w:pPr>
                      </w:p>
                    </w:txbxContent>
                  </v:textbox>
                </v:rect>
                <v:rect id="Rectangle 76" o:spid="_x0000_s1076" style="position:absolute;top:16001;width:29714;height:4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v8MoA&#10;AADiAAAADwAAAGRycy9kb3ducmV2LnhtbESPQWvCQBSE74L/YXmF3nSjBjGpq4hiqUeNF2+v2dck&#10;bfZtyK4x7a/vCoLHYWa+YZbr3tSio9ZVlhVMxhEI4tzqigsF52w/WoBwHlljbZkU/JKD9Wo4WGKq&#10;7Y2P1J18IQKEXYoKSu+bVEqXl2TQjW1DHLwv2xr0QbaF1C3eAtzUchpFc2mw4rBQYkPbkvKf09Uo&#10;+KymZ/w7Zu+RSfYzf+iz7+tlp9TrS795A+Gp98/wo/2hFcSLeTxLkngC90vhDsjV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r/DKAAAA4gAAAA8AAAAAAAAAAAAAAAAAmAIA&#10;AGRycy9kb3ducmV2LnhtbFBLBQYAAAAABAAEAPUAAACPAwAAAAA=&#10;">
                  <v:textbox>
                    <w:txbxContent>
                      <w:p w14:paraId="3FCAE58C" w14:textId="77777777" w:rsidR="0082046F" w:rsidRPr="00090802" w:rsidRDefault="0082046F" w:rsidP="00091CBF">
                        <w:r w:rsidRPr="00090802">
                          <w:t>- заңнамалық база: энергияны үнемдеу туралы заң қабылданды. ЖЭК туралы заң. Үнемді ғимараттар мен көлік, мемлекеттік мекемелер қызметкерлерінің энергия тұтынуын азайту, ғимараттардың төбесіне фотоэлектрлік қондырғыларды орнатуға рұқсат беру, энергия үнемдеу технологияларын енгізу туралы директивалар қабылданды.</w:t>
                        </w:r>
                      </w:p>
                      <w:p w14:paraId="65D50D90" w14:textId="77777777" w:rsidR="0082046F" w:rsidRPr="00090802" w:rsidRDefault="0082046F" w:rsidP="00091CBF">
                        <w:r w:rsidRPr="00090802">
                          <w:t>- Энергия үнемдеу саласындағы бағдарламалар мен жобалардың негізгі ұйымдастырушысы 2000 жылы құрылған неміс энергетикалық агенттігі (DENA) болып табылады.</w:t>
                        </w:r>
                      </w:p>
                      <w:p w14:paraId="3976481F" w14:textId="77777777" w:rsidR="0082046F" w:rsidRPr="00090802" w:rsidRDefault="0082046F" w:rsidP="00091CBF">
                        <w:r w:rsidRPr="00090802">
                          <w:t>- Германияның бұқаралық ақпарат құралдарында энергетика саласындағы үнемді ел ретінде Германияның имиджін құру бойынша белсенді компания жүріп жатыр</w:t>
                        </w:r>
                      </w:p>
                      <w:p w14:paraId="09B99BF1" w14:textId="77777777" w:rsidR="0082046F" w:rsidRPr="00090802" w:rsidRDefault="0082046F" w:rsidP="00091CBF">
                        <w:r w:rsidRPr="00090802">
                          <w:t>- ЖЭК белсенді түрде енгізілуде. Ауыл шаруашылығында биомассадан, желден және күннен энергия алу қолданылады.</w:t>
                        </w:r>
                      </w:p>
                      <w:p w14:paraId="099999C6" w14:textId="30A01563" w:rsidR="0082046F" w:rsidRPr="00090802" w:rsidRDefault="0082046F" w:rsidP="00091CBF">
                        <w:r w:rsidRPr="00090802">
                          <w:t>- фермерлерге әдістемелік көмек</w:t>
                        </w:r>
                      </w:p>
                    </w:txbxContent>
                  </v:textbox>
                </v:rect>
                <v:rect id="Rectangle 77" o:spid="_x0000_s1077" style="position:absolute;left:32005;top:16001;width:28574;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2ccA&#10;AADjAAAADwAAAGRycy9kb3ducmV2LnhtbERPvW7CMBDekXgH6yp1A7tp1NIUg1ArEB0hLN2u8TUJ&#10;xOcoNhB4+roSEuN9/zed97YRJ+p87VjD01iBIC6cqbnUsMuXowkIH5ANNo5Jw4U8zGfDwRQz4868&#10;odM2lCKGsM9QQxVCm0npi4os+rFriSP36zqLIZ5dKU2H5xhuG5ko9SIt1hwbKmzpo6LisD1aDT91&#10;ssPrJl8p+7Z8Dl99vj9+f2r9+NAv3kEE6sNdfHOvTZw/Ua8qUWmawv9PEQ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lEtnHAAAA4wAAAA8AAAAAAAAAAAAAAAAAmAIAAGRy&#10;cy9kb3ducmV2LnhtbFBLBQYAAAAABAAEAPUAAACMAwAAAAA=&#10;">
                  <v:textbox>
                    <w:txbxContent>
                      <w:p w14:paraId="15AC59B0" w14:textId="77777777" w:rsidR="0082046F" w:rsidRPr="00090802" w:rsidRDefault="0082046F" w:rsidP="00091CBF">
                        <w:r w:rsidRPr="00090802">
                          <w:t>- энергия үнемдеуді қаржыландыру жөніндегі бастамаларды мемлекет емес, банктер мен ірі компаниялар бастамашылық етеді</w:t>
                        </w:r>
                      </w:p>
                      <w:p w14:paraId="0FF97455" w14:textId="77777777" w:rsidR="0082046F" w:rsidRPr="00090802" w:rsidRDefault="0082046F" w:rsidP="00091CBF">
                        <w:r w:rsidRPr="00090802">
                          <w:t xml:space="preserve">-мемлекеттік-жекешелік әріптестікті дамыту (энергосервистік келісімшарттар) </w:t>
                        </w:r>
                      </w:p>
                      <w:p w14:paraId="7A635B56" w14:textId="6FF0879D" w:rsidR="0082046F" w:rsidRPr="00090802" w:rsidRDefault="0082046F" w:rsidP="00091CBF">
                        <w:r w:rsidRPr="00090802">
                          <w:t>- ЖЭК жобаларын қаржыландыру үшін жеке инвесторларды тарту бойынша қолайлы жағдайлар жасалған.</w:t>
                        </w:r>
                      </w:p>
                    </w:txbxContent>
                  </v:textbox>
                </v:rect>
                <v:line id="Line 78" o:spid="_x0000_s1078" style="position:absolute;flip:y;visibility:visible;mso-wrap-style:square" from="13715,8004" to="42296,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J09HssAAADhAAAADwAA&#10;AAAAAAAAAAAAAAChAgAAZHJzL2Rvd25yZXYueG1sUEsFBgAAAAAEAAQA+QAAAJkDAAAAAA==&#10;"/>
                <v:line id="Line 79" o:spid="_x0000_s1079" style="position:absolute;visibility:visible;mso-wrap-style:square" from="13715,8004" to="13715,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k/yMoAAADjAAAADwAAAGRycy9kb3ducmV2LnhtbESPQUsDMRSE70L/Q3gFbzbZosZdm5bi&#10;InhQoa30nG6em6Wbl2UTt/HfG0HwOMzMN8xqk1zPJhxD50lBsRDAkBpvOmoVfByebx6AhajJ6N4T&#10;KvjGAJv17GqlK+MvtMNpH1uWIRQqrcDGOFSch8ai02HhB6TsffrR6Zjl2HIz6kuGu54vhbjnTneU&#10;F6we8Mlic95/OQXS1jsuef16eK+nrijTWzqeSqWu52n7CCxiiv/hv/aLUbAUUhS3pbyT8Psp/wG+&#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qT/IygAAAOMAAAAPAAAA&#10;AAAAAAAAAAAAAKECAABkcnMvZG93bnJldi54bWxQSwUGAAAAAAQABAD5AAAAmAMAAAAA&#10;">
                  <v:stroke endarrow="block"/>
                </v:line>
                <v:line id="Line 80" o:spid="_x0000_s1080" style="position:absolute;visibility:visible;mso-wrap-style:square" from="42296,8004" to="42296,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2CMoAAADiAAAADwAAAGRycy9kb3ducmV2LnhtbESPQUvDQBSE74L/YXmCN7tJUJuk3RYx&#10;CB5UaCueX7PPbDD7NmTXdP33rlDwOMzMN8x6G+0gZpp871hBvshAELdO99wpeD883ZQgfEDWODgm&#10;BT/kYbu5vFhjrd2JdzTvQycShH2NCkwIYy2lbw1Z9As3Eifv000WQ5JTJ/WEpwS3gyyy7F5a7Dkt&#10;GBzp0VD7tf+2Cpam2cmlbF4Ob83c51V8jR/HSqnrq/iwAhEohv/wuf2sFdzmVXlXZkUBf5fSHZ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CuHYIygAAAOIAAAAPAAAA&#10;AAAAAAAAAAAAAKECAABkcnMvZG93bnJldi54bWxQSwUGAAAAAAQABAD5AAAAmAMAAAAA&#10;">
                  <v:stroke endarrow="block"/>
                </v:line>
                <v:line id="Line 81" o:spid="_x0000_s1081" style="position:absolute;visibility:visible;mso-wrap-style:square" from="29722,4568" to="29722,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CkIccAAADjAAAADwAAAGRycy9kb3ducmV2LnhtbERPX0vDMBB/F/wO4QZ7c2mrWFuXDbEI&#10;PqiwTXw+m7Mpay6lybr47Y0g+Hi//7feRjuImSbfO1aQrzIQxK3TPXcK3g9PV3cgfEDWODgmBd/k&#10;Ybu5vFhjrd2ZdzTvQydSCPsaFZgQxlpK3xqy6FduJE7cl5sshnROndQTnlO4HWSRZbfSYs+pweBI&#10;j4ba4/5kFZSm2clSNi+Ht2bu8yq+xo/PSqnlIj7cgwgUw7/4z/2s0/ziuqyy4iYv4fenB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KQhxwAAAOMAAAAPAAAAAAAA&#10;AAAAAAAAAKECAABkcnMvZG93bnJldi54bWxQSwUGAAAAAAQABAD5AAAAlQMAAAAA&#10;">
                  <v:stroke endarrow="block"/>
                </v:line>
                <v:rect id="Rectangle 82" o:spid="_x0000_s1082" style="position:absolute;left:11432;width:36447;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8MzccA&#10;AADjAAAADwAAAGRycy9kb3ducmV2LnhtbERPvW7CMBDekfoO1iGxgYNRo5JiUNUK1I4Qlm7X+EgC&#10;8TmKDaR9+hoJifG+/1usetuIC3W+dqxhOklAEBfO1Fxq2Ofr8QsIH5ANNo5Jwy95WC2fBgvMjLvy&#10;li67UIoYwj5DDVUIbSalLyqy6CeuJY7cwXUWQzy7UpoOrzHcNlIlSSot1hwbKmzpvaLitDtbDT+1&#10;2uPfNt8kdr6eha8+P56/P7QeDfu3VxCB+vAQ392fJs5Xs2c1naepgttPEQ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PDM3HAAAA4wAAAA8AAAAAAAAAAAAAAAAAmAIAAGRy&#10;cy9kb3ducmV2LnhtbFBLBQYAAAAABAAEAPUAAACMAwAAAAA=&#10;">
                  <v:textbox>
                    <w:txbxContent>
                      <w:p w14:paraId="634699D0" w14:textId="0E86D26A" w:rsidR="0082046F" w:rsidRPr="00090802" w:rsidRDefault="0082046F" w:rsidP="00097888">
                        <w:r w:rsidRPr="00090802">
                          <w:t>Германияның ауыл шаруашылығындағы энерг</w:t>
                        </w:r>
                        <w:r>
                          <w:t>ияны үнемдеудің ұйымдастыру-экономикалық тетіг</w:t>
                        </w:r>
                        <w:r w:rsidRPr="00090802">
                          <w:t>і</w:t>
                        </w:r>
                      </w:p>
                    </w:txbxContent>
                  </v:textbox>
                </v:rect>
                <v:line id="Line 83" o:spid="_x0000_s1083" style="position:absolute;visibility:visible;mso-wrap-style:square" from="13715,13713" to="13715,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OZ8oAAADiAAAADwAAAGRycy9kb3ducmV2LnhtbESPQUvDQBSE74L/YXmCN7tJlaaJ3ZbS&#10;IHjQQlvx/Mw+s8Hs25Bd0/Xfu4LQ4zAz3zCrTbS9mGj0nWMF+SwDQdw43XGr4O30dLcE4QOyxt4x&#10;KfghD5v19dUKK+3OfKDpGFqRIOwrVGBCGCopfWPIop+5gTh5n260GJIcW6lHPCe47eU8yxbSYsdp&#10;weBAO0PN1/HbKihMfZCFrF9O+3rq8jK+xvePUqnbm7h9BBEohkv4v/2sFdwXRT4vFw85/F1Kd0C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5s5nygAAAOIAAAAPAAAA&#10;AAAAAAAAAAAAAKECAABkcnMvZG93bnJldi54bWxQSwUGAAAAAAQABAD5AAAAmAMAAAAA&#10;">
                  <v:stroke endarrow="block"/>
                </v:line>
                <v:line id="Line 84" o:spid="_x0000_s1084" style="position:absolute;visibility:visible;mso-wrap-style:square" from="42296,13713" to="42296,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JN168sAAADjAAAADwAA&#10;AAAAAAAAAAAAAAChAgAAZHJzL2Rvd25yZXYueG1sUEsFBgAAAAAEAAQA+QAAAJkDAAAAAA==&#10;">
                  <v:stroke endarrow="block"/>
                </v:line>
                <w10:anchorlock/>
              </v:group>
            </w:pict>
          </mc:Fallback>
        </mc:AlternateContent>
      </w:r>
    </w:p>
    <w:p w14:paraId="716F4310" w14:textId="77777777" w:rsidR="000A2CDE" w:rsidRPr="000A2CDE" w:rsidRDefault="000A2CDE" w:rsidP="00FB47EF">
      <w:pPr>
        <w:widowControl w:val="0"/>
        <w:jc w:val="center"/>
        <w:rPr>
          <w:sz w:val="16"/>
          <w:szCs w:val="16"/>
        </w:rPr>
      </w:pPr>
    </w:p>
    <w:p w14:paraId="223835C9" w14:textId="758AACFF" w:rsidR="00FD6C9C" w:rsidRPr="00FB47EF" w:rsidRDefault="00091CBF" w:rsidP="00FB47EF">
      <w:pPr>
        <w:widowControl w:val="0"/>
        <w:jc w:val="center"/>
        <w:rPr>
          <w:sz w:val="28"/>
          <w:szCs w:val="28"/>
        </w:rPr>
      </w:pPr>
      <w:r w:rsidRPr="00FB47EF">
        <w:rPr>
          <w:sz w:val="28"/>
          <w:szCs w:val="28"/>
        </w:rPr>
        <w:t>Сурет</w:t>
      </w:r>
      <w:r w:rsidR="005D2ADF" w:rsidRPr="00FB47EF">
        <w:rPr>
          <w:sz w:val="28"/>
          <w:szCs w:val="28"/>
        </w:rPr>
        <w:t xml:space="preserve"> 5 –</w:t>
      </w:r>
      <w:r w:rsidRPr="00FB47EF">
        <w:rPr>
          <w:sz w:val="28"/>
          <w:szCs w:val="28"/>
        </w:rPr>
        <w:t xml:space="preserve"> Германияның ауыл шаруашылығындағы энерг</w:t>
      </w:r>
      <w:r w:rsidR="000C6141" w:rsidRPr="00FB47EF">
        <w:rPr>
          <w:sz w:val="28"/>
          <w:szCs w:val="28"/>
        </w:rPr>
        <w:t>ияны үнемдеудің ұйымдастыру-экономикалық тетіг</w:t>
      </w:r>
      <w:r w:rsidRPr="00FB47EF">
        <w:rPr>
          <w:sz w:val="28"/>
          <w:szCs w:val="28"/>
        </w:rPr>
        <w:t>і</w:t>
      </w:r>
    </w:p>
    <w:p w14:paraId="6F69BB21" w14:textId="77777777" w:rsidR="000A2CDE" w:rsidRPr="000A2CDE" w:rsidRDefault="000A2CDE" w:rsidP="00FB47EF">
      <w:pPr>
        <w:widowControl w:val="0"/>
        <w:jc w:val="center"/>
        <w:rPr>
          <w:sz w:val="16"/>
          <w:szCs w:val="16"/>
        </w:rPr>
      </w:pPr>
    </w:p>
    <w:p w14:paraId="7FB227F9" w14:textId="209B6916" w:rsidR="00091CBF" w:rsidRPr="000A2CDE" w:rsidRDefault="000A2CDE" w:rsidP="000A2CDE">
      <w:pPr>
        <w:widowControl w:val="0"/>
        <w:ind w:firstLine="709"/>
        <w:jc w:val="both"/>
      </w:pPr>
      <w:r w:rsidRPr="000A2CDE">
        <w:t xml:space="preserve">Ескерту – </w:t>
      </w:r>
      <w:r w:rsidR="00E561FE" w:rsidRPr="000A2CDE">
        <w:t>Автор құрастыр</w:t>
      </w:r>
      <w:r w:rsidR="00FD6C9C" w:rsidRPr="000A2CDE">
        <w:t>ған</w:t>
      </w:r>
    </w:p>
    <w:p w14:paraId="70A59620" w14:textId="77777777" w:rsidR="000A2CDE" w:rsidRDefault="000A2CDE" w:rsidP="00FB47EF">
      <w:pPr>
        <w:widowControl w:val="0"/>
        <w:ind w:firstLine="709"/>
        <w:jc w:val="both"/>
        <w:rPr>
          <w:sz w:val="28"/>
          <w:szCs w:val="28"/>
        </w:rPr>
      </w:pPr>
    </w:p>
    <w:p w14:paraId="5697188A" w14:textId="3F7B11E1" w:rsidR="00091CBF" w:rsidRPr="00FB47EF" w:rsidRDefault="000A2CDE" w:rsidP="000A2CDE">
      <w:pPr>
        <w:widowControl w:val="0"/>
        <w:tabs>
          <w:tab w:val="left" w:pos="993"/>
        </w:tabs>
        <w:ind w:firstLine="709"/>
        <w:jc w:val="both"/>
        <w:rPr>
          <w:sz w:val="28"/>
          <w:szCs w:val="28"/>
        </w:rPr>
      </w:pPr>
      <w:r>
        <w:rPr>
          <w:sz w:val="28"/>
          <w:szCs w:val="28"/>
        </w:rPr>
        <w:t>5-</w:t>
      </w:r>
      <w:r w:rsidRPr="00FB47EF">
        <w:rPr>
          <w:sz w:val="28"/>
          <w:szCs w:val="28"/>
        </w:rPr>
        <w:t xml:space="preserve">суреттен </w:t>
      </w:r>
      <w:r w:rsidR="00091CBF" w:rsidRPr="00FB47EF">
        <w:rPr>
          <w:sz w:val="28"/>
          <w:szCs w:val="28"/>
        </w:rPr>
        <w:t xml:space="preserve">көріп отырғанымыздай, Германияда энергияны үнемдеу саласындағы ұйымдастырушылық шаралар жүйесі дамыған. Заңнамалық база әзірленді. Басқарушы орган </w:t>
      </w:r>
      <w:r w:rsidR="00584BDD" w:rsidRPr="00FB47EF">
        <w:rPr>
          <w:sz w:val="28"/>
          <w:szCs w:val="28"/>
        </w:rPr>
        <w:t xml:space="preserve">– </w:t>
      </w:r>
      <w:r w:rsidR="00091CBF" w:rsidRPr="00FB47EF">
        <w:rPr>
          <w:sz w:val="28"/>
          <w:szCs w:val="28"/>
        </w:rPr>
        <w:t>агенттік (DENA) бар. Белсенді үгіт-насихат жұмыстары жүргізілуде. Экономикалық шаралар саласында мемлекеттік бюджетті түсірудің нақты көрінісі және қаржылық жүктеменің ауырлық орталығының жеке секторға ауысуы байқалады.</w:t>
      </w:r>
    </w:p>
    <w:p w14:paraId="7D95393A" w14:textId="437EF777" w:rsidR="00091CBF" w:rsidRPr="00FB47EF" w:rsidRDefault="00091CBF" w:rsidP="000A2CDE">
      <w:pPr>
        <w:widowControl w:val="0"/>
        <w:tabs>
          <w:tab w:val="left" w:pos="993"/>
        </w:tabs>
        <w:ind w:firstLine="709"/>
        <w:jc w:val="both"/>
        <w:rPr>
          <w:sz w:val="28"/>
          <w:szCs w:val="28"/>
        </w:rPr>
      </w:pPr>
      <w:r w:rsidRPr="00FB47EF">
        <w:rPr>
          <w:sz w:val="28"/>
          <w:szCs w:val="28"/>
        </w:rPr>
        <w:t>Польшада ауыл шаруашылығында энергия үнемдеуді ынталандыру бағдарламалары белсенді жұмыс істейді. «Фермерлік шаруашылықтарды жаңғырту» бағдарламасын іске асыру фермерлерге шаруашылыққа қажетті жабдықтарды сатып алуға мүмкіндік беріп, қолдау көрсетті. Бұл тәсіл ЖЭК-ке инвестиция тартуға да ықпал етеді. Польшада 2015 жылы «Жаңартылатын энергия көздері» Заңы қабылданды [110].</w:t>
      </w:r>
    </w:p>
    <w:p w14:paraId="60C150C4" w14:textId="77777777" w:rsidR="00091CBF" w:rsidRPr="00FB47EF" w:rsidRDefault="00091CBF" w:rsidP="000A2CDE">
      <w:pPr>
        <w:widowControl w:val="0"/>
        <w:tabs>
          <w:tab w:val="left" w:pos="993"/>
        </w:tabs>
        <w:ind w:firstLine="709"/>
        <w:jc w:val="both"/>
        <w:rPr>
          <w:sz w:val="28"/>
          <w:szCs w:val="28"/>
        </w:rPr>
      </w:pPr>
      <w:r w:rsidRPr="00FB47EF">
        <w:rPr>
          <w:sz w:val="28"/>
          <w:szCs w:val="28"/>
        </w:rPr>
        <w:t>Ауылдық аумақтардың экономикалық дамуын қолдау, ең алдымен, Еуропалық Одақтың қаражатын пайдалана отырып жүзеге асырылады, мысалы: Еуропалық аймақтық Даму Қоры; митинг қоры; Еуропалық Ауыл шаруашылығын дамыту қоры.</w:t>
      </w:r>
    </w:p>
    <w:p w14:paraId="73446237" w14:textId="77777777" w:rsidR="00091CBF" w:rsidRPr="00FB47EF" w:rsidRDefault="00091CBF" w:rsidP="000A2CDE">
      <w:pPr>
        <w:widowControl w:val="0"/>
        <w:tabs>
          <w:tab w:val="left" w:pos="993"/>
        </w:tabs>
        <w:ind w:firstLine="709"/>
        <w:jc w:val="both"/>
        <w:rPr>
          <w:sz w:val="28"/>
          <w:szCs w:val="28"/>
        </w:rPr>
      </w:pPr>
      <w:r w:rsidRPr="00FB47EF">
        <w:rPr>
          <w:sz w:val="28"/>
          <w:szCs w:val="28"/>
        </w:rPr>
        <w:t>Польшада инвестицияларға субсидия беретін бірнеше ұлттық деңгейдегі бағдарламалар бар. Бұл бағдарламаларға мыналар кіреді:</w:t>
      </w:r>
    </w:p>
    <w:p w14:paraId="2178D137" w14:textId="3E3548F7" w:rsidR="00091CBF" w:rsidRPr="00FB47EF" w:rsidRDefault="00091CBF" w:rsidP="000A2CDE">
      <w:pPr>
        <w:pStyle w:val="af6"/>
        <w:widowControl w:val="0"/>
        <w:numPr>
          <w:ilvl w:val="0"/>
          <w:numId w:val="14"/>
        </w:numPr>
        <w:tabs>
          <w:tab w:val="left" w:pos="993"/>
        </w:tabs>
        <w:ind w:left="0" w:firstLine="709"/>
        <w:contextualSpacing w:val="0"/>
        <w:jc w:val="both"/>
        <w:rPr>
          <w:sz w:val="28"/>
          <w:szCs w:val="28"/>
        </w:rPr>
      </w:pPr>
      <w:r w:rsidRPr="00FB47EF">
        <w:rPr>
          <w:sz w:val="28"/>
          <w:szCs w:val="28"/>
        </w:rPr>
        <w:t>Ауылдық аудандарды дамыту бағдарламасы.</w:t>
      </w:r>
    </w:p>
    <w:p w14:paraId="32FF00ED" w14:textId="7D8474D6" w:rsidR="00091CBF" w:rsidRPr="00FB47EF" w:rsidRDefault="00091CBF" w:rsidP="000A2CDE">
      <w:pPr>
        <w:pStyle w:val="af6"/>
        <w:widowControl w:val="0"/>
        <w:numPr>
          <w:ilvl w:val="0"/>
          <w:numId w:val="14"/>
        </w:numPr>
        <w:tabs>
          <w:tab w:val="left" w:pos="993"/>
        </w:tabs>
        <w:ind w:left="0" w:firstLine="709"/>
        <w:contextualSpacing w:val="0"/>
        <w:jc w:val="both"/>
        <w:rPr>
          <w:sz w:val="28"/>
          <w:szCs w:val="28"/>
        </w:rPr>
      </w:pPr>
      <w:r w:rsidRPr="00FB47EF">
        <w:rPr>
          <w:sz w:val="28"/>
          <w:szCs w:val="28"/>
        </w:rPr>
        <w:t>Қоршаған ортаны қорғау және су ресурстарын басқарудың Ұлттық қоры биогаз қондырғыларына қаражат ұсынады.</w:t>
      </w:r>
    </w:p>
    <w:p w14:paraId="7BD344AF" w14:textId="1D1D3BFC" w:rsidR="00091CBF" w:rsidRPr="00FB47EF" w:rsidRDefault="00091CBF" w:rsidP="000A2CDE">
      <w:pPr>
        <w:pStyle w:val="af6"/>
        <w:widowControl w:val="0"/>
        <w:numPr>
          <w:ilvl w:val="0"/>
          <w:numId w:val="14"/>
        </w:numPr>
        <w:tabs>
          <w:tab w:val="left" w:pos="993"/>
        </w:tabs>
        <w:ind w:left="0" w:firstLine="709"/>
        <w:contextualSpacing w:val="0"/>
        <w:jc w:val="both"/>
        <w:rPr>
          <w:sz w:val="28"/>
          <w:szCs w:val="28"/>
        </w:rPr>
      </w:pPr>
      <w:r w:rsidRPr="00FB47EF">
        <w:rPr>
          <w:sz w:val="28"/>
          <w:szCs w:val="28"/>
        </w:rPr>
        <w:t>Инфрақұрылым және қоршаған орта бойынша операциялық бағдарлама [111].</w:t>
      </w:r>
    </w:p>
    <w:p w14:paraId="72FEDD70" w14:textId="77777777" w:rsidR="00091CBF" w:rsidRPr="00FB47EF" w:rsidRDefault="00091CBF" w:rsidP="000A2CDE">
      <w:pPr>
        <w:widowControl w:val="0"/>
        <w:tabs>
          <w:tab w:val="left" w:pos="993"/>
        </w:tabs>
        <w:ind w:firstLine="709"/>
        <w:jc w:val="both"/>
        <w:rPr>
          <w:sz w:val="28"/>
          <w:szCs w:val="28"/>
        </w:rPr>
      </w:pPr>
      <w:r w:rsidRPr="00FB47EF">
        <w:rPr>
          <w:sz w:val="28"/>
          <w:szCs w:val="28"/>
        </w:rPr>
        <w:t>Филиппинде ауыл шаруашылығындағы маңызды өзгерістер нөлдік өңдеу, Ұңғымаларды суаруға арналған күн құбырлары, органикалық егіншілік тәжірибесі, туннельді егіншілік және қоршаған ортаға әсерді азайту мақсатында тыңайтқыштарды пайдалануды азайту болды [112].</w:t>
      </w:r>
    </w:p>
    <w:p w14:paraId="3682193C" w14:textId="7889EA84" w:rsidR="00091CBF" w:rsidRPr="00FB47EF" w:rsidRDefault="00091CBF" w:rsidP="000A2CDE">
      <w:pPr>
        <w:widowControl w:val="0"/>
        <w:tabs>
          <w:tab w:val="left" w:pos="993"/>
        </w:tabs>
        <w:ind w:firstLine="709"/>
        <w:jc w:val="both"/>
        <w:rPr>
          <w:sz w:val="28"/>
          <w:szCs w:val="28"/>
        </w:rPr>
      </w:pPr>
      <w:r w:rsidRPr="00FB47EF">
        <w:rPr>
          <w:sz w:val="28"/>
          <w:szCs w:val="28"/>
        </w:rPr>
        <w:t>Австралияда Квинсленд үкіметі қаржыландыратын «Агробизнеске арналған энергияны үнемдеудің кеңейтілген бағдарламасы» бар. Energy Savers ұйымы энергия тиімділігін арттыру арқылы ықтимал шығындарды үнемдеуді анықтау үшін фермерлерге тегін энергия аудитін ұсынады. Сонымен қатар, олар аудит нәтижесінде анықталған ұсыныстарды енгізу үшін қаржылық қолдау көрсетеді. Энергия тұтыну монитор</w:t>
      </w:r>
      <w:r w:rsidR="00584BDD" w:rsidRPr="00FB47EF">
        <w:rPr>
          <w:sz w:val="28"/>
          <w:szCs w:val="28"/>
        </w:rPr>
        <w:t>ингі бағдарламасы іске асырылды</w:t>
      </w:r>
      <w:r w:rsidRPr="00FB47EF">
        <w:rPr>
          <w:sz w:val="28"/>
          <w:szCs w:val="28"/>
        </w:rPr>
        <w:t xml:space="preserve"> [113]. </w:t>
      </w:r>
    </w:p>
    <w:p w14:paraId="380EDCE7" w14:textId="77777777" w:rsidR="00091CBF" w:rsidRPr="00FB47EF" w:rsidRDefault="00091CBF" w:rsidP="000A2CDE">
      <w:pPr>
        <w:widowControl w:val="0"/>
        <w:tabs>
          <w:tab w:val="left" w:pos="993"/>
        </w:tabs>
        <w:ind w:firstLine="709"/>
        <w:jc w:val="both"/>
        <w:rPr>
          <w:sz w:val="28"/>
          <w:szCs w:val="28"/>
        </w:rPr>
      </w:pPr>
      <w:r w:rsidRPr="00FB47EF">
        <w:rPr>
          <w:sz w:val="28"/>
          <w:szCs w:val="28"/>
        </w:rPr>
        <w:t xml:space="preserve">1979 жылы Жапонияда энергияны үнемдеу туралы заң күшіне енді, ол үкіметке энергияны ұтымды пайдалануды ынталандыратын салық және қаржылық шаралар арқылы кәсіпорындарға әсер ету мүмкіндігін береді. </w:t>
      </w:r>
    </w:p>
    <w:p w14:paraId="3B141EED" w14:textId="76D77C16" w:rsidR="00584BDD" w:rsidRPr="00FB47EF" w:rsidRDefault="00091CBF" w:rsidP="000A2CDE">
      <w:pPr>
        <w:widowControl w:val="0"/>
        <w:tabs>
          <w:tab w:val="left" w:pos="993"/>
        </w:tabs>
        <w:ind w:firstLine="709"/>
        <w:jc w:val="both"/>
        <w:rPr>
          <w:sz w:val="28"/>
          <w:szCs w:val="28"/>
        </w:rPr>
      </w:pPr>
      <w:r w:rsidRPr="00FB47EF">
        <w:rPr>
          <w:sz w:val="28"/>
          <w:szCs w:val="28"/>
        </w:rPr>
        <w:t xml:space="preserve">Энергия үнемдеуді ынталандыру үшін салық жеңілдіктері де қолданылады. Жапонияда жылу энергиясын пайдалану тиімділігін арттыруға әсер ететін негізгі құралдар тарифтер, бағалар және икемді экономикалық механизмдер болып табылады [114]. Жапонияның энергияны үнемдеу туралы Заңы электр энергиясын тұтынуды азайту шараларын әзірлеумен қатар отын жағу процесін рационализациялауды талап етті. Бұл бағытта күш салмаған кәсіпорындарға үлкен айыппұлдар салынды. Энергетика менеджерлерін тағайындау тәжірибесі болды [108, </w:t>
      </w:r>
      <w:r w:rsidR="00565230">
        <w:rPr>
          <w:sz w:val="28"/>
          <w:szCs w:val="28"/>
        </w:rPr>
        <w:t>р</w:t>
      </w:r>
      <w:r w:rsidR="00E44E0E" w:rsidRPr="00FB47EF">
        <w:rPr>
          <w:sz w:val="28"/>
          <w:szCs w:val="28"/>
        </w:rPr>
        <w:t xml:space="preserve">. </w:t>
      </w:r>
      <w:r w:rsidR="00565230">
        <w:rPr>
          <w:sz w:val="28"/>
          <w:szCs w:val="28"/>
        </w:rPr>
        <w:t>3</w:t>
      </w:r>
      <w:r w:rsidRPr="00FB47EF">
        <w:rPr>
          <w:sz w:val="28"/>
          <w:szCs w:val="28"/>
        </w:rPr>
        <w:t xml:space="preserve">6]. </w:t>
      </w:r>
    </w:p>
    <w:p w14:paraId="11866C4F" w14:textId="7BE3E0E0" w:rsidR="00097888" w:rsidRPr="00FB47EF" w:rsidRDefault="00091CBF" w:rsidP="000A2CDE">
      <w:pPr>
        <w:widowControl w:val="0"/>
        <w:tabs>
          <w:tab w:val="left" w:pos="993"/>
        </w:tabs>
        <w:ind w:firstLine="709"/>
        <w:jc w:val="both"/>
        <w:rPr>
          <w:sz w:val="28"/>
          <w:szCs w:val="28"/>
        </w:rPr>
      </w:pPr>
      <w:r w:rsidRPr="00FB47EF">
        <w:rPr>
          <w:sz w:val="28"/>
          <w:szCs w:val="28"/>
        </w:rPr>
        <w:t>Жапонияда зиянды шығарындыларды азайтуға міндеттейтін Киото хаттамасы қабылданды. Жапон</w:t>
      </w:r>
      <w:r w:rsidR="00F76F34" w:rsidRPr="00FB47EF">
        <w:rPr>
          <w:sz w:val="28"/>
          <w:szCs w:val="28"/>
        </w:rPr>
        <w:t xml:space="preserve"> елі</w:t>
      </w:r>
      <w:r w:rsidRPr="00FB47EF">
        <w:rPr>
          <w:sz w:val="28"/>
          <w:szCs w:val="28"/>
        </w:rPr>
        <w:t xml:space="preserve"> ғимараттар</w:t>
      </w:r>
      <w:r w:rsidR="00F76F34" w:rsidRPr="00FB47EF">
        <w:rPr>
          <w:sz w:val="28"/>
          <w:szCs w:val="28"/>
        </w:rPr>
        <w:t>ын</w:t>
      </w:r>
      <w:r w:rsidRPr="00FB47EF">
        <w:rPr>
          <w:sz w:val="28"/>
          <w:szCs w:val="28"/>
        </w:rPr>
        <w:t xml:space="preserve">ың энергия сыйымдылығын төмендету нормативтері қабылданды. Жапонияның энергия үнемдеу жөніндегі ұйымдастырушылық тетіктерінің ерекшелігі-энергия тұтыну жоспарларын тағайындау. Осы жоспарларды орындау бойынша қатаң бақылау шараларын жүргізу. </w:t>
      </w:r>
      <w:r w:rsidR="00F76F34" w:rsidRPr="00FB47EF">
        <w:rPr>
          <w:sz w:val="28"/>
          <w:szCs w:val="28"/>
        </w:rPr>
        <w:t>Аталған елде</w:t>
      </w:r>
      <w:r w:rsidRPr="00FB47EF">
        <w:rPr>
          <w:sz w:val="28"/>
          <w:szCs w:val="28"/>
        </w:rPr>
        <w:t xml:space="preserve"> жаңартылатын энергия көздері - гелеоэнергетика, баламалы отын айтарлықтай дамыды. </w:t>
      </w:r>
      <w:r w:rsidR="00F76F34" w:rsidRPr="00FB47EF">
        <w:rPr>
          <w:sz w:val="28"/>
          <w:szCs w:val="28"/>
        </w:rPr>
        <w:t>А</w:t>
      </w:r>
      <w:r w:rsidRPr="00FB47EF">
        <w:rPr>
          <w:sz w:val="28"/>
          <w:szCs w:val="28"/>
        </w:rPr>
        <w:t>уыл шаруашылығының энергия үнемдеу саласындағы МЖӘ тетіктері кең таралды. 6-суретте Жапонияның ауыл шаруашылығындағы энергияны үнемдеудің ұйымдастырушылық-экономикалық механизмі көрсетілген.</w:t>
      </w:r>
    </w:p>
    <w:p w14:paraId="7036F386" w14:textId="77777777" w:rsidR="005D2ADF" w:rsidRPr="00FB47EF" w:rsidRDefault="005D2ADF" w:rsidP="00FB47EF">
      <w:pPr>
        <w:widowControl w:val="0"/>
        <w:ind w:firstLine="709"/>
        <w:jc w:val="both"/>
        <w:rPr>
          <w:sz w:val="28"/>
          <w:szCs w:val="28"/>
        </w:rPr>
      </w:pPr>
    </w:p>
    <w:p w14:paraId="6CF5D3F6" w14:textId="04E91AAA"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55136" behindDoc="0" locked="0" layoutInCell="1" allowOverlap="1" wp14:anchorId="561EB544" wp14:editId="1C38033B">
                <wp:simplePos x="0" y="0"/>
                <wp:positionH relativeFrom="column">
                  <wp:posOffset>1143000</wp:posOffset>
                </wp:positionH>
                <wp:positionV relativeFrom="paragraph">
                  <wp:posOffset>0</wp:posOffset>
                </wp:positionV>
                <wp:extent cx="3657600" cy="457200"/>
                <wp:effectExtent l="13335" t="8890" r="5715" b="10160"/>
                <wp:wrapNone/>
                <wp:docPr id="1387065709"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14:paraId="3ED8C973" w14:textId="4991FC49" w:rsidR="0082046F" w:rsidRPr="00090802" w:rsidRDefault="0082046F" w:rsidP="00097888">
                            <w:pPr>
                              <w:jc w:val="center"/>
                            </w:pPr>
                            <w:r w:rsidRPr="00090802">
                              <w:t xml:space="preserve">Жапонияның ауыл шаруашылығындағы энергияны үнемдеудің </w:t>
                            </w:r>
                            <w:r>
                              <w:t>ұйымдастыру-экономикалық тетіг</w:t>
                            </w:r>
                            <w:r w:rsidRPr="00090802">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B544" id="Прямоугольник 371" o:spid="_x0000_s1085" style="position:absolute;margin-left:90pt;margin-top:0;width:4in;height:36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">
                <v:textbox>
                  <w:txbxContent>
                    <w:p w14:paraId="3ED8C973" w14:textId="4991FC49" w:rsidR="0082046F" w:rsidRPr="00090802" w:rsidRDefault="0082046F" w:rsidP="00097888">
                      <w:pPr>
                        <w:jc w:val="center"/>
                      </w:pPr>
                      <w:r w:rsidRPr="00090802">
                        <w:t xml:space="preserve">Жапонияның ауыл шаруашылығындағы энергияны үнемдеудің </w:t>
                      </w:r>
                      <w:r>
                        <w:t>ұйымдастыру-экономикалық тетіг</w:t>
                      </w:r>
                      <w:r w:rsidRPr="00090802">
                        <w:t>і</w:t>
                      </w:r>
                    </w:p>
                  </w:txbxContent>
                </v:textbox>
              </v:rect>
            </w:pict>
          </mc:Fallback>
        </mc:AlternateContent>
      </w:r>
    </w:p>
    <w:p w14:paraId="2DD1663A" w14:textId="77777777" w:rsidR="00097888" w:rsidRPr="00FB47EF" w:rsidRDefault="00097888" w:rsidP="00FB47EF">
      <w:pPr>
        <w:rPr>
          <w:sz w:val="28"/>
          <w:szCs w:val="28"/>
        </w:rPr>
      </w:pPr>
    </w:p>
    <w:p w14:paraId="554B7B3D" w14:textId="31C136B4"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73568" behindDoc="0" locked="0" layoutInCell="1" allowOverlap="1" wp14:anchorId="731CC28C" wp14:editId="2BE0A5CF">
                <wp:simplePos x="0" y="0"/>
                <wp:positionH relativeFrom="column">
                  <wp:posOffset>4000500</wp:posOffset>
                </wp:positionH>
                <wp:positionV relativeFrom="paragraph">
                  <wp:posOffset>48260</wp:posOffset>
                </wp:positionV>
                <wp:extent cx="571500" cy="228600"/>
                <wp:effectExtent l="13335" t="8890" r="34290" b="57785"/>
                <wp:wrapNone/>
                <wp:docPr id="1838706421"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94969" id="Прямая соединительная линия 370"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8pt" to="5in,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">
                <v:stroke endarrow="block"/>
              </v:line>
            </w:pict>
          </mc:Fallback>
        </mc:AlternateContent>
      </w:r>
      <w:r w:rsidRPr="00FB47EF">
        <w:rPr>
          <w:noProof/>
          <w:sz w:val="28"/>
          <w:szCs w:val="28"/>
          <w:lang w:val="ru-RU"/>
        </w:rPr>
        <mc:AlternateContent>
          <mc:Choice Requires="wps">
            <w:drawing>
              <wp:anchor distT="0" distB="0" distL="114300" distR="114300" simplePos="0" relativeHeight="251371520" behindDoc="0" locked="0" layoutInCell="1" allowOverlap="1" wp14:anchorId="316074B0" wp14:editId="6445B297">
                <wp:simplePos x="0" y="0"/>
                <wp:positionH relativeFrom="column">
                  <wp:posOffset>1371600</wp:posOffset>
                </wp:positionH>
                <wp:positionV relativeFrom="paragraph">
                  <wp:posOffset>48260</wp:posOffset>
                </wp:positionV>
                <wp:extent cx="800100" cy="228600"/>
                <wp:effectExtent l="32385" t="8890" r="5715" b="57785"/>
                <wp:wrapNone/>
                <wp:docPr id="174725083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B4FDD" id="Прямая соединительная линия 369" o:spid="_x0000_s1026" style="position:absolute;flip:x;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8pt" to="17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">
                <v:stroke endarrow="block"/>
              </v:line>
            </w:pict>
          </mc:Fallback>
        </mc:AlternateContent>
      </w:r>
    </w:p>
    <w:p w14:paraId="4BC3A787" w14:textId="3C198B78"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57184" behindDoc="0" locked="0" layoutInCell="1" allowOverlap="1" wp14:anchorId="5C695948" wp14:editId="60E13421">
                <wp:simplePos x="0" y="0"/>
                <wp:positionH relativeFrom="column">
                  <wp:posOffset>114300</wp:posOffset>
                </wp:positionH>
                <wp:positionV relativeFrom="paragraph">
                  <wp:posOffset>72390</wp:posOffset>
                </wp:positionV>
                <wp:extent cx="1828800" cy="342900"/>
                <wp:effectExtent l="13335" t="8890" r="5715" b="10160"/>
                <wp:wrapNone/>
                <wp:docPr id="1444264217" name="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445598E7" w14:textId="05639A6F" w:rsidR="0082046F" w:rsidRPr="00090802" w:rsidRDefault="0082046F" w:rsidP="00097888">
                            <w:r w:rsidRPr="00090802">
                              <w:t>Ұйымдастыру шаралары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95948" id="Прямоугольник 368" o:spid="_x0000_s1086" style="position:absolute;margin-left:9pt;margin-top:5.7pt;width:2in;height:27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">
                <v:textbox>
                  <w:txbxContent>
                    <w:p w14:paraId="445598E7" w14:textId="05639A6F" w:rsidR="0082046F" w:rsidRPr="00090802" w:rsidRDefault="0082046F" w:rsidP="00097888">
                      <w:r w:rsidRPr="00090802">
                        <w:t>Ұйымдастыру шаралары</w:t>
                      </w:r>
                    </w:p>
                  </w:txbxContent>
                </v:textbox>
              </v:rect>
            </w:pict>
          </mc:Fallback>
        </mc:AlternateContent>
      </w:r>
      <w:r w:rsidRPr="00FB47EF">
        <w:rPr>
          <w:noProof/>
          <w:sz w:val="28"/>
          <w:szCs w:val="28"/>
          <w:lang w:val="ru-RU"/>
        </w:rPr>
        <mc:AlternateContent>
          <mc:Choice Requires="wps">
            <w:drawing>
              <wp:anchor distT="0" distB="0" distL="114300" distR="114300" simplePos="0" relativeHeight="251359232" behindDoc="0" locked="0" layoutInCell="1" allowOverlap="1" wp14:anchorId="5092F4B9" wp14:editId="3A99B7B2">
                <wp:simplePos x="0" y="0"/>
                <wp:positionH relativeFrom="column">
                  <wp:posOffset>3314700</wp:posOffset>
                </wp:positionH>
                <wp:positionV relativeFrom="paragraph">
                  <wp:posOffset>72390</wp:posOffset>
                </wp:positionV>
                <wp:extent cx="2514600" cy="342900"/>
                <wp:effectExtent l="13335" t="8890" r="5715" b="10160"/>
                <wp:wrapNone/>
                <wp:docPr id="512167291" name="Прямоугольни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47EBB23C" w14:textId="4119B09B" w:rsidR="0082046F" w:rsidRPr="00090802" w:rsidRDefault="0082046F" w:rsidP="00097888">
                            <w:r w:rsidRPr="00090802">
                              <w:t>Экономикалық шаралар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2F4B9" id="Прямоугольник 367" o:spid="_x0000_s1087" style="position:absolute;margin-left:261pt;margin-top:5.7pt;width:198pt;height:27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">
                <v:textbox>
                  <w:txbxContent>
                    <w:p w14:paraId="47EBB23C" w14:textId="4119B09B" w:rsidR="0082046F" w:rsidRPr="00090802" w:rsidRDefault="0082046F" w:rsidP="00097888">
                      <w:r w:rsidRPr="00090802">
                        <w:t>Экономикалық шаралар</w:t>
                      </w:r>
                    </w:p>
                  </w:txbxContent>
                </v:textbox>
              </v:rect>
            </w:pict>
          </mc:Fallback>
        </mc:AlternateContent>
      </w:r>
    </w:p>
    <w:p w14:paraId="2BFED41D" w14:textId="77777777" w:rsidR="00097888" w:rsidRPr="00FB47EF" w:rsidRDefault="00097888" w:rsidP="00FB47EF">
      <w:pPr>
        <w:rPr>
          <w:sz w:val="28"/>
          <w:szCs w:val="28"/>
        </w:rPr>
      </w:pPr>
    </w:p>
    <w:p w14:paraId="6A1C2FDA" w14:textId="1AF0397B" w:rsidR="00097888" w:rsidRPr="00FB47EF" w:rsidRDefault="000A2CDE" w:rsidP="00FB47EF">
      <w:pPr>
        <w:rPr>
          <w:sz w:val="28"/>
          <w:szCs w:val="28"/>
        </w:rPr>
      </w:pPr>
      <w:r w:rsidRPr="00FB47EF">
        <w:rPr>
          <w:noProof/>
          <w:sz w:val="28"/>
          <w:szCs w:val="28"/>
          <w:lang w:val="ru-RU"/>
        </w:rPr>
        <mc:AlternateContent>
          <mc:Choice Requires="wps">
            <w:drawing>
              <wp:anchor distT="0" distB="0" distL="114300" distR="114300" simplePos="0" relativeHeight="251375616" behindDoc="0" locked="0" layoutInCell="1" allowOverlap="1" wp14:anchorId="30C347AE" wp14:editId="1A9A0C2B">
                <wp:simplePos x="0" y="0"/>
                <wp:positionH relativeFrom="column">
                  <wp:posOffset>110490</wp:posOffset>
                </wp:positionH>
                <wp:positionV relativeFrom="paragraph">
                  <wp:posOffset>7620</wp:posOffset>
                </wp:positionV>
                <wp:extent cx="0" cy="5381625"/>
                <wp:effectExtent l="0" t="0" r="19050" b="9525"/>
                <wp:wrapNone/>
                <wp:docPr id="491460415"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1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A6CF4" id="Прямая соединительная линия 366"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6pt" to="8.7pt,4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"/>
            </w:pict>
          </mc:Fallback>
        </mc:AlternateContent>
      </w:r>
      <w:r w:rsidRPr="00FB47EF">
        <w:rPr>
          <w:noProof/>
          <w:sz w:val="28"/>
          <w:szCs w:val="28"/>
          <w:lang w:val="ru-RU"/>
        </w:rPr>
        <mc:AlternateContent>
          <mc:Choice Requires="wps">
            <w:drawing>
              <wp:anchor distT="0" distB="0" distL="114300" distR="114300" simplePos="0" relativeHeight="251361280" behindDoc="0" locked="0" layoutInCell="1" allowOverlap="1" wp14:anchorId="18103BDA" wp14:editId="0CD9F07D">
                <wp:simplePos x="0" y="0"/>
                <wp:positionH relativeFrom="column">
                  <wp:posOffset>339090</wp:posOffset>
                </wp:positionH>
                <wp:positionV relativeFrom="paragraph">
                  <wp:posOffset>121920</wp:posOffset>
                </wp:positionV>
                <wp:extent cx="2905125" cy="542925"/>
                <wp:effectExtent l="0" t="0" r="28575" b="28575"/>
                <wp:wrapNone/>
                <wp:docPr id="1994650640"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542925"/>
                        </a:xfrm>
                        <a:prstGeom prst="rect">
                          <a:avLst/>
                        </a:prstGeom>
                        <a:solidFill>
                          <a:srgbClr val="FFFFFF"/>
                        </a:solidFill>
                        <a:ln w="9525">
                          <a:solidFill>
                            <a:srgbClr val="000000"/>
                          </a:solidFill>
                          <a:miter lim="800000"/>
                          <a:headEnd/>
                          <a:tailEnd/>
                        </a:ln>
                      </wps:spPr>
                      <wps:txbx>
                        <w:txbxContent>
                          <w:p w14:paraId="0D656263" w14:textId="063FAC2F" w:rsidR="0082046F" w:rsidRPr="00090802" w:rsidRDefault="0082046F" w:rsidP="00091CBF">
                            <w:pPr>
                              <w:ind w:right="-128"/>
                              <w:rPr>
                                <w:sz w:val="20"/>
                                <w:szCs w:val="20"/>
                              </w:rPr>
                            </w:pPr>
                            <w:r w:rsidRPr="000A2CDE">
                              <w:rPr>
                                <w:i/>
                                <w:sz w:val="20"/>
                                <w:szCs w:val="20"/>
                              </w:rPr>
                              <w:t>Заңнама:</w:t>
                            </w:r>
                            <w:r w:rsidRPr="00090802">
                              <w:rPr>
                                <w:sz w:val="20"/>
                                <w:szCs w:val="20"/>
                              </w:rPr>
                              <w:t xml:space="preserve"> Энергия үнемдеу туралы заң, ғимара</w:t>
                            </w:r>
                            <w:r>
                              <w:rPr>
                                <w:sz w:val="20"/>
                                <w:szCs w:val="20"/>
                              </w:rPr>
                              <w:t xml:space="preserve"> </w:t>
                            </w:r>
                            <w:r w:rsidRPr="00090802">
                              <w:rPr>
                                <w:sz w:val="20"/>
                                <w:szCs w:val="20"/>
                              </w:rPr>
                              <w:t>ттардың энергия сыйымдылығын төмендету нормативтері</w:t>
                            </w:r>
                          </w:p>
                          <w:p w14:paraId="057C3594" w14:textId="77777777" w:rsidR="0082046F" w:rsidRPr="00090802" w:rsidRDefault="0082046F" w:rsidP="00097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03BDA" id="Прямоугольник 363" o:spid="_x0000_s1088" style="position:absolute;margin-left:26.7pt;margin-top:9.6pt;width:228.75pt;height:42.7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">
                <v:textbox>
                  <w:txbxContent>
                    <w:p w14:paraId="0D656263" w14:textId="063FAC2F" w:rsidR="0082046F" w:rsidRPr="00090802" w:rsidRDefault="0082046F" w:rsidP="00091CBF">
                      <w:pPr>
                        <w:ind w:right="-128"/>
                        <w:rPr>
                          <w:sz w:val="20"/>
                          <w:szCs w:val="20"/>
                        </w:rPr>
                      </w:pPr>
                      <w:r w:rsidRPr="000A2CDE">
                        <w:rPr>
                          <w:i/>
                          <w:sz w:val="20"/>
                          <w:szCs w:val="20"/>
                        </w:rPr>
                        <w:t>Заңнама:</w:t>
                      </w:r>
                      <w:r w:rsidRPr="00090802">
                        <w:rPr>
                          <w:sz w:val="20"/>
                          <w:szCs w:val="20"/>
                        </w:rPr>
                        <w:t xml:space="preserve"> Энергия үнемдеу туралы заң, ғимара</w:t>
                      </w:r>
                      <w:r>
                        <w:rPr>
                          <w:sz w:val="20"/>
                          <w:szCs w:val="20"/>
                        </w:rPr>
                        <w:t xml:space="preserve"> </w:t>
                      </w:r>
                      <w:r w:rsidRPr="00090802">
                        <w:rPr>
                          <w:sz w:val="20"/>
                          <w:szCs w:val="20"/>
                        </w:rPr>
                        <w:t>ттардың энергия сыйымдылығын төмендету нормативтері</w:t>
                      </w:r>
                    </w:p>
                    <w:p w14:paraId="057C3594" w14:textId="77777777" w:rsidR="0082046F" w:rsidRPr="00090802" w:rsidRDefault="0082046F" w:rsidP="00097888"/>
                  </w:txbxContent>
                </v:textbox>
              </v:rect>
            </w:pict>
          </mc:Fallback>
        </mc:AlternateContent>
      </w:r>
      <w:r w:rsidR="00097888" w:rsidRPr="00FB47EF">
        <w:rPr>
          <w:noProof/>
          <w:sz w:val="28"/>
          <w:szCs w:val="28"/>
          <w:lang w:val="ru-RU"/>
        </w:rPr>
        <mc:AlternateContent>
          <mc:Choice Requires="wps">
            <w:drawing>
              <wp:anchor distT="0" distB="0" distL="114300" distR="114300" simplePos="0" relativeHeight="251369472" behindDoc="0" locked="0" layoutInCell="1" allowOverlap="1" wp14:anchorId="4EA1BC52" wp14:editId="5D5C8CD8">
                <wp:simplePos x="0" y="0"/>
                <wp:positionH relativeFrom="column">
                  <wp:posOffset>3771900</wp:posOffset>
                </wp:positionH>
                <wp:positionV relativeFrom="paragraph">
                  <wp:posOffset>120650</wp:posOffset>
                </wp:positionV>
                <wp:extent cx="2171700" cy="3657600"/>
                <wp:effectExtent l="13335" t="8890" r="5715" b="10160"/>
                <wp:wrapNone/>
                <wp:docPr id="2005756069" name="Прямоуголь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657600"/>
                        </a:xfrm>
                        <a:prstGeom prst="rect">
                          <a:avLst/>
                        </a:prstGeom>
                        <a:solidFill>
                          <a:srgbClr val="FFFFFF"/>
                        </a:solidFill>
                        <a:ln w="9525">
                          <a:solidFill>
                            <a:srgbClr val="000000"/>
                          </a:solidFill>
                          <a:miter lim="800000"/>
                          <a:headEnd/>
                          <a:tailEnd/>
                        </a:ln>
                      </wps:spPr>
                      <wps:txbx>
                        <w:txbxContent>
                          <w:p w14:paraId="3ABB2708" w14:textId="77777777" w:rsidR="0082046F" w:rsidRPr="00090802" w:rsidRDefault="0082046F" w:rsidP="00063A30">
                            <w:r w:rsidRPr="00090802">
                              <w:t>- энергияны ұтымды пайдалануды ынталандыратын салықтық және қаржылық шаралар арқылы кәсіпорындарға әсер ету;</w:t>
                            </w:r>
                          </w:p>
                          <w:p w14:paraId="38D52610" w14:textId="77777777" w:rsidR="0082046F" w:rsidRPr="00090802" w:rsidRDefault="0082046F" w:rsidP="00063A30">
                            <w:r w:rsidRPr="00090802">
                              <w:t>- салықтық жеңілдіктер (салықтық шегерімдер жүйесі);</w:t>
                            </w:r>
                          </w:p>
                          <w:p w14:paraId="64220A94" w14:textId="77777777" w:rsidR="0082046F" w:rsidRPr="00090802" w:rsidRDefault="0082046F" w:rsidP="00063A30">
                            <w:r w:rsidRPr="00090802">
                              <w:t>- тарифтер</w:t>
                            </w:r>
                          </w:p>
                          <w:p w14:paraId="08FCB6A5" w14:textId="77777777" w:rsidR="0082046F" w:rsidRPr="00090802" w:rsidRDefault="0082046F" w:rsidP="00063A30">
                            <w:r w:rsidRPr="00090802">
                              <w:t>- бағалар;</w:t>
                            </w:r>
                          </w:p>
                          <w:p w14:paraId="61F79A7A" w14:textId="77777777" w:rsidR="0082046F" w:rsidRPr="00090802" w:rsidRDefault="0082046F" w:rsidP="00063A30">
                            <w:r w:rsidRPr="00090802">
                              <w:t>- айыппұлдар;</w:t>
                            </w:r>
                          </w:p>
                          <w:p w14:paraId="72EE1F8C" w14:textId="77777777" w:rsidR="0082046F" w:rsidRPr="00090802" w:rsidRDefault="0082046F" w:rsidP="00063A30">
                            <w:r w:rsidRPr="00090802">
                              <w:t>- субсидиялар бөлу жолымен қоса қаржыландырудың мемлекеттік бағдарламалары;</w:t>
                            </w:r>
                          </w:p>
                          <w:p w14:paraId="746B6A6F" w14:textId="343D26E9" w:rsidR="0082046F" w:rsidRPr="00090802" w:rsidRDefault="0082046F" w:rsidP="00063A30">
                            <w:r w:rsidRPr="00090802">
                              <w:t>- энергия тұтынуды төмендететін кәсіпорындар үшін қаржылық көмек шаралары;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1BC52" id="Прямоугольник 365" o:spid="_x0000_s1089" style="position:absolute;margin-left:297pt;margin-top:9.5pt;width:171pt;height:4in;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">
                <v:textbox>
                  <w:txbxContent>
                    <w:p w14:paraId="3ABB2708" w14:textId="77777777" w:rsidR="0082046F" w:rsidRPr="00090802" w:rsidRDefault="0082046F" w:rsidP="00063A30">
                      <w:r w:rsidRPr="00090802">
                        <w:t>- энергияны ұтымды пайдалануды ынталандыратын салықтық және қаржылық шаралар арқылы кәсіпорындарға әсер ету;</w:t>
                      </w:r>
                    </w:p>
                    <w:p w14:paraId="38D52610" w14:textId="77777777" w:rsidR="0082046F" w:rsidRPr="00090802" w:rsidRDefault="0082046F" w:rsidP="00063A30">
                      <w:r w:rsidRPr="00090802">
                        <w:t>- салықтық жеңілдіктер (салықтық шегерімдер жүйесі);</w:t>
                      </w:r>
                    </w:p>
                    <w:p w14:paraId="64220A94" w14:textId="77777777" w:rsidR="0082046F" w:rsidRPr="00090802" w:rsidRDefault="0082046F" w:rsidP="00063A30">
                      <w:r w:rsidRPr="00090802">
                        <w:t>- тарифтер</w:t>
                      </w:r>
                    </w:p>
                    <w:p w14:paraId="08FCB6A5" w14:textId="77777777" w:rsidR="0082046F" w:rsidRPr="00090802" w:rsidRDefault="0082046F" w:rsidP="00063A30">
                      <w:r w:rsidRPr="00090802">
                        <w:t>- бағалар;</w:t>
                      </w:r>
                    </w:p>
                    <w:p w14:paraId="61F79A7A" w14:textId="77777777" w:rsidR="0082046F" w:rsidRPr="00090802" w:rsidRDefault="0082046F" w:rsidP="00063A30">
                      <w:r w:rsidRPr="00090802">
                        <w:t>- айыппұлдар;</w:t>
                      </w:r>
                    </w:p>
                    <w:p w14:paraId="72EE1F8C" w14:textId="77777777" w:rsidR="0082046F" w:rsidRPr="00090802" w:rsidRDefault="0082046F" w:rsidP="00063A30">
                      <w:r w:rsidRPr="00090802">
                        <w:t>- субсидиялар бөлу жолымен қоса қаржыландырудың мемлекеттік бағдарламалары;</w:t>
                      </w:r>
                    </w:p>
                    <w:p w14:paraId="746B6A6F" w14:textId="343D26E9" w:rsidR="0082046F" w:rsidRPr="00090802" w:rsidRDefault="0082046F" w:rsidP="00063A30">
                      <w:r w:rsidRPr="00090802">
                        <w:t>- энергия тұтынуды төмендететін кәсіпорындар үшін қаржылық көмек шаралары;</w:t>
                      </w:r>
                    </w:p>
                  </w:txbxContent>
                </v:textbox>
              </v:rect>
            </w:pict>
          </mc:Fallback>
        </mc:AlternateContent>
      </w:r>
      <w:r w:rsidR="00097888" w:rsidRPr="00FB47EF">
        <w:rPr>
          <w:noProof/>
          <w:sz w:val="28"/>
          <w:szCs w:val="28"/>
          <w:lang w:val="ru-RU"/>
        </w:rPr>
        <mc:AlternateContent>
          <mc:Choice Requires="wps">
            <w:drawing>
              <wp:anchor distT="0" distB="0" distL="114300" distR="114300" simplePos="0" relativeHeight="251385856" behindDoc="0" locked="0" layoutInCell="1" allowOverlap="1" wp14:anchorId="2DC27506" wp14:editId="22A4FC5D">
                <wp:simplePos x="0" y="0"/>
                <wp:positionH relativeFrom="column">
                  <wp:posOffset>3429000</wp:posOffset>
                </wp:positionH>
                <wp:positionV relativeFrom="paragraph">
                  <wp:posOffset>6350</wp:posOffset>
                </wp:positionV>
                <wp:extent cx="0" cy="914400"/>
                <wp:effectExtent l="13335" t="8890" r="5715" b="10160"/>
                <wp:wrapNone/>
                <wp:docPr id="881813395"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AC6CB" id="Прямая соединительная линия 364"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pt" to="27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"/>
            </w:pict>
          </mc:Fallback>
        </mc:AlternateContent>
      </w:r>
    </w:p>
    <w:p w14:paraId="5664BDCC" w14:textId="77777777" w:rsidR="00097888" w:rsidRPr="00FB47EF" w:rsidRDefault="00097888" w:rsidP="00FB47EF">
      <w:pPr>
        <w:rPr>
          <w:sz w:val="28"/>
          <w:szCs w:val="28"/>
        </w:rPr>
      </w:pPr>
    </w:p>
    <w:p w14:paraId="71D221C2" w14:textId="6CC478DB"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77664" behindDoc="0" locked="0" layoutInCell="1" allowOverlap="1" wp14:anchorId="41D4D769" wp14:editId="02CCDD73">
                <wp:simplePos x="0" y="0"/>
                <wp:positionH relativeFrom="column">
                  <wp:posOffset>114300</wp:posOffset>
                </wp:positionH>
                <wp:positionV relativeFrom="paragraph">
                  <wp:posOffset>54610</wp:posOffset>
                </wp:positionV>
                <wp:extent cx="228600" cy="0"/>
                <wp:effectExtent l="13335" t="56515" r="15240" b="57785"/>
                <wp:wrapNone/>
                <wp:docPr id="44831766"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D10EA" id="Прямая соединительная линия 362"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3pt" to="2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">
                <v:stroke endarrow="block"/>
              </v:line>
            </w:pict>
          </mc:Fallback>
        </mc:AlternateContent>
      </w:r>
    </w:p>
    <w:p w14:paraId="256609D6" w14:textId="58D1BE48"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63328" behindDoc="0" locked="0" layoutInCell="1" allowOverlap="1" wp14:anchorId="1D58C059" wp14:editId="5115E34E">
                <wp:simplePos x="0" y="0"/>
                <wp:positionH relativeFrom="column">
                  <wp:posOffset>339090</wp:posOffset>
                </wp:positionH>
                <wp:positionV relativeFrom="paragraph">
                  <wp:posOffset>194310</wp:posOffset>
                </wp:positionV>
                <wp:extent cx="2905125" cy="819150"/>
                <wp:effectExtent l="0" t="0" r="28575" b="19050"/>
                <wp:wrapNone/>
                <wp:docPr id="1979786666"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819150"/>
                        </a:xfrm>
                        <a:prstGeom prst="rect">
                          <a:avLst/>
                        </a:prstGeom>
                        <a:solidFill>
                          <a:srgbClr val="FFFFFF"/>
                        </a:solidFill>
                        <a:ln w="9525">
                          <a:solidFill>
                            <a:srgbClr val="000000"/>
                          </a:solidFill>
                          <a:miter lim="800000"/>
                          <a:headEnd/>
                          <a:tailEnd/>
                        </a:ln>
                      </wps:spPr>
                      <wps:txbx>
                        <w:txbxContent>
                          <w:p w14:paraId="2F55E723" w14:textId="4DDDB001" w:rsidR="0082046F" w:rsidRPr="00090802" w:rsidRDefault="0082046F" w:rsidP="00097888">
                            <w:pPr>
                              <w:rPr>
                                <w:bCs/>
                                <w:sz w:val="20"/>
                                <w:szCs w:val="20"/>
                              </w:rPr>
                            </w:pPr>
                            <w:r w:rsidRPr="000A2CDE">
                              <w:rPr>
                                <w:i/>
                                <w:sz w:val="20"/>
                                <w:szCs w:val="20"/>
                              </w:rPr>
                              <w:t>Энергия ресурстарын үнемдеу жөніндегі шаралар:</w:t>
                            </w:r>
                            <w:r w:rsidRPr="00090802">
                              <w:rPr>
                                <w:b/>
                                <w:sz w:val="20"/>
                                <w:szCs w:val="20"/>
                                <w:u w:val="single"/>
                              </w:rPr>
                              <w:t xml:space="preserve"> </w:t>
                            </w:r>
                            <w:r w:rsidRPr="00090802">
                              <w:rPr>
                                <w:bCs/>
                                <w:sz w:val="20"/>
                                <w:szCs w:val="20"/>
                              </w:rPr>
                              <w:t>отынды жағу процесін рационали</w:t>
                            </w:r>
                            <w:r>
                              <w:rPr>
                                <w:bCs/>
                                <w:sz w:val="20"/>
                                <w:szCs w:val="20"/>
                              </w:rPr>
                              <w:t xml:space="preserve"> </w:t>
                            </w:r>
                            <w:r w:rsidRPr="00090802">
                              <w:rPr>
                                <w:bCs/>
                                <w:sz w:val="20"/>
                                <w:szCs w:val="20"/>
                              </w:rPr>
                              <w:t>зациялауды жүзеге асыру, тасымалдау кезінде жылу шығынын азайту, пайдаланылмайтын энергия көлемін барынша азайту.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8C059" id="Прямоугольник 361" o:spid="_x0000_s1090" style="position:absolute;margin-left:26.7pt;margin-top:15.3pt;width:228.75pt;height:64.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">
                <v:textbox>
                  <w:txbxContent>
                    <w:p w14:paraId="2F55E723" w14:textId="4DDDB001" w:rsidR="0082046F" w:rsidRPr="00090802" w:rsidRDefault="0082046F" w:rsidP="00097888">
                      <w:pPr>
                        <w:rPr>
                          <w:bCs/>
                          <w:sz w:val="20"/>
                          <w:szCs w:val="20"/>
                        </w:rPr>
                      </w:pPr>
                      <w:r w:rsidRPr="000A2CDE">
                        <w:rPr>
                          <w:i/>
                          <w:sz w:val="20"/>
                          <w:szCs w:val="20"/>
                        </w:rPr>
                        <w:t>Энергия ресурстарын үнемдеу жөніндегі шаралар:</w:t>
                      </w:r>
                      <w:r w:rsidRPr="00090802">
                        <w:rPr>
                          <w:b/>
                          <w:sz w:val="20"/>
                          <w:szCs w:val="20"/>
                          <w:u w:val="single"/>
                        </w:rPr>
                        <w:t xml:space="preserve"> </w:t>
                      </w:r>
                      <w:r w:rsidRPr="00090802">
                        <w:rPr>
                          <w:bCs/>
                          <w:sz w:val="20"/>
                          <w:szCs w:val="20"/>
                        </w:rPr>
                        <w:t>отынды жағу процесін рационали</w:t>
                      </w:r>
                      <w:r>
                        <w:rPr>
                          <w:bCs/>
                          <w:sz w:val="20"/>
                          <w:szCs w:val="20"/>
                        </w:rPr>
                        <w:t xml:space="preserve"> </w:t>
                      </w:r>
                      <w:r w:rsidRPr="00090802">
                        <w:rPr>
                          <w:bCs/>
                          <w:sz w:val="20"/>
                          <w:szCs w:val="20"/>
                        </w:rPr>
                        <w:t>зациялауды жүзеге асыру, тасымалдау кезінде жылу шығынын азайту, пайдаланылмайтын энергия көлемін барынша азайту.</w:t>
                      </w:r>
                    </w:p>
                  </w:txbxContent>
                </v:textbox>
              </v:rect>
            </w:pict>
          </mc:Fallback>
        </mc:AlternateContent>
      </w:r>
    </w:p>
    <w:p w14:paraId="5694220B" w14:textId="734B3255"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87904" behindDoc="0" locked="0" layoutInCell="1" allowOverlap="1" wp14:anchorId="70D7CAB4" wp14:editId="3D3BF2BA">
                <wp:simplePos x="0" y="0"/>
                <wp:positionH relativeFrom="column">
                  <wp:posOffset>3429000</wp:posOffset>
                </wp:positionH>
                <wp:positionV relativeFrom="paragraph">
                  <wp:posOffset>102870</wp:posOffset>
                </wp:positionV>
                <wp:extent cx="342900" cy="0"/>
                <wp:effectExtent l="13335" t="56515" r="15240" b="57785"/>
                <wp:wrapNone/>
                <wp:docPr id="575369581"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5FB08" id="Прямая соединительная линия 360"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1pt" to="29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">
                <v:stroke endarrow="block"/>
              </v:line>
            </w:pict>
          </mc:Fallback>
        </mc:AlternateContent>
      </w:r>
    </w:p>
    <w:p w14:paraId="0BEAEEE5" w14:textId="263C1A10"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379712" behindDoc="0" locked="0" layoutInCell="1" allowOverlap="1" wp14:anchorId="21885A52" wp14:editId="3FDB9085">
                <wp:simplePos x="0" y="0"/>
                <wp:positionH relativeFrom="column">
                  <wp:posOffset>114300</wp:posOffset>
                </wp:positionH>
                <wp:positionV relativeFrom="paragraph">
                  <wp:posOffset>127000</wp:posOffset>
                </wp:positionV>
                <wp:extent cx="228600" cy="0"/>
                <wp:effectExtent l="13335" t="56515" r="15240" b="57785"/>
                <wp:wrapNone/>
                <wp:docPr id="1854164788"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8F180" id="Прямая соединительная линия 359"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pt" to="2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">
                <v:stroke endarrow="block"/>
              </v:line>
            </w:pict>
          </mc:Fallback>
        </mc:AlternateContent>
      </w:r>
    </w:p>
    <w:p w14:paraId="4EDB7413" w14:textId="77777777" w:rsidR="00097888" w:rsidRPr="00FB47EF" w:rsidRDefault="00097888" w:rsidP="00FB47EF">
      <w:pPr>
        <w:rPr>
          <w:sz w:val="28"/>
          <w:szCs w:val="28"/>
        </w:rPr>
      </w:pPr>
    </w:p>
    <w:p w14:paraId="5400CF2C" w14:textId="77777777" w:rsidR="00097888" w:rsidRPr="00FB47EF" w:rsidRDefault="00097888" w:rsidP="00FB47EF">
      <w:pPr>
        <w:rPr>
          <w:sz w:val="28"/>
          <w:szCs w:val="28"/>
        </w:rPr>
      </w:pPr>
    </w:p>
    <w:p w14:paraId="3E18B5C2" w14:textId="670A7F79" w:rsidR="00097888" w:rsidRPr="00FB47EF" w:rsidRDefault="00097888" w:rsidP="00FB47EF">
      <w:pPr>
        <w:rPr>
          <w:sz w:val="28"/>
          <w:szCs w:val="28"/>
        </w:rPr>
      </w:pPr>
      <w:r w:rsidRPr="00FB47EF">
        <w:rPr>
          <w:noProof/>
          <w:sz w:val="20"/>
          <w:szCs w:val="20"/>
          <w:lang w:val="ru-RU"/>
        </w:rPr>
        <mc:AlternateContent>
          <mc:Choice Requires="wps">
            <w:drawing>
              <wp:anchor distT="0" distB="0" distL="114300" distR="114300" simplePos="0" relativeHeight="251365376" behindDoc="0" locked="0" layoutInCell="1" allowOverlap="1" wp14:anchorId="06FDCA3E" wp14:editId="7D3B13BB">
                <wp:simplePos x="0" y="0"/>
                <wp:positionH relativeFrom="column">
                  <wp:posOffset>339090</wp:posOffset>
                </wp:positionH>
                <wp:positionV relativeFrom="paragraph">
                  <wp:posOffset>77470</wp:posOffset>
                </wp:positionV>
                <wp:extent cx="2905125" cy="904875"/>
                <wp:effectExtent l="0" t="0" r="28575" b="28575"/>
                <wp:wrapNone/>
                <wp:docPr id="585212789"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904875"/>
                        </a:xfrm>
                        <a:prstGeom prst="rect">
                          <a:avLst/>
                        </a:prstGeom>
                        <a:solidFill>
                          <a:srgbClr val="FFFFFF"/>
                        </a:solidFill>
                        <a:ln w="9525">
                          <a:solidFill>
                            <a:srgbClr val="000000"/>
                          </a:solidFill>
                          <a:miter lim="800000"/>
                          <a:headEnd/>
                          <a:tailEnd/>
                        </a:ln>
                      </wps:spPr>
                      <wps:txbx>
                        <w:txbxContent>
                          <w:p w14:paraId="53C8FFFA" w14:textId="294DD941" w:rsidR="0082046F" w:rsidRPr="000A2CDE" w:rsidRDefault="0082046F" w:rsidP="00097888">
                            <w:pPr>
                              <w:rPr>
                                <w:bCs/>
                                <w:i/>
                                <w:szCs w:val="20"/>
                              </w:rPr>
                            </w:pPr>
                            <w:r w:rsidRPr="000A2CDE">
                              <w:rPr>
                                <w:i/>
                                <w:sz w:val="20"/>
                                <w:szCs w:val="20"/>
                              </w:rPr>
                              <w:t>Энергияны тұтыну жоспарларының мақсаты.</w:t>
                            </w:r>
                            <w:r w:rsidRPr="000A2CDE">
                              <w:rPr>
                                <w:b/>
                                <w:sz w:val="20"/>
                                <w:szCs w:val="20"/>
                              </w:rPr>
                              <w:t xml:space="preserve"> </w:t>
                            </w:r>
                            <w:r w:rsidRPr="00090802">
                              <w:rPr>
                                <w:bCs/>
                                <w:sz w:val="20"/>
                                <w:szCs w:val="20"/>
                              </w:rPr>
                              <w:t>Осы жоспарларды орындау бойынша қатаң бақылау шараларын жүргізу. Энергетика менед</w:t>
                            </w:r>
                            <w:r>
                              <w:rPr>
                                <w:bCs/>
                                <w:sz w:val="20"/>
                                <w:szCs w:val="20"/>
                              </w:rPr>
                              <w:t xml:space="preserve"> </w:t>
                            </w:r>
                            <w:r w:rsidRPr="00090802">
                              <w:rPr>
                                <w:bCs/>
                                <w:sz w:val="20"/>
                                <w:szCs w:val="20"/>
                              </w:rPr>
                              <w:t>жерлерін тағайындау. Энергия үнемдеу бойынша кәсіпорындардың ерікті жоспарларын</w:t>
                            </w:r>
                            <w:r w:rsidRPr="000A2CDE">
                              <w:rPr>
                                <w:b/>
                                <w:i/>
                                <w:sz w:val="20"/>
                                <w:szCs w:val="20"/>
                              </w:rPr>
                              <w:t xml:space="preserve"> </w:t>
                            </w:r>
                            <w:r w:rsidRPr="000A2CDE">
                              <w:rPr>
                                <w:bCs/>
                                <w:i/>
                                <w:sz w:val="20"/>
                                <w:szCs w:val="20"/>
                              </w:rPr>
                              <w:t>құру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DCA3E" id="Прямоугольник 358" o:spid="_x0000_s1091" style="position:absolute;margin-left:26.7pt;margin-top:6.1pt;width:228.75pt;height:71.2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">
                <v:textbox>
                  <w:txbxContent>
                    <w:p w14:paraId="53C8FFFA" w14:textId="294DD941" w:rsidR="0082046F" w:rsidRPr="000A2CDE" w:rsidRDefault="0082046F" w:rsidP="00097888">
                      <w:pPr>
                        <w:rPr>
                          <w:bCs/>
                          <w:i/>
                          <w:szCs w:val="20"/>
                        </w:rPr>
                      </w:pPr>
                      <w:r w:rsidRPr="000A2CDE">
                        <w:rPr>
                          <w:i/>
                          <w:sz w:val="20"/>
                          <w:szCs w:val="20"/>
                        </w:rPr>
                        <w:t>Энергияны тұтыну жоспарларының мақсаты.</w:t>
                      </w:r>
                      <w:r w:rsidRPr="000A2CDE">
                        <w:rPr>
                          <w:b/>
                          <w:sz w:val="20"/>
                          <w:szCs w:val="20"/>
                        </w:rPr>
                        <w:t xml:space="preserve"> </w:t>
                      </w:r>
                      <w:r w:rsidRPr="00090802">
                        <w:rPr>
                          <w:bCs/>
                          <w:sz w:val="20"/>
                          <w:szCs w:val="20"/>
                        </w:rPr>
                        <w:t>Осы жоспарларды орындау бойынша қатаң бақылау шараларын жүргізу. Энергетика менед</w:t>
                      </w:r>
                      <w:r>
                        <w:rPr>
                          <w:bCs/>
                          <w:sz w:val="20"/>
                          <w:szCs w:val="20"/>
                        </w:rPr>
                        <w:t xml:space="preserve"> </w:t>
                      </w:r>
                      <w:r w:rsidRPr="00090802">
                        <w:rPr>
                          <w:bCs/>
                          <w:sz w:val="20"/>
                          <w:szCs w:val="20"/>
                        </w:rPr>
                        <w:t>жерлерін тағайындау. Энергия үнемдеу бойынша кәсіпорындардың ерікті жоспарларын</w:t>
                      </w:r>
                      <w:r w:rsidRPr="000A2CDE">
                        <w:rPr>
                          <w:b/>
                          <w:i/>
                          <w:sz w:val="20"/>
                          <w:szCs w:val="20"/>
                        </w:rPr>
                        <w:t xml:space="preserve"> </w:t>
                      </w:r>
                      <w:r w:rsidRPr="000A2CDE">
                        <w:rPr>
                          <w:bCs/>
                          <w:i/>
                          <w:sz w:val="20"/>
                          <w:szCs w:val="20"/>
                        </w:rPr>
                        <w:t>құру</w:t>
                      </w:r>
                    </w:p>
                  </w:txbxContent>
                </v:textbox>
              </v:rect>
            </w:pict>
          </mc:Fallback>
        </mc:AlternateContent>
      </w:r>
    </w:p>
    <w:p w14:paraId="5501A718" w14:textId="77777777" w:rsidR="00097888" w:rsidRPr="00FB47EF" w:rsidRDefault="00097888" w:rsidP="00FB47EF">
      <w:pPr>
        <w:rPr>
          <w:sz w:val="28"/>
          <w:szCs w:val="28"/>
        </w:rPr>
      </w:pPr>
    </w:p>
    <w:p w14:paraId="3B7438D5" w14:textId="06AC0960" w:rsidR="00097888" w:rsidRPr="00FB47EF" w:rsidRDefault="00097888" w:rsidP="00FB47EF">
      <w:pPr>
        <w:rPr>
          <w:sz w:val="28"/>
          <w:szCs w:val="28"/>
        </w:rPr>
      </w:pPr>
      <w:r w:rsidRPr="00FB47EF">
        <w:rPr>
          <w:noProof/>
          <w:sz w:val="20"/>
          <w:szCs w:val="20"/>
          <w:lang w:val="ru-RU"/>
        </w:rPr>
        <mc:AlternateContent>
          <mc:Choice Requires="wps">
            <w:drawing>
              <wp:anchor distT="0" distB="0" distL="114300" distR="114300" simplePos="0" relativeHeight="251381760" behindDoc="0" locked="0" layoutInCell="1" allowOverlap="1" wp14:anchorId="514466D1" wp14:editId="7E2941AD">
                <wp:simplePos x="0" y="0"/>
                <wp:positionH relativeFrom="column">
                  <wp:posOffset>114300</wp:posOffset>
                </wp:positionH>
                <wp:positionV relativeFrom="paragraph">
                  <wp:posOffset>133350</wp:posOffset>
                </wp:positionV>
                <wp:extent cx="228600" cy="0"/>
                <wp:effectExtent l="13335" t="55880" r="15240" b="58420"/>
                <wp:wrapNone/>
                <wp:docPr id="1489291441"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6FC75" id="Прямая соединительная линия 357"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5pt" to="2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">
                <v:stroke endarrow="block"/>
              </v:line>
            </w:pict>
          </mc:Fallback>
        </mc:AlternateContent>
      </w:r>
    </w:p>
    <w:p w14:paraId="74B5198B" w14:textId="77777777" w:rsidR="00097888" w:rsidRPr="00FB47EF" w:rsidRDefault="00097888" w:rsidP="00FB47EF">
      <w:pPr>
        <w:rPr>
          <w:sz w:val="28"/>
          <w:szCs w:val="28"/>
        </w:rPr>
      </w:pPr>
    </w:p>
    <w:p w14:paraId="62A1E55A" w14:textId="77777777" w:rsidR="00097888" w:rsidRPr="00FB47EF" w:rsidRDefault="00097888" w:rsidP="00FB47EF">
      <w:pPr>
        <w:rPr>
          <w:sz w:val="28"/>
          <w:szCs w:val="28"/>
        </w:rPr>
      </w:pPr>
    </w:p>
    <w:p w14:paraId="77E89146" w14:textId="75BA00F9" w:rsidR="00097888" w:rsidRPr="00FB47EF" w:rsidRDefault="000A2CDE" w:rsidP="00FB47EF">
      <w:pPr>
        <w:rPr>
          <w:sz w:val="28"/>
          <w:szCs w:val="28"/>
        </w:rPr>
      </w:pPr>
      <w:r w:rsidRPr="00FB47EF">
        <w:rPr>
          <w:noProof/>
          <w:sz w:val="28"/>
          <w:szCs w:val="28"/>
          <w:lang w:val="ru-RU"/>
        </w:rPr>
        <mc:AlternateContent>
          <mc:Choice Requires="wps">
            <w:drawing>
              <wp:anchor distT="0" distB="0" distL="114300" distR="114300" simplePos="0" relativeHeight="251367424" behindDoc="0" locked="0" layoutInCell="1" allowOverlap="1" wp14:anchorId="482945E7" wp14:editId="480CBD6A">
                <wp:simplePos x="0" y="0"/>
                <wp:positionH relativeFrom="column">
                  <wp:posOffset>339090</wp:posOffset>
                </wp:positionH>
                <wp:positionV relativeFrom="paragraph">
                  <wp:posOffset>7620</wp:posOffset>
                </wp:positionV>
                <wp:extent cx="2905125" cy="304800"/>
                <wp:effectExtent l="0" t="0" r="28575" b="19050"/>
                <wp:wrapNone/>
                <wp:docPr id="536061917"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304800"/>
                        </a:xfrm>
                        <a:prstGeom prst="rect">
                          <a:avLst/>
                        </a:prstGeom>
                        <a:solidFill>
                          <a:srgbClr val="FFFFFF"/>
                        </a:solidFill>
                        <a:ln w="9525">
                          <a:solidFill>
                            <a:srgbClr val="000000"/>
                          </a:solidFill>
                          <a:miter lim="800000"/>
                          <a:headEnd/>
                          <a:tailEnd/>
                        </a:ln>
                      </wps:spPr>
                      <wps:txbx>
                        <w:txbxContent>
                          <w:p w14:paraId="281EA191" w14:textId="7D578864" w:rsidR="0082046F" w:rsidRPr="00090802" w:rsidRDefault="0082046F" w:rsidP="00097888">
                            <w:pPr>
                              <w:rPr>
                                <w:bCs/>
                                <w:sz w:val="20"/>
                                <w:szCs w:val="20"/>
                              </w:rPr>
                            </w:pPr>
                            <w:r w:rsidRPr="000A2CDE">
                              <w:rPr>
                                <w:i/>
                                <w:sz w:val="20"/>
                                <w:szCs w:val="20"/>
                              </w:rPr>
                              <w:t>ЖЭК енгізу:</w:t>
                            </w:r>
                            <w:r w:rsidRPr="000A2CDE">
                              <w:rPr>
                                <w:b/>
                                <w:sz w:val="20"/>
                                <w:szCs w:val="20"/>
                              </w:rPr>
                              <w:t xml:space="preserve"> </w:t>
                            </w:r>
                            <w:r w:rsidRPr="00090802">
                              <w:rPr>
                                <w:bCs/>
                                <w:sz w:val="20"/>
                                <w:szCs w:val="20"/>
                              </w:rPr>
                              <w:t>Гелиоэнергетика, баламалы отын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945E7" id="Прямоугольник 356" o:spid="_x0000_s1092" style="position:absolute;margin-left:26.7pt;margin-top:.6pt;width:228.75pt;height:24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">
                <v:textbox>
                  <w:txbxContent>
                    <w:p w14:paraId="281EA191" w14:textId="7D578864" w:rsidR="0082046F" w:rsidRPr="00090802" w:rsidRDefault="0082046F" w:rsidP="00097888">
                      <w:pPr>
                        <w:rPr>
                          <w:bCs/>
                          <w:sz w:val="20"/>
                          <w:szCs w:val="20"/>
                        </w:rPr>
                      </w:pPr>
                      <w:r w:rsidRPr="000A2CDE">
                        <w:rPr>
                          <w:i/>
                          <w:sz w:val="20"/>
                          <w:szCs w:val="20"/>
                        </w:rPr>
                        <w:t>ЖЭК енгізу:</w:t>
                      </w:r>
                      <w:r w:rsidRPr="000A2CDE">
                        <w:rPr>
                          <w:b/>
                          <w:sz w:val="20"/>
                          <w:szCs w:val="20"/>
                        </w:rPr>
                        <w:t xml:space="preserve"> </w:t>
                      </w:r>
                      <w:r w:rsidRPr="00090802">
                        <w:rPr>
                          <w:bCs/>
                          <w:sz w:val="20"/>
                          <w:szCs w:val="20"/>
                        </w:rPr>
                        <w:t>Гелиоэнергетика, баламалы отын</w:t>
                      </w:r>
                    </w:p>
                  </w:txbxContent>
                </v:textbox>
              </v:rect>
            </w:pict>
          </mc:Fallback>
        </mc:AlternateContent>
      </w:r>
    </w:p>
    <w:p w14:paraId="301A13A1" w14:textId="16527E0A" w:rsidR="00097888" w:rsidRPr="00FB47EF" w:rsidRDefault="000A2CDE" w:rsidP="00FB47EF">
      <w:pPr>
        <w:jc w:val="both"/>
        <w:rPr>
          <w:sz w:val="20"/>
          <w:szCs w:val="20"/>
        </w:rPr>
      </w:pPr>
      <w:r w:rsidRPr="00FB47EF">
        <w:rPr>
          <w:noProof/>
          <w:sz w:val="20"/>
          <w:szCs w:val="20"/>
          <w:lang w:val="ru-RU"/>
        </w:rPr>
        <mc:AlternateContent>
          <mc:Choice Requires="wps">
            <w:drawing>
              <wp:anchor distT="0" distB="0" distL="114300" distR="114300" simplePos="0" relativeHeight="251383808" behindDoc="0" locked="0" layoutInCell="1" allowOverlap="1" wp14:anchorId="726B90EC" wp14:editId="7BC44B43">
                <wp:simplePos x="0" y="0"/>
                <wp:positionH relativeFrom="column">
                  <wp:posOffset>114300</wp:posOffset>
                </wp:positionH>
                <wp:positionV relativeFrom="paragraph">
                  <wp:posOffset>1905</wp:posOffset>
                </wp:positionV>
                <wp:extent cx="228600" cy="0"/>
                <wp:effectExtent l="0" t="76200" r="19050" b="95250"/>
                <wp:wrapNone/>
                <wp:docPr id="706675973"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B0F4F" id="Прямая соединительная линия 3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pt" to="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">
                <v:stroke endarrow="block"/>
              </v:line>
            </w:pict>
          </mc:Fallback>
        </mc:AlternateContent>
      </w:r>
    </w:p>
    <w:p w14:paraId="736FE239" w14:textId="7EC6A61D" w:rsidR="00097888" w:rsidRPr="00FB47EF" w:rsidRDefault="000A2CDE" w:rsidP="00FB47EF">
      <w:pPr>
        <w:jc w:val="both"/>
        <w:rPr>
          <w:sz w:val="20"/>
          <w:szCs w:val="20"/>
        </w:rPr>
      </w:pPr>
      <w:r w:rsidRPr="00FB47EF">
        <w:rPr>
          <w:noProof/>
          <w:lang w:val="ru-RU"/>
        </w:rPr>
        <mc:AlternateContent>
          <mc:Choice Requires="wps">
            <w:drawing>
              <wp:anchor distT="0" distB="0" distL="114300" distR="114300" simplePos="0" relativeHeight="251389952" behindDoc="0" locked="0" layoutInCell="1" allowOverlap="1" wp14:anchorId="23A39E0E" wp14:editId="484E7BA0">
                <wp:simplePos x="0" y="0"/>
                <wp:positionH relativeFrom="column">
                  <wp:posOffset>339090</wp:posOffset>
                </wp:positionH>
                <wp:positionV relativeFrom="paragraph">
                  <wp:posOffset>19050</wp:posOffset>
                </wp:positionV>
                <wp:extent cx="3181350" cy="1152525"/>
                <wp:effectExtent l="0" t="0" r="19050" b="28575"/>
                <wp:wrapNone/>
                <wp:docPr id="1665108729" name="Прямоугольник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152525"/>
                        </a:xfrm>
                        <a:prstGeom prst="rect">
                          <a:avLst/>
                        </a:prstGeom>
                        <a:solidFill>
                          <a:srgbClr val="FFFFFF"/>
                        </a:solidFill>
                        <a:ln w="9525">
                          <a:solidFill>
                            <a:srgbClr val="000000"/>
                          </a:solidFill>
                          <a:miter lim="800000"/>
                          <a:headEnd/>
                          <a:tailEnd/>
                        </a:ln>
                      </wps:spPr>
                      <wps:txbx>
                        <w:txbxContent>
                          <w:p w14:paraId="52D43AAB" w14:textId="46963827" w:rsidR="0082046F" w:rsidRPr="00090802" w:rsidRDefault="0082046F" w:rsidP="00097888">
                            <w:pPr>
                              <w:rPr>
                                <w:bCs/>
                                <w:sz w:val="20"/>
                                <w:szCs w:val="20"/>
                              </w:rPr>
                            </w:pPr>
                            <w:r w:rsidRPr="000A2CDE">
                              <w:rPr>
                                <w:i/>
                                <w:sz w:val="20"/>
                                <w:szCs w:val="20"/>
                              </w:rPr>
                              <w:t>Жапонияның энергия үнемдеу жөніндегі орталық органы-</w:t>
                            </w:r>
                            <w:r w:rsidRPr="00090802">
                              <w:rPr>
                                <w:bCs/>
                                <w:sz w:val="20"/>
                                <w:szCs w:val="20"/>
                              </w:rPr>
                              <w:t>Жапонияның энергия үнемдеу орталығын құру. Оның қызметінің мақсаты-кәсіпорындардағы энергия үнемдеу шараларын бағалау, энергия үнемдеу саласындағы қызмет</w:t>
                            </w:r>
                            <w:r>
                              <w:rPr>
                                <w:bCs/>
                                <w:sz w:val="20"/>
                                <w:szCs w:val="20"/>
                              </w:rPr>
                              <w:t xml:space="preserve"> </w:t>
                            </w:r>
                            <w:r w:rsidRPr="00090802">
                              <w:rPr>
                                <w:bCs/>
                                <w:sz w:val="20"/>
                                <w:szCs w:val="20"/>
                              </w:rPr>
                              <w:t>керлерді оқыту және олардың біліктілігін арттыру, тексеру, кеңес беру, әдістемелік көмек, озық тәжірибені тарату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39E0E" id="Прямоугольник 354" o:spid="_x0000_s1093" style="position:absolute;left:0;text-align:left;margin-left:26.7pt;margin-top:1.5pt;width:250.5pt;height:90.7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">
                <v:textbox>
                  <w:txbxContent>
                    <w:p w14:paraId="52D43AAB" w14:textId="46963827" w:rsidR="0082046F" w:rsidRPr="00090802" w:rsidRDefault="0082046F" w:rsidP="00097888">
                      <w:pPr>
                        <w:rPr>
                          <w:bCs/>
                          <w:sz w:val="20"/>
                          <w:szCs w:val="20"/>
                        </w:rPr>
                      </w:pPr>
                      <w:r w:rsidRPr="000A2CDE">
                        <w:rPr>
                          <w:i/>
                          <w:sz w:val="20"/>
                          <w:szCs w:val="20"/>
                        </w:rPr>
                        <w:t>Жапонияның энергия үнемдеу жөніндегі орталық органы-</w:t>
                      </w:r>
                      <w:r w:rsidRPr="00090802">
                        <w:rPr>
                          <w:bCs/>
                          <w:sz w:val="20"/>
                          <w:szCs w:val="20"/>
                        </w:rPr>
                        <w:t>Жапонияның энергия үнемдеу орталығын құру. Оның қызметінің мақсаты-кәсіпорындардағы энергия үнемдеу шараларын бағалау, энергия үнемдеу саласындағы қызмет</w:t>
                      </w:r>
                      <w:r>
                        <w:rPr>
                          <w:bCs/>
                          <w:sz w:val="20"/>
                          <w:szCs w:val="20"/>
                        </w:rPr>
                        <w:t xml:space="preserve"> </w:t>
                      </w:r>
                      <w:r w:rsidRPr="00090802">
                        <w:rPr>
                          <w:bCs/>
                          <w:sz w:val="20"/>
                          <w:szCs w:val="20"/>
                        </w:rPr>
                        <w:t>керлерді оқыту және олардың біліктілігін арттыру, тексеру, кеңес беру, әдістемелік көмек, озық тәжірибені тарату</w:t>
                      </w:r>
                    </w:p>
                  </w:txbxContent>
                </v:textbox>
              </v:rect>
            </w:pict>
          </mc:Fallback>
        </mc:AlternateContent>
      </w:r>
    </w:p>
    <w:p w14:paraId="2646A3A3" w14:textId="0353F50B" w:rsidR="00097888" w:rsidRPr="00FB47EF" w:rsidRDefault="00097888" w:rsidP="00FB47EF">
      <w:pPr>
        <w:jc w:val="both"/>
        <w:rPr>
          <w:sz w:val="20"/>
          <w:szCs w:val="20"/>
        </w:rPr>
      </w:pPr>
    </w:p>
    <w:p w14:paraId="7F0072A9" w14:textId="77777777" w:rsidR="00097888" w:rsidRPr="00FB47EF" w:rsidRDefault="00097888" w:rsidP="00FB47EF">
      <w:pPr>
        <w:jc w:val="both"/>
        <w:rPr>
          <w:sz w:val="20"/>
          <w:szCs w:val="20"/>
        </w:rPr>
      </w:pPr>
    </w:p>
    <w:p w14:paraId="4F3BC46A" w14:textId="1B148F35" w:rsidR="00097888" w:rsidRPr="00FB47EF" w:rsidRDefault="000A2CDE" w:rsidP="00FB47EF">
      <w:pPr>
        <w:jc w:val="center"/>
      </w:pPr>
      <w:r w:rsidRPr="00FB47EF">
        <w:rPr>
          <w:noProof/>
          <w:lang w:val="ru-RU"/>
        </w:rPr>
        <mc:AlternateContent>
          <mc:Choice Requires="wps">
            <w:drawing>
              <wp:anchor distT="0" distB="0" distL="114300" distR="114300" simplePos="0" relativeHeight="251392000" behindDoc="0" locked="0" layoutInCell="1" allowOverlap="1" wp14:anchorId="56F33D5A" wp14:editId="25DF99C7">
                <wp:simplePos x="0" y="0"/>
                <wp:positionH relativeFrom="column">
                  <wp:posOffset>114300</wp:posOffset>
                </wp:positionH>
                <wp:positionV relativeFrom="paragraph">
                  <wp:posOffset>17780</wp:posOffset>
                </wp:positionV>
                <wp:extent cx="228600" cy="0"/>
                <wp:effectExtent l="0" t="76200" r="19050" b="95250"/>
                <wp:wrapNone/>
                <wp:docPr id="2125288212"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C9FD5" id="Прямая соединительная линия 353"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pt" to="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">
                <v:stroke endarrow="block"/>
              </v:line>
            </w:pict>
          </mc:Fallback>
        </mc:AlternateContent>
      </w:r>
    </w:p>
    <w:p w14:paraId="42EAFCA3" w14:textId="77777777" w:rsidR="00097888" w:rsidRPr="00FB47EF" w:rsidRDefault="00097888" w:rsidP="00FB47EF">
      <w:pPr>
        <w:jc w:val="center"/>
      </w:pPr>
    </w:p>
    <w:p w14:paraId="4BEAC2CB" w14:textId="77777777" w:rsidR="00097888" w:rsidRPr="00FB47EF" w:rsidRDefault="00097888" w:rsidP="00FB47EF">
      <w:pPr>
        <w:jc w:val="center"/>
      </w:pPr>
    </w:p>
    <w:p w14:paraId="083FCDD3" w14:textId="77777777" w:rsidR="00097888" w:rsidRPr="00FB47EF" w:rsidRDefault="00097888" w:rsidP="00FB47EF">
      <w:pPr>
        <w:jc w:val="center"/>
      </w:pPr>
    </w:p>
    <w:p w14:paraId="12C7D698" w14:textId="2E561B71" w:rsidR="00097888" w:rsidRPr="00FB47EF" w:rsidRDefault="000A2CDE" w:rsidP="00FB47EF">
      <w:pPr>
        <w:jc w:val="center"/>
      </w:pPr>
      <w:r w:rsidRPr="00FB47EF">
        <w:rPr>
          <w:noProof/>
          <w:sz w:val="28"/>
          <w:szCs w:val="28"/>
          <w:lang w:val="ru-RU"/>
        </w:rPr>
        <mc:AlternateContent>
          <mc:Choice Requires="wps">
            <w:drawing>
              <wp:anchor distT="0" distB="0" distL="114300" distR="114300" simplePos="0" relativeHeight="251394048" behindDoc="0" locked="0" layoutInCell="1" allowOverlap="1" wp14:anchorId="4C857D5C" wp14:editId="5FF3227C">
                <wp:simplePos x="0" y="0"/>
                <wp:positionH relativeFrom="column">
                  <wp:posOffset>339090</wp:posOffset>
                </wp:positionH>
                <wp:positionV relativeFrom="paragraph">
                  <wp:posOffset>146685</wp:posOffset>
                </wp:positionV>
                <wp:extent cx="3181350" cy="704850"/>
                <wp:effectExtent l="0" t="0" r="19050" b="19050"/>
                <wp:wrapNone/>
                <wp:docPr id="342670167"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704850"/>
                        </a:xfrm>
                        <a:prstGeom prst="rect">
                          <a:avLst/>
                        </a:prstGeom>
                        <a:solidFill>
                          <a:srgbClr val="FFFFFF"/>
                        </a:solidFill>
                        <a:ln w="9525">
                          <a:solidFill>
                            <a:srgbClr val="000000"/>
                          </a:solidFill>
                          <a:miter lim="800000"/>
                          <a:headEnd/>
                          <a:tailEnd/>
                        </a:ln>
                      </wps:spPr>
                      <wps:txbx>
                        <w:txbxContent>
                          <w:p w14:paraId="2F4123C0" w14:textId="7CD458F1" w:rsidR="0082046F" w:rsidRPr="00090802" w:rsidRDefault="0082046F" w:rsidP="00097888">
                            <w:pPr>
                              <w:rPr>
                                <w:bCs/>
                                <w:sz w:val="20"/>
                                <w:szCs w:val="20"/>
                              </w:rPr>
                            </w:pPr>
                            <w:r w:rsidRPr="000A2CDE">
                              <w:rPr>
                                <w:i/>
                                <w:sz w:val="20"/>
                                <w:szCs w:val="20"/>
                              </w:rPr>
                              <w:t>Техника мен жабдықтың энергия тұтынуын жақсарту жөніндегі шаралар.</w:t>
                            </w:r>
                            <w:r w:rsidRPr="00090802">
                              <w:rPr>
                                <w:b/>
                                <w:sz w:val="20"/>
                                <w:szCs w:val="20"/>
                                <w:u w:val="single"/>
                              </w:rPr>
                              <w:t xml:space="preserve"> </w:t>
                            </w:r>
                            <w:r w:rsidRPr="00090802">
                              <w:rPr>
                                <w:bCs/>
                                <w:sz w:val="20"/>
                                <w:szCs w:val="20"/>
                              </w:rPr>
                              <w:t>Инновацияларды қолдану, озық техниканы әзірлеу және құру. Энергия тұтыну стандарттарын қолдану ("Топраннер")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57D5C" id="Прямоугольник 352" o:spid="_x0000_s1094" style="position:absolute;left:0;text-align:left;margin-left:26.7pt;margin-top:11.55pt;width:250.5pt;height:55.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">
                <v:textbox>
                  <w:txbxContent>
                    <w:p w14:paraId="2F4123C0" w14:textId="7CD458F1" w:rsidR="0082046F" w:rsidRPr="00090802" w:rsidRDefault="0082046F" w:rsidP="00097888">
                      <w:pPr>
                        <w:rPr>
                          <w:bCs/>
                          <w:sz w:val="20"/>
                          <w:szCs w:val="20"/>
                        </w:rPr>
                      </w:pPr>
                      <w:r w:rsidRPr="000A2CDE">
                        <w:rPr>
                          <w:i/>
                          <w:sz w:val="20"/>
                          <w:szCs w:val="20"/>
                        </w:rPr>
                        <w:t>Техника мен жабдықтың энергия тұтынуын жақсарту жөніндегі шаралар.</w:t>
                      </w:r>
                      <w:r w:rsidRPr="00090802">
                        <w:rPr>
                          <w:b/>
                          <w:sz w:val="20"/>
                          <w:szCs w:val="20"/>
                          <w:u w:val="single"/>
                        </w:rPr>
                        <w:t xml:space="preserve"> </w:t>
                      </w:r>
                      <w:r w:rsidRPr="00090802">
                        <w:rPr>
                          <w:bCs/>
                          <w:sz w:val="20"/>
                          <w:szCs w:val="20"/>
                        </w:rPr>
                        <w:t>Инновацияларды қолдану, озық техниканы әзірлеу және құру. Энергия тұтыну стандарттарын қолдану ("Топраннер")</w:t>
                      </w:r>
                    </w:p>
                  </w:txbxContent>
                </v:textbox>
              </v:rect>
            </w:pict>
          </mc:Fallback>
        </mc:AlternateContent>
      </w:r>
    </w:p>
    <w:p w14:paraId="17804EE0" w14:textId="4A5B5EF1" w:rsidR="00097888" w:rsidRPr="00FB47EF" w:rsidRDefault="00097888" w:rsidP="00FB47EF">
      <w:pPr>
        <w:jc w:val="center"/>
      </w:pPr>
    </w:p>
    <w:p w14:paraId="305EB00F" w14:textId="5D974A24" w:rsidR="00097888" w:rsidRPr="00FB47EF" w:rsidRDefault="000A2CDE" w:rsidP="00FB47EF">
      <w:pPr>
        <w:jc w:val="center"/>
        <w:rPr>
          <w:sz w:val="28"/>
          <w:szCs w:val="28"/>
        </w:rPr>
      </w:pPr>
      <w:r w:rsidRPr="00FB47EF">
        <w:rPr>
          <w:noProof/>
          <w:sz w:val="28"/>
          <w:szCs w:val="28"/>
          <w:lang w:val="ru-RU"/>
        </w:rPr>
        <mc:AlternateContent>
          <mc:Choice Requires="wps">
            <w:drawing>
              <wp:anchor distT="0" distB="0" distL="114300" distR="114300" simplePos="0" relativeHeight="251635712" behindDoc="0" locked="0" layoutInCell="1" allowOverlap="1" wp14:anchorId="38272031" wp14:editId="10043AB2">
                <wp:simplePos x="0" y="0"/>
                <wp:positionH relativeFrom="column">
                  <wp:posOffset>114300</wp:posOffset>
                </wp:positionH>
                <wp:positionV relativeFrom="paragraph">
                  <wp:posOffset>80645</wp:posOffset>
                </wp:positionV>
                <wp:extent cx="228600" cy="0"/>
                <wp:effectExtent l="0" t="76200" r="19050" b="95250"/>
                <wp:wrapNone/>
                <wp:docPr id="1047511037"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E0824" id="Прямая соединительная линия 35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35pt" to="2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">
                <v:stroke endarrow="block"/>
              </v:line>
            </w:pict>
          </mc:Fallback>
        </mc:AlternateContent>
      </w:r>
    </w:p>
    <w:p w14:paraId="3B94EA45" w14:textId="15544993" w:rsidR="00097888" w:rsidRPr="00FB47EF" w:rsidRDefault="00097888" w:rsidP="00FB47EF">
      <w:pPr>
        <w:jc w:val="center"/>
        <w:rPr>
          <w:sz w:val="28"/>
          <w:szCs w:val="28"/>
        </w:rPr>
      </w:pPr>
    </w:p>
    <w:p w14:paraId="5AEC2318" w14:textId="5AC3C89D" w:rsidR="00097888" w:rsidRPr="00FB47EF" w:rsidRDefault="000A2CDE" w:rsidP="00FB47EF">
      <w:pPr>
        <w:jc w:val="center"/>
        <w:rPr>
          <w:sz w:val="28"/>
          <w:szCs w:val="28"/>
        </w:rPr>
      </w:pPr>
      <w:r w:rsidRPr="00FB47EF">
        <w:rPr>
          <w:noProof/>
          <w:sz w:val="28"/>
          <w:szCs w:val="28"/>
          <w:lang w:val="ru-RU"/>
        </w:rPr>
        <mc:AlternateContent>
          <mc:Choice Requires="wps">
            <w:drawing>
              <wp:anchor distT="0" distB="0" distL="114300" distR="114300" simplePos="0" relativeHeight="251396096" behindDoc="0" locked="0" layoutInCell="1" allowOverlap="1" wp14:anchorId="500AD59C" wp14:editId="2946E524">
                <wp:simplePos x="0" y="0"/>
                <wp:positionH relativeFrom="column">
                  <wp:posOffset>339090</wp:posOffset>
                </wp:positionH>
                <wp:positionV relativeFrom="paragraph">
                  <wp:posOffset>187325</wp:posOffset>
                </wp:positionV>
                <wp:extent cx="3257550" cy="704850"/>
                <wp:effectExtent l="0" t="0" r="19050" b="19050"/>
                <wp:wrapNone/>
                <wp:docPr id="909447058" name="Прямоугольник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704850"/>
                        </a:xfrm>
                        <a:prstGeom prst="rect">
                          <a:avLst/>
                        </a:prstGeom>
                        <a:solidFill>
                          <a:srgbClr val="FFFFFF"/>
                        </a:solidFill>
                        <a:ln w="9525">
                          <a:solidFill>
                            <a:srgbClr val="000000"/>
                          </a:solidFill>
                          <a:miter lim="800000"/>
                          <a:headEnd/>
                          <a:tailEnd/>
                        </a:ln>
                      </wps:spPr>
                      <wps:txbx>
                        <w:txbxContent>
                          <w:p w14:paraId="740B99B5" w14:textId="25E3298B" w:rsidR="0082046F" w:rsidRPr="00090802" w:rsidRDefault="0082046F" w:rsidP="00097888">
                            <w:pPr>
                              <w:rPr>
                                <w:bCs/>
                                <w:sz w:val="20"/>
                                <w:szCs w:val="20"/>
                              </w:rPr>
                            </w:pPr>
                            <w:r w:rsidRPr="000A2CDE">
                              <w:rPr>
                                <w:i/>
                                <w:sz w:val="20"/>
                                <w:szCs w:val="20"/>
                              </w:rPr>
                              <w:t>Моральдық ынталандыру</w:t>
                            </w:r>
                            <w:r w:rsidRPr="000A2CDE">
                              <w:rPr>
                                <w:bCs/>
                                <w:i/>
                                <w:sz w:val="20"/>
                                <w:szCs w:val="20"/>
                              </w:rPr>
                              <w:t>.</w:t>
                            </w:r>
                            <w:r w:rsidRPr="00090802">
                              <w:rPr>
                                <w:bCs/>
                                <w:sz w:val="20"/>
                                <w:szCs w:val="20"/>
                              </w:rPr>
                              <w:t xml:space="preserve"> Энергияны үнемдеу көшбасшысының артында қалмаңыз және сол арқылы компанияның беделін түсірмеңіз. Энергия тиімділігін арнайы таңбалау.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AD59C" id="Прямоугольник 350" o:spid="_x0000_s1095" style="position:absolute;left:0;text-align:left;margin-left:26.7pt;margin-top:14.75pt;width:256.5pt;height:55.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">
                <v:textbox>
                  <w:txbxContent>
                    <w:p w14:paraId="740B99B5" w14:textId="25E3298B" w:rsidR="0082046F" w:rsidRPr="00090802" w:rsidRDefault="0082046F" w:rsidP="00097888">
                      <w:pPr>
                        <w:rPr>
                          <w:bCs/>
                          <w:sz w:val="20"/>
                          <w:szCs w:val="20"/>
                        </w:rPr>
                      </w:pPr>
                      <w:r w:rsidRPr="000A2CDE">
                        <w:rPr>
                          <w:i/>
                          <w:sz w:val="20"/>
                          <w:szCs w:val="20"/>
                        </w:rPr>
                        <w:t>Моральдық ынталандыру</w:t>
                      </w:r>
                      <w:r w:rsidRPr="000A2CDE">
                        <w:rPr>
                          <w:bCs/>
                          <w:i/>
                          <w:sz w:val="20"/>
                          <w:szCs w:val="20"/>
                        </w:rPr>
                        <w:t>.</w:t>
                      </w:r>
                      <w:r w:rsidRPr="00090802">
                        <w:rPr>
                          <w:bCs/>
                          <w:sz w:val="20"/>
                          <w:szCs w:val="20"/>
                        </w:rPr>
                        <w:t xml:space="preserve"> Энергияны үнемдеу көшбасшысының артында қалмаңыз және сол арқылы компанияның беделін түсірмеңіз. Энергия тиімділігін арнайы таңбалау.</w:t>
                      </w:r>
                    </w:p>
                  </w:txbxContent>
                </v:textbox>
              </v:rect>
            </w:pict>
          </mc:Fallback>
        </mc:AlternateContent>
      </w:r>
    </w:p>
    <w:p w14:paraId="300B3B3E" w14:textId="341F3D5F" w:rsidR="00097888" w:rsidRPr="00FB47EF" w:rsidRDefault="00097888" w:rsidP="00FB47EF">
      <w:pPr>
        <w:jc w:val="center"/>
        <w:rPr>
          <w:sz w:val="28"/>
          <w:szCs w:val="28"/>
        </w:rPr>
      </w:pPr>
    </w:p>
    <w:p w14:paraId="39EC861A" w14:textId="2E10DC50" w:rsidR="00097888" w:rsidRPr="00FB47EF" w:rsidRDefault="000A2CDE" w:rsidP="00FB47EF">
      <w:pPr>
        <w:jc w:val="center"/>
        <w:rPr>
          <w:sz w:val="28"/>
          <w:szCs w:val="28"/>
        </w:rPr>
      </w:pPr>
      <w:r w:rsidRPr="00FB47EF">
        <w:rPr>
          <w:noProof/>
          <w:sz w:val="28"/>
          <w:szCs w:val="28"/>
          <w:lang w:val="ru-RU"/>
        </w:rPr>
        <mc:AlternateContent>
          <mc:Choice Requires="wps">
            <w:drawing>
              <wp:anchor distT="0" distB="0" distL="114300" distR="114300" simplePos="0" relativeHeight="251637760" behindDoc="0" locked="0" layoutInCell="1" allowOverlap="1" wp14:anchorId="4AB1AB65" wp14:editId="3ED991E6">
                <wp:simplePos x="0" y="0"/>
                <wp:positionH relativeFrom="column">
                  <wp:posOffset>114300</wp:posOffset>
                </wp:positionH>
                <wp:positionV relativeFrom="paragraph">
                  <wp:posOffset>72390</wp:posOffset>
                </wp:positionV>
                <wp:extent cx="228600" cy="0"/>
                <wp:effectExtent l="0" t="76200" r="19050" b="95250"/>
                <wp:wrapNone/>
                <wp:docPr id="1846986227"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CBA24" id="Прямая соединительная линия 34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7pt" to="2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">
                <v:stroke endarrow="block"/>
              </v:line>
            </w:pict>
          </mc:Fallback>
        </mc:AlternateContent>
      </w:r>
    </w:p>
    <w:p w14:paraId="41E15F59" w14:textId="77777777" w:rsidR="00097888" w:rsidRPr="00FB47EF" w:rsidRDefault="00097888" w:rsidP="00FB47EF">
      <w:pPr>
        <w:jc w:val="center"/>
        <w:rPr>
          <w:sz w:val="28"/>
          <w:szCs w:val="28"/>
        </w:rPr>
      </w:pPr>
    </w:p>
    <w:p w14:paraId="54D05087" w14:textId="77777777" w:rsidR="00097888" w:rsidRPr="00FB47EF" w:rsidRDefault="00097888" w:rsidP="00FB47EF">
      <w:pPr>
        <w:jc w:val="center"/>
        <w:rPr>
          <w:sz w:val="28"/>
          <w:szCs w:val="28"/>
        </w:rPr>
      </w:pPr>
    </w:p>
    <w:p w14:paraId="24E7BEF0" w14:textId="77777777" w:rsidR="00097888" w:rsidRPr="000A2CDE" w:rsidRDefault="00097888" w:rsidP="00FB47EF">
      <w:pPr>
        <w:jc w:val="center"/>
        <w:rPr>
          <w:sz w:val="16"/>
          <w:szCs w:val="16"/>
        </w:rPr>
      </w:pPr>
    </w:p>
    <w:p w14:paraId="5DB8367B" w14:textId="77777777" w:rsidR="000A2CDE" w:rsidRDefault="00063A30" w:rsidP="00FB47EF">
      <w:pPr>
        <w:jc w:val="center"/>
        <w:rPr>
          <w:sz w:val="28"/>
          <w:szCs w:val="28"/>
        </w:rPr>
      </w:pPr>
      <w:r w:rsidRPr="00FB47EF">
        <w:rPr>
          <w:sz w:val="28"/>
          <w:szCs w:val="28"/>
        </w:rPr>
        <w:t>Сурет</w:t>
      </w:r>
      <w:r w:rsidR="005D2ADF" w:rsidRPr="00FB47EF">
        <w:rPr>
          <w:sz w:val="28"/>
          <w:szCs w:val="28"/>
        </w:rPr>
        <w:t xml:space="preserve"> 6 –</w:t>
      </w:r>
      <w:r w:rsidRPr="00FB47EF">
        <w:rPr>
          <w:sz w:val="28"/>
          <w:szCs w:val="28"/>
        </w:rPr>
        <w:t xml:space="preserve"> Жапонияның ауыл шаруашылығындағы энерг</w:t>
      </w:r>
      <w:r w:rsidR="00FD6C9C" w:rsidRPr="00FB47EF">
        <w:rPr>
          <w:sz w:val="28"/>
          <w:szCs w:val="28"/>
        </w:rPr>
        <w:t>ияны үнемдеудің ұйымдастыру</w:t>
      </w:r>
      <w:r w:rsidR="000C6141" w:rsidRPr="00FB47EF">
        <w:rPr>
          <w:sz w:val="28"/>
          <w:szCs w:val="28"/>
        </w:rPr>
        <w:t>-экономикалық тетіг</w:t>
      </w:r>
      <w:r w:rsidRPr="00FB47EF">
        <w:rPr>
          <w:sz w:val="28"/>
          <w:szCs w:val="28"/>
        </w:rPr>
        <w:t>і</w:t>
      </w:r>
      <w:r w:rsidR="005D2ADF" w:rsidRPr="00FB47EF">
        <w:rPr>
          <w:sz w:val="28"/>
          <w:szCs w:val="28"/>
        </w:rPr>
        <w:t xml:space="preserve"> </w:t>
      </w:r>
    </w:p>
    <w:p w14:paraId="22D1988D" w14:textId="77777777" w:rsidR="000A2CDE" w:rsidRPr="000A2CDE" w:rsidRDefault="000A2CDE" w:rsidP="000A2CDE">
      <w:pPr>
        <w:ind w:firstLine="709"/>
        <w:jc w:val="both"/>
        <w:rPr>
          <w:sz w:val="16"/>
          <w:szCs w:val="16"/>
        </w:rPr>
      </w:pPr>
    </w:p>
    <w:p w14:paraId="1BB41956" w14:textId="7D8AD2DA" w:rsidR="00063A30" w:rsidRPr="000A2CDE" w:rsidRDefault="000A2CDE" w:rsidP="000A2CDE">
      <w:pPr>
        <w:ind w:firstLine="709"/>
        <w:jc w:val="both"/>
      </w:pPr>
      <w:r w:rsidRPr="000A2CDE">
        <w:t xml:space="preserve">Ескерту – </w:t>
      </w:r>
      <w:r w:rsidR="00FD6C9C" w:rsidRPr="000A2CDE">
        <w:t>Автор құрастырған</w:t>
      </w:r>
    </w:p>
    <w:p w14:paraId="673CC1E5" w14:textId="51A0DB3C" w:rsidR="00063A30" w:rsidRPr="00FB47EF" w:rsidRDefault="000A2CDE" w:rsidP="00FB47EF">
      <w:pPr>
        <w:ind w:firstLine="720"/>
        <w:jc w:val="both"/>
        <w:rPr>
          <w:sz w:val="28"/>
          <w:szCs w:val="28"/>
        </w:rPr>
      </w:pPr>
      <w:r>
        <w:rPr>
          <w:sz w:val="28"/>
          <w:szCs w:val="28"/>
        </w:rPr>
        <w:t>6-</w:t>
      </w:r>
      <w:r w:rsidRPr="00FB47EF">
        <w:rPr>
          <w:sz w:val="28"/>
          <w:szCs w:val="28"/>
        </w:rPr>
        <w:t xml:space="preserve">суреттен </w:t>
      </w:r>
      <w:r w:rsidR="00063A30" w:rsidRPr="00FB47EF">
        <w:rPr>
          <w:sz w:val="28"/>
          <w:szCs w:val="28"/>
        </w:rPr>
        <w:t>Жапонияның ауыл шаруашылығындағы энергия үнемдеудің ұйымдастырушылық-экономикалық тетіктерінің ерекшелігі энергия ресурстарын үнемдеу шаралары, энергия тұтыну жоспарларын тағайындау, осы жоспарларды орындау үшін қатаң бақылау шараларын жүргізу болып табылатындығы көрінеді. Бұл көбінесе өзінің энергетикалық ресурстарының тапшылығына байланысты.</w:t>
      </w:r>
      <w:r w:rsidR="00D969F1" w:rsidRPr="00FB47EF">
        <w:rPr>
          <w:sz w:val="28"/>
          <w:szCs w:val="28"/>
        </w:rPr>
        <w:t xml:space="preserve"> </w:t>
      </w:r>
      <w:r w:rsidR="00063A30" w:rsidRPr="00FB47EF">
        <w:rPr>
          <w:sz w:val="28"/>
          <w:szCs w:val="28"/>
        </w:rPr>
        <w:t xml:space="preserve">Жапонияда энергияны үнемдеуді оңтайландыру үшін ақпараттық технологиялар, жасанды интеллект және интернет заттары қолданылады. </w:t>
      </w:r>
    </w:p>
    <w:p w14:paraId="20E75D3D" w14:textId="77777777" w:rsidR="00063A30" w:rsidRPr="00FB47EF" w:rsidRDefault="00063A30" w:rsidP="00FB47EF">
      <w:pPr>
        <w:ind w:firstLine="720"/>
        <w:jc w:val="both"/>
        <w:rPr>
          <w:sz w:val="28"/>
          <w:szCs w:val="28"/>
        </w:rPr>
      </w:pPr>
      <w:r w:rsidRPr="00FB47EF">
        <w:rPr>
          <w:sz w:val="28"/>
          <w:szCs w:val="28"/>
        </w:rPr>
        <w:t>Энергия үнемдеу технологиялары саласында Ресейдің ауыл шаруашылығы шет елдерден едәуір артта қалды.</w:t>
      </w:r>
    </w:p>
    <w:p w14:paraId="66F0A7FA" w14:textId="0BD0F9C0" w:rsidR="00063A30" w:rsidRPr="00565230" w:rsidRDefault="00063A30" w:rsidP="00FB47EF">
      <w:pPr>
        <w:ind w:firstLine="720"/>
        <w:jc w:val="both"/>
        <w:rPr>
          <w:sz w:val="28"/>
          <w:szCs w:val="28"/>
        </w:rPr>
      </w:pPr>
      <w:r w:rsidRPr="00FB47EF">
        <w:rPr>
          <w:sz w:val="28"/>
          <w:szCs w:val="28"/>
        </w:rPr>
        <w:t xml:space="preserve">Энергия үнемдеу жөніндегі мемлекеттік басқаруды тұтастай алғанда бірнеше негізгі бағыттарға бөлуге болады: энергия үнемдеудің нормативтік-құқықтық базасын құру; энергия үнемдеудің экономикалық және қаржылық тетіктерін әзірлеу; баға саясатын жүргізу; энергия үнемдеуді ақпараттық қамтамасыз ету, осы салада жұмыс істейтін мамандарды оқыту және қайта </w:t>
      </w:r>
      <w:r w:rsidRPr="00565230">
        <w:rPr>
          <w:sz w:val="28"/>
          <w:szCs w:val="28"/>
        </w:rPr>
        <w:t>даярлау [25</w:t>
      </w:r>
      <w:r w:rsidR="00565230" w:rsidRPr="00565230">
        <w:rPr>
          <w:sz w:val="28"/>
          <w:szCs w:val="28"/>
        </w:rPr>
        <w:t xml:space="preserve">, с. </w:t>
      </w:r>
      <w:r w:rsidR="00565230">
        <w:rPr>
          <w:sz w:val="28"/>
          <w:szCs w:val="28"/>
        </w:rPr>
        <w:t>3</w:t>
      </w:r>
      <w:r w:rsidR="00565230" w:rsidRPr="00565230">
        <w:rPr>
          <w:sz w:val="28"/>
          <w:szCs w:val="28"/>
        </w:rPr>
        <w:t>-20</w:t>
      </w:r>
      <w:r w:rsidRPr="00565230">
        <w:rPr>
          <w:sz w:val="28"/>
          <w:szCs w:val="28"/>
        </w:rPr>
        <w:t>]</w:t>
      </w:r>
      <w:r w:rsidR="005D2ADF" w:rsidRPr="00565230">
        <w:rPr>
          <w:sz w:val="28"/>
          <w:szCs w:val="28"/>
        </w:rPr>
        <w:t>.</w:t>
      </w:r>
    </w:p>
    <w:p w14:paraId="39691237" w14:textId="4B442D66" w:rsidR="00063A30" w:rsidRPr="00FB47EF" w:rsidRDefault="00063A30" w:rsidP="00FB47EF">
      <w:pPr>
        <w:ind w:firstLine="720"/>
        <w:jc w:val="both"/>
        <w:rPr>
          <w:sz w:val="28"/>
          <w:szCs w:val="28"/>
        </w:rPr>
      </w:pPr>
      <w:r w:rsidRPr="00FB47EF">
        <w:rPr>
          <w:sz w:val="28"/>
          <w:szCs w:val="28"/>
        </w:rPr>
        <w:t>Шешен</w:t>
      </w:r>
      <w:r w:rsidR="001C6E88" w:rsidRPr="00FB47EF">
        <w:rPr>
          <w:sz w:val="28"/>
          <w:szCs w:val="28"/>
        </w:rPr>
        <w:t>стан</w:t>
      </w:r>
      <w:r w:rsidRPr="00FB47EF">
        <w:rPr>
          <w:sz w:val="28"/>
          <w:szCs w:val="28"/>
        </w:rPr>
        <w:t xml:space="preserve"> Республикасындағы ауыл шаруашылығының инновациялық дамуын басқарудың ұйымдастырушылық-экономикалық тетігі екі негізгі элементтен тұрады - басқару субъектісі және басқару объектісі. Бұл механизм мүдделерді үйлестіру және алға қойған мақсаттарға қол жеткізу арқылы ауыл шаруашылығындағы инновациялық қызметті мақсатты түрде жүзеге асыруды қамтамасыз етеді [115].</w:t>
      </w:r>
    </w:p>
    <w:p w14:paraId="0EEC8D25" w14:textId="62F2E8A6" w:rsidR="00063A30" w:rsidRPr="00FB47EF" w:rsidRDefault="00063A30" w:rsidP="00FB47EF">
      <w:pPr>
        <w:ind w:firstLine="720"/>
        <w:jc w:val="both"/>
        <w:rPr>
          <w:sz w:val="28"/>
          <w:szCs w:val="28"/>
        </w:rPr>
      </w:pPr>
      <w:r w:rsidRPr="00FB47EF">
        <w:rPr>
          <w:sz w:val="28"/>
          <w:szCs w:val="28"/>
        </w:rPr>
        <w:t>Қазіргі кезеңде Ресейдің ауыл шаруашылығындағы энергияны үнемдеу әлеуеті келесі элементтерде қалыптасады: энергияны аз жұмсайтын топырақты өңдеу технологияларын қолдану; энергияны үнемдейтін машина-трактор паркін пайдалану; жарықтандыруға жұмсалатын энергияны азайту; Жануарлар шығаратын жылуды қалпына келтіру; газ өндіру үшін органикалық қалдықтарды пайдалану; қоршау құрылымдары арқылы жылу шығынын азайту; мемлекеттің энергия үнемдеу саясаты [116]. Ауыл шаруашылығында энергия үнемдеудің төрт бағытын бөліп көрсету қажет: шаруашылық жүргізу әдістерін ұтымды ету есебінен тұтынылатын энергия түрлерінің санын абсолютті қысқарту; қымбат және тапшы энергия ресурстарын аз тапшылықпен алмастыру; дәстүрлі емес және жаңартылатын энергия көздерін пайдалану саласын кеңейту; ұйымды басқару жүйесін өзгерту, энергия үнемдеудің ұйымдастырушылық-экономикалық тетігін құру және практикаға енгізу [117].</w:t>
      </w:r>
    </w:p>
    <w:p w14:paraId="32DB7AEF" w14:textId="79F336FC" w:rsidR="00063A30" w:rsidRPr="00FB47EF" w:rsidRDefault="00063A30" w:rsidP="00FB47EF">
      <w:pPr>
        <w:ind w:firstLine="720"/>
        <w:jc w:val="both"/>
        <w:rPr>
          <w:sz w:val="28"/>
          <w:szCs w:val="28"/>
        </w:rPr>
      </w:pPr>
      <w:r w:rsidRPr="00FB47EF">
        <w:rPr>
          <w:sz w:val="28"/>
          <w:szCs w:val="28"/>
        </w:rPr>
        <w:t>Ресейдегі энергияны үнемдеу саясатының негізгі бағыттары</w:t>
      </w:r>
      <w:r w:rsidR="003061B3" w:rsidRPr="00FB47EF">
        <w:rPr>
          <w:sz w:val="28"/>
          <w:szCs w:val="28"/>
        </w:rPr>
        <w:t xml:space="preserve"> </w:t>
      </w:r>
      <w:r w:rsidRPr="00FB47EF">
        <w:rPr>
          <w:sz w:val="28"/>
          <w:szCs w:val="28"/>
        </w:rPr>
        <w:t>тұтынушылар мен өндірушілердің тиімді энергия тұтынуға экономикалық қызығушылығын арттыратын қаржы-экономикалық құралдарды құру, ЖЭК-ті отын-энергетикалық балансқа тарту, сондай-ақ энергияны үнемдеуге қаражат салу-энергия үнемдеу және энергия тиімділігін арттыру саласындағы технологияларды құру және тарату [18,</w:t>
      </w:r>
      <w:r w:rsidR="00E44E0E" w:rsidRPr="00FB47EF">
        <w:rPr>
          <w:sz w:val="28"/>
          <w:szCs w:val="28"/>
        </w:rPr>
        <w:t xml:space="preserve"> </w:t>
      </w:r>
      <w:r w:rsidR="00565230">
        <w:rPr>
          <w:sz w:val="28"/>
          <w:szCs w:val="28"/>
        </w:rPr>
        <w:t>с</w:t>
      </w:r>
      <w:r w:rsidR="00E44E0E" w:rsidRPr="00FB47EF">
        <w:rPr>
          <w:sz w:val="28"/>
          <w:szCs w:val="28"/>
        </w:rPr>
        <w:t>.</w:t>
      </w:r>
      <w:r w:rsidR="00F76F34" w:rsidRPr="00FB47EF">
        <w:rPr>
          <w:sz w:val="28"/>
          <w:szCs w:val="28"/>
        </w:rPr>
        <w:t xml:space="preserve"> </w:t>
      </w:r>
      <w:r w:rsidRPr="00FB47EF">
        <w:rPr>
          <w:sz w:val="28"/>
          <w:szCs w:val="28"/>
        </w:rPr>
        <w:t>22].</w:t>
      </w:r>
    </w:p>
    <w:p w14:paraId="44F41971" w14:textId="77777777" w:rsidR="00EC460F" w:rsidRPr="00FB47EF" w:rsidRDefault="00063A30" w:rsidP="00FB47EF">
      <w:pPr>
        <w:ind w:firstLine="720"/>
        <w:jc w:val="both"/>
        <w:rPr>
          <w:sz w:val="28"/>
          <w:szCs w:val="28"/>
        </w:rPr>
      </w:pPr>
      <w:r w:rsidRPr="00FB47EF">
        <w:rPr>
          <w:sz w:val="28"/>
          <w:szCs w:val="28"/>
        </w:rPr>
        <w:t>Ресейдің ауыл шаруашылығындағы энергияны үнемдеудің ұйымдастырушылық-экономикалық механизмі 7-суретте көрсетілген.</w:t>
      </w:r>
    </w:p>
    <w:p w14:paraId="4E8D7024" w14:textId="05165629" w:rsidR="00097888" w:rsidRPr="00FB47EF" w:rsidRDefault="00097888" w:rsidP="00FB47EF">
      <w:pPr>
        <w:jc w:val="both"/>
      </w:pPr>
      <w:r w:rsidRPr="00FB47EF">
        <w:rPr>
          <w:noProof/>
          <w:lang w:val="ru-RU"/>
        </w:rPr>
        <mc:AlternateContent>
          <mc:Choice Requires="wpc">
            <w:drawing>
              <wp:inline distT="0" distB="0" distL="0" distR="0" wp14:anchorId="1D0926D9" wp14:editId="57A8D4AE">
                <wp:extent cx="6057900" cy="5598598"/>
                <wp:effectExtent l="0" t="0" r="19050" b="2540"/>
                <wp:docPr id="114287011" name="Полотно 3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199346" name="Rectangle 61"/>
                        <wps:cNvSpPr>
                          <a:spLocks noChangeArrowheads="1"/>
                        </wps:cNvSpPr>
                        <wps:spPr bwMode="auto">
                          <a:xfrm>
                            <a:off x="3200599" y="1028615"/>
                            <a:ext cx="2172326" cy="342872"/>
                          </a:xfrm>
                          <a:prstGeom prst="rect">
                            <a:avLst/>
                          </a:prstGeom>
                          <a:solidFill>
                            <a:srgbClr val="FFFFFF"/>
                          </a:solidFill>
                          <a:ln w="9525">
                            <a:solidFill>
                              <a:srgbClr val="000000"/>
                            </a:solidFill>
                            <a:miter lim="800000"/>
                            <a:headEnd/>
                            <a:tailEnd/>
                          </a:ln>
                        </wps:spPr>
                        <wps:txbx>
                          <w:txbxContent>
                            <w:p w14:paraId="3F3B8619" w14:textId="1DCF63D9" w:rsidR="0082046F" w:rsidRPr="00090802" w:rsidRDefault="0082046F" w:rsidP="00097888">
                              <w:pPr>
                                <w:jc w:val="center"/>
                              </w:pPr>
                              <w:r w:rsidRPr="00090802">
                                <w:t>Экономикалық шаралар</w:t>
                              </w:r>
                            </w:p>
                          </w:txbxContent>
                        </wps:txbx>
                        <wps:bodyPr rot="0" vert="horz" wrap="square" lIns="91440" tIns="45720" rIns="91440" bIns="45720" anchor="t" anchorCtr="0" upright="1">
                          <a:noAutofit/>
                        </wps:bodyPr>
                      </wps:wsp>
                      <wps:wsp>
                        <wps:cNvPr id="1881772097" name="Rectangle 62"/>
                        <wps:cNvSpPr>
                          <a:spLocks noChangeArrowheads="1"/>
                        </wps:cNvSpPr>
                        <wps:spPr bwMode="auto">
                          <a:xfrm>
                            <a:off x="343297" y="1028615"/>
                            <a:ext cx="2285679" cy="342872"/>
                          </a:xfrm>
                          <a:prstGeom prst="rect">
                            <a:avLst/>
                          </a:prstGeom>
                          <a:solidFill>
                            <a:srgbClr val="FFFFFF"/>
                          </a:solidFill>
                          <a:ln w="9525">
                            <a:solidFill>
                              <a:srgbClr val="000000"/>
                            </a:solidFill>
                            <a:miter lim="800000"/>
                            <a:headEnd/>
                            <a:tailEnd/>
                          </a:ln>
                        </wps:spPr>
                        <wps:txbx>
                          <w:txbxContent>
                            <w:p w14:paraId="79BF0E67" w14:textId="03F4D3DA" w:rsidR="0082046F" w:rsidRPr="00090802" w:rsidRDefault="0082046F" w:rsidP="00097888">
                              <w:pPr>
                                <w:jc w:val="center"/>
                              </w:pPr>
                              <w:r w:rsidRPr="00090802">
                                <w:t>Ұйымдастыру шаралары</w:t>
                              </w:r>
                            </w:p>
                          </w:txbxContent>
                        </wps:txbx>
                        <wps:bodyPr rot="0" vert="horz" wrap="square" lIns="91440" tIns="45720" rIns="91440" bIns="45720" anchor="t" anchorCtr="0" upright="1">
                          <a:noAutofit/>
                        </wps:bodyPr>
                      </wps:wsp>
                      <wps:wsp>
                        <wps:cNvPr id="581577671" name="Rectangle 63"/>
                        <wps:cNvSpPr>
                          <a:spLocks noChangeArrowheads="1"/>
                        </wps:cNvSpPr>
                        <wps:spPr bwMode="auto">
                          <a:xfrm>
                            <a:off x="0" y="1600215"/>
                            <a:ext cx="2971464" cy="3961949"/>
                          </a:xfrm>
                          <a:prstGeom prst="rect">
                            <a:avLst/>
                          </a:prstGeom>
                          <a:solidFill>
                            <a:srgbClr val="FFFFFF"/>
                          </a:solidFill>
                          <a:ln w="9525">
                            <a:solidFill>
                              <a:srgbClr val="000000"/>
                            </a:solidFill>
                            <a:miter lim="800000"/>
                            <a:headEnd/>
                            <a:tailEnd/>
                          </a:ln>
                        </wps:spPr>
                        <wps:txbx>
                          <w:txbxContent>
                            <w:p w14:paraId="1F9A6B1E" w14:textId="77777777" w:rsidR="0082046F" w:rsidRPr="00090802" w:rsidRDefault="0082046F" w:rsidP="00063A30">
                              <w:r w:rsidRPr="00090802">
                                <w:t>- заңнамалық база: "энергия үнемдеу және энергия тиімділігін арттыру туралы"Федералды заң қабылданды.</w:t>
                              </w:r>
                            </w:p>
                            <w:p w14:paraId="020C1DD1" w14:textId="77777777" w:rsidR="0082046F" w:rsidRPr="00090802" w:rsidRDefault="0082046F" w:rsidP="00063A30">
                              <w:r w:rsidRPr="00090802">
                                <w:t>- Мемлекеттік бағдарламалар: "энергия үнемдеу және энергетикалық тиімділікті арттыру"мемлекеттік бағдарламасы қабылданды</w:t>
                              </w:r>
                            </w:p>
                            <w:p w14:paraId="25E08C15" w14:textId="77777777" w:rsidR="0082046F" w:rsidRPr="00090802" w:rsidRDefault="0082046F" w:rsidP="00063A30">
                              <w:r w:rsidRPr="00090802">
                                <w:t>- тиімді энергия тұтынуға мемлекеттік бақылау жүргізу</w:t>
                              </w:r>
                            </w:p>
                            <w:p w14:paraId="326ABB1A" w14:textId="77777777" w:rsidR="0082046F" w:rsidRPr="00090802" w:rsidRDefault="0082046F" w:rsidP="00063A30">
                              <w:r w:rsidRPr="00090802">
                                <w:t xml:space="preserve">- жабдыққа, конструкцияларға, материалдарға арналған мемлекеттік стандарттарға энергия тиімділігі көрсеткіштерін қосу </w:t>
                              </w:r>
                            </w:p>
                            <w:p w14:paraId="4398AB23" w14:textId="77777777" w:rsidR="0082046F" w:rsidRPr="00090802" w:rsidRDefault="0082046F" w:rsidP="00063A30">
                              <w:r w:rsidRPr="00090802">
                                <w:t>- энергия тиімділігі тұрғысынан жобалық шешімдерге мемлекеттік сараптама жүргізу.</w:t>
                              </w:r>
                            </w:p>
                            <w:p w14:paraId="52EA3D9F" w14:textId="77777777" w:rsidR="0082046F" w:rsidRPr="00090802" w:rsidRDefault="0082046F" w:rsidP="00063A30">
                              <w:r w:rsidRPr="00090802">
                                <w:t>- энергия үнемдеу саласындағы негізгі жетістіктер туралы насихаттау және ақпараттандыру</w:t>
                              </w:r>
                            </w:p>
                            <w:p w14:paraId="4EDB3EA3" w14:textId="18724D55" w:rsidR="0082046F" w:rsidRPr="00EC460F" w:rsidRDefault="0082046F" w:rsidP="00063A30">
                              <w:pPr>
                                <w:rPr>
                                  <w:lang w:val="ru-RU"/>
                                </w:rPr>
                              </w:pPr>
                              <w:r w:rsidRPr="00090802">
                                <w:t>- кәсіпорындар персоналы мен халықты энергия тұтынуды азайту саласында оқыту</w:t>
                              </w:r>
                              <w:r>
                                <w:rPr>
                                  <w:lang w:val="ru-RU"/>
                                </w:rPr>
                                <w:t>.</w:t>
                              </w:r>
                            </w:p>
                          </w:txbxContent>
                        </wps:txbx>
                        <wps:bodyPr rot="0" vert="horz" wrap="square" lIns="91440" tIns="45720" rIns="91440" bIns="45720" anchor="t" anchorCtr="0" upright="1">
                          <a:noAutofit/>
                        </wps:bodyPr>
                      </wps:wsp>
                      <wps:wsp>
                        <wps:cNvPr id="1024968537" name="Rectangle 64"/>
                        <wps:cNvSpPr>
                          <a:spLocks noChangeArrowheads="1"/>
                        </wps:cNvSpPr>
                        <wps:spPr bwMode="auto">
                          <a:xfrm>
                            <a:off x="3200599" y="1600320"/>
                            <a:ext cx="2857301" cy="3962280"/>
                          </a:xfrm>
                          <a:prstGeom prst="rect">
                            <a:avLst/>
                          </a:prstGeom>
                          <a:solidFill>
                            <a:srgbClr val="FFFFFF"/>
                          </a:solidFill>
                          <a:ln w="9525">
                            <a:solidFill>
                              <a:srgbClr val="000000"/>
                            </a:solidFill>
                            <a:miter lim="800000"/>
                            <a:headEnd/>
                            <a:tailEnd/>
                          </a:ln>
                        </wps:spPr>
                        <wps:txbx>
                          <w:txbxContent>
                            <w:p w14:paraId="40BBA565" w14:textId="77777777" w:rsidR="0082046F" w:rsidRPr="00090802" w:rsidRDefault="0082046F" w:rsidP="00063A30">
                              <w:r w:rsidRPr="00090802">
                                <w:t>- энергия үнемдеу практикасын енгізетін ауыл шаруашылығы кәсіпорындары үшін салықтық жеңілдіктер мен субсидиялар.</w:t>
                              </w:r>
                            </w:p>
                            <w:p w14:paraId="79C4F58B" w14:textId="77777777" w:rsidR="0082046F" w:rsidRPr="00090802" w:rsidRDefault="0082046F" w:rsidP="00063A30">
                              <w:r w:rsidRPr="00090802">
                                <w:t>- қаржылай көмек көрсететін және ауыл шаруашылығында энергия үнемдейтін шешімдерді әзірлеу мен енгізуді ынталандыратын мемлекеттік қолдау бағдарламалары.</w:t>
                              </w:r>
                            </w:p>
                            <w:p w14:paraId="140CDE3E" w14:textId="77777777" w:rsidR="0082046F" w:rsidRPr="00090802" w:rsidRDefault="0082046F" w:rsidP="00063A30">
                              <w:r w:rsidRPr="00090802">
                                <w:t>- банктер энергия үнемдеу технологияларына инвестицияларды жүзеге асыратын кәсіпорындар үшін тиімді шарттармен кредиттер береді</w:t>
                              </w:r>
                            </w:p>
                            <w:p w14:paraId="4CB6B708" w14:textId="77777777" w:rsidR="0082046F" w:rsidRPr="00090802" w:rsidRDefault="0082046F" w:rsidP="00063A30">
                              <w:r w:rsidRPr="00090802">
                                <w:t>- энергетикалық субсидиялар және энергия үнемдеуге арналған мемлекеттік субсидиялар жүйесі. Энергия үнемдеу шараларын енгізетін кәсіпорындар мемлекеттен қаржылық қолдау ала алады.</w:t>
                              </w:r>
                            </w:p>
                            <w:p w14:paraId="3BDDA117" w14:textId="189884D3" w:rsidR="0082046F" w:rsidRPr="00090802" w:rsidRDefault="0082046F" w:rsidP="00063A30">
                              <w:r w:rsidRPr="00090802">
                                <w:t>- энергия үнемдеуді ескере отырып, энергия ресурстарына тарифтерді теңестіру құралдары.</w:t>
                              </w:r>
                            </w:p>
                          </w:txbxContent>
                        </wps:txbx>
                        <wps:bodyPr rot="0" vert="horz" wrap="square" lIns="91440" tIns="45720" rIns="91440" bIns="45720" anchor="t" anchorCtr="0" upright="1">
                          <a:noAutofit/>
                        </wps:bodyPr>
                      </wps:wsp>
                      <wps:wsp>
                        <wps:cNvPr id="1945209043" name="Line 65"/>
                        <wps:cNvCnPr>
                          <a:cxnSpLocks noChangeShapeType="1"/>
                        </wps:cNvCnPr>
                        <wps:spPr bwMode="auto">
                          <a:xfrm flipV="1">
                            <a:off x="1371569" y="800581"/>
                            <a:ext cx="285811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619650" name="Line 66"/>
                        <wps:cNvCnPr>
                          <a:cxnSpLocks noChangeShapeType="1"/>
                        </wps:cNvCnPr>
                        <wps:spPr bwMode="auto">
                          <a:xfrm>
                            <a:off x="1371569" y="800581"/>
                            <a:ext cx="0" cy="2280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132506" name="Line 67"/>
                        <wps:cNvCnPr>
                          <a:cxnSpLocks noChangeShapeType="1"/>
                        </wps:cNvCnPr>
                        <wps:spPr bwMode="auto">
                          <a:xfrm>
                            <a:off x="4229681" y="800581"/>
                            <a:ext cx="0" cy="2280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020964" name="Line 68"/>
                        <wps:cNvCnPr>
                          <a:cxnSpLocks noChangeShapeType="1"/>
                        </wps:cNvCnPr>
                        <wps:spPr bwMode="auto">
                          <a:xfrm>
                            <a:off x="2972274" y="456889"/>
                            <a:ext cx="0" cy="3436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1053" name="Rectangle 69"/>
                        <wps:cNvSpPr>
                          <a:spLocks noChangeArrowheads="1"/>
                        </wps:cNvSpPr>
                        <wps:spPr bwMode="auto">
                          <a:xfrm>
                            <a:off x="1143244" y="0"/>
                            <a:ext cx="3543086" cy="626532"/>
                          </a:xfrm>
                          <a:prstGeom prst="rect">
                            <a:avLst/>
                          </a:prstGeom>
                          <a:solidFill>
                            <a:srgbClr val="FFFFFF"/>
                          </a:solidFill>
                          <a:ln w="9525">
                            <a:solidFill>
                              <a:srgbClr val="000000"/>
                            </a:solidFill>
                            <a:miter lim="800000"/>
                            <a:headEnd/>
                            <a:tailEnd/>
                          </a:ln>
                        </wps:spPr>
                        <wps:txbx>
                          <w:txbxContent>
                            <w:p w14:paraId="53DE4415" w14:textId="6278E2DD" w:rsidR="0082046F" w:rsidRPr="00090802" w:rsidRDefault="0082046F" w:rsidP="00097888">
                              <w:r w:rsidRPr="00090802">
                                <w:t>Ресейдің ауыл шаруашылығындағы энерг</w:t>
                              </w:r>
                              <w:r>
                                <w:t>ияны үнемдеудің ұйымдастыру</w:t>
                              </w:r>
                              <w:r w:rsidRPr="00090802">
                                <w:t xml:space="preserve">-экономикалық </w:t>
                              </w:r>
                              <w:r>
                                <w:t>тетіг</w:t>
                              </w:r>
                              <w:r w:rsidRPr="00090802">
                                <w:t>і</w:t>
                              </w:r>
                            </w:p>
                          </w:txbxContent>
                        </wps:txbx>
                        <wps:bodyPr rot="0" vert="horz" wrap="square" lIns="91440" tIns="45720" rIns="91440" bIns="45720" anchor="t" anchorCtr="0" upright="1">
                          <a:noAutofit/>
                        </wps:bodyPr>
                      </wps:wsp>
                      <wps:wsp>
                        <wps:cNvPr id="1932171898" name="Line 70"/>
                        <wps:cNvCnPr>
                          <a:cxnSpLocks noChangeShapeType="1"/>
                        </wps:cNvCnPr>
                        <wps:spPr bwMode="auto">
                          <a:xfrm>
                            <a:off x="1371569" y="1371487"/>
                            <a:ext cx="0" cy="228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164499" name="Line 71"/>
                        <wps:cNvCnPr>
                          <a:cxnSpLocks noChangeShapeType="1"/>
                        </wps:cNvCnPr>
                        <wps:spPr bwMode="auto">
                          <a:xfrm>
                            <a:off x="4229681" y="1371487"/>
                            <a:ext cx="0" cy="228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D0926D9" id="Полотно 348" o:spid="_x0000_s1096" editas="canvas" style="width:477pt;height:440.85pt;mso-position-horizontal-relative:char;mso-position-vertical-relative:line" coordsize="60579,5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">
                <v:shape id="_x0000_s1097" type="#_x0000_t75" style="position:absolute;width:60579;height:55981;visibility:visible;mso-wrap-style:square">
                  <v:fill o:detectmouseclick="t"/>
                  <v:path o:connecttype="none"/>
                </v:shape>
                <v:rect id="Rectangle 61" o:spid="_x0000_s1098" style="position:absolute;left:32005;top:10286;width:2172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fW8UA&#10;AADhAAAADwAAAGRycy9kb3ducmV2LnhtbERPy4rCMBTdC/5DuMLsNPWB2I5RxEFxllo3s7vT3Gmr&#10;zU1pola/3gwILg/nPV+2phJXalxpWcFwEIEgzqwuOVdwTDf9GQjnkTVWlknBnRwsF93OHBNtb7yn&#10;68HnIoSwS1BB4X2dSOmyggy6ga2JA/dnG4M+wCaXusFbCDeVHEXRVBosOTQUWNO6oOx8uBgFv+Xo&#10;iI99uo1MvBn77zY9XX6+lProtatPEJ5a/xa/3Dsd5s+GcTyeTOH/UYA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N9bxQAAAOEAAAAPAAAAAAAAAAAAAAAAAJgCAABkcnMv&#10;ZG93bnJldi54bWxQSwUGAAAAAAQABAD1AAAAigMAAAAA&#10;">
                  <v:textbox>
                    <w:txbxContent>
                      <w:p w14:paraId="3F3B8619" w14:textId="1DCF63D9" w:rsidR="0082046F" w:rsidRPr="00090802" w:rsidRDefault="0082046F" w:rsidP="00097888">
                        <w:pPr>
                          <w:jc w:val="center"/>
                        </w:pPr>
                        <w:r w:rsidRPr="00090802">
                          <w:t>Экономикалық шаралар</w:t>
                        </w:r>
                      </w:p>
                    </w:txbxContent>
                  </v:textbox>
                </v:rect>
                <v:rect id="Rectangle 62" o:spid="_x0000_s1099" style="position:absolute;left:3432;top:10286;width:2285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BcgA&#10;AADjAAAADwAAAGRycy9kb3ducmV2LnhtbERPvW7CMBDekfoO1lViA5sgkZBiUAWioiOEpds1viZp&#10;43MUG0j79HUlpI73/d9qM9hWXKn3jWMNs6kCQVw603Cl4VzsJxkIH5ANto5Jwzd52KwfRivMjbvx&#10;ka6nUIkYwj5HDXUIXS6lL2uy6KeuI47ch+sthnj2lTQ93mK4bWWi1EJabDg21NjRtqby63SxGt6b&#10;5Iw/x+JF2eV+Hl6H4vPyttN6/Dg8P4EINIR/8d19MHF+ls3SNFHLFP5+igD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aZwFyAAAAOMAAAAPAAAAAAAAAAAAAAAAAJgCAABk&#10;cnMvZG93bnJldi54bWxQSwUGAAAAAAQABAD1AAAAjQMAAAAA&#10;">
                  <v:textbox>
                    <w:txbxContent>
                      <w:p w14:paraId="79BF0E67" w14:textId="03F4D3DA" w:rsidR="0082046F" w:rsidRPr="00090802" w:rsidRDefault="0082046F" w:rsidP="00097888">
                        <w:pPr>
                          <w:jc w:val="center"/>
                        </w:pPr>
                        <w:r w:rsidRPr="00090802">
                          <w:t>Ұйымдастыру шаралары</w:t>
                        </w:r>
                      </w:p>
                    </w:txbxContent>
                  </v:textbox>
                </v:rect>
                <v:rect id="Rectangle 63" o:spid="_x0000_s1100" style="position:absolute;top:16002;width:29714;height:39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cIcoA&#10;AADiAAAADwAAAGRycy9kb3ducmV2LnhtbESPQWvCQBSE74L/YXmF3nQTi8amriKKokeNl95es69J&#10;2uzbkF01+utdodDjMDPfMLNFZ2pxodZVlhXEwwgEcW51xYWCU7YZTEE4j6yxtkwKbuRgMe/3Zphq&#10;e+UDXY6+EAHCLkUFpfdNKqXLSzLohrYhDt63bQ36INtC6havAW5qOYqiiTRYcVgosaFVSfnv8WwU&#10;fFWjE94P2TYy75s3v++yn/PnWqnXl275AcJT5//Df+2dVjCexuMkmSQxPC+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lXCHKAAAA4gAAAA8AAAAAAAAAAAAAAAAAmAIA&#10;AGRycy9kb3ducmV2LnhtbFBLBQYAAAAABAAEAPUAAACPAwAAAAA=&#10;">
                  <v:textbox>
                    <w:txbxContent>
                      <w:p w14:paraId="1F9A6B1E" w14:textId="77777777" w:rsidR="0082046F" w:rsidRPr="00090802" w:rsidRDefault="0082046F" w:rsidP="00063A30">
                        <w:r w:rsidRPr="00090802">
                          <w:t>- заңнамалық база: "энергия үнемдеу және энергия тиімділігін арттыру туралы"Федералды заң қабылданды.</w:t>
                        </w:r>
                      </w:p>
                      <w:p w14:paraId="020C1DD1" w14:textId="77777777" w:rsidR="0082046F" w:rsidRPr="00090802" w:rsidRDefault="0082046F" w:rsidP="00063A30">
                        <w:r w:rsidRPr="00090802">
                          <w:t>- Мемлекеттік бағдарламалар: "энергия үнемдеу және энергетикалық тиімділікті арттыру"мемлекеттік бағдарламасы қабылданды</w:t>
                        </w:r>
                      </w:p>
                      <w:p w14:paraId="25E08C15" w14:textId="77777777" w:rsidR="0082046F" w:rsidRPr="00090802" w:rsidRDefault="0082046F" w:rsidP="00063A30">
                        <w:r w:rsidRPr="00090802">
                          <w:t>- тиімді энергия тұтынуға мемлекеттік бақылау жүргізу</w:t>
                        </w:r>
                      </w:p>
                      <w:p w14:paraId="326ABB1A" w14:textId="77777777" w:rsidR="0082046F" w:rsidRPr="00090802" w:rsidRDefault="0082046F" w:rsidP="00063A30">
                        <w:r w:rsidRPr="00090802">
                          <w:t xml:space="preserve">- жабдыққа, конструкцияларға, материалдарға арналған мемлекеттік стандарттарға энергия тиімділігі көрсеткіштерін қосу </w:t>
                        </w:r>
                      </w:p>
                      <w:p w14:paraId="4398AB23" w14:textId="77777777" w:rsidR="0082046F" w:rsidRPr="00090802" w:rsidRDefault="0082046F" w:rsidP="00063A30">
                        <w:r w:rsidRPr="00090802">
                          <w:t>- энергия тиімділігі тұрғысынан жобалық шешімдерге мемлекеттік сараптама жүргізу.</w:t>
                        </w:r>
                      </w:p>
                      <w:p w14:paraId="52EA3D9F" w14:textId="77777777" w:rsidR="0082046F" w:rsidRPr="00090802" w:rsidRDefault="0082046F" w:rsidP="00063A30">
                        <w:r w:rsidRPr="00090802">
                          <w:t>- энергия үнемдеу саласындағы негізгі жетістіктер туралы насихаттау және ақпараттандыру</w:t>
                        </w:r>
                      </w:p>
                      <w:p w14:paraId="4EDB3EA3" w14:textId="18724D55" w:rsidR="0082046F" w:rsidRPr="00EC460F" w:rsidRDefault="0082046F" w:rsidP="00063A30">
                        <w:pPr>
                          <w:rPr>
                            <w:lang w:val="ru-RU"/>
                          </w:rPr>
                        </w:pPr>
                        <w:r w:rsidRPr="00090802">
                          <w:t>- кәсіпорындар персоналы мен халықты энергия тұтынуды азайту саласында оқыту</w:t>
                        </w:r>
                        <w:r>
                          <w:rPr>
                            <w:lang w:val="ru-RU"/>
                          </w:rPr>
                          <w:t>.</w:t>
                        </w:r>
                      </w:p>
                    </w:txbxContent>
                  </v:textbox>
                </v:rect>
                <v:rect id="Rectangle 64" o:spid="_x0000_s1101" style="position:absolute;left:32005;top:16003;width:28574;height:39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XN8gA&#10;AADjAAAADwAAAGRycy9kb3ducmV2LnhtbERPvW7CMBDeK/EO1lViK3YDpZBiUFVEVUYIS7cjPpKU&#10;+BzFBkKfvq6ExHjf/80Wna3FmVpfOdbwPFAgiHNnKi407LLV0wSED8gGa8ek4UoeFvPewwxT4y68&#10;ofM2FCKGsE9RQxlCk0rp85Is+oFriCN3cK3FEM+2kKbFSwy3tUyUGkuLFceGEhv6KCk/bk9Ww75K&#10;dvi7yT6Vna6GYd1lP6fvpdb9x+79DUSgLtzFN/eXifNVMpqOJy/DV/j/KQI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2Rc3yAAAAOMAAAAPAAAAAAAAAAAAAAAAAJgCAABk&#10;cnMvZG93bnJldi54bWxQSwUGAAAAAAQABAD1AAAAjQMAAAAA&#10;">
                  <v:textbox>
                    <w:txbxContent>
                      <w:p w14:paraId="40BBA565" w14:textId="77777777" w:rsidR="0082046F" w:rsidRPr="00090802" w:rsidRDefault="0082046F" w:rsidP="00063A30">
                        <w:r w:rsidRPr="00090802">
                          <w:t>- энергия үнемдеу практикасын енгізетін ауыл шаруашылығы кәсіпорындары үшін салықтық жеңілдіктер мен субсидиялар.</w:t>
                        </w:r>
                      </w:p>
                      <w:p w14:paraId="79C4F58B" w14:textId="77777777" w:rsidR="0082046F" w:rsidRPr="00090802" w:rsidRDefault="0082046F" w:rsidP="00063A30">
                        <w:r w:rsidRPr="00090802">
                          <w:t>- қаржылай көмек көрсететін және ауыл шаруашылығында энергия үнемдейтін шешімдерді әзірлеу мен енгізуді ынталандыратын мемлекеттік қолдау бағдарламалары.</w:t>
                        </w:r>
                      </w:p>
                      <w:p w14:paraId="140CDE3E" w14:textId="77777777" w:rsidR="0082046F" w:rsidRPr="00090802" w:rsidRDefault="0082046F" w:rsidP="00063A30">
                        <w:r w:rsidRPr="00090802">
                          <w:t>- банктер энергия үнемдеу технологияларына инвестицияларды жүзеге асыратын кәсіпорындар үшін тиімді шарттармен кредиттер береді</w:t>
                        </w:r>
                      </w:p>
                      <w:p w14:paraId="4CB6B708" w14:textId="77777777" w:rsidR="0082046F" w:rsidRPr="00090802" w:rsidRDefault="0082046F" w:rsidP="00063A30">
                        <w:r w:rsidRPr="00090802">
                          <w:t>- энергетикалық субсидиялар және энергия үнемдеуге арналған мемлекеттік субсидиялар жүйесі. Энергия үнемдеу шараларын енгізетін кәсіпорындар мемлекеттен қаржылық қолдау ала алады.</w:t>
                        </w:r>
                      </w:p>
                      <w:p w14:paraId="3BDDA117" w14:textId="189884D3" w:rsidR="0082046F" w:rsidRPr="00090802" w:rsidRDefault="0082046F" w:rsidP="00063A30">
                        <w:r w:rsidRPr="00090802">
                          <w:t>- энергия үнемдеуді ескере отырып, энергия ресурстарына тарифтерді теңестіру құралдары.</w:t>
                        </w:r>
                      </w:p>
                    </w:txbxContent>
                  </v:textbox>
                </v:rect>
                <v:line id="Line 65" o:spid="_x0000_s1102" style="position:absolute;flip:y;visibility:visible;mso-wrap-style:square" from="13715,8005" to="42296,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73skAAADjAAAADwAAAGRycy9kb3ducmV2LnhtbERPT0vDMBS/C36H8AQv4hJnlbUuG0MQ&#10;POzilA5vz+bZlDYvNYlb/fZGGHh8v/9vuZ7cIA4UYudZw81MgSBuvOm41fD2+nS9ABETssHBM2n4&#10;oQjr1fnZEivjj/xCh11qRQ7hWKEGm9JYSRkbSw7jzI/Emfv0wWHKZ2ilCXjM4W6Qc6XupcOOc4PF&#10;kR4tNf3u22mQi+3VV9h8FH3d7/elrZt6fN9qfXkxbR5AJJrSv/jkfjZ5flnczVWpilv4+ykD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s+97JAAAA4wAAAA8AAAAA&#10;AAAAAAAAAAAAoQIAAGRycy9kb3ducmV2LnhtbFBLBQYAAAAABAAEAPkAAACXAwAAAAA=&#10;"/>
                <v:line id="Line 66" o:spid="_x0000_s1103" style="position:absolute;visibility:visible;mso-wrap-style:square" from="13715,8005" to="1371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kP8gAAADiAAAADwAAAGRycy9kb3ducmV2LnhtbESPXUvDMBSG7wX/QziCdy6NsG7tlg2x&#10;CF6osE28PmuOTbE5KU3s4r83F4KXL+8Xz3af3CBmmkLvWYNaFCCIW2967jS8n57u1iBCRDY4eCYN&#10;PxRgv7u+2mJt/IUPNB9jJ/IIhxo12BjHWsrQWnIYFn4kzt6nnxzGLKdOmgkvedwN8r4oSumw5/xg&#10;caRHS+3X8dtpWNnmIFeyeTm9NXOvqvSaPs6V1rc36WEDIlKK/+G/9rPRsFSqVFW5zBAZKeOA3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EkP8gAAADiAAAADwAAAAAA&#10;AAAAAAAAAAChAgAAZHJzL2Rvd25yZXYueG1sUEsFBgAAAAAEAAQA+QAAAJYDAAAAAA==&#10;">
                  <v:stroke endarrow="block"/>
                </v:line>
                <v:line id="Line 67" o:spid="_x0000_s1104" style="position:absolute;visibility:visible;mso-wrap-style:square" from="42296,8005" to="4229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Na8oAAADiAAAADwAAAGRycy9kb3ducmV2LnhtbESPQUvDQBSE74L/YXkFb3aTFlMTuy1i&#10;KHhQoa14fmaf2dDs25Ddpuu/dwXB4zAz3zDrbbS9mGj0nWMF+TwDQdw43XGr4P24u70H4QOyxt4x&#10;KfgmD9vN9dUaK+0uvKfpEFqRIOwrVGBCGCopfWPIop+7gTh5X260GJIcW6lHvCS47eUiywppseO0&#10;YHCgJ0PN6XC2Clam3suVrF+Ob/XU5WV8jR+fpVI3s/j4ACJQDP/hv/azVlCUy3y5uMsK+L2U7oD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Zk1rygAAAOIAAAAPAAAA&#10;AAAAAAAAAAAAAKECAABkcnMvZG93bnJldi54bWxQSwUGAAAAAAQABAD5AAAAmAMAAAAA&#10;">
                  <v:stroke endarrow="block"/>
                </v:line>
                <v:line id="Line 68" o:spid="_x0000_s1105" style="position:absolute;visibility:visible;mso-wrap-style:square" from="29722,4568" to="29722,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Xg5soAAADiAAAADwAAAGRycy9kb3ducmV2LnhtbESPQUsDMRSE74L/IbxCbzZp0ba7Ni3i&#10;InhQoa14fm6em6Wbl2WTbuO/N4LgcZiZb5jNLrlOjDSE1rOG+UyBIK69abnR8H58ulmDCBHZYOeZ&#10;NHxTgN32+mqDpfEX3tN4iI3IEA4larAx9qWUobbkMMx8T5y9Lz84jFkOjTQDXjLcdXKh1FI6bDkv&#10;WOzp0VJ9OpydhpWt9nIlq5fjWzW28yK9po/PQuvpJD3cg4iU4n/4r/1sNNytC7VQxfIWfi/lOyC3&#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DVeDmygAAAOIAAAAPAAAA&#10;AAAAAAAAAAAAAKECAABkcnMvZG93bnJldi54bWxQSwUGAAAAAAQABAD5AAAAmAMAAAAA&#10;">
                  <v:stroke endarrow="block"/>
                </v:line>
                <v:rect id="Rectangle 69" o:spid="_x0000_s1106" style="position:absolute;left:11432;width:35431;height:6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3rcUA&#10;AADhAAAADwAAAGRycy9kb3ducmV2LnhtbERPz2vCMBS+D/wfwhN2m4kWxXVGEYcyj1ov3t6at7ba&#10;vJQmat1fbwYDjx/f79mis7W4UusrxxqGAwWCOHem4kLDIVu/TUH4gGywdkwa7uRhMe+9zDA17sY7&#10;uu5DIWII+xQ1lCE0qZQ+L8miH7iGOHI/rrUYImwLaVq8xXBby5FSE2mx4thQYkOrkvLz/mI1fFej&#10;A/7uso2y7+skbLvsdDl+av3a75YfIAJ14Sn+d3+ZOD8ZT4ZqnMDfow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DetxQAAAOEAAAAPAAAAAAAAAAAAAAAAAJgCAABkcnMv&#10;ZG93bnJldi54bWxQSwUGAAAAAAQABAD1AAAAigMAAAAA&#10;">
                  <v:textbox>
                    <w:txbxContent>
                      <w:p w14:paraId="53DE4415" w14:textId="6278E2DD" w:rsidR="0082046F" w:rsidRPr="00090802" w:rsidRDefault="0082046F" w:rsidP="00097888">
                        <w:r w:rsidRPr="00090802">
                          <w:t>Ресейдің ауыл шаруашылығындағы энерг</w:t>
                        </w:r>
                        <w:r>
                          <w:t>ияны үнемдеудің ұйымдастыру</w:t>
                        </w:r>
                        <w:r w:rsidRPr="00090802">
                          <w:t xml:space="preserve">-экономикалық </w:t>
                        </w:r>
                        <w:r>
                          <w:t>тетіг</w:t>
                        </w:r>
                        <w:r w:rsidRPr="00090802">
                          <w:t>і</w:t>
                        </w:r>
                      </w:p>
                    </w:txbxContent>
                  </v:textbox>
                </v:rect>
                <v:line id="Line 70" o:spid="_x0000_s1107" style="position:absolute;visibility:visible;mso-wrap-style:square" from="13715,13714" to="13715,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Era/8sAAADjAAAADwAA&#10;AAAAAAAAAAAAAAChAgAAZHJzL2Rvd25yZXYueG1sUEsFBgAAAAAEAAQA+QAAAJkDAAAAAA==&#10;">
                  <v:stroke endarrow="block"/>
                </v:line>
                <v:line id="Line 71" o:spid="_x0000_s1108" style="position:absolute;visibility:visible;mso-wrap-style:square" from="42296,13714" to="42296,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gzcgAAADjAAAADwAAAGRycy9kb3ducmV2LnhtbERPX0vDMBB/F/Ydwg18c2l1bGu3bIhF&#10;8EEH28TnW3M2xeZSmtjFb28EYY/3+3+bXbSdGGnwrWMF+SwDQVw73XKj4P30fLcC4QOyxs4xKfgh&#10;D7vt5GaDpXYXPtB4DI1IIexLVGBC6EspfW3Iop+5njhxn26wGNI5NFIPeEnhtpP3WbaQFltODQZ7&#10;ejJUfx2/rYKlqQ5yKavX074a27yIb/HjXCh1O42PaxCBYriK/90vOs1/yPJ8MZ8XBfz9lAC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OgzcgAAADjAAAADwAAAAAA&#10;AAAAAAAAAAChAgAAZHJzL2Rvd25yZXYueG1sUEsFBgAAAAAEAAQA+QAAAJYDAAAAAA==&#10;">
                  <v:stroke endarrow="block"/>
                </v:line>
                <w10:anchorlock/>
              </v:group>
            </w:pict>
          </mc:Fallback>
        </mc:AlternateContent>
      </w:r>
    </w:p>
    <w:p w14:paraId="231404F3" w14:textId="77777777" w:rsidR="00097888" w:rsidRPr="00FB47EF" w:rsidRDefault="00097888" w:rsidP="00FB47EF">
      <w:pPr>
        <w:ind w:firstLine="708"/>
      </w:pPr>
    </w:p>
    <w:p w14:paraId="157F2750" w14:textId="05527018" w:rsidR="00EC460F" w:rsidRPr="00FB47EF" w:rsidRDefault="00063A30" w:rsidP="00FB47EF">
      <w:pPr>
        <w:tabs>
          <w:tab w:val="left" w:pos="1080"/>
        </w:tabs>
        <w:jc w:val="center"/>
        <w:rPr>
          <w:sz w:val="28"/>
          <w:szCs w:val="28"/>
        </w:rPr>
      </w:pPr>
      <w:r w:rsidRPr="00FB47EF">
        <w:rPr>
          <w:sz w:val="28"/>
          <w:szCs w:val="28"/>
        </w:rPr>
        <w:t>Сурет</w:t>
      </w:r>
      <w:r w:rsidR="00EC460F" w:rsidRPr="00FB47EF">
        <w:rPr>
          <w:sz w:val="28"/>
          <w:szCs w:val="28"/>
        </w:rPr>
        <w:t xml:space="preserve"> 7 –</w:t>
      </w:r>
      <w:r w:rsidRPr="00FB47EF">
        <w:rPr>
          <w:sz w:val="28"/>
          <w:szCs w:val="28"/>
        </w:rPr>
        <w:t xml:space="preserve"> Ресейдің ауыл шаруашылығындағы энерг</w:t>
      </w:r>
      <w:r w:rsidR="000C6141" w:rsidRPr="00FB47EF">
        <w:rPr>
          <w:sz w:val="28"/>
          <w:szCs w:val="28"/>
        </w:rPr>
        <w:t>ияны үнемдеудің ұйымдастыру-экономикалық тетіг</w:t>
      </w:r>
      <w:r w:rsidRPr="00FB47EF">
        <w:rPr>
          <w:sz w:val="28"/>
          <w:szCs w:val="28"/>
        </w:rPr>
        <w:t xml:space="preserve">і </w:t>
      </w:r>
    </w:p>
    <w:p w14:paraId="23077998" w14:textId="77777777" w:rsidR="000A2CDE" w:rsidRPr="000A2CDE" w:rsidRDefault="000A2CDE" w:rsidP="00FB47EF">
      <w:pPr>
        <w:tabs>
          <w:tab w:val="left" w:pos="1080"/>
        </w:tabs>
        <w:jc w:val="center"/>
        <w:rPr>
          <w:sz w:val="16"/>
          <w:szCs w:val="16"/>
        </w:rPr>
      </w:pPr>
    </w:p>
    <w:p w14:paraId="7E895559" w14:textId="33C5F3DD" w:rsidR="00063A30" w:rsidRPr="000A2CDE" w:rsidRDefault="000A2CDE" w:rsidP="000A2CDE">
      <w:pPr>
        <w:tabs>
          <w:tab w:val="left" w:pos="1080"/>
        </w:tabs>
        <w:ind w:firstLine="709"/>
        <w:jc w:val="both"/>
      </w:pPr>
      <w:r w:rsidRPr="000A2CDE">
        <w:t xml:space="preserve">Ескерту – </w:t>
      </w:r>
      <w:r w:rsidR="00EC460F" w:rsidRPr="000A2CDE">
        <w:t>А</w:t>
      </w:r>
      <w:r w:rsidR="00063A30" w:rsidRPr="000A2CDE">
        <w:t xml:space="preserve">втор </w:t>
      </w:r>
      <w:r w:rsidRPr="000A2CDE">
        <w:t>құрастырған</w:t>
      </w:r>
    </w:p>
    <w:p w14:paraId="38956221" w14:textId="77777777" w:rsidR="00EC460F" w:rsidRPr="00FB47EF" w:rsidRDefault="00EC460F" w:rsidP="00FB47EF">
      <w:pPr>
        <w:tabs>
          <w:tab w:val="left" w:pos="1080"/>
        </w:tabs>
        <w:ind w:firstLine="709"/>
        <w:jc w:val="both"/>
        <w:rPr>
          <w:sz w:val="28"/>
          <w:szCs w:val="28"/>
        </w:rPr>
      </w:pPr>
    </w:p>
    <w:p w14:paraId="79D89087" w14:textId="6CB360CC" w:rsidR="00063A30" w:rsidRPr="00FB47EF" w:rsidRDefault="00063A30" w:rsidP="00FB47EF">
      <w:pPr>
        <w:tabs>
          <w:tab w:val="left" w:pos="1080"/>
        </w:tabs>
        <w:ind w:firstLine="709"/>
        <w:jc w:val="both"/>
        <w:rPr>
          <w:sz w:val="28"/>
          <w:szCs w:val="28"/>
        </w:rPr>
      </w:pPr>
      <w:r w:rsidRPr="00FB47EF">
        <w:rPr>
          <w:sz w:val="28"/>
          <w:szCs w:val="28"/>
        </w:rPr>
        <w:t>Испания, Гре</w:t>
      </w:r>
      <w:r w:rsidR="003061B3" w:rsidRPr="00FB47EF">
        <w:rPr>
          <w:sz w:val="28"/>
          <w:szCs w:val="28"/>
        </w:rPr>
        <w:t>к</w:t>
      </w:r>
      <w:r w:rsidRPr="00FB47EF">
        <w:rPr>
          <w:sz w:val="28"/>
          <w:szCs w:val="28"/>
        </w:rPr>
        <w:t xml:space="preserve">ия, Румыния, Португалия елдері DEMETER бірыңғай ақпараттық ауылшаруашылық желісін құрды. Бұл </w:t>
      </w:r>
      <w:r w:rsidR="003061B3" w:rsidRPr="00FB47EF">
        <w:rPr>
          <w:sz w:val="28"/>
          <w:szCs w:val="28"/>
        </w:rPr>
        <w:t xml:space="preserve">жүйеге басқа елдер де қосылады. </w:t>
      </w:r>
      <w:r w:rsidRPr="00FB47EF">
        <w:rPr>
          <w:sz w:val="28"/>
          <w:szCs w:val="28"/>
        </w:rPr>
        <w:t>DEMETER-бұл Horizon 2020 қаржыландыратын жоба, ол фермерге бағытталған тәсілді енгізуге бағытталған. Бұған фермерлерді бүкіл білім алу процесіне қосу және қол жетімді сенсорлық инфрақұрылым арқылы жиналған деректерді адамдар ұсынатын ақпаратпен біріктіру арқылы қол жеткізіледі.</w:t>
      </w:r>
    </w:p>
    <w:p w14:paraId="3BF95C22" w14:textId="5649ADAB" w:rsidR="00EC460F" w:rsidRPr="00FB47EF" w:rsidRDefault="00063A30" w:rsidP="00FB47EF">
      <w:pPr>
        <w:tabs>
          <w:tab w:val="left" w:pos="1080"/>
        </w:tabs>
        <w:ind w:firstLine="709"/>
        <w:jc w:val="both"/>
        <w:rPr>
          <w:sz w:val="28"/>
          <w:szCs w:val="28"/>
        </w:rPr>
      </w:pPr>
      <w:r w:rsidRPr="00FB47EF">
        <w:rPr>
          <w:sz w:val="28"/>
          <w:szCs w:val="28"/>
        </w:rPr>
        <w:t>DEMETER деректер, қызметтер, қолданбалар, құрылғылар, желілер, платформалар және бағдарламалық модульдер сияқты барлық қолжетімді ресурстардың толық ауқымды үйлесімділігін қамтамасыз етуге бағытталған. Сондай-ақ фермерлер, кеңесшілер, агрономдар, ауылшаруашылық мамандары, жабдық өндірушілер және технология жеткізушілері сияқты әртүрлі мүдделі тараптар арасындағы өзара әрекеттесу DEMETER жобасының маңызды құрамдас бөлігі болып табылады. DEMETER мүдделі тараптар арасындағы ынтымақтастықтың ашық кеңістігін жасайды және білімді жа</w:t>
      </w:r>
      <w:r w:rsidR="003061B3" w:rsidRPr="00FB47EF">
        <w:rPr>
          <w:sz w:val="28"/>
          <w:szCs w:val="28"/>
        </w:rPr>
        <w:t>қсарту және бөлісу үшін Demeter</w:t>
      </w:r>
      <w:r w:rsidRPr="00FB47EF">
        <w:rPr>
          <w:sz w:val="28"/>
          <w:szCs w:val="28"/>
        </w:rPr>
        <w:t xml:space="preserve">дің адамға бағытталған элементтерін құрылымдайтын мүмкіндіктерді қамтиды. Толығымен үйлесімді агротехникалық сценарийлер үшін қажетті шешімдердің күрделілігіне байланысты DEMETER жобасы DEMETER қолдау орталығындағы барлық элементтердің сипаттамасын орталықтандырады </w:t>
      </w:r>
      <w:r w:rsidR="00162D1B" w:rsidRPr="00162D1B">
        <w:rPr>
          <w:sz w:val="28"/>
          <w:szCs w:val="28"/>
        </w:rPr>
        <w:t xml:space="preserve">(8-сурет) </w:t>
      </w:r>
      <w:r w:rsidRPr="00FB47EF">
        <w:rPr>
          <w:sz w:val="28"/>
          <w:szCs w:val="28"/>
        </w:rPr>
        <w:t>[118].</w:t>
      </w:r>
    </w:p>
    <w:p w14:paraId="76F397DB" w14:textId="77777777" w:rsidR="00EC460F" w:rsidRPr="00FB47EF" w:rsidRDefault="00EC460F" w:rsidP="00FB47EF">
      <w:pPr>
        <w:tabs>
          <w:tab w:val="left" w:pos="1080"/>
        </w:tabs>
        <w:ind w:firstLine="709"/>
        <w:jc w:val="both"/>
        <w:rPr>
          <w:sz w:val="28"/>
          <w:szCs w:val="28"/>
        </w:rPr>
      </w:pPr>
    </w:p>
    <w:p w14:paraId="08CFFA9C" w14:textId="75BF0697" w:rsidR="00097888" w:rsidRPr="00FB47EF" w:rsidRDefault="00097888" w:rsidP="000A2CDE">
      <w:pPr>
        <w:tabs>
          <w:tab w:val="left" w:pos="1080"/>
        </w:tabs>
        <w:jc w:val="center"/>
      </w:pPr>
      <w:r w:rsidRPr="00FB47EF">
        <w:rPr>
          <w:noProof/>
          <w:lang w:val="ru-RU"/>
        </w:rPr>
        <w:drawing>
          <wp:inline distT="0" distB="0" distL="0" distR="0" wp14:anchorId="55DE0B96" wp14:editId="02F3EFDB">
            <wp:extent cx="4333240" cy="3752850"/>
            <wp:effectExtent l="0" t="0" r="0" b="0"/>
            <wp:docPr id="14395826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3752850"/>
                    </a:xfrm>
                    <a:prstGeom prst="rect">
                      <a:avLst/>
                    </a:prstGeom>
                    <a:noFill/>
                    <a:ln>
                      <a:noFill/>
                    </a:ln>
                  </pic:spPr>
                </pic:pic>
              </a:graphicData>
            </a:graphic>
          </wp:inline>
        </w:drawing>
      </w:r>
    </w:p>
    <w:p w14:paraId="3C6CBD3A" w14:textId="77777777" w:rsidR="000A2CDE" w:rsidRPr="000A2CDE" w:rsidRDefault="000A2CDE" w:rsidP="00FB47EF">
      <w:pPr>
        <w:widowControl w:val="0"/>
        <w:jc w:val="center"/>
        <w:rPr>
          <w:sz w:val="16"/>
          <w:szCs w:val="16"/>
        </w:rPr>
      </w:pPr>
    </w:p>
    <w:p w14:paraId="03C4C719" w14:textId="77777777" w:rsidR="000A2CDE" w:rsidRDefault="00063A30" w:rsidP="00FB47EF">
      <w:pPr>
        <w:widowControl w:val="0"/>
        <w:jc w:val="center"/>
        <w:rPr>
          <w:sz w:val="28"/>
          <w:szCs w:val="28"/>
        </w:rPr>
      </w:pPr>
      <w:r w:rsidRPr="00FB47EF">
        <w:rPr>
          <w:sz w:val="28"/>
          <w:szCs w:val="28"/>
        </w:rPr>
        <w:t>Сурет</w:t>
      </w:r>
      <w:r w:rsidR="00EC460F" w:rsidRPr="00FB47EF">
        <w:rPr>
          <w:sz w:val="28"/>
          <w:szCs w:val="28"/>
        </w:rPr>
        <w:t xml:space="preserve"> 8 –</w:t>
      </w:r>
      <w:r w:rsidRPr="00FB47EF">
        <w:rPr>
          <w:sz w:val="28"/>
          <w:szCs w:val="28"/>
        </w:rPr>
        <w:t xml:space="preserve"> DEMETER жобасына қатысатын елдер</w:t>
      </w:r>
    </w:p>
    <w:p w14:paraId="141A23A7" w14:textId="77777777" w:rsidR="000A2CDE" w:rsidRPr="000A2CDE" w:rsidRDefault="000A2CDE" w:rsidP="00FB47EF">
      <w:pPr>
        <w:widowControl w:val="0"/>
        <w:jc w:val="center"/>
        <w:rPr>
          <w:sz w:val="16"/>
          <w:szCs w:val="16"/>
        </w:rPr>
      </w:pPr>
    </w:p>
    <w:p w14:paraId="03555575" w14:textId="06CDFF20" w:rsidR="00063A30" w:rsidRPr="00565230" w:rsidRDefault="000A2CDE" w:rsidP="000A2CDE">
      <w:pPr>
        <w:widowControl w:val="0"/>
        <w:ind w:firstLine="709"/>
        <w:jc w:val="both"/>
      </w:pPr>
      <w:r w:rsidRPr="00565230">
        <w:rPr>
          <w:rFonts w:eastAsia="Calibri"/>
        </w:rPr>
        <w:t>Ескерту –</w:t>
      </w:r>
      <w:r w:rsidRPr="00565230">
        <w:rPr>
          <w:rFonts w:eastAsia="Calibri"/>
          <w:bCs/>
        </w:rPr>
        <w:t xml:space="preserve"> Әдебиет негізінде құралған</w:t>
      </w:r>
      <w:r w:rsidR="00063A30" w:rsidRPr="00565230">
        <w:t xml:space="preserve"> [118</w:t>
      </w:r>
      <w:r w:rsidR="00565230" w:rsidRPr="00565230">
        <w:t>, р. 12</w:t>
      </w:r>
      <w:r w:rsidRPr="00565230">
        <w:t>]</w:t>
      </w:r>
    </w:p>
    <w:p w14:paraId="7BBC1004" w14:textId="77777777" w:rsidR="00063A30" w:rsidRPr="00FB47EF" w:rsidRDefault="00063A30" w:rsidP="000A2CDE">
      <w:pPr>
        <w:widowControl w:val="0"/>
        <w:ind w:firstLine="709"/>
        <w:jc w:val="both"/>
        <w:rPr>
          <w:sz w:val="28"/>
          <w:szCs w:val="28"/>
        </w:rPr>
      </w:pPr>
    </w:p>
    <w:p w14:paraId="78BF513A" w14:textId="77777777" w:rsidR="00063A30" w:rsidRPr="00FB47EF" w:rsidRDefault="00063A30" w:rsidP="000A2CDE">
      <w:pPr>
        <w:widowControl w:val="0"/>
        <w:ind w:firstLine="709"/>
        <w:jc w:val="both"/>
        <w:rPr>
          <w:sz w:val="28"/>
          <w:szCs w:val="28"/>
        </w:rPr>
      </w:pPr>
      <w:r w:rsidRPr="00FB47EF">
        <w:rPr>
          <w:sz w:val="28"/>
          <w:szCs w:val="28"/>
        </w:rPr>
        <w:t>Ауыл шаруашылығында деректер алмасу платформаларының көптеген мысалдары бар. Оларға Fieldscripts, farm Business Network, Farm Mobile, Agripace, FIspace [119] кіреді.</w:t>
      </w:r>
    </w:p>
    <w:p w14:paraId="5E9C24DD" w14:textId="77777777" w:rsidR="00063A30" w:rsidRPr="00FB47EF" w:rsidRDefault="00063A30" w:rsidP="000A2CDE">
      <w:pPr>
        <w:widowControl w:val="0"/>
        <w:ind w:firstLine="709"/>
        <w:jc w:val="both"/>
        <w:rPr>
          <w:sz w:val="28"/>
          <w:szCs w:val="28"/>
        </w:rPr>
      </w:pPr>
      <w:r w:rsidRPr="00FB47EF">
        <w:rPr>
          <w:sz w:val="28"/>
          <w:szCs w:val="28"/>
        </w:rPr>
        <w:t>Бүкіл әлемде ауылшаруашылық секторы экономикалық өсуге тиімді үлес қосатын секторлардың бірі болып саналады [120].</w:t>
      </w:r>
    </w:p>
    <w:p w14:paraId="273F29CC" w14:textId="0392F89E" w:rsidR="00063A30" w:rsidRPr="00FB47EF" w:rsidRDefault="00063A30" w:rsidP="000A2CDE">
      <w:pPr>
        <w:widowControl w:val="0"/>
        <w:ind w:firstLine="709"/>
        <w:jc w:val="both"/>
        <w:rPr>
          <w:sz w:val="28"/>
          <w:szCs w:val="28"/>
        </w:rPr>
      </w:pPr>
      <w:r w:rsidRPr="00FB47EF">
        <w:rPr>
          <w:sz w:val="28"/>
          <w:szCs w:val="28"/>
        </w:rPr>
        <w:t xml:space="preserve">Қазіргі уақытта бүкіл әлемде ауыл шаруашылығында ICT4d қолданудың өсуі байқалады [121]. Ақпараттық-коммуникациялық технологияларды пайдалану тек жұмыспен қамту үшін ғана қажет емес, </w:t>
      </w:r>
      <w:r w:rsidR="002C6E06" w:rsidRPr="00FB47EF">
        <w:rPr>
          <w:sz w:val="28"/>
          <w:szCs w:val="28"/>
        </w:rPr>
        <w:t>ИКТ-</w:t>
      </w:r>
      <w:r w:rsidRPr="00FB47EF">
        <w:rPr>
          <w:sz w:val="28"/>
          <w:szCs w:val="28"/>
        </w:rPr>
        <w:t>ны пайдалану қажеттілігі экономиканың барлық салаларына - ауыл шаруашылығы мен құрылыстан бастап білім беру мен қызмет көрсету ұйымдарына дейін қолданылады [122].</w:t>
      </w:r>
    </w:p>
    <w:p w14:paraId="3D334616" w14:textId="26154751" w:rsidR="00063A30" w:rsidRPr="00FB47EF" w:rsidRDefault="00063A30" w:rsidP="000A2CDE">
      <w:pPr>
        <w:widowControl w:val="0"/>
        <w:ind w:firstLine="709"/>
        <w:jc w:val="both"/>
        <w:rPr>
          <w:sz w:val="28"/>
          <w:szCs w:val="28"/>
        </w:rPr>
      </w:pPr>
      <w:r w:rsidRPr="00FB47EF">
        <w:rPr>
          <w:sz w:val="28"/>
          <w:szCs w:val="28"/>
        </w:rPr>
        <w:t>S. Allen және т.</w:t>
      </w:r>
      <w:r w:rsidR="00EC460F" w:rsidRPr="00FB47EF">
        <w:rPr>
          <w:sz w:val="28"/>
          <w:szCs w:val="28"/>
        </w:rPr>
        <w:t xml:space="preserve"> </w:t>
      </w:r>
      <w:r w:rsidRPr="00FB47EF">
        <w:rPr>
          <w:sz w:val="28"/>
          <w:szCs w:val="28"/>
        </w:rPr>
        <w:t>б. бүкіл құн тізбегін</w:t>
      </w:r>
      <w:r w:rsidR="002C6E06" w:rsidRPr="00FB47EF">
        <w:rPr>
          <w:sz w:val="28"/>
          <w:szCs w:val="28"/>
        </w:rPr>
        <w:t xml:space="preserve"> құруда</w:t>
      </w:r>
      <w:r w:rsidR="00D969F1" w:rsidRPr="00FB47EF">
        <w:rPr>
          <w:sz w:val="28"/>
          <w:szCs w:val="28"/>
        </w:rPr>
        <w:t xml:space="preserve"> </w:t>
      </w:r>
      <w:r w:rsidRPr="00FB47EF">
        <w:rPr>
          <w:sz w:val="28"/>
          <w:szCs w:val="28"/>
        </w:rPr>
        <w:t>ақпараттық технологияларды пайдаланудың жалпы экономикалық перспективасы ауыл шаруашылығында қосымша құнның өсуіне ықпал етеді деп мәлімдейді [123].</w:t>
      </w:r>
    </w:p>
    <w:p w14:paraId="73147EB3" w14:textId="3703F418" w:rsidR="00063A30" w:rsidRPr="00FB47EF" w:rsidRDefault="00063A30" w:rsidP="000A2CDE">
      <w:pPr>
        <w:widowControl w:val="0"/>
        <w:ind w:firstLine="709"/>
        <w:jc w:val="both"/>
        <w:rPr>
          <w:sz w:val="28"/>
          <w:szCs w:val="28"/>
        </w:rPr>
      </w:pPr>
      <w:r w:rsidRPr="00FB47EF">
        <w:rPr>
          <w:sz w:val="28"/>
          <w:szCs w:val="28"/>
        </w:rPr>
        <w:t>Ауыл шаруашылығындағы ақпараттық технологияларға дәл егіншілік, ұшқышсыз ұшу аппараттары, сенсорлар және Заттар интернеті (IoT) жатады</w:t>
      </w:r>
      <w:r w:rsidR="00565230">
        <w:rPr>
          <w:sz w:val="28"/>
          <w:szCs w:val="28"/>
        </w:rPr>
        <w:t> </w:t>
      </w:r>
      <w:r w:rsidRPr="00FB47EF">
        <w:rPr>
          <w:sz w:val="28"/>
          <w:szCs w:val="28"/>
        </w:rPr>
        <w:t>[124].</w:t>
      </w:r>
    </w:p>
    <w:p w14:paraId="744D8885" w14:textId="132263E8" w:rsidR="00063A30" w:rsidRPr="00FB47EF" w:rsidRDefault="00063A30" w:rsidP="000A2CDE">
      <w:pPr>
        <w:widowControl w:val="0"/>
        <w:ind w:firstLine="709"/>
        <w:jc w:val="both"/>
        <w:rPr>
          <w:sz w:val="28"/>
          <w:szCs w:val="28"/>
        </w:rPr>
      </w:pPr>
      <w:r w:rsidRPr="00FB47EF">
        <w:rPr>
          <w:sz w:val="28"/>
          <w:szCs w:val="28"/>
        </w:rPr>
        <w:t>Ауыл шаруашылығында жиі және уақтылы ақпа</w:t>
      </w:r>
      <w:r w:rsidR="00AC7C9E" w:rsidRPr="00FB47EF">
        <w:rPr>
          <w:sz w:val="28"/>
          <w:szCs w:val="28"/>
        </w:rPr>
        <w:t xml:space="preserve">рат фермерлерге бағалар мен ауа </w:t>
      </w:r>
      <w:r w:rsidRPr="00FB47EF">
        <w:rPr>
          <w:sz w:val="28"/>
          <w:szCs w:val="28"/>
        </w:rPr>
        <w:t>райының өзгеруін бақылауға және сату тізбегінің артықшылықтарын пайдалануға мүмкіндік береді [125].</w:t>
      </w:r>
    </w:p>
    <w:p w14:paraId="5D7B3AF2" w14:textId="295F7893" w:rsidR="00063A30" w:rsidRPr="00FB47EF" w:rsidRDefault="00063A30" w:rsidP="000A2CDE">
      <w:pPr>
        <w:widowControl w:val="0"/>
        <w:ind w:firstLine="709"/>
        <w:jc w:val="both"/>
        <w:rPr>
          <w:sz w:val="28"/>
          <w:szCs w:val="28"/>
        </w:rPr>
      </w:pPr>
      <w:r w:rsidRPr="00FB47EF">
        <w:rPr>
          <w:sz w:val="28"/>
          <w:szCs w:val="28"/>
        </w:rPr>
        <w:tab/>
        <w:t>Интернеттегі заттарды ауыл шаруашылығында қолдану тәжірибесі олардың рентабельділігін көрсетті [126]. Заттар интернеті жүйелері дақылдардың жай-күйі, топырақтың ылғалдылығы туралы ақпарат алуға мүмкіндік береді [127]. Шетелдік тәжірибеде Заттар интернеті топырақтың ылғалдылық деңгейін бақылау, дақылдардың өсуін бақылау және суару жүйелерін оңтайландыру үшін қолданылады [128]. Шет елдердің ауыл шаруашылығымен заттар интернетін қолданғанына қарамастан, оны кеңейту үшін шаралар қабылдануда, әсіресе шағын фермаларда [129].</w:t>
      </w:r>
    </w:p>
    <w:p w14:paraId="5B912DA7" w14:textId="7957AFFD" w:rsidR="00063A30" w:rsidRPr="00FB47EF" w:rsidRDefault="00063A30" w:rsidP="000A2CDE">
      <w:pPr>
        <w:widowControl w:val="0"/>
        <w:ind w:firstLine="709"/>
        <w:jc w:val="both"/>
        <w:rPr>
          <w:sz w:val="28"/>
          <w:szCs w:val="28"/>
        </w:rPr>
      </w:pPr>
      <w:r w:rsidRPr="00FB47EF">
        <w:rPr>
          <w:sz w:val="28"/>
          <w:szCs w:val="28"/>
        </w:rPr>
        <w:t>Тиімділікті арттыру үшін ауыл шаруашылығында АКТ қолданудың кең таралған мысалы</w:t>
      </w:r>
      <w:r w:rsidR="002C6E06" w:rsidRPr="00FB47EF">
        <w:rPr>
          <w:sz w:val="28"/>
          <w:szCs w:val="28"/>
        </w:rPr>
        <w:t xml:space="preserve"> ол </w:t>
      </w:r>
      <w:r w:rsidRPr="00FB47EF">
        <w:rPr>
          <w:sz w:val="28"/>
          <w:szCs w:val="28"/>
        </w:rPr>
        <w:t xml:space="preserve">дәл егіншілік [130]. </w:t>
      </w:r>
    </w:p>
    <w:p w14:paraId="6B915467" w14:textId="18FF045C" w:rsidR="00063A30" w:rsidRPr="00FB47EF" w:rsidRDefault="00063A30" w:rsidP="000A2CDE">
      <w:pPr>
        <w:widowControl w:val="0"/>
        <w:ind w:firstLine="709"/>
        <w:jc w:val="both"/>
        <w:rPr>
          <w:sz w:val="28"/>
          <w:szCs w:val="28"/>
        </w:rPr>
      </w:pPr>
      <w:r w:rsidRPr="00FB47EF">
        <w:rPr>
          <w:sz w:val="28"/>
          <w:szCs w:val="28"/>
        </w:rPr>
        <w:t xml:space="preserve">Дәл егіншілік </w:t>
      </w:r>
      <w:r w:rsidR="00EC460F" w:rsidRPr="00FB47EF">
        <w:rPr>
          <w:sz w:val="28"/>
          <w:szCs w:val="28"/>
        </w:rPr>
        <w:t>–</w:t>
      </w:r>
      <w:r w:rsidRPr="00FB47EF">
        <w:rPr>
          <w:sz w:val="28"/>
          <w:szCs w:val="28"/>
        </w:rPr>
        <w:t xml:space="preserve"> пестицидтерді, тыңайтқыштарды және суды пайдалануды оңтайландыру үшін датчиктерді пайдаланудан тұратын заманауи егіншілік үлгісі [131]. Дәл егіншілік әдістері негізінен спутниктік навигация мен позициялау технологияларының, жаңа сенсорлық технологиялардың және Заттар интернетінің үйлесіміне негізделген [132]. Дәл егіншілікке дәл физикалық арамшөптерді жою технологиясы, машинаны басқару (жүргізушіге көмек немесе қозғалысты автоматты басқару) кіреді [133]. Ағынның жылдамдығы реттелетін технологияларда әртүрлі датчиктерден алынған деректер кіріс көлемін дақылдардың ағымдағы қажеттіліктеріне және бір өрістің учаскелері арасындағы айырмашылықтарға бейімдеуге мүмкіндік береді [134]. Дәл егіншіліктің технологиялары мен әдістері отын ресурстарын тұтынуды азайтуға көмектеседі [135]. Дәл егіншілік технологиялары экономикалық тиімділікті арттыру үшін мал шаруашылығында да қолданылады [136].</w:t>
      </w:r>
    </w:p>
    <w:p w14:paraId="415FF378" w14:textId="7186426F" w:rsidR="00063A30" w:rsidRPr="00FB47EF" w:rsidRDefault="00063A30" w:rsidP="000A2CDE">
      <w:pPr>
        <w:widowControl w:val="0"/>
        <w:ind w:firstLine="709"/>
        <w:jc w:val="both"/>
        <w:rPr>
          <w:sz w:val="28"/>
          <w:szCs w:val="28"/>
        </w:rPr>
      </w:pPr>
      <w:r w:rsidRPr="00FB47EF">
        <w:rPr>
          <w:sz w:val="28"/>
          <w:szCs w:val="28"/>
        </w:rPr>
        <w:t>Бразилияда дәл егіншілік технологияларын енгізу өнімділіктің 40%-ға өсуіне әкелді [137].</w:t>
      </w:r>
    </w:p>
    <w:p w14:paraId="190C2CC5" w14:textId="77777777" w:rsidR="00063A30" w:rsidRPr="00FB47EF" w:rsidRDefault="00063A30" w:rsidP="000A2CDE">
      <w:pPr>
        <w:widowControl w:val="0"/>
        <w:ind w:firstLine="709"/>
        <w:jc w:val="both"/>
        <w:rPr>
          <w:sz w:val="28"/>
          <w:szCs w:val="28"/>
        </w:rPr>
      </w:pPr>
      <w:r w:rsidRPr="00FB47EF">
        <w:rPr>
          <w:sz w:val="28"/>
          <w:szCs w:val="28"/>
        </w:rPr>
        <w:t>Hedley C. АКТ-ға негізделген шешімдерді қолдау жүйелері фермерлерге өндіріс шығындарын азайту кезінде өндіріс тиімділігін арттыруға көмектеседі деп мәлімдейді [138].</w:t>
      </w:r>
    </w:p>
    <w:p w14:paraId="1A87AF27" w14:textId="77777777" w:rsidR="002C6E06" w:rsidRPr="00FB47EF" w:rsidRDefault="00063A30" w:rsidP="000A2CDE">
      <w:pPr>
        <w:widowControl w:val="0"/>
        <w:ind w:firstLine="709"/>
        <w:jc w:val="both"/>
        <w:rPr>
          <w:sz w:val="28"/>
          <w:szCs w:val="28"/>
        </w:rPr>
      </w:pPr>
      <w:r w:rsidRPr="00FB47EF">
        <w:rPr>
          <w:sz w:val="28"/>
          <w:szCs w:val="28"/>
        </w:rPr>
        <w:t>Дамыған елдерде ауыл шаруашылығындағы акт инновациялары ақпарат таратудан білім алмасуға көшуге ықпал етеді [139]. Акт фермерлерге инновацияға әкелетін ақпаратқа қол жеткізу арқылы жаңашыл ретінде мүмкіндік береді [140]. Ауыл шаруашылығындағы инновациялар-қолда бар ақпаратқа уақтылы қол жеткізу және оны мүмкіндіктер мен қауіптерге жауап беру үшін қолдану [141].</w:t>
      </w:r>
    </w:p>
    <w:p w14:paraId="6E40677B" w14:textId="77777777" w:rsidR="002C6E06" w:rsidRPr="00FB47EF" w:rsidRDefault="002C6E06" w:rsidP="000A2CDE">
      <w:pPr>
        <w:widowControl w:val="0"/>
        <w:ind w:firstLine="709"/>
        <w:jc w:val="both"/>
        <w:rPr>
          <w:rStyle w:val="ezkurwreuab5ozgtqnkl"/>
          <w:sz w:val="28"/>
          <w:szCs w:val="28"/>
        </w:rPr>
      </w:pPr>
      <w:r w:rsidRPr="00FB47EF">
        <w:rPr>
          <w:rStyle w:val="ezkurwreuab5ozgtqnkl"/>
          <w:sz w:val="28"/>
          <w:szCs w:val="28"/>
        </w:rPr>
        <w:t>Ақпаратқа қол жеткізу шағын фермерлердің нарықтық шешімдерін анықтайтын маңызды фактор болып табылады. Нақты ақпаратпен шағын фермерлер нарыққа оңай қол жеткізе алады. Осылайша, фермерлерді нарыққа қосу үшін АКТ қажет [142].</w:t>
      </w:r>
    </w:p>
    <w:p w14:paraId="37CECE1F" w14:textId="77777777" w:rsidR="002C6E06" w:rsidRPr="00FB47EF" w:rsidRDefault="002C6E06" w:rsidP="000A2CDE">
      <w:pPr>
        <w:widowControl w:val="0"/>
        <w:ind w:firstLine="709"/>
        <w:jc w:val="both"/>
        <w:rPr>
          <w:rStyle w:val="ezkurwreuab5ozgtqnkl"/>
          <w:sz w:val="28"/>
          <w:szCs w:val="28"/>
        </w:rPr>
      </w:pPr>
      <w:r w:rsidRPr="00FB47EF">
        <w:rPr>
          <w:rStyle w:val="ezkurwreuab5ozgtqnkl"/>
          <w:sz w:val="28"/>
          <w:szCs w:val="28"/>
        </w:rPr>
        <w:t>Шет елдердің ауыл шаруашылығының энергия жүйелерін дамыту перспективалары энергия ресурстарын автоматтандырылған есепке алу жүйелерін қолдану болып табылады [143].</w:t>
      </w:r>
    </w:p>
    <w:p w14:paraId="13C65F98" w14:textId="494B6D3B" w:rsidR="002C6E06" w:rsidRPr="00FB47EF" w:rsidRDefault="002C6E06" w:rsidP="000A2CDE">
      <w:pPr>
        <w:widowControl w:val="0"/>
        <w:ind w:firstLine="709"/>
        <w:jc w:val="both"/>
        <w:rPr>
          <w:rStyle w:val="ezkurwreuab5ozgtqnkl"/>
          <w:sz w:val="28"/>
          <w:szCs w:val="28"/>
        </w:rPr>
      </w:pPr>
      <w:r w:rsidRPr="00FB47EF">
        <w:rPr>
          <w:rStyle w:val="ezkurwreuab5ozgtqnkl"/>
          <w:sz w:val="28"/>
          <w:szCs w:val="28"/>
        </w:rPr>
        <w:t xml:space="preserve">АКТ ақпаратқа қол жеткізу және дағдыларды дамыту шығындарын азайтуға көмектесті, сонымен қатар ауыл шаруашылығында көптеген заманауи перспективаларды ашты [144]. </w:t>
      </w:r>
    </w:p>
    <w:p w14:paraId="3C4E0603" w14:textId="4EA16935" w:rsidR="002C6E06" w:rsidRPr="00FB47EF" w:rsidRDefault="002C6E06" w:rsidP="000A2CDE">
      <w:pPr>
        <w:widowControl w:val="0"/>
        <w:ind w:firstLine="709"/>
        <w:jc w:val="both"/>
        <w:rPr>
          <w:rStyle w:val="ezkurwreuab5ozgtqnkl"/>
          <w:sz w:val="28"/>
          <w:szCs w:val="28"/>
        </w:rPr>
      </w:pPr>
      <w:r w:rsidRPr="00FB47EF">
        <w:rPr>
          <w:rStyle w:val="ezkurwreuab5ozgtqnkl"/>
          <w:sz w:val="28"/>
          <w:szCs w:val="28"/>
        </w:rPr>
        <w:t>Ақпараттық жүйелерді мал жаюды басқаруда ұшқышсыз ұшу аппараттарында қолдануға болады [145]. Арнайы бағдарламалық жасақтың көмегімен ұшқышсыз ұшу аппараттары ауылшаруашылық алқаптарының жағдайын бақылай алады [146]. Автоматтандырылған режимдегі ұшқышсыз ұшу аппараттары инвазияны бақылай алады, бар-жоғын анықтай алады жануарлар ауруларының дамуы [147]. Ұшқышсыз ұшу аппараттары мал денсаулығының жай-күйін талдау үшін RFID тегтерін пайдаланады [148].</w:t>
      </w:r>
    </w:p>
    <w:p w14:paraId="184978FC" w14:textId="214DECE0" w:rsidR="002C6E06" w:rsidRPr="00FB47EF" w:rsidRDefault="002C6E06" w:rsidP="000A2CDE">
      <w:pPr>
        <w:widowControl w:val="0"/>
        <w:ind w:firstLine="709"/>
        <w:jc w:val="both"/>
        <w:rPr>
          <w:rStyle w:val="ezkurwreuab5ozgtqnkl"/>
          <w:sz w:val="28"/>
          <w:szCs w:val="28"/>
        </w:rPr>
      </w:pPr>
      <w:r w:rsidRPr="00FB47EF">
        <w:rPr>
          <w:rStyle w:val="ezkurwreuab5ozgtqnkl"/>
          <w:sz w:val="28"/>
          <w:szCs w:val="28"/>
        </w:rPr>
        <w:t>Байланыс, ақпарат алмасу, транзакциялар, білім беру ауыл шаруашылығының барлық дерлік аспектілерінде маңызды болып табылады [149]. Интернет заттарының заманауи технологиялары ақпараттық желілерді құруға мүмкіндік береді және сол арқылы ақпарат алмасуға және фермерлердің басқа нарықтарға шығуына ықпал етеді [150]</w:t>
      </w:r>
      <w:r w:rsidR="00AC7C9E" w:rsidRPr="00FB47EF">
        <w:rPr>
          <w:rStyle w:val="ezkurwreuab5ozgtqnkl"/>
          <w:sz w:val="28"/>
          <w:szCs w:val="28"/>
        </w:rPr>
        <w:t>.</w:t>
      </w:r>
    </w:p>
    <w:p w14:paraId="55B3117F" w14:textId="5C51AA34" w:rsidR="002C6E06" w:rsidRPr="00FB47EF" w:rsidRDefault="002C6E06" w:rsidP="000A2CDE">
      <w:pPr>
        <w:widowControl w:val="0"/>
        <w:ind w:firstLine="709"/>
        <w:jc w:val="both"/>
        <w:rPr>
          <w:rStyle w:val="ezkurwreuab5ozgtqnkl"/>
          <w:sz w:val="28"/>
          <w:szCs w:val="28"/>
        </w:rPr>
      </w:pPr>
      <w:r w:rsidRPr="00FB47EF">
        <w:rPr>
          <w:rStyle w:val="ezkurwreuab5ozgtqnkl"/>
          <w:sz w:val="28"/>
          <w:szCs w:val="28"/>
        </w:rPr>
        <w:t>Білім және онымен байланысты ақпарат, дағдылар, технология және көзқарас тұрақты ауыл шаруашылығында шешуші рөл атқарады [151]. Ауыл шаруашылығы мен азық-түлік жүйелерінің тұрақты дамуына көшу инновациялық шешімдерді және АКТ сияқты тиісті технологияларды қажет етеді [152]. АКТ қазіргі заманғы агроазық-түлік секторында көбірек қолданылуда, сонымен қатар олар агроазық-түлік жүйелерінің тұрақтылығы мен азық-түлік қауіпсіздігін арттыру құралы ретінде ұсынылды [153].</w:t>
      </w:r>
    </w:p>
    <w:p w14:paraId="51B30695" w14:textId="77777777" w:rsidR="002C6E06" w:rsidRPr="00FB47EF" w:rsidRDefault="002C6E06" w:rsidP="000A2CDE">
      <w:pPr>
        <w:widowControl w:val="0"/>
        <w:ind w:firstLine="709"/>
        <w:jc w:val="both"/>
        <w:rPr>
          <w:rStyle w:val="ezkurwreuab5ozgtqnkl"/>
          <w:sz w:val="28"/>
          <w:szCs w:val="28"/>
        </w:rPr>
      </w:pPr>
      <w:r w:rsidRPr="00FB47EF">
        <w:rPr>
          <w:rStyle w:val="ezkurwreuab5ozgtqnkl"/>
          <w:sz w:val="28"/>
          <w:szCs w:val="28"/>
        </w:rPr>
        <w:t>Дүние жүзіндегі көптеген фермалар ауылшаруашылық тәжірибесінің өнімділігін арттыру үшін үлкен көлемдегі деректер мен олардың аналитикасын қолданады [154].</w:t>
      </w:r>
    </w:p>
    <w:p w14:paraId="5C106CFA" w14:textId="77777777" w:rsidR="002C6E06" w:rsidRPr="00FB47EF" w:rsidRDefault="002C6E06" w:rsidP="000A2CDE">
      <w:pPr>
        <w:widowControl w:val="0"/>
        <w:ind w:firstLine="709"/>
        <w:jc w:val="both"/>
        <w:rPr>
          <w:rStyle w:val="ezkurwreuab5ozgtqnkl"/>
          <w:sz w:val="28"/>
          <w:szCs w:val="28"/>
        </w:rPr>
      </w:pPr>
      <w:r w:rsidRPr="00FB47EF">
        <w:rPr>
          <w:rStyle w:val="ezkurwreuab5ozgtqnkl"/>
          <w:sz w:val="28"/>
          <w:szCs w:val="28"/>
        </w:rPr>
        <w:t>Өсіп келе жатқан сұранысты қанағаттандыру және бәсекеге қабілеттілікті сақтау үшін Қазақстан ауыл шаруашылығына жаңа ақпараттық технологияларды енгізу қажеттілігін мойындайды [155].</w:t>
      </w:r>
    </w:p>
    <w:p w14:paraId="2742BFD9" w14:textId="5A09394E" w:rsidR="00097888" w:rsidRPr="00FB47EF" w:rsidRDefault="002C6E06" w:rsidP="000A2CDE">
      <w:pPr>
        <w:widowControl w:val="0"/>
        <w:ind w:firstLine="709"/>
        <w:jc w:val="both"/>
        <w:rPr>
          <w:rStyle w:val="ezkurwreuab5ozgtqnkl"/>
          <w:sz w:val="28"/>
          <w:szCs w:val="28"/>
        </w:rPr>
      </w:pPr>
      <w:r w:rsidRPr="00FB47EF">
        <w:rPr>
          <w:rStyle w:val="ezkurwreuab5ozgtqnkl"/>
          <w:sz w:val="28"/>
          <w:szCs w:val="28"/>
        </w:rPr>
        <w:t>9 және 10</w:t>
      </w:r>
      <w:r w:rsidR="00565230">
        <w:rPr>
          <w:rStyle w:val="ezkurwreuab5ozgtqnkl"/>
          <w:sz w:val="28"/>
          <w:szCs w:val="28"/>
        </w:rPr>
        <w:t>-</w:t>
      </w:r>
      <w:r w:rsidRPr="00FB47EF">
        <w:rPr>
          <w:rStyle w:val="ezkurwreuab5ozgtqnkl"/>
          <w:sz w:val="28"/>
          <w:szCs w:val="28"/>
        </w:rPr>
        <w:t>суреттерде елдер бойынша ұйымдастырушылық және экономикалық шараларды жүйелейміз</w:t>
      </w:r>
      <w:r w:rsidR="00EC460F" w:rsidRPr="00FB47EF">
        <w:rPr>
          <w:rStyle w:val="ezkurwreuab5ozgtqnkl"/>
          <w:sz w:val="28"/>
          <w:szCs w:val="28"/>
        </w:rPr>
        <w:t>.</w:t>
      </w:r>
    </w:p>
    <w:p w14:paraId="3F6537CE" w14:textId="768FF10B" w:rsidR="00B81D66" w:rsidRPr="00FB47EF" w:rsidRDefault="00B81D66" w:rsidP="00FB47EF">
      <w:pPr>
        <w:widowControl w:val="0"/>
        <w:ind w:firstLine="708"/>
        <w:jc w:val="both"/>
        <w:rPr>
          <w:rStyle w:val="ezkurwreuab5ozgtqnkl"/>
          <w:sz w:val="28"/>
          <w:szCs w:val="28"/>
        </w:rPr>
      </w:pPr>
    </w:p>
    <w:p w14:paraId="0B1F2CE8" w14:textId="2D84E4DC" w:rsidR="00B81D66" w:rsidRPr="00FB47EF" w:rsidRDefault="00B81D66" w:rsidP="00FB47EF">
      <w:pPr>
        <w:widowControl w:val="0"/>
        <w:ind w:firstLine="708"/>
        <w:jc w:val="both"/>
        <w:rPr>
          <w:rStyle w:val="ezkurwreuab5ozgtqnkl"/>
          <w:sz w:val="28"/>
          <w:szCs w:val="28"/>
        </w:rPr>
      </w:pPr>
    </w:p>
    <w:p w14:paraId="5E4C919B" w14:textId="5962FE19" w:rsidR="00B81D66" w:rsidRPr="00FB47EF" w:rsidRDefault="00B81D66" w:rsidP="00FB47EF">
      <w:pPr>
        <w:widowControl w:val="0"/>
        <w:ind w:firstLine="708"/>
        <w:jc w:val="both"/>
        <w:rPr>
          <w:rStyle w:val="ezkurwreuab5ozgtqnkl"/>
          <w:sz w:val="28"/>
          <w:szCs w:val="28"/>
        </w:rPr>
      </w:pPr>
    </w:p>
    <w:p w14:paraId="45BADE66" w14:textId="1902C559" w:rsidR="00B81D66" w:rsidRPr="00FB47EF" w:rsidRDefault="00B81D66" w:rsidP="00FB47EF">
      <w:pPr>
        <w:widowControl w:val="0"/>
        <w:ind w:firstLine="708"/>
        <w:jc w:val="both"/>
        <w:rPr>
          <w:rStyle w:val="ezkurwreuab5ozgtqnkl"/>
          <w:sz w:val="28"/>
          <w:szCs w:val="28"/>
        </w:rPr>
      </w:pPr>
    </w:p>
    <w:p w14:paraId="1A599557" w14:textId="14408E6E" w:rsidR="00EC460F" w:rsidRPr="00FB47EF" w:rsidRDefault="00EC460F" w:rsidP="00FB47EF">
      <w:pPr>
        <w:widowControl w:val="0"/>
        <w:ind w:firstLine="708"/>
        <w:jc w:val="both"/>
        <w:rPr>
          <w:rStyle w:val="ezkurwreuab5ozgtqnkl"/>
          <w:sz w:val="28"/>
          <w:szCs w:val="28"/>
        </w:rPr>
      </w:pPr>
    </w:p>
    <w:p w14:paraId="0BA4BDA6" w14:textId="3D209E8A" w:rsidR="00EC460F" w:rsidRPr="00FB47EF" w:rsidRDefault="00EC460F" w:rsidP="00FB47EF">
      <w:pPr>
        <w:widowControl w:val="0"/>
        <w:ind w:firstLine="708"/>
        <w:jc w:val="both"/>
        <w:rPr>
          <w:rStyle w:val="ezkurwreuab5ozgtqnkl"/>
          <w:sz w:val="28"/>
          <w:szCs w:val="28"/>
        </w:rPr>
      </w:pPr>
    </w:p>
    <w:p w14:paraId="276EDC4A" w14:textId="223A9382" w:rsidR="00EC460F" w:rsidRPr="00FB47EF" w:rsidRDefault="00EC460F" w:rsidP="00FB47EF">
      <w:pPr>
        <w:widowControl w:val="0"/>
        <w:ind w:firstLine="708"/>
        <w:jc w:val="both"/>
        <w:rPr>
          <w:rStyle w:val="ezkurwreuab5ozgtqnkl"/>
          <w:sz w:val="28"/>
          <w:szCs w:val="28"/>
        </w:rPr>
      </w:pPr>
    </w:p>
    <w:p w14:paraId="3C399939" w14:textId="436097B7" w:rsidR="00EC460F" w:rsidRPr="00FB47EF" w:rsidRDefault="00EC460F" w:rsidP="00FB47EF">
      <w:pPr>
        <w:widowControl w:val="0"/>
        <w:ind w:firstLine="708"/>
        <w:jc w:val="both"/>
        <w:rPr>
          <w:rStyle w:val="ezkurwreuab5ozgtqnkl"/>
          <w:sz w:val="28"/>
          <w:szCs w:val="28"/>
        </w:rPr>
      </w:pPr>
    </w:p>
    <w:p w14:paraId="6BA90E6F" w14:textId="424CBFA5" w:rsidR="00EC460F" w:rsidRPr="00FB47EF" w:rsidRDefault="00EC460F" w:rsidP="00FB47EF">
      <w:pPr>
        <w:widowControl w:val="0"/>
        <w:ind w:firstLine="708"/>
        <w:jc w:val="both"/>
        <w:rPr>
          <w:rStyle w:val="ezkurwreuab5ozgtqnkl"/>
          <w:sz w:val="28"/>
          <w:szCs w:val="28"/>
        </w:rPr>
      </w:pPr>
    </w:p>
    <w:p w14:paraId="1560E639" w14:textId="7A27A237" w:rsidR="00EC460F" w:rsidRPr="00FB47EF" w:rsidRDefault="00EC460F" w:rsidP="00FB47EF">
      <w:pPr>
        <w:widowControl w:val="0"/>
        <w:ind w:firstLine="708"/>
        <w:jc w:val="both"/>
        <w:rPr>
          <w:rStyle w:val="ezkurwreuab5ozgtqnkl"/>
          <w:sz w:val="28"/>
          <w:szCs w:val="28"/>
        </w:rPr>
      </w:pPr>
    </w:p>
    <w:p w14:paraId="5D871569" w14:textId="6E843751" w:rsidR="00EC460F" w:rsidRPr="00FB47EF" w:rsidRDefault="00EC460F" w:rsidP="00FB47EF">
      <w:pPr>
        <w:widowControl w:val="0"/>
        <w:ind w:firstLine="708"/>
        <w:jc w:val="both"/>
        <w:rPr>
          <w:rStyle w:val="ezkurwreuab5ozgtqnkl"/>
          <w:sz w:val="28"/>
          <w:szCs w:val="28"/>
        </w:rPr>
      </w:pPr>
    </w:p>
    <w:p w14:paraId="614B0620" w14:textId="77777777" w:rsidR="00EC460F" w:rsidRPr="00FB47EF" w:rsidRDefault="00EC460F" w:rsidP="00FB47EF">
      <w:pPr>
        <w:widowControl w:val="0"/>
        <w:ind w:firstLine="708"/>
        <w:jc w:val="both"/>
        <w:rPr>
          <w:rStyle w:val="ezkurwreuab5ozgtqnkl"/>
          <w:sz w:val="28"/>
          <w:szCs w:val="28"/>
        </w:rPr>
      </w:pPr>
    </w:p>
    <w:p w14:paraId="04DA2CCD" w14:textId="12238A04" w:rsidR="00097888" w:rsidRPr="00FB47EF" w:rsidRDefault="003061B3" w:rsidP="00FB47EF">
      <w:pPr>
        <w:widowControl w:val="0"/>
        <w:ind w:firstLine="708"/>
        <w:jc w:val="both"/>
        <w:rPr>
          <w:sz w:val="28"/>
          <w:szCs w:val="28"/>
        </w:rPr>
      </w:pPr>
      <w:r w:rsidRPr="00FB47EF">
        <w:rPr>
          <w:noProof/>
          <w:lang w:val="ru-RU"/>
        </w:rPr>
        <mc:AlternateContent>
          <mc:Choice Requires="wps">
            <w:drawing>
              <wp:anchor distT="0" distB="0" distL="114300" distR="114300" simplePos="0" relativeHeight="251398144" behindDoc="0" locked="0" layoutInCell="1" allowOverlap="1" wp14:anchorId="03240E8E" wp14:editId="37ABFA17">
                <wp:simplePos x="0" y="0"/>
                <wp:positionH relativeFrom="margin">
                  <wp:align>left</wp:align>
                </wp:positionH>
                <wp:positionV relativeFrom="paragraph">
                  <wp:posOffset>203835</wp:posOffset>
                </wp:positionV>
                <wp:extent cx="6210300" cy="428625"/>
                <wp:effectExtent l="0" t="0" r="19050" b="28575"/>
                <wp:wrapNone/>
                <wp:docPr id="587097512" name="Прямоугольник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428625"/>
                        </a:xfrm>
                        <a:prstGeom prst="rect">
                          <a:avLst/>
                        </a:prstGeom>
                        <a:solidFill>
                          <a:srgbClr val="FFFFFF"/>
                        </a:solidFill>
                        <a:ln w="9525">
                          <a:solidFill>
                            <a:srgbClr val="000000"/>
                          </a:solidFill>
                          <a:miter lim="800000"/>
                          <a:headEnd/>
                          <a:tailEnd/>
                        </a:ln>
                      </wps:spPr>
                      <wps:txbx>
                        <w:txbxContent>
                          <w:p w14:paraId="7FFDF78D" w14:textId="5F98A2B4" w:rsidR="0082046F" w:rsidRPr="00090802" w:rsidRDefault="0082046F" w:rsidP="00EC460F">
                            <w:pPr>
                              <w:ind w:right="-127"/>
                            </w:pPr>
                            <w:r w:rsidRPr="00090802">
                              <w:t>Елдер бойынша ауыл шаруашылығында энергияны үнемдеу</w:t>
                            </w:r>
                            <w:r>
                              <w:t xml:space="preserve">ді </w:t>
                            </w:r>
                            <w:r w:rsidRPr="00090802">
                              <w:t>ұйымдастыру шараларының жиынтығы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40E8E" id="Прямоугольник 347" o:spid="_x0000_s1109" style="position:absolute;left:0;text-align:left;margin-left:0;margin-top:16.05pt;width:489pt;height:33.75pt;z-index:25139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">
                <v:textbox>
                  <w:txbxContent>
                    <w:p w14:paraId="7FFDF78D" w14:textId="5F98A2B4" w:rsidR="0082046F" w:rsidRPr="00090802" w:rsidRDefault="0082046F" w:rsidP="00EC460F">
                      <w:pPr>
                        <w:ind w:right="-127"/>
                      </w:pPr>
                      <w:r w:rsidRPr="00090802">
                        <w:t>Елдер бойынша ауыл шаруашылығында энергияны үнемдеу</w:t>
                      </w:r>
                      <w:r>
                        <w:t xml:space="preserve">ді </w:t>
                      </w:r>
                      <w:r w:rsidRPr="00090802">
                        <w:t>ұйымдастыру шараларының жиынтығы</w:t>
                      </w:r>
                    </w:p>
                  </w:txbxContent>
                </v:textbox>
                <w10:wrap anchorx="margin"/>
              </v:rect>
            </w:pict>
          </mc:Fallback>
        </mc:AlternateContent>
      </w:r>
    </w:p>
    <w:p w14:paraId="40F5664D" w14:textId="28F95C00" w:rsidR="00097888" w:rsidRPr="00FB47EF" w:rsidRDefault="00097888" w:rsidP="00FB47EF">
      <w:pPr>
        <w:widowControl w:val="0"/>
        <w:ind w:firstLine="708"/>
        <w:jc w:val="both"/>
        <w:rPr>
          <w:sz w:val="28"/>
          <w:szCs w:val="28"/>
        </w:rPr>
      </w:pPr>
      <w:r w:rsidRPr="00FB47EF">
        <w:rPr>
          <w:noProof/>
          <w:lang w:val="ru-RU"/>
        </w:rPr>
        <mc:AlternateContent>
          <mc:Choice Requires="wps">
            <w:drawing>
              <wp:anchor distT="0" distB="0" distL="114300" distR="114300" simplePos="0" relativeHeight="251498496" behindDoc="0" locked="0" layoutInCell="1" allowOverlap="1" wp14:anchorId="194F0826" wp14:editId="7624879B">
                <wp:simplePos x="0" y="0"/>
                <wp:positionH relativeFrom="column">
                  <wp:posOffset>-3810</wp:posOffset>
                </wp:positionH>
                <wp:positionV relativeFrom="paragraph">
                  <wp:posOffset>142240</wp:posOffset>
                </wp:positionV>
                <wp:extent cx="0" cy="8001000"/>
                <wp:effectExtent l="0" t="0" r="19050" b="19050"/>
                <wp:wrapNone/>
                <wp:docPr id="440031863"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24FB7" id="Прямая соединительная линия 346"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pt" to="-.3pt,6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"/>
            </w:pict>
          </mc:Fallback>
        </mc:AlternateContent>
      </w:r>
    </w:p>
    <w:p w14:paraId="3C5AF462" w14:textId="77777777" w:rsidR="00D54924" w:rsidRDefault="00D54924" w:rsidP="00FB47EF">
      <w:pPr>
        <w:widowControl w:val="0"/>
        <w:ind w:firstLine="708"/>
        <w:jc w:val="both"/>
        <w:rPr>
          <w:sz w:val="28"/>
          <w:szCs w:val="28"/>
        </w:rPr>
      </w:pPr>
    </w:p>
    <w:p w14:paraId="216269CC" w14:textId="71728242" w:rsidR="00097888" w:rsidRPr="00FB47EF" w:rsidRDefault="00097888" w:rsidP="00FB47EF">
      <w:pPr>
        <w:widowControl w:val="0"/>
        <w:ind w:firstLine="708"/>
        <w:jc w:val="both"/>
        <w:rPr>
          <w:sz w:val="28"/>
          <w:szCs w:val="28"/>
        </w:rPr>
      </w:pPr>
      <w:r w:rsidRPr="00FB47EF">
        <w:rPr>
          <w:noProof/>
          <w:lang w:val="ru-RU"/>
        </w:rPr>
        <mc:AlternateContent>
          <mc:Choice Requires="wps">
            <w:drawing>
              <wp:anchor distT="0" distB="0" distL="114300" distR="114300" simplePos="0" relativeHeight="251402240" behindDoc="0" locked="0" layoutInCell="1" allowOverlap="1" wp14:anchorId="07F853E1" wp14:editId="73D3B43B">
                <wp:simplePos x="0" y="0"/>
                <wp:positionH relativeFrom="column">
                  <wp:posOffset>2514600</wp:posOffset>
                </wp:positionH>
                <wp:positionV relativeFrom="paragraph">
                  <wp:posOffset>162560</wp:posOffset>
                </wp:positionV>
                <wp:extent cx="3657600" cy="228600"/>
                <wp:effectExtent l="13335" t="5715" r="5715" b="13335"/>
                <wp:wrapNone/>
                <wp:docPr id="1584484712" name="Прямоугольник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4EFA0A08" w14:textId="0375C412" w:rsidR="0082046F" w:rsidRPr="00090802" w:rsidRDefault="0082046F" w:rsidP="00097888">
                            <w:pPr>
                              <w:rPr>
                                <w:sz w:val="20"/>
                                <w:szCs w:val="20"/>
                              </w:rPr>
                            </w:pPr>
                            <w:r w:rsidRPr="00090802">
                              <w:rPr>
                                <w:sz w:val="20"/>
                                <w:szCs w:val="20"/>
                              </w:rPr>
                              <w:t>Қытай, АҚШ,  Италия, Германия, Польша, Жапония, Ресей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853E1" id="Прямоугольник 345" o:spid="_x0000_s1110" style="position:absolute;left:0;text-align:left;margin-left:198pt;margin-top:12.8pt;width:4in;height:1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">
                <v:textbox>
                  <w:txbxContent>
                    <w:p w14:paraId="4EFA0A08" w14:textId="0375C412" w:rsidR="0082046F" w:rsidRPr="00090802" w:rsidRDefault="0082046F" w:rsidP="00097888">
                      <w:pPr>
                        <w:rPr>
                          <w:sz w:val="20"/>
                          <w:szCs w:val="20"/>
                        </w:rPr>
                      </w:pPr>
                      <w:r w:rsidRPr="00090802">
                        <w:rPr>
                          <w:sz w:val="20"/>
                          <w:szCs w:val="20"/>
                        </w:rPr>
                        <w:t>Қытай, АҚШ,  Италия, Германия, Польша, Жапония, Ресей</w:t>
                      </w:r>
                    </w:p>
                  </w:txbxContent>
                </v:textbox>
              </v:rect>
            </w:pict>
          </mc:Fallback>
        </mc:AlternateContent>
      </w:r>
    </w:p>
    <w:p w14:paraId="57817812" w14:textId="50FC22E6" w:rsidR="00097888" w:rsidRPr="00FB47EF" w:rsidRDefault="000A2CDE" w:rsidP="00FB47EF">
      <w:r w:rsidRPr="00FB47EF">
        <w:rPr>
          <w:noProof/>
          <w:lang w:val="ru-RU"/>
        </w:rPr>
        <mc:AlternateContent>
          <mc:Choice Requires="wps">
            <w:drawing>
              <wp:anchor distT="0" distB="0" distL="114300" distR="114300" simplePos="0" relativeHeight="251400192" behindDoc="0" locked="0" layoutInCell="1" allowOverlap="1" wp14:anchorId="5CB6A073" wp14:editId="1BB6441B">
                <wp:simplePos x="0" y="0"/>
                <wp:positionH relativeFrom="column">
                  <wp:posOffset>228600</wp:posOffset>
                </wp:positionH>
                <wp:positionV relativeFrom="paragraph">
                  <wp:posOffset>-3810</wp:posOffset>
                </wp:positionV>
                <wp:extent cx="1943100" cy="228600"/>
                <wp:effectExtent l="0" t="0" r="19050" b="19050"/>
                <wp:wrapNone/>
                <wp:docPr id="1309910857" name="Прямо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1940AA39" w14:textId="2685C4E4" w:rsidR="0082046F" w:rsidRPr="00090802" w:rsidRDefault="0082046F" w:rsidP="00097888">
                            <w:pPr>
                              <w:rPr>
                                <w:sz w:val="20"/>
                                <w:szCs w:val="20"/>
                              </w:rPr>
                            </w:pPr>
                            <w:r w:rsidRPr="00090802">
                              <w:rPr>
                                <w:sz w:val="20"/>
                                <w:szCs w:val="20"/>
                              </w:rPr>
                              <w:t>Заңнамалық шаралар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6A073" id="Прямоугольник 344" o:spid="_x0000_s1111" style="position:absolute;margin-left:18pt;margin-top:-.3pt;width:153pt;height:18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">
                <v:textbox>
                  <w:txbxContent>
                    <w:p w14:paraId="1940AA39" w14:textId="2685C4E4" w:rsidR="0082046F" w:rsidRPr="00090802" w:rsidRDefault="0082046F" w:rsidP="00097888">
                      <w:pPr>
                        <w:rPr>
                          <w:sz w:val="20"/>
                          <w:szCs w:val="20"/>
                        </w:rPr>
                      </w:pPr>
                      <w:r w:rsidRPr="00090802">
                        <w:rPr>
                          <w:sz w:val="20"/>
                          <w:szCs w:val="20"/>
                        </w:rPr>
                        <w:t>Заңнамалық шаралар</w:t>
                      </w:r>
                    </w:p>
                  </w:txbxContent>
                </v:textbox>
              </v:rect>
            </w:pict>
          </mc:Fallback>
        </mc:AlternateContent>
      </w:r>
      <w:r w:rsidR="00097888" w:rsidRPr="00FB47EF">
        <w:rPr>
          <w:noProof/>
          <w:lang w:val="ru-RU"/>
        </w:rPr>
        <mc:AlternateContent>
          <mc:Choice Requires="wps">
            <w:drawing>
              <wp:anchor distT="0" distB="0" distL="114300" distR="114300" simplePos="0" relativeHeight="251500544" behindDoc="0" locked="0" layoutInCell="1" allowOverlap="1" wp14:anchorId="65364114" wp14:editId="1A1D57D8">
                <wp:simplePos x="0" y="0"/>
                <wp:positionH relativeFrom="column">
                  <wp:posOffset>0</wp:posOffset>
                </wp:positionH>
                <wp:positionV relativeFrom="paragraph">
                  <wp:posOffset>106680</wp:posOffset>
                </wp:positionV>
                <wp:extent cx="228600" cy="0"/>
                <wp:effectExtent l="13335" t="11430" r="5715" b="7620"/>
                <wp:wrapNone/>
                <wp:docPr id="2116210095"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F6BAD" id="Прямая соединительная линия 343"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1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"/>
            </w:pict>
          </mc:Fallback>
        </mc:AlternateContent>
      </w:r>
      <w:r w:rsidR="00097888" w:rsidRPr="00FB47EF">
        <w:rPr>
          <w:noProof/>
          <w:lang w:val="ru-RU"/>
        </w:rPr>
        <mc:AlternateContent>
          <mc:Choice Requires="wps">
            <w:drawing>
              <wp:anchor distT="0" distB="0" distL="114300" distR="114300" simplePos="0" relativeHeight="251465728" behindDoc="0" locked="0" layoutInCell="1" allowOverlap="1" wp14:anchorId="6D6B8C48" wp14:editId="72BFB82E">
                <wp:simplePos x="0" y="0"/>
                <wp:positionH relativeFrom="column">
                  <wp:posOffset>2171700</wp:posOffset>
                </wp:positionH>
                <wp:positionV relativeFrom="paragraph">
                  <wp:posOffset>106680</wp:posOffset>
                </wp:positionV>
                <wp:extent cx="342900" cy="0"/>
                <wp:effectExtent l="13335" t="59055" r="15240" b="55245"/>
                <wp:wrapNone/>
                <wp:docPr id="1833674939"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E9043" id="Прямая соединительная линия 342"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4pt" to="19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">
                <v:stroke endarrow="block"/>
              </v:line>
            </w:pict>
          </mc:Fallback>
        </mc:AlternateContent>
      </w:r>
    </w:p>
    <w:p w14:paraId="1CE836E3" w14:textId="144F0FD6" w:rsidR="00097888" w:rsidRPr="00FB47EF" w:rsidRDefault="00097888" w:rsidP="00FB47EF">
      <w:r w:rsidRPr="00FB47EF">
        <w:rPr>
          <w:noProof/>
          <w:lang w:val="ru-RU"/>
        </w:rPr>
        <mc:AlternateContent>
          <mc:Choice Requires="wps">
            <w:drawing>
              <wp:anchor distT="0" distB="0" distL="114300" distR="114300" simplePos="0" relativeHeight="251404288" behindDoc="0" locked="0" layoutInCell="1" allowOverlap="1" wp14:anchorId="51F19533" wp14:editId="4009BE30">
                <wp:simplePos x="0" y="0"/>
                <wp:positionH relativeFrom="column">
                  <wp:posOffset>228600</wp:posOffset>
                </wp:positionH>
                <wp:positionV relativeFrom="paragraph">
                  <wp:posOffset>160020</wp:posOffset>
                </wp:positionV>
                <wp:extent cx="1943100" cy="342900"/>
                <wp:effectExtent l="13335" t="11430" r="5715" b="7620"/>
                <wp:wrapNone/>
                <wp:docPr id="426307108" name="Прямо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0077BA8D" w14:textId="0AD2D21E" w:rsidR="0082046F" w:rsidRPr="00090802" w:rsidRDefault="0082046F" w:rsidP="00097888">
                            <w:r w:rsidRPr="00090802">
                              <w:rPr>
                                <w:sz w:val="20"/>
                                <w:szCs w:val="20"/>
                              </w:rPr>
                              <w:t xml:space="preserve">Мемлекеттік бағдарламалар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19533" id="Прямоугольник 341" o:spid="_x0000_s1112" style="position:absolute;margin-left:18pt;margin-top:12.6pt;width:153pt;height:27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">
                <v:textbox>
                  <w:txbxContent>
                    <w:p w14:paraId="0077BA8D" w14:textId="0AD2D21E" w:rsidR="0082046F" w:rsidRPr="00090802" w:rsidRDefault="0082046F" w:rsidP="00097888">
                      <w:r w:rsidRPr="00090802">
                        <w:rPr>
                          <w:sz w:val="20"/>
                          <w:szCs w:val="20"/>
                        </w:rPr>
                        <w:t xml:space="preserve">Мемлекеттік бағдарламалар </w:t>
                      </w:r>
                    </w:p>
                  </w:txbxContent>
                </v:textbox>
              </v:rect>
            </w:pict>
          </mc:Fallback>
        </mc:AlternateContent>
      </w:r>
      <w:r w:rsidRPr="00FB47EF">
        <w:rPr>
          <w:noProof/>
          <w:lang w:val="ru-RU"/>
        </w:rPr>
        <mc:AlternateContent>
          <mc:Choice Requires="wps">
            <w:drawing>
              <wp:anchor distT="0" distB="0" distL="114300" distR="114300" simplePos="0" relativeHeight="251406336" behindDoc="0" locked="0" layoutInCell="1" allowOverlap="1" wp14:anchorId="3BF5A6DC" wp14:editId="50D20C7B">
                <wp:simplePos x="0" y="0"/>
                <wp:positionH relativeFrom="column">
                  <wp:posOffset>2514600</wp:posOffset>
                </wp:positionH>
                <wp:positionV relativeFrom="paragraph">
                  <wp:posOffset>160020</wp:posOffset>
                </wp:positionV>
                <wp:extent cx="3657600" cy="457200"/>
                <wp:effectExtent l="13335" t="11430" r="5715" b="7620"/>
                <wp:wrapNone/>
                <wp:docPr id="1224067224" name="Прямоугольник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14:paraId="052B47F8" w14:textId="604FFD23" w:rsidR="0082046F" w:rsidRPr="00090802" w:rsidRDefault="0082046F" w:rsidP="00097888">
                            <w:r w:rsidRPr="00090802">
                              <w:rPr>
                                <w:sz w:val="20"/>
                                <w:szCs w:val="20"/>
                              </w:rPr>
                              <w:t>Қытай, АҚШ, Польша, Австралия,Жапония, Ресей, Ұлыбритания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5A6DC" id="Прямоугольник 340" o:spid="_x0000_s1113" style="position:absolute;margin-left:198pt;margin-top:12.6pt;width:4in;height:36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">
                <v:textbox>
                  <w:txbxContent>
                    <w:p w14:paraId="052B47F8" w14:textId="604FFD23" w:rsidR="0082046F" w:rsidRPr="00090802" w:rsidRDefault="0082046F" w:rsidP="00097888">
                      <w:r w:rsidRPr="00090802">
                        <w:rPr>
                          <w:sz w:val="20"/>
                          <w:szCs w:val="20"/>
                        </w:rPr>
                        <w:t>Қытай, АҚШ, Польша, Австралия,Жапония, Ресей, Ұлыбритания</w:t>
                      </w:r>
                    </w:p>
                  </w:txbxContent>
                </v:textbox>
              </v:rect>
            </w:pict>
          </mc:Fallback>
        </mc:AlternateContent>
      </w:r>
    </w:p>
    <w:p w14:paraId="138E6EF8" w14:textId="0CC3FA8A" w:rsidR="00097888" w:rsidRPr="00FB47EF" w:rsidRDefault="00097888" w:rsidP="00FB47EF">
      <w:r w:rsidRPr="00FB47EF">
        <w:rPr>
          <w:noProof/>
          <w:lang w:val="ru-RU"/>
        </w:rPr>
        <mc:AlternateContent>
          <mc:Choice Requires="wps">
            <w:drawing>
              <wp:anchor distT="0" distB="0" distL="114300" distR="114300" simplePos="0" relativeHeight="251502592" behindDoc="0" locked="0" layoutInCell="1" allowOverlap="1" wp14:anchorId="5A0F1DE3" wp14:editId="2535AABE">
                <wp:simplePos x="0" y="0"/>
                <wp:positionH relativeFrom="column">
                  <wp:posOffset>0</wp:posOffset>
                </wp:positionH>
                <wp:positionV relativeFrom="paragraph">
                  <wp:posOffset>99060</wp:posOffset>
                </wp:positionV>
                <wp:extent cx="228600" cy="0"/>
                <wp:effectExtent l="13335" t="11430" r="5715" b="7620"/>
                <wp:wrapNone/>
                <wp:docPr id="221367562"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5BB2A" id="Прямая соединительная линия 339"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1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"/>
            </w:pict>
          </mc:Fallback>
        </mc:AlternateContent>
      </w:r>
    </w:p>
    <w:p w14:paraId="5A43E507" w14:textId="04E93FCA" w:rsidR="00097888" w:rsidRPr="00FB47EF" w:rsidRDefault="00097888" w:rsidP="00FB47EF">
      <w:r w:rsidRPr="00FB47EF">
        <w:rPr>
          <w:noProof/>
          <w:lang w:val="ru-RU"/>
        </w:rPr>
        <mc:AlternateContent>
          <mc:Choice Requires="wps">
            <w:drawing>
              <wp:anchor distT="0" distB="0" distL="114300" distR="114300" simplePos="0" relativeHeight="251467776" behindDoc="0" locked="0" layoutInCell="1" allowOverlap="1" wp14:anchorId="10FA70BF" wp14:editId="16E40F9F">
                <wp:simplePos x="0" y="0"/>
                <wp:positionH relativeFrom="column">
                  <wp:posOffset>2171700</wp:posOffset>
                </wp:positionH>
                <wp:positionV relativeFrom="paragraph">
                  <wp:posOffset>38100</wp:posOffset>
                </wp:positionV>
                <wp:extent cx="342900" cy="0"/>
                <wp:effectExtent l="13335" t="59055" r="15240" b="55245"/>
                <wp:wrapNone/>
                <wp:docPr id="386258082"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D9BED" id="Прямая соединительная линия 33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pt" to="19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">
                <v:stroke endarrow="block"/>
              </v:line>
            </w:pict>
          </mc:Fallback>
        </mc:AlternateContent>
      </w:r>
    </w:p>
    <w:p w14:paraId="79B61B93" w14:textId="221624E7" w:rsidR="00097888" w:rsidRPr="00FB47EF" w:rsidRDefault="00097888" w:rsidP="00FB47EF">
      <w:r w:rsidRPr="00FB47EF">
        <w:rPr>
          <w:noProof/>
          <w:lang w:val="ru-RU"/>
        </w:rPr>
        <mc:AlternateContent>
          <mc:Choice Requires="wps">
            <w:drawing>
              <wp:anchor distT="0" distB="0" distL="114300" distR="114300" simplePos="0" relativeHeight="251408384" behindDoc="0" locked="0" layoutInCell="1" allowOverlap="1" wp14:anchorId="72C41CB6" wp14:editId="4637FD02">
                <wp:simplePos x="0" y="0"/>
                <wp:positionH relativeFrom="column">
                  <wp:posOffset>228600</wp:posOffset>
                </wp:positionH>
                <wp:positionV relativeFrom="paragraph">
                  <wp:posOffset>91440</wp:posOffset>
                </wp:positionV>
                <wp:extent cx="1943100" cy="457200"/>
                <wp:effectExtent l="13335" t="11430" r="5715" b="7620"/>
                <wp:wrapNone/>
                <wp:docPr id="1035273825"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60975213" w14:textId="081A32CB" w:rsidR="0082046F" w:rsidRPr="00090802" w:rsidRDefault="0082046F" w:rsidP="00097888">
                            <w:r w:rsidRPr="00090802">
                              <w:rPr>
                                <w:sz w:val="20"/>
                                <w:szCs w:val="20"/>
                              </w:rPr>
                              <w:t>Ғылыми зерттеулер мен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41CB6" id="Прямоугольник 337" o:spid="_x0000_s1114" style="position:absolute;margin-left:18pt;margin-top:7.2pt;width:153pt;height:36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">
                <v:textbox>
                  <w:txbxContent>
                    <w:p w14:paraId="60975213" w14:textId="081A32CB" w:rsidR="0082046F" w:rsidRPr="00090802" w:rsidRDefault="0082046F" w:rsidP="00097888">
                      <w:r w:rsidRPr="00090802">
                        <w:rPr>
                          <w:sz w:val="20"/>
                          <w:szCs w:val="20"/>
                        </w:rPr>
                        <w:t>Ғылыми зерттеулер мен  инновациялар</w:t>
                      </w:r>
                    </w:p>
                  </w:txbxContent>
                </v:textbox>
              </v:rect>
            </w:pict>
          </mc:Fallback>
        </mc:AlternateContent>
      </w:r>
    </w:p>
    <w:p w14:paraId="5A4CD508" w14:textId="746001E3" w:rsidR="00097888" w:rsidRPr="00FB47EF" w:rsidRDefault="00097888" w:rsidP="00FB47EF">
      <w:r w:rsidRPr="00FB47EF">
        <w:rPr>
          <w:noProof/>
          <w:lang w:val="ru-RU"/>
        </w:rPr>
        <mc:AlternateContent>
          <mc:Choice Requires="wps">
            <w:drawing>
              <wp:anchor distT="0" distB="0" distL="114300" distR="114300" simplePos="0" relativeHeight="251504640" behindDoc="0" locked="0" layoutInCell="1" allowOverlap="1" wp14:anchorId="688E5D56" wp14:editId="6CF2230B">
                <wp:simplePos x="0" y="0"/>
                <wp:positionH relativeFrom="column">
                  <wp:posOffset>0</wp:posOffset>
                </wp:positionH>
                <wp:positionV relativeFrom="paragraph">
                  <wp:posOffset>144780</wp:posOffset>
                </wp:positionV>
                <wp:extent cx="228600" cy="0"/>
                <wp:effectExtent l="13335" t="11430" r="5715" b="7620"/>
                <wp:wrapNone/>
                <wp:docPr id="2028065181"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CF0E1" id="Прямая соединительная линия 336"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pt" to="1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"/>
            </w:pict>
          </mc:Fallback>
        </mc:AlternateContent>
      </w:r>
      <w:r w:rsidRPr="00FB47EF">
        <w:rPr>
          <w:noProof/>
          <w:lang w:val="ru-RU"/>
        </w:rPr>
        <mc:AlternateContent>
          <mc:Choice Requires="wps">
            <w:drawing>
              <wp:anchor distT="0" distB="0" distL="114300" distR="114300" simplePos="0" relativeHeight="251469824" behindDoc="0" locked="0" layoutInCell="1" allowOverlap="1" wp14:anchorId="389FA9BF" wp14:editId="20375DBA">
                <wp:simplePos x="0" y="0"/>
                <wp:positionH relativeFrom="column">
                  <wp:posOffset>2171700</wp:posOffset>
                </wp:positionH>
                <wp:positionV relativeFrom="paragraph">
                  <wp:posOffset>144780</wp:posOffset>
                </wp:positionV>
                <wp:extent cx="342900" cy="0"/>
                <wp:effectExtent l="13335" t="59055" r="15240" b="55245"/>
                <wp:wrapNone/>
                <wp:docPr id="1200255466"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8B436" id="Прямая соединительная линия 335"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4pt" to="19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">
                <v:stroke endarrow="block"/>
              </v:line>
            </w:pict>
          </mc:Fallback>
        </mc:AlternateContent>
      </w:r>
      <w:r w:rsidRPr="00FB47EF">
        <w:rPr>
          <w:noProof/>
          <w:lang w:val="ru-RU"/>
        </w:rPr>
        <mc:AlternateContent>
          <mc:Choice Requires="wps">
            <w:drawing>
              <wp:anchor distT="0" distB="0" distL="114300" distR="114300" simplePos="0" relativeHeight="251410432" behindDoc="0" locked="0" layoutInCell="1" allowOverlap="1" wp14:anchorId="603FE7BD" wp14:editId="07135E73">
                <wp:simplePos x="0" y="0"/>
                <wp:positionH relativeFrom="column">
                  <wp:posOffset>2514600</wp:posOffset>
                </wp:positionH>
                <wp:positionV relativeFrom="paragraph">
                  <wp:posOffset>30480</wp:posOffset>
                </wp:positionV>
                <wp:extent cx="3657600" cy="228600"/>
                <wp:effectExtent l="13335" t="11430" r="5715" b="7620"/>
                <wp:wrapNone/>
                <wp:docPr id="1512462727" name="Прямоуголь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00C7B505" w14:textId="39E8DAAD" w:rsidR="0082046F" w:rsidRPr="00090802" w:rsidRDefault="0082046F" w:rsidP="00097888">
                            <w:r w:rsidRPr="00090802">
                              <w:rPr>
                                <w:sz w:val="20"/>
                                <w:szCs w:val="20"/>
                              </w:rPr>
                              <w:t>Қытай, АҚШ, Италия, Ресей, Ұлыбритания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FE7BD" id="Прямоугольник 334" o:spid="_x0000_s1115" style="position:absolute;margin-left:198pt;margin-top:2.4pt;width:4in;height:18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">
                <v:textbox>
                  <w:txbxContent>
                    <w:p w14:paraId="00C7B505" w14:textId="39E8DAAD" w:rsidR="0082046F" w:rsidRPr="00090802" w:rsidRDefault="0082046F" w:rsidP="00097888">
                      <w:r w:rsidRPr="00090802">
                        <w:rPr>
                          <w:sz w:val="20"/>
                          <w:szCs w:val="20"/>
                        </w:rPr>
                        <w:t>Қытай, АҚШ, Италия, Ресей, Ұлыбритания</w:t>
                      </w:r>
                    </w:p>
                  </w:txbxContent>
                </v:textbox>
              </v:rect>
            </w:pict>
          </mc:Fallback>
        </mc:AlternateContent>
      </w:r>
    </w:p>
    <w:p w14:paraId="50956CD8" w14:textId="77777777" w:rsidR="00097888" w:rsidRPr="00FB47EF" w:rsidRDefault="00097888" w:rsidP="00FB47EF"/>
    <w:p w14:paraId="0F7D8B9D" w14:textId="5F57A36E" w:rsidR="00097888" w:rsidRPr="00FB47EF" w:rsidRDefault="00097888" w:rsidP="00FB47EF">
      <w:r w:rsidRPr="00FB47EF">
        <w:rPr>
          <w:noProof/>
          <w:lang w:val="ru-RU"/>
        </w:rPr>
        <mc:AlternateContent>
          <mc:Choice Requires="wps">
            <w:drawing>
              <wp:anchor distT="0" distB="0" distL="114300" distR="114300" simplePos="0" relativeHeight="251414528" behindDoc="0" locked="0" layoutInCell="1" allowOverlap="1" wp14:anchorId="0EAA3852" wp14:editId="0D1B05E5">
                <wp:simplePos x="0" y="0"/>
                <wp:positionH relativeFrom="column">
                  <wp:posOffset>2514600</wp:posOffset>
                </wp:positionH>
                <wp:positionV relativeFrom="paragraph">
                  <wp:posOffset>137160</wp:posOffset>
                </wp:positionV>
                <wp:extent cx="3657600" cy="228600"/>
                <wp:effectExtent l="13335" t="11430" r="5715" b="7620"/>
                <wp:wrapNone/>
                <wp:docPr id="697079124" name="Прямоугольник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04222DF4" w14:textId="474475F5" w:rsidR="0082046F" w:rsidRPr="00090802" w:rsidRDefault="0082046F" w:rsidP="00097888">
                            <w:r w:rsidRPr="00090802">
                              <w:rPr>
                                <w:sz w:val="20"/>
                                <w:szCs w:val="20"/>
                              </w:rPr>
                              <w:t>Қытай, Германия Ресей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A3852" id="Прямоугольник 333" o:spid="_x0000_s1116" style="position:absolute;margin-left:198pt;margin-top:10.8pt;width:4in;height:18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">
                <v:textbox>
                  <w:txbxContent>
                    <w:p w14:paraId="04222DF4" w14:textId="474475F5" w:rsidR="0082046F" w:rsidRPr="00090802" w:rsidRDefault="0082046F" w:rsidP="00097888">
                      <w:r w:rsidRPr="00090802">
                        <w:rPr>
                          <w:sz w:val="20"/>
                          <w:szCs w:val="20"/>
                        </w:rPr>
                        <w:t>Қытай, Германия Ресей</w:t>
                      </w:r>
                    </w:p>
                  </w:txbxContent>
                </v:textbox>
              </v:rect>
            </w:pict>
          </mc:Fallback>
        </mc:AlternateContent>
      </w:r>
      <w:r w:rsidRPr="00FB47EF">
        <w:rPr>
          <w:noProof/>
          <w:lang w:val="ru-RU"/>
        </w:rPr>
        <mc:AlternateContent>
          <mc:Choice Requires="wps">
            <w:drawing>
              <wp:anchor distT="0" distB="0" distL="114300" distR="114300" simplePos="0" relativeHeight="251412480" behindDoc="0" locked="0" layoutInCell="1" allowOverlap="1" wp14:anchorId="333F6287" wp14:editId="60BDEACC">
                <wp:simplePos x="0" y="0"/>
                <wp:positionH relativeFrom="column">
                  <wp:posOffset>228600</wp:posOffset>
                </wp:positionH>
                <wp:positionV relativeFrom="paragraph">
                  <wp:posOffset>137160</wp:posOffset>
                </wp:positionV>
                <wp:extent cx="1943100" cy="228600"/>
                <wp:effectExtent l="13335" t="11430" r="5715" b="7620"/>
                <wp:wrapNone/>
                <wp:docPr id="1283888168"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579D9AD6" w14:textId="40D51326" w:rsidR="0082046F" w:rsidRPr="00090802" w:rsidRDefault="0082046F" w:rsidP="00097888">
                            <w:pPr>
                              <w:rPr>
                                <w:sz w:val="20"/>
                                <w:szCs w:val="20"/>
                              </w:rPr>
                            </w:pPr>
                            <w:r w:rsidRPr="00090802">
                              <w:rPr>
                                <w:sz w:val="20"/>
                                <w:szCs w:val="20"/>
                              </w:rPr>
                              <w:t>Оқыту қызметтері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F6287" id="Прямоугольник 332" o:spid="_x0000_s1117" style="position:absolute;margin-left:18pt;margin-top:10.8pt;width:153pt;height:1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">
                <v:textbox>
                  <w:txbxContent>
                    <w:p w14:paraId="579D9AD6" w14:textId="40D51326" w:rsidR="0082046F" w:rsidRPr="00090802" w:rsidRDefault="0082046F" w:rsidP="00097888">
                      <w:pPr>
                        <w:rPr>
                          <w:sz w:val="20"/>
                          <w:szCs w:val="20"/>
                        </w:rPr>
                      </w:pPr>
                      <w:r w:rsidRPr="00090802">
                        <w:rPr>
                          <w:sz w:val="20"/>
                          <w:szCs w:val="20"/>
                        </w:rPr>
                        <w:t>Оқыту қызметтері</w:t>
                      </w:r>
                    </w:p>
                  </w:txbxContent>
                </v:textbox>
              </v:rect>
            </w:pict>
          </mc:Fallback>
        </mc:AlternateContent>
      </w:r>
    </w:p>
    <w:p w14:paraId="5E61C426" w14:textId="5C1BABAA" w:rsidR="00097888" w:rsidRPr="00FB47EF" w:rsidRDefault="00097888" w:rsidP="00FB47EF">
      <w:pPr>
        <w:tabs>
          <w:tab w:val="left" w:pos="977"/>
        </w:tabs>
        <w:rPr>
          <w:sz w:val="28"/>
          <w:szCs w:val="28"/>
        </w:rPr>
      </w:pPr>
      <w:r w:rsidRPr="00FB47EF">
        <w:rPr>
          <w:noProof/>
          <w:sz w:val="28"/>
          <w:szCs w:val="28"/>
          <w:lang w:val="ru-RU"/>
        </w:rPr>
        <mc:AlternateContent>
          <mc:Choice Requires="wps">
            <w:drawing>
              <wp:anchor distT="0" distB="0" distL="114300" distR="114300" simplePos="0" relativeHeight="251506688" behindDoc="0" locked="0" layoutInCell="1" allowOverlap="1" wp14:anchorId="21B3AC7D" wp14:editId="70E56E52">
                <wp:simplePos x="0" y="0"/>
                <wp:positionH relativeFrom="column">
                  <wp:posOffset>0</wp:posOffset>
                </wp:positionH>
                <wp:positionV relativeFrom="paragraph">
                  <wp:posOffset>76200</wp:posOffset>
                </wp:positionV>
                <wp:extent cx="228600" cy="0"/>
                <wp:effectExtent l="13335" t="11430" r="5715" b="7620"/>
                <wp:wrapNone/>
                <wp:docPr id="1223683697"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CB68" id="Прямая соединительная линия 331"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"/>
            </w:pict>
          </mc:Fallback>
        </mc:AlternateContent>
      </w:r>
      <w:r w:rsidRPr="00FB47EF">
        <w:rPr>
          <w:noProof/>
          <w:sz w:val="28"/>
          <w:szCs w:val="28"/>
          <w:lang w:val="ru-RU"/>
        </w:rPr>
        <mc:AlternateContent>
          <mc:Choice Requires="wps">
            <w:drawing>
              <wp:anchor distT="0" distB="0" distL="114300" distR="114300" simplePos="0" relativeHeight="251471872" behindDoc="0" locked="0" layoutInCell="1" allowOverlap="1" wp14:anchorId="04ECE9EA" wp14:editId="2CC6344E">
                <wp:simplePos x="0" y="0"/>
                <wp:positionH relativeFrom="column">
                  <wp:posOffset>2171700</wp:posOffset>
                </wp:positionH>
                <wp:positionV relativeFrom="paragraph">
                  <wp:posOffset>76200</wp:posOffset>
                </wp:positionV>
                <wp:extent cx="342900" cy="0"/>
                <wp:effectExtent l="13335" t="59055" r="15240" b="55245"/>
                <wp:wrapNone/>
                <wp:docPr id="1196967994"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AA1FC" id="Прямая соединительная линия 330"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9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">
                <v:stroke endarrow="block"/>
              </v:line>
            </w:pict>
          </mc:Fallback>
        </mc:AlternateContent>
      </w:r>
      <w:r w:rsidRPr="00FB47EF">
        <w:rPr>
          <w:noProof/>
          <w:lang w:val="ru-RU"/>
        </w:rPr>
        <mc:AlternateContent>
          <mc:Choice Requires="wps">
            <w:drawing>
              <wp:anchor distT="0" distB="0" distL="114300" distR="114300" simplePos="0" relativeHeight="251424768" behindDoc="0" locked="0" layoutInCell="1" allowOverlap="1" wp14:anchorId="0FD679D2" wp14:editId="4AD15932">
                <wp:simplePos x="0" y="0"/>
                <wp:positionH relativeFrom="column">
                  <wp:posOffset>228600</wp:posOffset>
                </wp:positionH>
                <wp:positionV relativeFrom="paragraph">
                  <wp:posOffset>990600</wp:posOffset>
                </wp:positionV>
                <wp:extent cx="1943100" cy="685800"/>
                <wp:effectExtent l="13335" t="11430" r="5715" b="7620"/>
                <wp:wrapNone/>
                <wp:docPr id="1497223888"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14:paraId="0AE993A5" w14:textId="77777777" w:rsidR="0082046F" w:rsidRPr="00090802" w:rsidRDefault="0082046F" w:rsidP="001162D2">
                            <w:pPr>
                              <w:rPr>
                                <w:sz w:val="20"/>
                                <w:szCs w:val="20"/>
                              </w:rPr>
                            </w:pPr>
                            <w:r w:rsidRPr="00090802">
                              <w:rPr>
                                <w:sz w:val="20"/>
                                <w:szCs w:val="20"/>
                              </w:rPr>
                              <w:t xml:space="preserve">Өңірлер деңгейінде жауапты органдар </w:t>
                            </w:r>
                          </w:p>
                          <w:p w14:paraId="1682E67F" w14:textId="3DD1CAFA" w:rsidR="0082046F" w:rsidRPr="00090802" w:rsidRDefault="0082046F" w:rsidP="001162D2">
                            <w:r w:rsidRPr="00090802">
                              <w:rPr>
                                <w:sz w:val="20"/>
                                <w:szCs w:val="20"/>
                              </w:rPr>
                              <w:t>энергия үнемдейтін бағдарламалар үшін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679D2" id="Прямоугольник 329" o:spid="_x0000_s1118" style="position:absolute;margin-left:18pt;margin-top:78pt;width:153pt;height:54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">
                <v:textbox>
                  <w:txbxContent>
                    <w:p w14:paraId="0AE993A5" w14:textId="77777777" w:rsidR="0082046F" w:rsidRPr="00090802" w:rsidRDefault="0082046F" w:rsidP="001162D2">
                      <w:pPr>
                        <w:rPr>
                          <w:sz w:val="20"/>
                          <w:szCs w:val="20"/>
                        </w:rPr>
                      </w:pPr>
                      <w:r w:rsidRPr="00090802">
                        <w:rPr>
                          <w:sz w:val="20"/>
                          <w:szCs w:val="20"/>
                        </w:rPr>
                        <w:t xml:space="preserve">Өңірлер деңгейінде жауапты органдар </w:t>
                      </w:r>
                    </w:p>
                    <w:p w14:paraId="1682E67F" w14:textId="3DD1CAFA" w:rsidR="0082046F" w:rsidRPr="00090802" w:rsidRDefault="0082046F" w:rsidP="001162D2">
                      <w:r w:rsidRPr="00090802">
                        <w:rPr>
                          <w:sz w:val="20"/>
                          <w:szCs w:val="20"/>
                        </w:rPr>
                        <w:t>энергия үнемдейтін бағдарламалар үшін</w:t>
                      </w:r>
                    </w:p>
                  </w:txbxContent>
                </v:textbox>
              </v:rect>
            </w:pict>
          </mc:Fallback>
        </mc:AlternateContent>
      </w:r>
      <w:r w:rsidRPr="00FB47EF">
        <w:rPr>
          <w:noProof/>
          <w:lang w:val="ru-RU"/>
        </w:rPr>
        <mc:AlternateContent>
          <mc:Choice Requires="wps">
            <w:drawing>
              <wp:anchor distT="0" distB="0" distL="114300" distR="114300" simplePos="0" relativeHeight="251426816" behindDoc="0" locked="0" layoutInCell="1" allowOverlap="1" wp14:anchorId="320C2F87" wp14:editId="5C57AA3B">
                <wp:simplePos x="0" y="0"/>
                <wp:positionH relativeFrom="column">
                  <wp:posOffset>2514600</wp:posOffset>
                </wp:positionH>
                <wp:positionV relativeFrom="paragraph">
                  <wp:posOffset>1333500</wp:posOffset>
                </wp:positionV>
                <wp:extent cx="3657600" cy="228600"/>
                <wp:effectExtent l="13335" t="11430" r="5715" b="7620"/>
                <wp:wrapNone/>
                <wp:docPr id="975542439"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18496375" w14:textId="4F20E216" w:rsidR="0082046F" w:rsidRPr="00090802" w:rsidRDefault="0082046F" w:rsidP="00097888">
                            <w:pPr>
                              <w:rPr>
                                <w:sz w:val="20"/>
                                <w:szCs w:val="20"/>
                              </w:rPr>
                            </w:pPr>
                            <w:r w:rsidRPr="00090802">
                              <w:rPr>
                                <w:sz w:val="20"/>
                                <w:szCs w:val="20"/>
                              </w:rPr>
                              <w:t>АҚШ,Жапония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2F87" id="Прямоугольник 328" o:spid="_x0000_s1119" style="position:absolute;margin-left:198pt;margin-top:105pt;width:4in;height:18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">
                <v:textbox>
                  <w:txbxContent>
                    <w:p w14:paraId="18496375" w14:textId="4F20E216" w:rsidR="0082046F" w:rsidRPr="00090802" w:rsidRDefault="0082046F" w:rsidP="00097888">
                      <w:pPr>
                        <w:rPr>
                          <w:sz w:val="20"/>
                          <w:szCs w:val="20"/>
                        </w:rPr>
                      </w:pPr>
                      <w:r w:rsidRPr="00090802">
                        <w:rPr>
                          <w:sz w:val="20"/>
                          <w:szCs w:val="20"/>
                        </w:rPr>
                        <w:t>АҚШ,Жапония</w:t>
                      </w:r>
                    </w:p>
                  </w:txbxContent>
                </v:textbox>
              </v:rect>
            </w:pict>
          </mc:Fallback>
        </mc:AlternateContent>
      </w:r>
      <w:r w:rsidRPr="00FB47EF">
        <w:rPr>
          <w:noProof/>
          <w:lang w:val="ru-RU"/>
        </w:rPr>
        <mc:AlternateContent>
          <mc:Choice Requires="wps">
            <w:drawing>
              <wp:anchor distT="0" distB="0" distL="114300" distR="114300" simplePos="0" relativeHeight="251422720" behindDoc="0" locked="0" layoutInCell="1" allowOverlap="1" wp14:anchorId="18881767" wp14:editId="2A2A75D2">
                <wp:simplePos x="0" y="0"/>
                <wp:positionH relativeFrom="column">
                  <wp:posOffset>2514600</wp:posOffset>
                </wp:positionH>
                <wp:positionV relativeFrom="paragraph">
                  <wp:posOffset>647700</wp:posOffset>
                </wp:positionV>
                <wp:extent cx="3657600" cy="457200"/>
                <wp:effectExtent l="13335" t="11430" r="5715" b="7620"/>
                <wp:wrapNone/>
                <wp:docPr id="358177082" name="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14:paraId="0FB0ECD5" w14:textId="63727B16" w:rsidR="0082046F" w:rsidRPr="00090802" w:rsidRDefault="0082046F" w:rsidP="00097888">
                            <w:r w:rsidRPr="00090802">
                              <w:rPr>
                                <w:sz w:val="20"/>
                                <w:szCs w:val="20"/>
                              </w:rPr>
                              <w:t>Қытай АҚШ, Дания , Италия, Германия, Польша, Филиппиндер, Жапония, Ресей,Ұлыбритания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81767" id="Прямоугольник 327" o:spid="_x0000_s1120" style="position:absolute;margin-left:198pt;margin-top:51pt;width:4in;height:3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">
                <v:textbox>
                  <w:txbxContent>
                    <w:p w14:paraId="0FB0ECD5" w14:textId="63727B16" w:rsidR="0082046F" w:rsidRPr="00090802" w:rsidRDefault="0082046F" w:rsidP="00097888">
                      <w:r w:rsidRPr="00090802">
                        <w:rPr>
                          <w:sz w:val="20"/>
                          <w:szCs w:val="20"/>
                        </w:rPr>
                        <w:t>Қытай АҚШ, Дания , Италия, Германия, Польша, Филиппиндер, Жапония, Ресей,Ұлыбритания</w:t>
                      </w:r>
                    </w:p>
                  </w:txbxContent>
                </v:textbox>
              </v:rect>
            </w:pict>
          </mc:Fallback>
        </mc:AlternateContent>
      </w:r>
      <w:r w:rsidRPr="00FB47EF">
        <w:rPr>
          <w:noProof/>
          <w:lang w:val="ru-RU"/>
        </w:rPr>
        <mc:AlternateContent>
          <mc:Choice Requires="wps">
            <w:drawing>
              <wp:anchor distT="0" distB="0" distL="114300" distR="114300" simplePos="0" relativeHeight="251420672" behindDoc="0" locked="0" layoutInCell="1" allowOverlap="1" wp14:anchorId="37F6773A" wp14:editId="39F6D1B5">
                <wp:simplePos x="0" y="0"/>
                <wp:positionH relativeFrom="column">
                  <wp:posOffset>228600</wp:posOffset>
                </wp:positionH>
                <wp:positionV relativeFrom="paragraph">
                  <wp:posOffset>647700</wp:posOffset>
                </wp:positionV>
                <wp:extent cx="1943100" cy="228600"/>
                <wp:effectExtent l="13335" t="11430" r="5715" b="7620"/>
                <wp:wrapNone/>
                <wp:docPr id="867145778"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1DF9755D" w14:textId="18AE8A22" w:rsidR="0082046F" w:rsidRPr="00090802" w:rsidRDefault="0082046F" w:rsidP="00097888">
                            <w:pPr>
                              <w:rPr>
                                <w:sz w:val="20"/>
                                <w:szCs w:val="20"/>
                              </w:rPr>
                            </w:pPr>
                            <w:r w:rsidRPr="00090802">
                              <w:rPr>
                                <w:sz w:val="20"/>
                                <w:szCs w:val="20"/>
                              </w:rPr>
                              <w:t>ЖЭК енгізу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6773A" id="Прямоугольник 326" o:spid="_x0000_s1121" style="position:absolute;margin-left:18pt;margin-top:51pt;width:153pt;height:18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">
                <v:textbox>
                  <w:txbxContent>
                    <w:p w14:paraId="1DF9755D" w14:textId="18AE8A22" w:rsidR="0082046F" w:rsidRPr="00090802" w:rsidRDefault="0082046F" w:rsidP="00097888">
                      <w:pPr>
                        <w:rPr>
                          <w:sz w:val="20"/>
                          <w:szCs w:val="20"/>
                        </w:rPr>
                      </w:pPr>
                      <w:r w:rsidRPr="00090802">
                        <w:rPr>
                          <w:sz w:val="20"/>
                          <w:szCs w:val="20"/>
                        </w:rPr>
                        <w:t>ЖЭК енгізу</w:t>
                      </w:r>
                    </w:p>
                  </w:txbxContent>
                </v:textbox>
              </v:rect>
            </w:pict>
          </mc:Fallback>
        </mc:AlternateContent>
      </w:r>
      <w:r w:rsidRPr="00FB47EF">
        <w:rPr>
          <w:noProof/>
          <w:lang w:val="ru-RU"/>
        </w:rPr>
        <mc:AlternateContent>
          <mc:Choice Requires="wps">
            <w:drawing>
              <wp:anchor distT="0" distB="0" distL="114300" distR="114300" simplePos="0" relativeHeight="251418624" behindDoc="0" locked="0" layoutInCell="1" allowOverlap="1" wp14:anchorId="0548B761" wp14:editId="4CD7CD1E">
                <wp:simplePos x="0" y="0"/>
                <wp:positionH relativeFrom="column">
                  <wp:posOffset>2514600</wp:posOffset>
                </wp:positionH>
                <wp:positionV relativeFrom="paragraph">
                  <wp:posOffset>304800</wp:posOffset>
                </wp:positionV>
                <wp:extent cx="3657600" cy="228600"/>
                <wp:effectExtent l="13335" t="11430" r="5715" b="7620"/>
                <wp:wrapNone/>
                <wp:docPr id="117952995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67C0C9AC" w14:textId="458388C1" w:rsidR="0082046F" w:rsidRPr="00090802" w:rsidRDefault="0082046F" w:rsidP="00097888">
                            <w:r w:rsidRPr="00090802">
                              <w:rPr>
                                <w:sz w:val="20"/>
                                <w:szCs w:val="20"/>
                              </w:rPr>
                              <w:t>Қытай, Австралия, Ресей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8B761" id="Прямоугольник 325" o:spid="_x0000_s1122" style="position:absolute;margin-left:198pt;margin-top:24pt;width:4in;height:18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">
                <v:textbox>
                  <w:txbxContent>
                    <w:p w14:paraId="67C0C9AC" w14:textId="458388C1" w:rsidR="0082046F" w:rsidRPr="00090802" w:rsidRDefault="0082046F" w:rsidP="00097888">
                      <w:r w:rsidRPr="00090802">
                        <w:rPr>
                          <w:sz w:val="20"/>
                          <w:szCs w:val="20"/>
                        </w:rPr>
                        <w:t>Қытай, Австралия, Ресей</w:t>
                      </w:r>
                    </w:p>
                  </w:txbxContent>
                </v:textbox>
              </v:rect>
            </w:pict>
          </mc:Fallback>
        </mc:AlternateContent>
      </w:r>
      <w:r w:rsidRPr="00FB47EF">
        <w:rPr>
          <w:noProof/>
          <w:lang w:val="ru-RU"/>
        </w:rPr>
        <mc:AlternateContent>
          <mc:Choice Requires="wps">
            <w:drawing>
              <wp:anchor distT="0" distB="0" distL="114300" distR="114300" simplePos="0" relativeHeight="251416576" behindDoc="0" locked="0" layoutInCell="1" allowOverlap="1" wp14:anchorId="51AFA668" wp14:editId="0DE4D2DD">
                <wp:simplePos x="0" y="0"/>
                <wp:positionH relativeFrom="column">
                  <wp:posOffset>228600</wp:posOffset>
                </wp:positionH>
                <wp:positionV relativeFrom="paragraph">
                  <wp:posOffset>304800</wp:posOffset>
                </wp:positionV>
                <wp:extent cx="1943100" cy="228600"/>
                <wp:effectExtent l="13335" t="11430" r="5715" b="7620"/>
                <wp:wrapNone/>
                <wp:docPr id="520936688"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79CEA2D7" w14:textId="59A1D5DA" w:rsidR="0082046F" w:rsidRPr="00090802" w:rsidRDefault="0082046F" w:rsidP="00097888">
                            <w:pPr>
                              <w:rPr>
                                <w:sz w:val="20"/>
                                <w:szCs w:val="20"/>
                              </w:rPr>
                            </w:pPr>
                            <w:r w:rsidRPr="00090802">
                              <w:rPr>
                                <w:sz w:val="20"/>
                                <w:szCs w:val="20"/>
                              </w:rPr>
                              <w:t xml:space="preserve">Оқыту бастамасы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FA668" id="Прямоугольник 324" o:spid="_x0000_s1123" style="position:absolute;margin-left:18pt;margin-top:24pt;width:153pt;height:18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">
                <v:textbox>
                  <w:txbxContent>
                    <w:p w14:paraId="79CEA2D7" w14:textId="59A1D5DA" w:rsidR="0082046F" w:rsidRPr="00090802" w:rsidRDefault="0082046F" w:rsidP="00097888">
                      <w:pPr>
                        <w:rPr>
                          <w:sz w:val="20"/>
                          <w:szCs w:val="20"/>
                        </w:rPr>
                      </w:pPr>
                      <w:r w:rsidRPr="00090802">
                        <w:rPr>
                          <w:sz w:val="20"/>
                          <w:szCs w:val="20"/>
                        </w:rPr>
                        <w:t xml:space="preserve">Оқыту бастамасы </w:t>
                      </w:r>
                    </w:p>
                  </w:txbxContent>
                </v:textbox>
              </v:rect>
            </w:pict>
          </mc:Fallback>
        </mc:AlternateContent>
      </w:r>
      <w:r w:rsidRPr="00FB47EF">
        <w:tab/>
      </w:r>
    </w:p>
    <w:p w14:paraId="67AED5E5" w14:textId="77777777" w:rsidR="00097888" w:rsidRPr="00FB47EF" w:rsidRDefault="00097888" w:rsidP="00FB47EF">
      <w:pPr>
        <w:rPr>
          <w:sz w:val="28"/>
          <w:szCs w:val="28"/>
        </w:rPr>
      </w:pPr>
    </w:p>
    <w:p w14:paraId="3950A834" w14:textId="27D43B94"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08736" behindDoc="0" locked="0" layoutInCell="1" allowOverlap="1" wp14:anchorId="5A8FB706" wp14:editId="1E7A2F65">
                <wp:simplePos x="0" y="0"/>
                <wp:positionH relativeFrom="column">
                  <wp:posOffset>0</wp:posOffset>
                </wp:positionH>
                <wp:positionV relativeFrom="paragraph">
                  <wp:posOffset>10160</wp:posOffset>
                </wp:positionV>
                <wp:extent cx="228600" cy="0"/>
                <wp:effectExtent l="13335" t="11430" r="5715" b="7620"/>
                <wp:wrapNone/>
                <wp:docPr id="1375368310"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1FE89" id="Прямая соединительная линия 323"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"/>
            </w:pict>
          </mc:Fallback>
        </mc:AlternateContent>
      </w:r>
      <w:r w:rsidRPr="00FB47EF">
        <w:rPr>
          <w:noProof/>
          <w:sz w:val="28"/>
          <w:szCs w:val="28"/>
          <w:lang w:val="ru-RU"/>
        </w:rPr>
        <mc:AlternateContent>
          <mc:Choice Requires="wps">
            <w:drawing>
              <wp:anchor distT="0" distB="0" distL="114300" distR="114300" simplePos="0" relativeHeight="251473920" behindDoc="0" locked="0" layoutInCell="1" allowOverlap="1" wp14:anchorId="566D59D0" wp14:editId="5078F7A1">
                <wp:simplePos x="0" y="0"/>
                <wp:positionH relativeFrom="column">
                  <wp:posOffset>2171700</wp:posOffset>
                </wp:positionH>
                <wp:positionV relativeFrom="paragraph">
                  <wp:posOffset>10160</wp:posOffset>
                </wp:positionV>
                <wp:extent cx="342900" cy="0"/>
                <wp:effectExtent l="13335" t="59055" r="15240" b="55245"/>
                <wp:wrapNone/>
                <wp:docPr id="1140654903"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539A3" id="Прямая соединительная линия 32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pt" to="1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">
                <v:stroke endarrow="block"/>
              </v:line>
            </w:pict>
          </mc:Fallback>
        </mc:AlternateContent>
      </w:r>
    </w:p>
    <w:p w14:paraId="6651AFF3" w14:textId="0E74F12C"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10784" behindDoc="0" locked="0" layoutInCell="1" allowOverlap="1" wp14:anchorId="3C1B6B56" wp14:editId="4BC0AF55">
                <wp:simplePos x="0" y="0"/>
                <wp:positionH relativeFrom="column">
                  <wp:posOffset>0</wp:posOffset>
                </wp:positionH>
                <wp:positionV relativeFrom="paragraph">
                  <wp:posOffset>148590</wp:posOffset>
                </wp:positionV>
                <wp:extent cx="228600" cy="0"/>
                <wp:effectExtent l="13335" t="11430" r="5715" b="7620"/>
                <wp:wrapNone/>
                <wp:docPr id="1858813913"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52FF2" id="Прямая соединительная линия 321"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pt" to="1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"/>
            </w:pict>
          </mc:Fallback>
        </mc:AlternateContent>
      </w:r>
      <w:r w:rsidRPr="00FB47EF">
        <w:rPr>
          <w:noProof/>
          <w:sz w:val="28"/>
          <w:szCs w:val="28"/>
          <w:lang w:val="ru-RU"/>
        </w:rPr>
        <mc:AlternateContent>
          <mc:Choice Requires="wps">
            <w:drawing>
              <wp:anchor distT="0" distB="0" distL="114300" distR="114300" simplePos="0" relativeHeight="251475968" behindDoc="0" locked="0" layoutInCell="1" allowOverlap="1" wp14:anchorId="02F195DE" wp14:editId="3A133389">
                <wp:simplePos x="0" y="0"/>
                <wp:positionH relativeFrom="column">
                  <wp:posOffset>2171700</wp:posOffset>
                </wp:positionH>
                <wp:positionV relativeFrom="paragraph">
                  <wp:posOffset>148590</wp:posOffset>
                </wp:positionV>
                <wp:extent cx="342900" cy="0"/>
                <wp:effectExtent l="13335" t="59055" r="15240" b="55245"/>
                <wp:wrapNone/>
                <wp:docPr id="12579482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74B2E" id="Прямая соединительная линия 32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7pt" to="19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">
                <v:stroke endarrow="block"/>
              </v:line>
            </w:pict>
          </mc:Fallback>
        </mc:AlternateContent>
      </w:r>
    </w:p>
    <w:p w14:paraId="66D7EE0B" w14:textId="77777777" w:rsidR="00097888" w:rsidRPr="00FB47EF" w:rsidRDefault="00097888" w:rsidP="00FB47EF">
      <w:pPr>
        <w:rPr>
          <w:sz w:val="28"/>
          <w:szCs w:val="28"/>
        </w:rPr>
      </w:pPr>
    </w:p>
    <w:p w14:paraId="04D40400" w14:textId="77777777" w:rsidR="00097888" w:rsidRPr="00FB47EF" w:rsidRDefault="00097888" w:rsidP="00FB47EF">
      <w:pPr>
        <w:rPr>
          <w:sz w:val="28"/>
          <w:szCs w:val="28"/>
        </w:rPr>
      </w:pPr>
    </w:p>
    <w:p w14:paraId="54AA2BF8" w14:textId="57820ADD"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12832" behindDoc="0" locked="0" layoutInCell="1" allowOverlap="1" wp14:anchorId="090F0E0A" wp14:editId="0DACD894">
                <wp:simplePos x="0" y="0"/>
                <wp:positionH relativeFrom="column">
                  <wp:posOffset>0</wp:posOffset>
                </wp:positionH>
                <wp:positionV relativeFrom="paragraph">
                  <wp:posOffset>106680</wp:posOffset>
                </wp:positionV>
                <wp:extent cx="228600" cy="0"/>
                <wp:effectExtent l="13335" t="11430" r="5715" b="7620"/>
                <wp:wrapNone/>
                <wp:docPr id="1327935612"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AB228" id="Прямая соединительная линия 319"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1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"/>
            </w:pict>
          </mc:Fallback>
        </mc:AlternateContent>
      </w:r>
    </w:p>
    <w:p w14:paraId="1F65BD3C" w14:textId="58D238BE"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478016" behindDoc="0" locked="0" layoutInCell="1" allowOverlap="1" wp14:anchorId="219A4571" wp14:editId="3AFD5605">
                <wp:simplePos x="0" y="0"/>
                <wp:positionH relativeFrom="column">
                  <wp:posOffset>2171700</wp:posOffset>
                </wp:positionH>
                <wp:positionV relativeFrom="paragraph">
                  <wp:posOffset>16510</wp:posOffset>
                </wp:positionV>
                <wp:extent cx="342900" cy="0"/>
                <wp:effectExtent l="13335" t="59055" r="15240" b="55245"/>
                <wp:wrapNone/>
                <wp:docPr id="570809169"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6A059" id="Прямая соединительная линия 31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pt" to="19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">
                <v:stroke endarrow="block"/>
              </v:line>
            </w:pict>
          </mc:Fallback>
        </mc:AlternateContent>
      </w:r>
    </w:p>
    <w:p w14:paraId="1D196F1B" w14:textId="3CD048AD"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430912" behindDoc="0" locked="0" layoutInCell="1" allowOverlap="1" wp14:anchorId="3666C62D" wp14:editId="23D9D6C2">
                <wp:simplePos x="0" y="0"/>
                <wp:positionH relativeFrom="column">
                  <wp:posOffset>2514600</wp:posOffset>
                </wp:positionH>
                <wp:positionV relativeFrom="paragraph">
                  <wp:posOffset>40640</wp:posOffset>
                </wp:positionV>
                <wp:extent cx="3657600" cy="457200"/>
                <wp:effectExtent l="13335" t="11430" r="5715" b="7620"/>
                <wp:wrapNone/>
                <wp:docPr id="1017012784"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14:paraId="40738973" w14:textId="72DD22BB" w:rsidR="0082046F" w:rsidRPr="00090802" w:rsidRDefault="0082046F" w:rsidP="00097888">
                            <w:pPr>
                              <w:rPr>
                                <w:sz w:val="20"/>
                                <w:szCs w:val="20"/>
                              </w:rPr>
                            </w:pPr>
                            <w:r w:rsidRPr="00090802">
                              <w:rPr>
                                <w:sz w:val="20"/>
                                <w:szCs w:val="20"/>
                              </w:rPr>
                              <w:t>АҚШ, Финляндия, Швеция, Италия, Австралия, Жапония, Ресей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C62D" id="Прямоугольник 317" o:spid="_x0000_s1124" style="position:absolute;margin-left:198pt;margin-top:3.2pt;width:4in;height:36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">
                <v:textbox>
                  <w:txbxContent>
                    <w:p w14:paraId="40738973" w14:textId="72DD22BB" w:rsidR="0082046F" w:rsidRPr="00090802" w:rsidRDefault="0082046F" w:rsidP="00097888">
                      <w:pPr>
                        <w:rPr>
                          <w:sz w:val="20"/>
                          <w:szCs w:val="20"/>
                        </w:rPr>
                      </w:pPr>
                      <w:r w:rsidRPr="00090802">
                        <w:rPr>
                          <w:sz w:val="20"/>
                          <w:szCs w:val="20"/>
                        </w:rPr>
                        <w:t>АҚШ, Финляндия, Швеция, Италия, Австралия, Жапония, Ресей</w:t>
                      </w:r>
                    </w:p>
                  </w:txbxContent>
                </v:textbox>
              </v:rect>
            </w:pict>
          </mc:Fallback>
        </mc:AlternateContent>
      </w:r>
      <w:r w:rsidRPr="00FB47EF">
        <w:rPr>
          <w:noProof/>
          <w:sz w:val="28"/>
          <w:szCs w:val="28"/>
          <w:lang w:val="ru-RU"/>
        </w:rPr>
        <mc:AlternateContent>
          <mc:Choice Requires="wps">
            <w:drawing>
              <wp:anchor distT="0" distB="0" distL="114300" distR="114300" simplePos="0" relativeHeight="251428864" behindDoc="0" locked="0" layoutInCell="1" allowOverlap="1" wp14:anchorId="1FCD778A" wp14:editId="77109B41">
                <wp:simplePos x="0" y="0"/>
                <wp:positionH relativeFrom="column">
                  <wp:posOffset>228600</wp:posOffset>
                </wp:positionH>
                <wp:positionV relativeFrom="paragraph">
                  <wp:posOffset>154940</wp:posOffset>
                </wp:positionV>
                <wp:extent cx="1943100" cy="228600"/>
                <wp:effectExtent l="13335" t="11430" r="5715" b="7620"/>
                <wp:wrapNone/>
                <wp:docPr id="58349511"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079BED23" w14:textId="77777777" w:rsidR="0082046F" w:rsidRPr="00090802" w:rsidRDefault="0082046F" w:rsidP="00097888">
                            <w:pPr>
                              <w:rPr>
                                <w:sz w:val="20"/>
                                <w:szCs w:val="20"/>
                              </w:rPr>
                            </w:pPr>
                            <w:r w:rsidRPr="00090802">
                              <w:rPr>
                                <w:sz w:val="20"/>
                                <w:szCs w:val="20"/>
                              </w:rPr>
                              <w:t>Энергоаудит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D778A" id="Прямоугольник 316" o:spid="_x0000_s1125" style="position:absolute;margin-left:18pt;margin-top:12.2pt;width:153pt;height:1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">
                <v:textbox>
                  <w:txbxContent>
                    <w:p w14:paraId="079BED23" w14:textId="77777777" w:rsidR="0082046F" w:rsidRPr="00090802" w:rsidRDefault="0082046F" w:rsidP="00097888">
                      <w:pPr>
                        <w:rPr>
                          <w:sz w:val="20"/>
                          <w:szCs w:val="20"/>
                        </w:rPr>
                      </w:pPr>
                      <w:r w:rsidRPr="00090802">
                        <w:rPr>
                          <w:sz w:val="20"/>
                          <w:szCs w:val="20"/>
                        </w:rPr>
                        <w:t>Энергоаудит</w:t>
                      </w:r>
                    </w:p>
                  </w:txbxContent>
                </v:textbox>
              </v:rect>
            </w:pict>
          </mc:Fallback>
        </mc:AlternateContent>
      </w:r>
    </w:p>
    <w:p w14:paraId="73C81D25" w14:textId="2AB2043D"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14880" behindDoc="0" locked="0" layoutInCell="1" allowOverlap="1" wp14:anchorId="286FBA5B" wp14:editId="5320F117">
                <wp:simplePos x="0" y="0"/>
                <wp:positionH relativeFrom="column">
                  <wp:posOffset>0</wp:posOffset>
                </wp:positionH>
                <wp:positionV relativeFrom="paragraph">
                  <wp:posOffset>64770</wp:posOffset>
                </wp:positionV>
                <wp:extent cx="228600" cy="0"/>
                <wp:effectExtent l="13335" t="10795" r="5715" b="8255"/>
                <wp:wrapNone/>
                <wp:docPr id="1580851520"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EA781" id="Прямая соединительная линия 315"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"/>
            </w:pict>
          </mc:Fallback>
        </mc:AlternateContent>
      </w:r>
      <w:r w:rsidRPr="00FB47EF">
        <w:rPr>
          <w:noProof/>
          <w:sz w:val="28"/>
          <w:szCs w:val="28"/>
          <w:lang w:val="ru-RU"/>
        </w:rPr>
        <mc:AlternateContent>
          <mc:Choice Requires="wps">
            <w:drawing>
              <wp:anchor distT="0" distB="0" distL="114300" distR="114300" simplePos="0" relativeHeight="251480064" behindDoc="0" locked="0" layoutInCell="1" allowOverlap="1" wp14:anchorId="614D0B00" wp14:editId="31CDEF86">
                <wp:simplePos x="0" y="0"/>
                <wp:positionH relativeFrom="column">
                  <wp:posOffset>2171700</wp:posOffset>
                </wp:positionH>
                <wp:positionV relativeFrom="paragraph">
                  <wp:posOffset>64770</wp:posOffset>
                </wp:positionV>
                <wp:extent cx="342900" cy="0"/>
                <wp:effectExtent l="13335" t="58420" r="15240" b="55880"/>
                <wp:wrapNone/>
                <wp:docPr id="1984455423"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6A406" id="Прямая соединительная линия 314"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1pt" to="19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">
                <v:stroke endarrow="block"/>
              </v:line>
            </w:pict>
          </mc:Fallback>
        </mc:AlternateContent>
      </w:r>
      <w:r w:rsidRPr="00FB47EF">
        <w:rPr>
          <w:noProof/>
          <w:sz w:val="28"/>
          <w:szCs w:val="28"/>
          <w:lang w:val="ru-RU"/>
        </w:rPr>
        <mc:AlternateContent>
          <mc:Choice Requires="wps">
            <w:drawing>
              <wp:anchor distT="0" distB="0" distL="114300" distR="114300" simplePos="0" relativeHeight="251459584" behindDoc="0" locked="0" layoutInCell="1" allowOverlap="1" wp14:anchorId="5463EB8C" wp14:editId="20698A5C">
                <wp:simplePos x="0" y="0"/>
                <wp:positionH relativeFrom="column">
                  <wp:posOffset>2514600</wp:posOffset>
                </wp:positionH>
                <wp:positionV relativeFrom="paragraph">
                  <wp:posOffset>3608070</wp:posOffset>
                </wp:positionV>
                <wp:extent cx="3657600" cy="228600"/>
                <wp:effectExtent l="13335" t="10795" r="5715" b="8255"/>
                <wp:wrapNone/>
                <wp:docPr id="954133192"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7E0B4A0D" w14:textId="6F5CDD7A" w:rsidR="0082046F" w:rsidRPr="00090802" w:rsidRDefault="0082046F" w:rsidP="00097888">
                            <w:pPr>
                              <w:rPr>
                                <w:sz w:val="20"/>
                                <w:szCs w:val="20"/>
                              </w:rPr>
                            </w:pPr>
                            <w:r w:rsidRPr="00090802">
                              <w:rPr>
                                <w:sz w:val="20"/>
                                <w:szCs w:val="20"/>
                              </w:rPr>
                              <w:t>Италия, Жапония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3EB8C" id="Прямоугольник 311" o:spid="_x0000_s1126" style="position:absolute;margin-left:198pt;margin-top:284.1pt;width:4in;height:18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">
                <v:textbox>
                  <w:txbxContent>
                    <w:p w14:paraId="7E0B4A0D" w14:textId="6F5CDD7A" w:rsidR="0082046F" w:rsidRPr="00090802" w:rsidRDefault="0082046F" w:rsidP="00097888">
                      <w:pPr>
                        <w:rPr>
                          <w:sz w:val="20"/>
                          <w:szCs w:val="20"/>
                        </w:rPr>
                      </w:pPr>
                      <w:r w:rsidRPr="00090802">
                        <w:rPr>
                          <w:sz w:val="20"/>
                          <w:szCs w:val="20"/>
                        </w:rPr>
                        <w:t>Италия, Жапония</w:t>
                      </w:r>
                    </w:p>
                  </w:txbxContent>
                </v:textbox>
              </v:rect>
            </w:pict>
          </mc:Fallback>
        </mc:AlternateContent>
      </w:r>
      <w:r w:rsidRPr="00FB47EF">
        <w:rPr>
          <w:noProof/>
          <w:sz w:val="28"/>
          <w:szCs w:val="28"/>
          <w:lang w:val="ru-RU"/>
        </w:rPr>
        <mc:AlternateContent>
          <mc:Choice Requires="wps">
            <w:drawing>
              <wp:anchor distT="0" distB="0" distL="114300" distR="114300" simplePos="0" relativeHeight="251455488" behindDoc="0" locked="0" layoutInCell="1" allowOverlap="1" wp14:anchorId="5A3210CC" wp14:editId="6CA2DCDC">
                <wp:simplePos x="0" y="0"/>
                <wp:positionH relativeFrom="column">
                  <wp:posOffset>2514600</wp:posOffset>
                </wp:positionH>
                <wp:positionV relativeFrom="paragraph">
                  <wp:posOffset>3036570</wp:posOffset>
                </wp:positionV>
                <wp:extent cx="3657600" cy="228600"/>
                <wp:effectExtent l="13335" t="10795" r="5715" b="8255"/>
                <wp:wrapNone/>
                <wp:docPr id="674305720"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77897EA9" w14:textId="77777777" w:rsidR="0082046F" w:rsidRPr="00090802" w:rsidRDefault="0082046F" w:rsidP="00097888">
                            <w:pPr>
                              <w:rPr>
                                <w:sz w:val="20"/>
                                <w:szCs w:val="20"/>
                              </w:rPr>
                            </w:pPr>
                            <w:r w:rsidRPr="00090802">
                              <w:rPr>
                                <w:sz w:val="20"/>
                                <w:szCs w:val="20"/>
                              </w:rPr>
                              <w:t>Италия, Германия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210CC" id="Прямоугольник 309" o:spid="_x0000_s1127" style="position:absolute;margin-left:198pt;margin-top:239.1pt;width:4in;height:1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">
                <v:textbox>
                  <w:txbxContent>
                    <w:p w14:paraId="77897EA9" w14:textId="77777777" w:rsidR="0082046F" w:rsidRPr="00090802" w:rsidRDefault="0082046F" w:rsidP="00097888">
                      <w:pPr>
                        <w:rPr>
                          <w:sz w:val="20"/>
                          <w:szCs w:val="20"/>
                        </w:rPr>
                      </w:pPr>
                      <w:r w:rsidRPr="00090802">
                        <w:rPr>
                          <w:sz w:val="20"/>
                          <w:szCs w:val="20"/>
                        </w:rPr>
                        <w:t>Италия, Германия</w:t>
                      </w:r>
                    </w:p>
                  </w:txbxContent>
                </v:textbox>
              </v:rect>
            </w:pict>
          </mc:Fallback>
        </mc:AlternateContent>
      </w:r>
      <w:r w:rsidRPr="00FB47EF">
        <w:rPr>
          <w:noProof/>
          <w:sz w:val="28"/>
          <w:szCs w:val="28"/>
          <w:lang w:val="ru-RU"/>
        </w:rPr>
        <mc:AlternateContent>
          <mc:Choice Requires="wps">
            <w:drawing>
              <wp:anchor distT="0" distB="0" distL="114300" distR="114300" simplePos="0" relativeHeight="251451392" behindDoc="0" locked="0" layoutInCell="1" allowOverlap="1" wp14:anchorId="26AC4046" wp14:editId="767899E4">
                <wp:simplePos x="0" y="0"/>
                <wp:positionH relativeFrom="column">
                  <wp:posOffset>2514600</wp:posOffset>
                </wp:positionH>
                <wp:positionV relativeFrom="paragraph">
                  <wp:posOffset>2579370</wp:posOffset>
                </wp:positionV>
                <wp:extent cx="3657600" cy="228600"/>
                <wp:effectExtent l="13335" t="10795" r="5715" b="8255"/>
                <wp:wrapNone/>
                <wp:docPr id="1614394064"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2BDB1BAF" w14:textId="77777777" w:rsidR="0082046F" w:rsidRPr="00090802" w:rsidRDefault="0082046F" w:rsidP="00097888">
                            <w:r w:rsidRPr="00090802">
                              <w:rPr>
                                <w:sz w:val="20"/>
                                <w:szCs w:val="20"/>
                              </w:rPr>
                              <w:t>Дания, Австралия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C4046" id="Прямоугольник 307" o:spid="_x0000_s1128" style="position:absolute;margin-left:198pt;margin-top:203.1pt;width:4in;height:18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">
                <v:textbox>
                  <w:txbxContent>
                    <w:p w14:paraId="2BDB1BAF" w14:textId="77777777" w:rsidR="0082046F" w:rsidRPr="00090802" w:rsidRDefault="0082046F" w:rsidP="00097888">
                      <w:r w:rsidRPr="00090802">
                        <w:rPr>
                          <w:sz w:val="20"/>
                          <w:szCs w:val="20"/>
                        </w:rPr>
                        <w:t>Дания, Австралия</w:t>
                      </w:r>
                    </w:p>
                  </w:txbxContent>
                </v:textbox>
              </v:rect>
            </w:pict>
          </mc:Fallback>
        </mc:AlternateContent>
      </w:r>
      <w:r w:rsidRPr="00FB47EF">
        <w:rPr>
          <w:noProof/>
          <w:sz w:val="28"/>
          <w:szCs w:val="28"/>
          <w:lang w:val="ru-RU"/>
        </w:rPr>
        <mc:AlternateContent>
          <mc:Choice Requires="wps">
            <w:drawing>
              <wp:anchor distT="0" distB="0" distL="114300" distR="114300" simplePos="0" relativeHeight="251449344" behindDoc="0" locked="0" layoutInCell="1" allowOverlap="1" wp14:anchorId="392A8596" wp14:editId="5C480C9F">
                <wp:simplePos x="0" y="0"/>
                <wp:positionH relativeFrom="column">
                  <wp:posOffset>228600</wp:posOffset>
                </wp:positionH>
                <wp:positionV relativeFrom="paragraph">
                  <wp:posOffset>2579370</wp:posOffset>
                </wp:positionV>
                <wp:extent cx="1943100" cy="228600"/>
                <wp:effectExtent l="13335" t="10795" r="5715" b="8255"/>
                <wp:wrapNone/>
                <wp:docPr id="553337098"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1AD01CED" w14:textId="77777777" w:rsidR="0082046F" w:rsidRPr="00090802" w:rsidRDefault="0082046F" w:rsidP="00097888">
                            <w:pPr>
                              <w:rPr>
                                <w:sz w:val="20"/>
                                <w:szCs w:val="20"/>
                              </w:rPr>
                            </w:pPr>
                            <w:r w:rsidRPr="00090802">
                              <w:rPr>
                                <w:sz w:val="20"/>
                                <w:szCs w:val="20"/>
                              </w:rPr>
                              <w:t>Энергоменеджмент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8596" id="Прямоугольник 306" o:spid="_x0000_s1129" style="position:absolute;margin-left:18pt;margin-top:203.1pt;width:153pt;height:1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">
                <v:textbox>
                  <w:txbxContent>
                    <w:p w14:paraId="1AD01CED" w14:textId="77777777" w:rsidR="0082046F" w:rsidRPr="00090802" w:rsidRDefault="0082046F" w:rsidP="00097888">
                      <w:pPr>
                        <w:rPr>
                          <w:sz w:val="20"/>
                          <w:szCs w:val="20"/>
                        </w:rPr>
                      </w:pPr>
                      <w:r w:rsidRPr="00090802">
                        <w:rPr>
                          <w:sz w:val="20"/>
                          <w:szCs w:val="20"/>
                        </w:rPr>
                        <w:t>Энергоменеджмент</w:t>
                      </w:r>
                    </w:p>
                  </w:txbxContent>
                </v:textbox>
              </v:rect>
            </w:pict>
          </mc:Fallback>
        </mc:AlternateContent>
      </w:r>
      <w:r w:rsidRPr="00FB47EF">
        <w:rPr>
          <w:noProof/>
          <w:sz w:val="28"/>
          <w:szCs w:val="28"/>
          <w:lang w:val="ru-RU"/>
        </w:rPr>
        <mc:AlternateContent>
          <mc:Choice Requires="wps">
            <w:drawing>
              <wp:anchor distT="0" distB="0" distL="114300" distR="114300" simplePos="0" relativeHeight="251447296" behindDoc="0" locked="0" layoutInCell="1" allowOverlap="1" wp14:anchorId="2F53A243" wp14:editId="531917D6">
                <wp:simplePos x="0" y="0"/>
                <wp:positionH relativeFrom="column">
                  <wp:posOffset>2514600</wp:posOffset>
                </wp:positionH>
                <wp:positionV relativeFrom="paragraph">
                  <wp:posOffset>2122170</wp:posOffset>
                </wp:positionV>
                <wp:extent cx="3657600" cy="228600"/>
                <wp:effectExtent l="13335" t="10795" r="5715" b="8255"/>
                <wp:wrapNone/>
                <wp:docPr id="1354405161"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3B3BC08E" w14:textId="76C5CBBD" w:rsidR="0082046F" w:rsidRPr="00090802" w:rsidRDefault="0082046F" w:rsidP="00097888">
                            <w:r w:rsidRPr="00090802">
                              <w:rPr>
                                <w:sz w:val="20"/>
                                <w:szCs w:val="20"/>
                              </w:rPr>
                              <w:t>АҚШ, Қытай, Ұлыбритания, Швеция, Германия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3A243" id="Прямоугольник 305" o:spid="_x0000_s1130" style="position:absolute;margin-left:198pt;margin-top:167.1pt;width:4in;height:18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">
                <v:textbox>
                  <w:txbxContent>
                    <w:p w14:paraId="3B3BC08E" w14:textId="76C5CBBD" w:rsidR="0082046F" w:rsidRPr="00090802" w:rsidRDefault="0082046F" w:rsidP="00097888">
                      <w:r w:rsidRPr="00090802">
                        <w:rPr>
                          <w:sz w:val="20"/>
                          <w:szCs w:val="20"/>
                        </w:rPr>
                        <w:t>АҚШ, Қытай, Ұлыбритания, Швеция, Германия</w:t>
                      </w:r>
                    </w:p>
                  </w:txbxContent>
                </v:textbox>
              </v:rect>
            </w:pict>
          </mc:Fallback>
        </mc:AlternateContent>
      </w:r>
      <w:r w:rsidRPr="00FB47EF">
        <w:rPr>
          <w:noProof/>
          <w:sz w:val="28"/>
          <w:szCs w:val="28"/>
          <w:lang w:val="ru-RU"/>
        </w:rPr>
        <mc:AlternateContent>
          <mc:Choice Requires="wps">
            <w:drawing>
              <wp:anchor distT="0" distB="0" distL="114300" distR="114300" simplePos="0" relativeHeight="251445248" behindDoc="0" locked="0" layoutInCell="1" allowOverlap="1" wp14:anchorId="3684A4DB" wp14:editId="04B4520D">
                <wp:simplePos x="0" y="0"/>
                <wp:positionH relativeFrom="column">
                  <wp:posOffset>228600</wp:posOffset>
                </wp:positionH>
                <wp:positionV relativeFrom="paragraph">
                  <wp:posOffset>2007870</wp:posOffset>
                </wp:positionV>
                <wp:extent cx="1943100" cy="457200"/>
                <wp:effectExtent l="13335" t="10795" r="5715" b="8255"/>
                <wp:wrapNone/>
                <wp:docPr id="576562830"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66A29DCD" w14:textId="5CC76B33" w:rsidR="0082046F" w:rsidRPr="00090802" w:rsidRDefault="0082046F" w:rsidP="00097888">
                            <w:pPr>
                              <w:rPr>
                                <w:sz w:val="20"/>
                                <w:szCs w:val="20"/>
                              </w:rPr>
                            </w:pPr>
                            <w:r w:rsidRPr="00090802">
                              <w:rPr>
                                <w:sz w:val="20"/>
                                <w:szCs w:val="20"/>
                              </w:rPr>
                              <w:t>Әдістемелік қолдау көрсету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4A4DB" id="Прямоугольник 304" o:spid="_x0000_s1131" style="position:absolute;margin-left:18pt;margin-top:158.1pt;width:153pt;height:36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">
                <v:textbox>
                  <w:txbxContent>
                    <w:p w14:paraId="66A29DCD" w14:textId="5CC76B33" w:rsidR="0082046F" w:rsidRPr="00090802" w:rsidRDefault="0082046F" w:rsidP="00097888">
                      <w:pPr>
                        <w:rPr>
                          <w:sz w:val="20"/>
                          <w:szCs w:val="20"/>
                        </w:rPr>
                      </w:pPr>
                      <w:r w:rsidRPr="00090802">
                        <w:rPr>
                          <w:sz w:val="20"/>
                          <w:szCs w:val="20"/>
                        </w:rPr>
                        <w:t>Әдістемелік қолдау көрсету</w:t>
                      </w:r>
                    </w:p>
                  </w:txbxContent>
                </v:textbox>
              </v:rect>
            </w:pict>
          </mc:Fallback>
        </mc:AlternateContent>
      </w:r>
      <w:r w:rsidRPr="00FB47EF">
        <w:rPr>
          <w:noProof/>
          <w:sz w:val="28"/>
          <w:szCs w:val="28"/>
          <w:lang w:val="ru-RU"/>
        </w:rPr>
        <mc:AlternateContent>
          <mc:Choice Requires="wps">
            <w:drawing>
              <wp:anchor distT="0" distB="0" distL="114300" distR="114300" simplePos="0" relativeHeight="251443200" behindDoc="0" locked="0" layoutInCell="1" allowOverlap="1" wp14:anchorId="19B52819" wp14:editId="14BC6004">
                <wp:simplePos x="0" y="0"/>
                <wp:positionH relativeFrom="column">
                  <wp:posOffset>2514600</wp:posOffset>
                </wp:positionH>
                <wp:positionV relativeFrom="paragraph">
                  <wp:posOffset>1550670</wp:posOffset>
                </wp:positionV>
                <wp:extent cx="3657600" cy="228600"/>
                <wp:effectExtent l="13335" t="10795" r="5715" b="8255"/>
                <wp:wrapNone/>
                <wp:docPr id="101049771"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3BBB74DE" w14:textId="40242C96" w:rsidR="0082046F" w:rsidRPr="00090802" w:rsidRDefault="0082046F" w:rsidP="00097888">
                            <w:r w:rsidRPr="00090802">
                              <w:rPr>
                                <w:sz w:val="20"/>
                                <w:szCs w:val="20"/>
                              </w:rPr>
                              <w:t>Қытай, Филиппиндер, АҚШ, Австралия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52819" id="Прямоугольник 303" o:spid="_x0000_s1132" style="position:absolute;margin-left:198pt;margin-top:122.1pt;width:4in;height:18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">
                <v:textbox>
                  <w:txbxContent>
                    <w:p w14:paraId="3BBB74DE" w14:textId="40242C96" w:rsidR="0082046F" w:rsidRPr="00090802" w:rsidRDefault="0082046F" w:rsidP="00097888">
                      <w:r w:rsidRPr="00090802">
                        <w:rPr>
                          <w:sz w:val="20"/>
                          <w:szCs w:val="20"/>
                        </w:rPr>
                        <w:t>Қытай, Филиппиндер, АҚШ, Австралия</w:t>
                      </w:r>
                    </w:p>
                  </w:txbxContent>
                </v:textbox>
              </v:rect>
            </w:pict>
          </mc:Fallback>
        </mc:AlternateContent>
      </w:r>
      <w:r w:rsidRPr="00FB47EF">
        <w:rPr>
          <w:noProof/>
          <w:sz w:val="28"/>
          <w:szCs w:val="28"/>
          <w:lang w:val="ru-RU"/>
        </w:rPr>
        <mc:AlternateContent>
          <mc:Choice Requires="wps">
            <w:drawing>
              <wp:anchor distT="0" distB="0" distL="114300" distR="114300" simplePos="0" relativeHeight="251441152" behindDoc="0" locked="0" layoutInCell="1" allowOverlap="1" wp14:anchorId="55D005F2" wp14:editId="19BC4223">
                <wp:simplePos x="0" y="0"/>
                <wp:positionH relativeFrom="column">
                  <wp:posOffset>228600</wp:posOffset>
                </wp:positionH>
                <wp:positionV relativeFrom="paragraph">
                  <wp:posOffset>1436370</wp:posOffset>
                </wp:positionV>
                <wp:extent cx="1943100" cy="457200"/>
                <wp:effectExtent l="13335" t="10795" r="5715" b="8255"/>
                <wp:wrapNone/>
                <wp:docPr id="2051935246"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2A65C43D" w14:textId="2E4CC0AA" w:rsidR="0082046F" w:rsidRPr="00090802" w:rsidRDefault="0082046F" w:rsidP="00097888">
                            <w:pPr>
                              <w:rPr>
                                <w:sz w:val="20"/>
                                <w:szCs w:val="20"/>
                              </w:rPr>
                            </w:pPr>
                            <w:r w:rsidRPr="00090802">
                              <w:rPr>
                                <w:sz w:val="20"/>
                                <w:szCs w:val="20"/>
                              </w:rPr>
                              <w:t>Энергияны үнемдейтін егіншілік әдістері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005F2" id="Прямоугольник 302" o:spid="_x0000_s1133" style="position:absolute;margin-left:18pt;margin-top:113.1pt;width:153pt;height:36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">
                <v:textbox>
                  <w:txbxContent>
                    <w:p w14:paraId="2A65C43D" w14:textId="2E4CC0AA" w:rsidR="0082046F" w:rsidRPr="00090802" w:rsidRDefault="0082046F" w:rsidP="00097888">
                      <w:pPr>
                        <w:rPr>
                          <w:sz w:val="20"/>
                          <w:szCs w:val="20"/>
                        </w:rPr>
                      </w:pPr>
                      <w:r w:rsidRPr="00090802">
                        <w:rPr>
                          <w:sz w:val="20"/>
                          <w:szCs w:val="20"/>
                        </w:rPr>
                        <w:t>Энергияны үнемдейтін егіншілік әдістері</w:t>
                      </w:r>
                    </w:p>
                  </w:txbxContent>
                </v:textbox>
              </v:rect>
            </w:pict>
          </mc:Fallback>
        </mc:AlternateContent>
      </w:r>
      <w:r w:rsidRPr="00FB47EF">
        <w:rPr>
          <w:noProof/>
          <w:sz w:val="28"/>
          <w:szCs w:val="28"/>
          <w:lang w:val="ru-RU"/>
        </w:rPr>
        <mc:AlternateContent>
          <mc:Choice Requires="wps">
            <w:drawing>
              <wp:anchor distT="0" distB="0" distL="114300" distR="114300" simplePos="0" relativeHeight="251439104" behindDoc="0" locked="0" layoutInCell="1" allowOverlap="1" wp14:anchorId="2880FDF7" wp14:editId="6641F388">
                <wp:simplePos x="0" y="0"/>
                <wp:positionH relativeFrom="column">
                  <wp:posOffset>2514600</wp:posOffset>
                </wp:positionH>
                <wp:positionV relativeFrom="paragraph">
                  <wp:posOffset>979170</wp:posOffset>
                </wp:positionV>
                <wp:extent cx="3657600" cy="228600"/>
                <wp:effectExtent l="13335" t="10795" r="5715" b="8255"/>
                <wp:wrapNone/>
                <wp:docPr id="205096608"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5B311480" w14:textId="3FEFAAD0" w:rsidR="0082046F" w:rsidRPr="00090802" w:rsidRDefault="0082046F" w:rsidP="00097888">
                            <w:r w:rsidRPr="00090802">
                              <w:rPr>
                                <w:sz w:val="20"/>
                                <w:szCs w:val="20"/>
                              </w:rPr>
                              <w:t>Германия, Польша, Австралия, Жапония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0FDF7" id="Прямоугольник 301" o:spid="_x0000_s1134" style="position:absolute;margin-left:198pt;margin-top:77.1pt;width:4in;height:1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">
                <v:textbox>
                  <w:txbxContent>
                    <w:p w14:paraId="5B311480" w14:textId="3FEFAAD0" w:rsidR="0082046F" w:rsidRPr="00090802" w:rsidRDefault="0082046F" w:rsidP="00097888">
                      <w:r w:rsidRPr="00090802">
                        <w:rPr>
                          <w:sz w:val="20"/>
                          <w:szCs w:val="20"/>
                        </w:rPr>
                        <w:t>Германия, Польша, Австралия, Жапония</w:t>
                      </w:r>
                    </w:p>
                  </w:txbxContent>
                </v:textbox>
              </v:rect>
            </w:pict>
          </mc:Fallback>
        </mc:AlternateContent>
      </w:r>
      <w:r w:rsidRPr="00FB47EF">
        <w:rPr>
          <w:noProof/>
          <w:sz w:val="28"/>
          <w:szCs w:val="28"/>
          <w:lang w:val="ru-RU"/>
        </w:rPr>
        <mc:AlternateContent>
          <mc:Choice Requires="wps">
            <w:drawing>
              <wp:anchor distT="0" distB="0" distL="114300" distR="114300" simplePos="0" relativeHeight="251437056" behindDoc="0" locked="0" layoutInCell="1" allowOverlap="1" wp14:anchorId="779BB987" wp14:editId="0B2898CD">
                <wp:simplePos x="0" y="0"/>
                <wp:positionH relativeFrom="column">
                  <wp:posOffset>228600</wp:posOffset>
                </wp:positionH>
                <wp:positionV relativeFrom="paragraph">
                  <wp:posOffset>864870</wp:posOffset>
                </wp:positionV>
                <wp:extent cx="1943100" cy="457200"/>
                <wp:effectExtent l="13335" t="10795" r="5715" b="8255"/>
                <wp:wrapNone/>
                <wp:docPr id="23296961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7BC00EAA" w14:textId="7DFD86DB" w:rsidR="0082046F" w:rsidRPr="00090802" w:rsidRDefault="0082046F" w:rsidP="00097888">
                            <w:pPr>
                              <w:rPr>
                                <w:sz w:val="20"/>
                                <w:szCs w:val="20"/>
                              </w:rPr>
                            </w:pPr>
                            <w:r w:rsidRPr="00090802">
                              <w:rPr>
                                <w:sz w:val="20"/>
                                <w:szCs w:val="20"/>
                              </w:rPr>
                              <w:t>Энергия үнемдеу жөніндегі орган құру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BB987" id="Прямоугольник 300" o:spid="_x0000_s1135" style="position:absolute;margin-left:18pt;margin-top:68.1pt;width:153pt;height:36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">
                <v:textbox>
                  <w:txbxContent>
                    <w:p w14:paraId="7BC00EAA" w14:textId="7DFD86DB" w:rsidR="0082046F" w:rsidRPr="00090802" w:rsidRDefault="0082046F" w:rsidP="00097888">
                      <w:pPr>
                        <w:rPr>
                          <w:sz w:val="20"/>
                          <w:szCs w:val="20"/>
                        </w:rPr>
                      </w:pPr>
                      <w:r w:rsidRPr="00090802">
                        <w:rPr>
                          <w:sz w:val="20"/>
                          <w:szCs w:val="20"/>
                        </w:rPr>
                        <w:t>Энергия үнемдеу жөніндегі орган құру</w:t>
                      </w:r>
                    </w:p>
                  </w:txbxContent>
                </v:textbox>
              </v:rect>
            </w:pict>
          </mc:Fallback>
        </mc:AlternateContent>
      </w:r>
      <w:r w:rsidRPr="00FB47EF">
        <w:rPr>
          <w:noProof/>
          <w:sz w:val="28"/>
          <w:szCs w:val="28"/>
          <w:lang w:val="ru-RU"/>
        </w:rPr>
        <mc:AlternateContent>
          <mc:Choice Requires="wps">
            <w:drawing>
              <wp:anchor distT="0" distB="0" distL="114300" distR="114300" simplePos="0" relativeHeight="251435008" behindDoc="0" locked="0" layoutInCell="1" allowOverlap="1" wp14:anchorId="2C297737" wp14:editId="2F7AB5A2">
                <wp:simplePos x="0" y="0"/>
                <wp:positionH relativeFrom="column">
                  <wp:posOffset>2514600</wp:posOffset>
                </wp:positionH>
                <wp:positionV relativeFrom="paragraph">
                  <wp:posOffset>407670</wp:posOffset>
                </wp:positionV>
                <wp:extent cx="3657600" cy="228600"/>
                <wp:effectExtent l="13335" t="10795" r="5715" b="8255"/>
                <wp:wrapNone/>
                <wp:docPr id="760528636"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15BE110C" w14:textId="107E723F" w:rsidR="0082046F" w:rsidRPr="00090802" w:rsidRDefault="0082046F" w:rsidP="00097888">
                            <w:pPr>
                              <w:rPr>
                                <w:sz w:val="20"/>
                                <w:szCs w:val="20"/>
                              </w:rPr>
                            </w:pPr>
                            <w:r w:rsidRPr="00090802">
                              <w:rPr>
                                <w:sz w:val="20"/>
                                <w:szCs w:val="20"/>
                              </w:rPr>
                              <w:t>АҚШ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97737" id="Прямоугольник 299" o:spid="_x0000_s1136" style="position:absolute;margin-left:198pt;margin-top:32.1pt;width:4in;height:18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">
                <v:textbox>
                  <w:txbxContent>
                    <w:p w14:paraId="15BE110C" w14:textId="107E723F" w:rsidR="0082046F" w:rsidRPr="00090802" w:rsidRDefault="0082046F" w:rsidP="00097888">
                      <w:pPr>
                        <w:rPr>
                          <w:sz w:val="20"/>
                          <w:szCs w:val="20"/>
                        </w:rPr>
                      </w:pPr>
                      <w:r w:rsidRPr="00090802">
                        <w:rPr>
                          <w:sz w:val="20"/>
                          <w:szCs w:val="20"/>
                        </w:rPr>
                        <w:t>АҚШ</w:t>
                      </w:r>
                    </w:p>
                  </w:txbxContent>
                </v:textbox>
              </v:rect>
            </w:pict>
          </mc:Fallback>
        </mc:AlternateContent>
      </w:r>
      <w:r w:rsidRPr="00FB47EF">
        <w:rPr>
          <w:noProof/>
          <w:sz w:val="28"/>
          <w:szCs w:val="28"/>
          <w:lang w:val="ru-RU"/>
        </w:rPr>
        <mc:AlternateContent>
          <mc:Choice Requires="wps">
            <w:drawing>
              <wp:anchor distT="0" distB="0" distL="114300" distR="114300" simplePos="0" relativeHeight="251432960" behindDoc="0" locked="0" layoutInCell="1" allowOverlap="1" wp14:anchorId="4DCF4688" wp14:editId="1196D46E">
                <wp:simplePos x="0" y="0"/>
                <wp:positionH relativeFrom="column">
                  <wp:posOffset>228600</wp:posOffset>
                </wp:positionH>
                <wp:positionV relativeFrom="paragraph">
                  <wp:posOffset>293370</wp:posOffset>
                </wp:positionV>
                <wp:extent cx="1943100" cy="457200"/>
                <wp:effectExtent l="13335" t="10795" r="5715" b="8255"/>
                <wp:wrapNone/>
                <wp:docPr id="11633431"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2A050010" w14:textId="1A0141EE" w:rsidR="0082046F" w:rsidRPr="00090802" w:rsidRDefault="0082046F" w:rsidP="00097888">
                            <w:pPr>
                              <w:rPr>
                                <w:sz w:val="20"/>
                                <w:szCs w:val="20"/>
                              </w:rPr>
                            </w:pPr>
                            <w:r w:rsidRPr="00090802">
                              <w:rPr>
                                <w:sz w:val="20"/>
                                <w:szCs w:val="20"/>
                              </w:rPr>
                              <w:t>Энергия үнемдеу бойынша білім беру орталықтары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F4688" id="Прямоугольник 298" o:spid="_x0000_s1137" style="position:absolute;margin-left:18pt;margin-top:23.1pt;width:153pt;height:36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">
                <v:textbox>
                  <w:txbxContent>
                    <w:p w14:paraId="2A050010" w14:textId="1A0141EE" w:rsidR="0082046F" w:rsidRPr="00090802" w:rsidRDefault="0082046F" w:rsidP="00097888">
                      <w:pPr>
                        <w:rPr>
                          <w:sz w:val="20"/>
                          <w:szCs w:val="20"/>
                        </w:rPr>
                      </w:pPr>
                      <w:r w:rsidRPr="00090802">
                        <w:rPr>
                          <w:sz w:val="20"/>
                          <w:szCs w:val="20"/>
                        </w:rPr>
                        <w:t>Энергия үнемдеу бойынша білім беру орталықтары</w:t>
                      </w:r>
                    </w:p>
                  </w:txbxContent>
                </v:textbox>
              </v:rect>
            </w:pict>
          </mc:Fallback>
        </mc:AlternateContent>
      </w:r>
    </w:p>
    <w:p w14:paraId="5F131970" w14:textId="77777777" w:rsidR="00097888" w:rsidRPr="00FB47EF" w:rsidRDefault="00097888" w:rsidP="00FB47EF">
      <w:pPr>
        <w:rPr>
          <w:sz w:val="28"/>
          <w:szCs w:val="28"/>
        </w:rPr>
      </w:pPr>
    </w:p>
    <w:p w14:paraId="7AC3C768" w14:textId="205ADC14"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16928" behindDoc="0" locked="0" layoutInCell="1" allowOverlap="1" wp14:anchorId="23D1A92C" wp14:editId="62604BDD">
                <wp:simplePos x="0" y="0"/>
                <wp:positionH relativeFrom="column">
                  <wp:posOffset>0</wp:posOffset>
                </wp:positionH>
                <wp:positionV relativeFrom="paragraph">
                  <wp:posOffset>113665</wp:posOffset>
                </wp:positionV>
                <wp:extent cx="228600" cy="0"/>
                <wp:effectExtent l="13335" t="11430" r="5715" b="7620"/>
                <wp:wrapNone/>
                <wp:docPr id="1852003460"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44B35" id="Прямая соединительная линия 297"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1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"/>
            </w:pict>
          </mc:Fallback>
        </mc:AlternateContent>
      </w:r>
      <w:r w:rsidRPr="00FB47EF">
        <w:rPr>
          <w:noProof/>
          <w:sz w:val="28"/>
          <w:szCs w:val="28"/>
          <w:lang w:val="ru-RU"/>
        </w:rPr>
        <mc:AlternateContent>
          <mc:Choice Requires="wps">
            <w:drawing>
              <wp:anchor distT="0" distB="0" distL="114300" distR="114300" simplePos="0" relativeHeight="251482112" behindDoc="0" locked="0" layoutInCell="1" allowOverlap="1" wp14:anchorId="3D53C7B0" wp14:editId="234B3734">
                <wp:simplePos x="0" y="0"/>
                <wp:positionH relativeFrom="column">
                  <wp:posOffset>2171700</wp:posOffset>
                </wp:positionH>
                <wp:positionV relativeFrom="paragraph">
                  <wp:posOffset>113665</wp:posOffset>
                </wp:positionV>
                <wp:extent cx="342900" cy="0"/>
                <wp:effectExtent l="13335" t="59055" r="15240" b="55245"/>
                <wp:wrapNone/>
                <wp:docPr id="1761571422"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FD180" id="Прямая соединительная линия 296"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95pt" to="19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">
                <v:stroke endarrow="block"/>
              </v:line>
            </w:pict>
          </mc:Fallback>
        </mc:AlternateContent>
      </w:r>
    </w:p>
    <w:p w14:paraId="43C5EC4C" w14:textId="77777777" w:rsidR="00097888" w:rsidRPr="00FB47EF" w:rsidRDefault="00097888" w:rsidP="00FB47EF">
      <w:pPr>
        <w:rPr>
          <w:sz w:val="28"/>
          <w:szCs w:val="28"/>
        </w:rPr>
      </w:pPr>
    </w:p>
    <w:p w14:paraId="1B0701D8" w14:textId="77777777" w:rsidR="00097888" w:rsidRPr="00FB47EF" w:rsidRDefault="00097888" w:rsidP="00FB47EF">
      <w:pPr>
        <w:rPr>
          <w:sz w:val="28"/>
          <w:szCs w:val="28"/>
        </w:rPr>
      </w:pPr>
    </w:p>
    <w:p w14:paraId="76DE73F6" w14:textId="60D1CC38"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18976" behindDoc="0" locked="0" layoutInCell="1" allowOverlap="1" wp14:anchorId="52208872" wp14:editId="1791782C">
                <wp:simplePos x="0" y="0"/>
                <wp:positionH relativeFrom="column">
                  <wp:posOffset>0</wp:posOffset>
                </wp:positionH>
                <wp:positionV relativeFrom="paragraph">
                  <wp:posOffset>71755</wp:posOffset>
                </wp:positionV>
                <wp:extent cx="228600" cy="0"/>
                <wp:effectExtent l="13335" t="11430" r="5715" b="7620"/>
                <wp:wrapNone/>
                <wp:docPr id="1473158464"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40762" id="Прямая соединительная линия 295"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1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"/>
            </w:pict>
          </mc:Fallback>
        </mc:AlternateContent>
      </w:r>
      <w:r w:rsidRPr="00FB47EF">
        <w:rPr>
          <w:noProof/>
          <w:sz w:val="28"/>
          <w:szCs w:val="28"/>
          <w:lang w:val="ru-RU"/>
        </w:rPr>
        <mc:AlternateContent>
          <mc:Choice Requires="wps">
            <w:drawing>
              <wp:anchor distT="0" distB="0" distL="114300" distR="114300" simplePos="0" relativeHeight="251484160" behindDoc="0" locked="0" layoutInCell="1" allowOverlap="1" wp14:anchorId="451F71A1" wp14:editId="42BBDEE4">
                <wp:simplePos x="0" y="0"/>
                <wp:positionH relativeFrom="column">
                  <wp:posOffset>2171700</wp:posOffset>
                </wp:positionH>
                <wp:positionV relativeFrom="paragraph">
                  <wp:posOffset>71755</wp:posOffset>
                </wp:positionV>
                <wp:extent cx="342900" cy="0"/>
                <wp:effectExtent l="13335" t="59055" r="15240" b="55245"/>
                <wp:wrapNone/>
                <wp:docPr id="1103778445"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6F8D2" id="Прямая соединительная линия 294"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65pt" to="19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">
                <v:stroke endarrow="block"/>
              </v:line>
            </w:pict>
          </mc:Fallback>
        </mc:AlternateContent>
      </w:r>
    </w:p>
    <w:p w14:paraId="4F13A2EC" w14:textId="77777777" w:rsidR="00097888" w:rsidRPr="00FB47EF" w:rsidRDefault="00097888" w:rsidP="00FB47EF">
      <w:pPr>
        <w:rPr>
          <w:sz w:val="28"/>
          <w:szCs w:val="28"/>
        </w:rPr>
      </w:pPr>
    </w:p>
    <w:p w14:paraId="3F5E09A2" w14:textId="77777777" w:rsidR="00097888" w:rsidRPr="00FB47EF" w:rsidRDefault="00097888" w:rsidP="00FB47EF">
      <w:pPr>
        <w:rPr>
          <w:sz w:val="28"/>
          <w:szCs w:val="28"/>
        </w:rPr>
      </w:pPr>
    </w:p>
    <w:p w14:paraId="15A453C9" w14:textId="426800DD"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21024" behindDoc="0" locked="0" layoutInCell="1" allowOverlap="1" wp14:anchorId="6256FCC3" wp14:editId="3C629F6E">
                <wp:simplePos x="0" y="0"/>
                <wp:positionH relativeFrom="column">
                  <wp:posOffset>0</wp:posOffset>
                </wp:positionH>
                <wp:positionV relativeFrom="paragraph">
                  <wp:posOffset>29845</wp:posOffset>
                </wp:positionV>
                <wp:extent cx="228600" cy="0"/>
                <wp:effectExtent l="13335" t="11430" r="5715" b="7620"/>
                <wp:wrapNone/>
                <wp:docPr id="1326676220"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059A0" id="Прямая соединительная линия 293"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1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"/>
            </w:pict>
          </mc:Fallback>
        </mc:AlternateContent>
      </w:r>
      <w:r w:rsidRPr="00FB47EF">
        <w:rPr>
          <w:noProof/>
          <w:sz w:val="28"/>
          <w:szCs w:val="28"/>
          <w:lang w:val="ru-RU"/>
        </w:rPr>
        <mc:AlternateContent>
          <mc:Choice Requires="wps">
            <w:drawing>
              <wp:anchor distT="0" distB="0" distL="114300" distR="114300" simplePos="0" relativeHeight="251486208" behindDoc="0" locked="0" layoutInCell="1" allowOverlap="1" wp14:anchorId="3E2BA56C" wp14:editId="2E8B0731">
                <wp:simplePos x="0" y="0"/>
                <wp:positionH relativeFrom="column">
                  <wp:posOffset>2171700</wp:posOffset>
                </wp:positionH>
                <wp:positionV relativeFrom="paragraph">
                  <wp:posOffset>29845</wp:posOffset>
                </wp:positionV>
                <wp:extent cx="342900" cy="0"/>
                <wp:effectExtent l="13335" t="59055" r="15240" b="55245"/>
                <wp:wrapNone/>
                <wp:docPr id="218813175"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E2129" id="Прямая соединительная линия 292"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35pt" to="19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">
                <v:stroke endarrow="block"/>
              </v:line>
            </w:pict>
          </mc:Fallback>
        </mc:AlternateContent>
      </w:r>
    </w:p>
    <w:p w14:paraId="5C2F07E1" w14:textId="77777777" w:rsidR="00097888" w:rsidRPr="00FB47EF" w:rsidRDefault="00097888" w:rsidP="00FB47EF">
      <w:pPr>
        <w:rPr>
          <w:sz w:val="28"/>
          <w:szCs w:val="28"/>
        </w:rPr>
      </w:pPr>
    </w:p>
    <w:p w14:paraId="134E35FB" w14:textId="2216C3A2"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23072" behindDoc="0" locked="0" layoutInCell="1" allowOverlap="1" wp14:anchorId="2B75FF3F" wp14:editId="269FC08A">
                <wp:simplePos x="0" y="0"/>
                <wp:positionH relativeFrom="column">
                  <wp:posOffset>0</wp:posOffset>
                </wp:positionH>
                <wp:positionV relativeFrom="paragraph">
                  <wp:posOffset>192405</wp:posOffset>
                </wp:positionV>
                <wp:extent cx="228600" cy="0"/>
                <wp:effectExtent l="13335" t="11430" r="5715" b="7620"/>
                <wp:wrapNone/>
                <wp:docPr id="668483183"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67221" id="Прямая соединительная линия 291"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5pt" to="1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"/>
            </w:pict>
          </mc:Fallback>
        </mc:AlternateContent>
      </w:r>
      <w:r w:rsidRPr="00FB47EF">
        <w:rPr>
          <w:noProof/>
          <w:sz w:val="28"/>
          <w:szCs w:val="28"/>
          <w:lang w:val="ru-RU"/>
        </w:rPr>
        <mc:AlternateContent>
          <mc:Choice Requires="wps">
            <w:drawing>
              <wp:anchor distT="0" distB="0" distL="114300" distR="114300" simplePos="0" relativeHeight="251488256" behindDoc="0" locked="0" layoutInCell="1" allowOverlap="1" wp14:anchorId="68CDD3A6" wp14:editId="59AA2A86">
                <wp:simplePos x="0" y="0"/>
                <wp:positionH relativeFrom="column">
                  <wp:posOffset>2171700</wp:posOffset>
                </wp:positionH>
                <wp:positionV relativeFrom="paragraph">
                  <wp:posOffset>192405</wp:posOffset>
                </wp:positionV>
                <wp:extent cx="342900" cy="0"/>
                <wp:effectExtent l="13335" t="59055" r="15240" b="55245"/>
                <wp:wrapNone/>
                <wp:docPr id="1403636614"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6603A" id="Прямая соединительная линия 290"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15pt" to="19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">
                <v:stroke endarrow="block"/>
              </v:line>
            </w:pict>
          </mc:Fallback>
        </mc:AlternateContent>
      </w:r>
    </w:p>
    <w:p w14:paraId="3A799F99" w14:textId="77777777" w:rsidR="00097888" w:rsidRPr="00FB47EF" w:rsidRDefault="00097888" w:rsidP="00FB47EF">
      <w:pPr>
        <w:rPr>
          <w:sz w:val="28"/>
          <w:szCs w:val="28"/>
        </w:rPr>
      </w:pPr>
    </w:p>
    <w:p w14:paraId="66EC7A02" w14:textId="77777777" w:rsidR="00097888" w:rsidRPr="00FB47EF" w:rsidRDefault="00097888" w:rsidP="00FB47EF">
      <w:pPr>
        <w:rPr>
          <w:sz w:val="28"/>
          <w:szCs w:val="28"/>
        </w:rPr>
      </w:pPr>
    </w:p>
    <w:p w14:paraId="19119F3B" w14:textId="3E8479A6"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25120" behindDoc="0" locked="0" layoutInCell="1" allowOverlap="1" wp14:anchorId="3B3D7740" wp14:editId="702E3FF4">
                <wp:simplePos x="0" y="0"/>
                <wp:positionH relativeFrom="column">
                  <wp:posOffset>0</wp:posOffset>
                </wp:positionH>
                <wp:positionV relativeFrom="paragraph">
                  <wp:posOffset>36195</wp:posOffset>
                </wp:positionV>
                <wp:extent cx="228600" cy="0"/>
                <wp:effectExtent l="13335" t="11430" r="5715" b="7620"/>
                <wp:wrapNone/>
                <wp:docPr id="1624937827"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93397" id="Прямая соединительная линия 289"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"/>
            </w:pict>
          </mc:Fallback>
        </mc:AlternateContent>
      </w:r>
      <w:r w:rsidRPr="00FB47EF">
        <w:rPr>
          <w:noProof/>
          <w:sz w:val="28"/>
          <w:szCs w:val="28"/>
          <w:lang w:val="ru-RU"/>
        </w:rPr>
        <mc:AlternateContent>
          <mc:Choice Requires="wps">
            <w:drawing>
              <wp:anchor distT="0" distB="0" distL="114300" distR="114300" simplePos="0" relativeHeight="251490304" behindDoc="0" locked="0" layoutInCell="1" allowOverlap="1" wp14:anchorId="401493F6" wp14:editId="39585559">
                <wp:simplePos x="0" y="0"/>
                <wp:positionH relativeFrom="column">
                  <wp:posOffset>2171700</wp:posOffset>
                </wp:positionH>
                <wp:positionV relativeFrom="paragraph">
                  <wp:posOffset>36195</wp:posOffset>
                </wp:positionV>
                <wp:extent cx="342900" cy="0"/>
                <wp:effectExtent l="13335" t="59055" r="15240" b="55245"/>
                <wp:wrapNone/>
                <wp:docPr id="2075215693"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D1C1F" id="Прямая соединительная линия 288"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85pt" to="1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">
                <v:stroke endarrow="block"/>
              </v:line>
            </w:pict>
          </mc:Fallback>
        </mc:AlternateContent>
      </w:r>
    </w:p>
    <w:p w14:paraId="5416619D" w14:textId="52432F40" w:rsidR="00097888" w:rsidRPr="00FB47EF" w:rsidRDefault="00D54924" w:rsidP="00FB47EF">
      <w:pPr>
        <w:rPr>
          <w:sz w:val="28"/>
          <w:szCs w:val="28"/>
        </w:rPr>
      </w:pPr>
      <w:r w:rsidRPr="00FB47EF">
        <w:rPr>
          <w:noProof/>
          <w:sz w:val="28"/>
          <w:szCs w:val="28"/>
          <w:lang w:val="ru-RU"/>
        </w:rPr>
        <mc:AlternateContent>
          <mc:Choice Requires="wps">
            <w:drawing>
              <wp:anchor distT="0" distB="0" distL="114300" distR="114300" simplePos="0" relativeHeight="251453440" behindDoc="0" locked="0" layoutInCell="1" allowOverlap="1" wp14:anchorId="4DBB54AD" wp14:editId="0358A0BF">
                <wp:simplePos x="0" y="0"/>
                <wp:positionH relativeFrom="column">
                  <wp:posOffset>224790</wp:posOffset>
                </wp:positionH>
                <wp:positionV relativeFrom="paragraph">
                  <wp:posOffset>53975</wp:posOffset>
                </wp:positionV>
                <wp:extent cx="1943100" cy="409575"/>
                <wp:effectExtent l="0" t="0" r="19050" b="28575"/>
                <wp:wrapNone/>
                <wp:docPr id="1220480113"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09575"/>
                        </a:xfrm>
                        <a:prstGeom prst="rect">
                          <a:avLst/>
                        </a:prstGeom>
                        <a:solidFill>
                          <a:srgbClr val="FFFFFF"/>
                        </a:solidFill>
                        <a:ln w="9525">
                          <a:solidFill>
                            <a:srgbClr val="000000"/>
                          </a:solidFill>
                          <a:miter lim="800000"/>
                          <a:headEnd/>
                          <a:tailEnd/>
                        </a:ln>
                      </wps:spPr>
                      <wps:txbx>
                        <w:txbxContent>
                          <w:p w14:paraId="06B7FBC7" w14:textId="648BD494" w:rsidR="0082046F" w:rsidRPr="00090802" w:rsidRDefault="0082046F" w:rsidP="00097888">
                            <w:r w:rsidRPr="00090802">
                              <w:rPr>
                                <w:sz w:val="20"/>
                                <w:szCs w:val="20"/>
                              </w:rPr>
                              <w:t>Энергия тиімді шараларды көрсету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B54AD" id="Прямоугольник 308" o:spid="_x0000_s1138" style="position:absolute;margin-left:17.7pt;margin-top:4.25pt;width:153pt;height:32.2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">
                <v:textbox>
                  <w:txbxContent>
                    <w:p w14:paraId="06B7FBC7" w14:textId="648BD494" w:rsidR="0082046F" w:rsidRPr="00090802" w:rsidRDefault="0082046F" w:rsidP="00097888">
                      <w:r w:rsidRPr="00090802">
                        <w:rPr>
                          <w:sz w:val="20"/>
                          <w:szCs w:val="20"/>
                        </w:rPr>
                        <w:t>Энергия тиімді шараларды көрсету</w:t>
                      </w:r>
                    </w:p>
                  </w:txbxContent>
                </v:textbox>
              </v:rect>
            </w:pict>
          </mc:Fallback>
        </mc:AlternateContent>
      </w:r>
    </w:p>
    <w:p w14:paraId="79ABB34D" w14:textId="22FE2617"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27168" behindDoc="0" locked="0" layoutInCell="1" allowOverlap="1" wp14:anchorId="707D29AB" wp14:editId="0CCF0BC8">
                <wp:simplePos x="0" y="0"/>
                <wp:positionH relativeFrom="column">
                  <wp:posOffset>0</wp:posOffset>
                </wp:positionH>
                <wp:positionV relativeFrom="paragraph">
                  <wp:posOffset>84455</wp:posOffset>
                </wp:positionV>
                <wp:extent cx="228600" cy="0"/>
                <wp:effectExtent l="13335" t="11430" r="5715" b="7620"/>
                <wp:wrapNone/>
                <wp:docPr id="107703466"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D9E87" id="Прямая соединительная линия 287"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1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"/>
            </w:pict>
          </mc:Fallback>
        </mc:AlternateContent>
      </w:r>
      <w:r w:rsidRPr="00FB47EF">
        <w:rPr>
          <w:noProof/>
          <w:sz w:val="28"/>
          <w:szCs w:val="28"/>
          <w:lang w:val="ru-RU"/>
        </w:rPr>
        <mc:AlternateContent>
          <mc:Choice Requires="wps">
            <w:drawing>
              <wp:anchor distT="0" distB="0" distL="114300" distR="114300" simplePos="0" relativeHeight="251492352" behindDoc="0" locked="0" layoutInCell="1" allowOverlap="1" wp14:anchorId="0CB47524" wp14:editId="7E039FF7">
                <wp:simplePos x="0" y="0"/>
                <wp:positionH relativeFrom="column">
                  <wp:posOffset>2171700</wp:posOffset>
                </wp:positionH>
                <wp:positionV relativeFrom="paragraph">
                  <wp:posOffset>84455</wp:posOffset>
                </wp:positionV>
                <wp:extent cx="342900" cy="0"/>
                <wp:effectExtent l="13335" t="59055" r="15240" b="55245"/>
                <wp:wrapNone/>
                <wp:docPr id="1695550402"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7C203" id="Прямая соединительная линия 286"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65pt" to="19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">
                <v:stroke endarrow="block"/>
              </v:line>
            </w:pict>
          </mc:Fallback>
        </mc:AlternateContent>
      </w:r>
    </w:p>
    <w:p w14:paraId="4B0A870F" w14:textId="215DF6D8" w:rsidR="00097888" w:rsidRPr="00FB47EF" w:rsidRDefault="00D54924" w:rsidP="00FB47EF">
      <w:pPr>
        <w:rPr>
          <w:sz w:val="28"/>
          <w:szCs w:val="28"/>
        </w:rPr>
      </w:pPr>
      <w:r w:rsidRPr="00FB47EF">
        <w:rPr>
          <w:noProof/>
          <w:sz w:val="28"/>
          <w:szCs w:val="28"/>
          <w:lang w:val="ru-RU"/>
        </w:rPr>
        <mc:AlternateContent>
          <mc:Choice Requires="wps">
            <w:drawing>
              <wp:anchor distT="0" distB="0" distL="114300" distR="114300" simplePos="0" relativeHeight="251457536" behindDoc="0" locked="0" layoutInCell="1" allowOverlap="1" wp14:anchorId="18504349" wp14:editId="2CD38F31">
                <wp:simplePos x="0" y="0"/>
                <wp:positionH relativeFrom="column">
                  <wp:posOffset>224790</wp:posOffset>
                </wp:positionH>
                <wp:positionV relativeFrom="paragraph">
                  <wp:posOffset>159385</wp:posOffset>
                </wp:positionV>
                <wp:extent cx="1943100" cy="400050"/>
                <wp:effectExtent l="0" t="0" r="19050" b="19050"/>
                <wp:wrapNone/>
                <wp:docPr id="844037787"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00050"/>
                        </a:xfrm>
                        <a:prstGeom prst="rect">
                          <a:avLst/>
                        </a:prstGeom>
                        <a:solidFill>
                          <a:srgbClr val="FFFFFF"/>
                        </a:solidFill>
                        <a:ln w="9525">
                          <a:solidFill>
                            <a:srgbClr val="000000"/>
                          </a:solidFill>
                          <a:miter lim="800000"/>
                          <a:headEnd/>
                          <a:tailEnd/>
                        </a:ln>
                      </wps:spPr>
                      <wps:txbx>
                        <w:txbxContent>
                          <w:p w14:paraId="280CA7BD" w14:textId="7C91A818" w:rsidR="0082046F" w:rsidRPr="00090802" w:rsidRDefault="0082046F" w:rsidP="00097888">
                            <w:pPr>
                              <w:rPr>
                                <w:sz w:val="20"/>
                                <w:szCs w:val="20"/>
                              </w:rPr>
                            </w:pPr>
                            <w:r w:rsidRPr="00090802">
                              <w:rPr>
                                <w:sz w:val="20"/>
                                <w:szCs w:val="20"/>
                              </w:rPr>
                              <w:t>Энергетика менеджерін тағайындау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04349" id="Прямоугольник 310" o:spid="_x0000_s1139" style="position:absolute;margin-left:17.7pt;margin-top:12.55pt;width:153pt;height:31.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">
                <v:textbox>
                  <w:txbxContent>
                    <w:p w14:paraId="280CA7BD" w14:textId="7C91A818" w:rsidR="0082046F" w:rsidRPr="00090802" w:rsidRDefault="0082046F" w:rsidP="00097888">
                      <w:pPr>
                        <w:rPr>
                          <w:sz w:val="20"/>
                          <w:szCs w:val="20"/>
                        </w:rPr>
                      </w:pPr>
                      <w:r w:rsidRPr="00090802">
                        <w:rPr>
                          <w:sz w:val="20"/>
                          <w:szCs w:val="20"/>
                        </w:rPr>
                        <w:t>Энергетика менеджерін тағайындау</w:t>
                      </w:r>
                    </w:p>
                  </w:txbxContent>
                </v:textbox>
              </v:rect>
            </w:pict>
          </mc:Fallback>
        </mc:AlternateContent>
      </w:r>
    </w:p>
    <w:p w14:paraId="6DEC2E7A" w14:textId="6270DB90" w:rsidR="00097888" w:rsidRPr="00FB47EF" w:rsidRDefault="00D54924" w:rsidP="00FB47EF">
      <w:pPr>
        <w:rPr>
          <w:sz w:val="28"/>
          <w:szCs w:val="28"/>
        </w:rPr>
      </w:pPr>
      <w:r w:rsidRPr="00FB47EF">
        <w:rPr>
          <w:noProof/>
          <w:sz w:val="28"/>
          <w:szCs w:val="28"/>
          <w:lang w:val="ru-RU"/>
        </w:rPr>
        <mc:AlternateContent>
          <mc:Choice Requires="wps">
            <w:drawing>
              <wp:anchor distT="0" distB="0" distL="114300" distR="114300" simplePos="0" relativeHeight="251529216" behindDoc="0" locked="0" layoutInCell="1" allowOverlap="1" wp14:anchorId="01FEAED6" wp14:editId="159522F0">
                <wp:simplePos x="0" y="0"/>
                <wp:positionH relativeFrom="column">
                  <wp:posOffset>0</wp:posOffset>
                </wp:positionH>
                <wp:positionV relativeFrom="paragraph">
                  <wp:posOffset>132715</wp:posOffset>
                </wp:positionV>
                <wp:extent cx="228600" cy="0"/>
                <wp:effectExtent l="0" t="0" r="19050" b="19050"/>
                <wp:wrapNone/>
                <wp:docPr id="1531318691"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C9165" id="Прямая соединительная линия 28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5pt" to="1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"/>
            </w:pict>
          </mc:Fallback>
        </mc:AlternateContent>
      </w:r>
    </w:p>
    <w:p w14:paraId="18BFEAF8" w14:textId="04CDB3A1"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494400" behindDoc="0" locked="0" layoutInCell="1" allowOverlap="1" wp14:anchorId="22860988" wp14:editId="257062F0">
                <wp:simplePos x="0" y="0"/>
                <wp:positionH relativeFrom="column">
                  <wp:posOffset>2171700</wp:posOffset>
                </wp:positionH>
                <wp:positionV relativeFrom="paragraph">
                  <wp:posOffset>42545</wp:posOffset>
                </wp:positionV>
                <wp:extent cx="342900" cy="0"/>
                <wp:effectExtent l="13335" t="59055" r="15240" b="55245"/>
                <wp:wrapNone/>
                <wp:docPr id="404414345"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9A367" id="Прямая соединительная линия 284"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35pt" to="19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">
                <v:stroke endarrow="block"/>
              </v:line>
            </w:pict>
          </mc:Fallback>
        </mc:AlternateContent>
      </w:r>
    </w:p>
    <w:p w14:paraId="15A5EE42" w14:textId="0A5956F4" w:rsidR="00097888" w:rsidRPr="00FB47EF" w:rsidRDefault="00D54924" w:rsidP="00FB47EF">
      <w:pPr>
        <w:rPr>
          <w:sz w:val="28"/>
          <w:szCs w:val="28"/>
        </w:rPr>
      </w:pPr>
      <w:r w:rsidRPr="00FB47EF">
        <w:rPr>
          <w:noProof/>
          <w:sz w:val="28"/>
          <w:szCs w:val="28"/>
          <w:lang w:val="ru-RU"/>
        </w:rPr>
        <mc:AlternateContent>
          <mc:Choice Requires="wps">
            <w:drawing>
              <wp:anchor distT="0" distB="0" distL="114300" distR="114300" simplePos="0" relativeHeight="251463680" behindDoc="0" locked="0" layoutInCell="1" allowOverlap="1" wp14:anchorId="63ABE5F3" wp14:editId="3A5F5C67">
                <wp:simplePos x="0" y="0"/>
                <wp:positionH relativeFrom="column">
                  <wp:posOffset>2514600</wp:posOffset>
                </wp:positionH>
                <wp:positionV relativeFrom="paragraph">
                  <wp:posOffset>66040</wp:posOffset>
                </wp:positionV>
                <wp:extent cx="3657600" cy="228600"/>
                <wp:effectExtent l="0" t="0" r="19050" b="19050"/>
                <wp:wrapNone/>
                <wp:docPr id="517994636"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06A2F4B1" w14:textId="66286A0A" w:rsidR="0082046F" w:rsidRPr="00090802" w:rsidRDefault="0082046F" w:rsidP="00097888">
                            <w:pPr>
                              <w:rPr>
                                <w:sz w:val="20"/>
                                <w:szCs w:val="20"/>
                              </w:rPr>
                            </w:pPr>
                            <w:r w:rsidRPr="00090802">
                              <w:rPr>
                                <w:sz w:val="20"/>
                                <w:szCs w:val="20"/>
                              </w:rPr>
                              <w:t>Жапония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BE5F3" id="Прямоугольник 313" o:spid="_x0000_s1140" style="position:absolute;margin-left:198pt;margin-top:5.2pt;width:4in;height:18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">
                <v:textbox>
                  <w:txbxContent>
                    <w:p w14:paraId="06A2F4B1" w14:textId="66286A0A" w:rsidR="0082046F" w:rsidRPr="00090802" w:rsidRDefault="0082046F" w:rsidP="00097888">
                      <w:pPr>
                        <w:rPr>
                          <w:sz w:val="20"/>
                          <w:szCs w:val="20"/>
                        </w:rPr>
                      </w:pPr>
                      <w:r w:rsidRPr="00090802">
                        <w:rPr>
                          <w:sz w:val="20"/>
                          <w:szCs w:val="20"/>
                        </w:rPr>
                        <w:t>Жапония</w:t>
                      </w:r>
                    </w:p>
                  </w:txbxContent>
                </v:textbox>
              </v:rect>
            </w:pict>
          </mc:Fallback>
        </mc:AlternateContent>
      </w:r>
      <w:r w:rsidRPr="00FB47EF">
        <w:rPr>
          <w:noProof/>
          <w:sz w:val="28"/>
          <w:szCs w:val="28"/>
          <w:lang w:val="ru-RU"/>
        </w:rPr>
        <mc:AlternateContent>
          <mc:Choice Requires="wps">
            <w:drawing>
              <wp:anchor distT="0" distB="0" distL="114300" distR="114300" simplePos="0" relativeHeight="251461632" behindDoc="0" locked="0" layoutInCell="1" allowOverlap="1" wp14:anchorId="54A18B25" wp14:editId="1DF72E4E">
                <wp:simplePos x="0" y="0"/>
                <wp:positionH relativeFrom="column">
                  <wp:posOffset>224790</wp:posOffset>
                </wp:positionH>
                <wp:positionV relativeFrom="paragraph">
                  <wp:posOffset>3175</wp:posOffset>
                </wp:positionV>
                <wp:extent cx="1943100" cy="400050"/>
                <wp:effectExtent l="0" t="0" r="19050" b="19050"/>
                <wp:wrapNone/>
                <wp:docPr id="330441170" name="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00050"/>
                        </a:xfrm>
                        <a:prstGeom prst="rect">
                          <a:avLst/>
                        </a:prstGeom>
                        <a:solidFill>
                          <a:srgbClr val="FFFFFF"/>
                        </a:solidFill>
                        <a:ln w="9525">
                          <a:solidFill>
                            <a:srgbClr val="000000"/>
                          </a:solidFill>
                          <a:miter lim="800000"/>
                          <a:headEnd/>
                          <a:tailEnd/>
                        </a:ln>
                      </wps:spPr>
                      <wps:txbx>
                        <w:txbxContent>
                          <w:p w14:paraId="5863AA94" w14:textId="1CF849C4" w:rsidR="0082046F" w:rsidRPr="00090802" w:rsidRDefault="0082046F" w:rsidP="00097888">
                            <w:pPr>
                              <w:rPr>
                                <w:sz w:val="20"/>
                                <w:szCs w:val="20"/>
                              </w:rPr>
                            </w:pPr>
                            <w:r w:rsidRPr="00090802">
                              <w:rPr>
                                <w:sz w:val="20"/>
                                <w:szCs w:val="20"/>
                              </w:rPr>
                              <w:t>Энергия ресурстарын үнемдеу жөніндегі шаралар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18B25" id="Прямоугольник 312" o:spid="_x0000_s1141" style="position:absolute;margin-left:17.7pt;margin-top:.25pt;width:153pt;height:31.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">
                <v:textbox>
                  <w:txbxContent>
                    <w:p w14:paraId="5863AA94" w14:textId="1CF849C4" w:rsidR="0082046F" w:rsidRPr="00090802" w:rsidRDefault="0082046F" w:rsidP="00097888">
                      <w:pPr>
                        <w:rPr>
                          <w:sz w:val="20"/>
                          <w:szCs w:val="20"/>
                        </w:rPr>
                      </w:pPr>
                      <w:r w:rsidRPr="00090802">
                        <w:rPr>
                          <w:sz w:val="20"/>
                          <w:szCs w:val="20"/>
                        </w:rPr>
                        <w:t>Энергия ресурстарын үнемдеу жөніндегі шаралар</w:t>
                      </w:r>
                    </w:p>
                  </w:txbxContent>
                </v:textbox>
              </v:rect>
            </w:pict>
          </mc:Fallback>
        </mc:AlternateContent>
      </w:r>
    </w:p>
    <w:p w14:paraId="19B21C5E" w14:textId="4F561660" w:rsidR="00097888" w:rsidRPr="00FB47EF" w:rsidRDefault="00D54924" w:rsidP="00FB47EF">
      <w:pPr>
        <w:rPr>
          <w:sz w:val="28"/>
          <w:szCs w:val="28"/>
        </w:rPr>
      </w:pPr>
      <w:r w:rsidRPr="00D54924">
        <w:rPr>
          <w:noProof/>
          <w:sz w:val="16"/>
          <w:szCs w:val="16"/>
          <w:lang w:val="ru-RU"/>
        </w:rPr>
        <mc:AlternateContent>
          <mc:Choice Requires="wps">
            <w:drawing>
              <wp:anchor distT="0" distB="0" distL="114300" distR="114300" simplePos="0" relativeHeight="251496448" behindDoc="0" locked="0" layoutInCell="1" allowOverlap="1" wp14:anchorId="28D03BF7" wp14:editId="43683D88">
                <wp:simplePos x="0" y="0"/>
                <wp:positionH relativeFrom="column">
                  <wp:posOffset>2171700</wp:posOffset>
                </wp:positionH>
                <wp:positionV relativeFrom="paragraph">
                  <wp:posOffset>5080</wp:posOffset>
                </wp:positionV>
                <wp:extent cx="342900" cy="0"/>
                <wp:effectExtent l="0" t="76200" r="19050" b="95250"/>
                <wp:wrapNone/>
                <wp:docPr id="1798347475"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9CCEA" id="Прямая соединительная линия 282"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pt" to="19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">
                <v:stroke endarrow="block"/>
              </v:line>
            </w:pict>
          </mc:Fallback>
        </mc:AlternateContent>
      </w:r>
      <w:r w:rsidRPr="00D54924">
        <w:rPr>
          <w:noProof/>
          <w:sz w:val="16"/>
          <w:szCs w:val="16"/>
          <w:lang w:val="ru-RU"/>
        </w:rPr>
        <mc:AlternateContent>
          <mc:Choice Requires="wps">
            <w:drawing>
              <wp:anchor distT="0" distB="0" distL="114300" distR="114300" simplePos="0" relativeHeight="251531264" behindDoc="0" locked="0" layoutInCell="1" allowOverlap="1" wp14:anchorId="0B286C52" wp14:editId="37BFB4A7">
                <wp:simplePos x="0" y="0"/>
                <wp:positionH relativeFrom="column">
                  <wp:posOffset>0</wp:posOffset>
                </wp:positionH>
                <wp:positionV relativeFrom="paragraph">
                  <wp:posOffset>-4445</wp:posOffset>
                </wp:positionV>
                <wp:extent cx="228600" cy="0"/>
                <wp:effectExtent l="0" t="0" r="19050" b="19050"/>
                <wp:wrapNone/>
                <wp:docPr id="1303170848"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63B06" id="Прямая соединительная линия 283"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"/>
            </w:pict>
          </mc:Fallback>
        </mc:AlternateContent>
      </w:r>
    </w:p>
    <w:p w14:paraId="7CD81131" w14:textId="77777777" w:rsidR="00097888" w:rsidRPr="00D54924" w:rsidRDefault="00097888" w:rsidP="00FB47EF">
      <w:pPr>
        <w:rPr>
          <w:sz w:val="16"/>
          <w:szCs w:val="16"/>
        </w:rPr>
      </w:pPr>
    </w:p>
    <w:p w14:paraId="085E2FB1" w14:textId="77777777" w:rsidR="00D54924" w:rsidRDefault="00FE2529" w:rsidP="00FB47EF">
      <w:pPr>
        <w:jc w:val="center"/>
        <w:rPr>
          <w:sz w:val="28"/>
          <w:szCs w:val="28"/>
        </w:rPr>
      </w:pPr>
      <w:r w:rsidRPr="00FB47EF">
        <w:rPr>
          <w:sz w:val="28"/>
          <w:szCs w:val="28"/>
        </w:rPr>
        <w:t>Сурет</w:t>
      </w:r>
      <w:r w:rsidR="00EC460F" w:rsidRPr="00FB47EF">
        <w:rPr>
          <w:sz w:val="28"/>
          <w:szCs w:val="28"/>
        </w:rPr>
        <w:t xml:space="preserve"> 9 –</w:t>
      </w:r>
      <w:r w:rsidRPr="00FB47EF">
        <w:rPr>
          <w:sz w:val="28"/>
          <w:szCs w:val="28"/>
        </w:rPr>
        <w:t xml:space="preserve"> Елдер бойынша ауыл шаруашылығында энергия үнемдеу саласындағы ұйымдастыру шараларының жиынтығы </w:t>
      </w:r>
    </w:p>
    <w:p w14:paraId="7768AC7D" w14:textId="77777777" w:rsidR="00D54924" w:rsidRPr="00D54924" w:rsidRDefault="00D54924" w:rsidP="00D54924">
      <w:pPr>
        <w:ind w:firstLine="709"/>
        <w:jc w:val="both"/>
        <w:rPr>
          <w:sz w:val="16"/>
          <w:szCs w:val="16"/>
        </w:rPr>
      </w:pPr>
    </w:p>
    <w:p w14:paraId="0759BCA9" w14:textId="7DC89E6C" w:rsidR="00FE2529" w:rsidRPr="00D54924" w:rsidRDefault="00D54924" w:rsidP="00D54924">
      <w:pPr>
        <w:ind w:firstLine="709"/>
        <w:jc w:val="both"/>
      </w:pPr>
      <w:r w:rsidRPr="00D54924">
        <w:t xml:space="preserve">Ескерту – </w:t>
      </w:r>
      <w:r w:rsidR="00EC460F" w:rsidRPr="00D54924">
        <w:t>Автор құрастырған</w:t>
      </w:r>
    </w:p>
    <w:p w14:paraId="64401C69" w14:textId="0372F672" w:rsidR="00FE2529" w:rsidRPr="00FB47EF" w:rsidRDefault="00D54924" w:rsidP="00D54924">
      <w:pPr>
        <w:tabs>
          <w:tab w:val="left" w:pos="993"/>
        </w:tabs>
        <w:ind w:firstLine="709"/>
        <w:jc w:val="both"/>
        <w:rPr>
          <w:sz w:val="28"/>
          <w:szCs w:val="28"/>
        </w:rPr>
      </w:pPr>
      <w:r>
        <w:rPr>
          <w:sz w:val="28"/>
          <w:szCs w:val="28"/>
        </w:rPr>
        <w:t>9-</w:t>
      </w:r>
      <w:r w:rsidRPr="00FB47EF">
        <w:rPr>
          <w:sz w:val="28"/>
          <w:szCs w:val="28"/>
        </w:rPr>
        <w:t xml:space="preserve">суреттен </w:t>
      </w:r>
      <w:r w:rsidR="00FE2529" w:rsidRPr="00FB47EF">
        <w:rPr>
          <w:sz w:val="28"/>
          <w:szCs w:val="28"/>
        </w:rPr>
        <w:t xml:space="preserve">әр түрлі елдердің ұйымдастырушылық шаралары энергияны үнемдеу саласындағы белгілі бір елдің ерекшеліктерін ескеретінін көруге болады. </w:t>
      </w:r>
    </w:p>
    <w:p w14:paraId="0A8EC356" w14:textId="6C652DC8" w:rsidR="00FE2529" w:rsidRPr="00FB47EF" w:rsidRDefault="00FE2529" w:rsidP="00D54924">
      <w:pPr>
        <w:tabs>
          <w:tab w:val="left" w:pos="993"/>
        </w:tabs>
        <w:ind w:firstLine="709"/>
        <w:jc w:val="both"/>
        <w:rPr>
          <w:sz w:val="28"/>
          <w:szCs w:val="28"/>
        </w:rPr>
      </w:pPr>
      <w:r w:rsidRPr="00FB47EF">
        <w:rPr>
          <w:sz w:val="28"/>
          <w:szCs w:val="28"/>
        </w:rPr>
        <w:t>Елдер бойынша ұйымдастырушылық шараларға жүргізілген талдау әр түрлі елдерде ауыл шаруашылығының энергия үнемдеу саласындағы ең кең таралған ұйымдастырушылық шараларды анықтауға мүмкіндік берді:</w:t>
      </w:r>
    </w:p>
    <w:p w14:paraId="21E86FE5" w14:textId="3C7F5DDA" w:rsidR="00FE2529" w:rsidRPr="00FB47EF" w:rsidRDefault="00FE2529" w:rsidP="00D54924">
      <w:pPr>
        <w:pStyle w:val="af6"/>
        <w:numPr>
          <w:ilvl w:val="0"/>
          <w:numId w:val="15"/>
        </w:numPr>
        <w:tabs>
          <w:tab w:val="left" w:pos="993"/>
        </w:tabs>
        <w:ind w:left="0" w:firstLine="709"/>
        <w:jc w:val="both"/>
        <w:rPr>
          <w:sz w:val="28"/>
          <w:szCs w:val="28"/>
        </w:rPr>
      </w:pPr>
      <w:r w:rsidRPr="00FB47EF">
        <w:rPr>
          <w:sz w:val="28"/>
          <w:szCs w:val="28"/>
        </w:rPr>
        <w:t>заңнамалық шаралар;</w:t>
      </w:r>
    </w:p>
    <w:p w14:paraId="6D1959C3" w14:textId="61CD8775" w:rsidR="00FE2529" w:rsidRPr="00FB47EF" w:rsidRDefault="00FE2529" w:rsidP="00D54924">
      <w:pPr>
        <w:pStyle w:val="af6"/>
        <w:numPr>
          <w:ilvl w:val="0"/>
          <w:numId w:val="15"/>
        </w:numPr>
        <w:tabs>
          <w:tab w:val="left" w:pos="993"/>
        </w:tabs>
        <w:ind w:left="0" w:firstLine="709"/>
        <w:jc w:val="both"/>
        <w:rPr>
          <w:sz w:val="28"/>
          <w:szCs w:val="28"/>
        </w:rPr>
      </w:pPr>
      <w:r w:rsidRPr="00FB47EF">
        <w:rPr>
          <w:sz w:val="28"/>
          <w:szCs w:val="28"/>
        </w:rPr>
        <w:t>Мемлекеттік бағдарламалар;</w:t>
      </w:r>
    </w:p>
    <w:p w14:paraId="0095892D" w14:textId="09427161" w:rsidR="00FE2529" w:rsidRPr="00FB47EF" w:rsidRDefault="00FE2529" w:rsidP="00D54924">
      <w:pPr>
        <w:pStyle w:val="af6"/>
        <w:numPr>
          <w:ilvl w:val="0"/>
          <w:numId w:val="15"/>
        </w:numPr>
        <w:tabs>
          <w:tab w:val="left" w:pos="993"/>
        </w:tabs>
        <w:ind w:left="0" w:firstLine="709"/>
        <w:jc w:val="both"/>
        <w:rPr>
          <w:sz w:val="28"/>
          <w:szCs w:val="28"/>
        </w:rPr>
      </w:pPr>
      <w:r w:rsidRPr="00FB47EF">
        <w:rPr>
          <w:sz w:val="28"/>
          <w:szCs w:val="28"/>
        </w:rPr>
        <w:t>ЖЭК енгізу;</w:t>
      </w:r>
    </w:p>
    <w:p w14:paraId="03BC363A" w14:textId="17A84DEA" w:rsidR="00FE2529" w:rsidRPr="00FB47EF" w:rsidRDefault="00FE2529" w:rsidP="00D54924">
      <w:pPr>
        <w:pStyle w:val="af6"/>
        <w:numPr>
          <w:ilvl w:val="0"/>
          <w:numId w:val="15"/>
        </w:numPr>
        <w:tabs>
          <w:tab w:val="left" w:pos="993"/>
        </w:tabs>
        <w:ind w:left="0" w:firstLine="709"/>
        <w:jc w:val="both"/>
        <w:rPr>
          <w:sz w:val="28"/>
          <w:szCs w:val="28"/>
        </w:rPr>
      </w:pPr>
      <w:r w:rsidRPr="00FB47EF">
        <w:rPr>
          <w:sz w:val="28"/>
          <w:szCs w:val="28"/>
        </w:rPr>
        <w:t>энергия аудиті;</w:t>
      </w:r>
    </w:p>
    <w:p w14:paraId="66790F5C" w14:textId="27A6D61F" w:rsidR="00FE2529" w:rsidRPr="00FB47EF" w:rsidRDefault="00FE2529" w:rsidP="00D54924">
      <w:pPr>
        <w:pStyle w:val="af6"/>
        <w:numPr>
          <w:ilvl w:val="0"/>
          <w:numId w:val="15"/>
        </w:numPr>
        <w:tabs>
          <w:tab w:val="left" w:pos="993"/>
        </w:tabs>
        <w:ind w:left="0" w:firstLine="709"/>
        <w:jc w:val="both"/>
        <w:rPr>
          <w:sz w:val="28"/>
          <w:szCs w:val="28"/>
        </w:rPr>
      </w:pPr>
      <w:r w:rsidRPr="00FB47EF">
        <w:rPr>
          <w:sz w:val="28"/>
          <w:szCs w:val="28"/>
        </w:rPr>
        <w:t>әдістемелік қолдау көрсету.</w:t>
      </w:r>
    </w:p>
    <w:p w14:paraId="4D4F1BEA" w14:textId="77777777" w:rsidR="00FE2529" w:rsidRPr="00FB47EF" w:rsidRDefault="00FE2529" w:rsidP="00D54924">
      <w:pPr>
        <w:tabs>
          <w:tab w:val="left" w:pos="993"/>
        </w:tabs>
        <w:ind w:firstLine="709"/>
        <w:jc w:val="both"/>
        <w:rPr>
          <w:sz w:val="28"/>
          <w:szCs w:val="28"/>
        </w:rPr>
      </w:pPr>
      <w:r w:rsidRPr="00FB47EF">
        <w:rPr>
          <w:sz w:val="28"/>
          <w:szCs w:val="28"/>
        </w:rPr>
        <w:t>10-суретте елдер бойынша ауыл шаруашылығындағы энергия үнемдеу саласындағы экономикалық шаралар жиынтығы көрсетілген.</w:t>
      </w:r>
    </w:p>
    <w:p w14:paraId="6EEEB247" w14:textId="77777777" w:rsidR="00FE2529" w:rsidRPr="00FB47EF" w:rsidRDefault="00FE2529" w:rsidP="00D54924">
      <w:pPr>
        <w:tabs>
          <w:tab w:val="left" w:pos="993"/>
        </w:tabs>
        <w:ind w:firstLine="709"/>
        <w:jc w:val="both"/>
        <w:rPr>
          <w:sz w:val="28"/>
          <w:szCs w:val="28"/>
        </w:rPr>
      </w:pPr>
      <w:r w:rsidRPr="00FB47EF">
        <w:rPr>
          <w:sz w:val="28"/>
          <w:szCs w:val="28"/>
        </w:rPr>
        <w:t>Елдер бойынша жүргізілген экономикалық шараларға талдау әр түрлі елдерде ауыл шаруашылығының энергия үнемдеу саласындағы ең кең таралған экономикалық шараларын анықтауға мүмкіндік берді:</w:t>
      </w:r>
    </w:p>
    <w:p w14:paraId="563A3891" w14:textId="3E93BDAE" w:rsidR="00FE2529" w:rsidRPr="00FB47EF" w:rsidRDefault="00FE2529" w:rsidP="00D54924">
      <w:pPr>
        <w:pStyle w:val="af6"/>
        <w:numPr>
          <w:ilvl w:val="0"/>
          <w:numId w:val="16"/>
        </w:numPr>
        <w:tabs>
          <w:tab w:val="left" w:pos="993"/>
        </w:tabs>
        <w:ind w:left="0" w:firstLine="709"/>
        <w:jc w:val="both"/>
        <w:rPr>
          <w:sz w:val="28"/>
          <w:szCs w:val="28"/>
        </w:rPr>
      </w:pPr>
      <w:r w:rsidRPr="00FB47EF">
        <w:rPr>
          <w:sz w:val="28"/>
          <w:szCs w:val="28"/>
        </w:rPr>
        <w:t>салықтық жеңілдіктер;</w:t>
      </w:r>
    </w:p>
    <w:p w14:paraId="1298E660" w14:textId="55485255" w:rsidR="00FE2529" w:rsidRPr="00FB47EF" w:rsidRDefault="00FE2529" w:rsidP="00D54924">
      <w:pPr>
        <w:pStyle w:val="af6"/>
        <w:numPr>
          <w:ilvl w:val="0"/>
          <w:numId w:val="16"/>
        </w:numPr>
        <w:tabs>
          <w:tab w:val="left" w:pos="993"/>
        </w:tabs>
        <w:ind w:left="0" w:firstLine="709"/>
        <w:jc w:val="both"/>
        <w:rPr>
          <w:sz w:val="28"/>
          <w:szCs w:val="28"/>
        </w:rPr>
      </w:pPr>
      <w:r w:rsidRPr="00FB47EF">
        <w:rPr>
          <w:sz w:val="28"/>
          <w:szCs w:val="28"/>
        </w:rPr>
        <w:t>Инвестициялар;</w:t>
      </w:r>
    </w:p>
    <w:p w14:paraId="0ECAA03C" w14:textId="55498819" w:rsidR="00FE2529" w:rsidRPr="00FB47EF" w:rsidRDefault="00FE2529" w:rsidP="00D54924">
      <w:pPr>
        <w:pStyle w:val="af6"/>
        <w:numPr>
          <w:ilvl w:val="0"/>
          <w:numId w:val="16"/>
        </w:numPr>
        <w:tabs>
          <w:tab w:val="left" w:pos="993"/>
        </w:tabs>
        <w:ind w:left="0" w:firstLine="709"/>
        <w:jc w:val="both"/>
        <w:rPr>
          <w:sz w:val="28"/>
          <w:szCs w:val="28"/>
        </w:rPr>
      </w:pPr>
      <w:r w:rsidRPr="00FB47EF">
        <w:rPr>
          <w:sz w:val="28"/>
          <w:szCs w:val="28"/>
        </w:rPr>
        <w:t>субсидиялар;</w:t>
      </w:r>
      <w:r w:rsidR="00D969F1" w:rsidRPr="00FB47EF">
        <w:rPr>
          <w:sz w:val="28"/>
          <w:szCs w:val="28"/>
        </w:rPr>
        <w:t xml:space="preserve"> </w:t>
      </w:r>
    </w:p>
    <w:p w14:paraId="0E71C97C" w14:textId="57FDE9A9" w:rsidR="00FE2529" w:rsidRPr="00FB47EF" w:rsidRDefault="00FE2529" w:rsidP="00D54924">
      <w:pPr>
        <w:pStyle w:val="af6"/>
        <w:numPr>
          <w:ilvl w:val="0"/>
          <w:numId w:val="16"/>
        </w:numPr>
        <w:tabs>
          <w:tab w:val="left" w:pos="993"/>
        </w:tabs>
        <w:ind w:left="0" w:firstLine="709"/>
        <w:jc w:val="both"/>
        <w:rPr>
          <w:sz w:val="28"/>
          <w:szCs w:val="28"/>
        </w:rPr>
      </w:pPr>
      <w:r w:rsidRPr="00FB47EF">
        <w:rPr>
          <w:sz w:val="28"/>
          <w:szCs w:val="28"/>
        </w:rPr>
        <w:t>ғылыми зерттеулерді қаржылық қолдау;</w:t>
      </w:r>
      <w:r w:rsidR="00D969F1" w:rsidRPr="00FB47EF">
        <w:rPr>
          <w:sz w:val="28"/>
          <w:szCs w:val="28"/>
        </w:rPr>
        <w:t xml:space="preserve"> </w:t>
      </w:r>
    </w:p>
    <w:p w14:paraId="3E4B498D" w14:textId="19CE779E" w:rsidR="00FE2529" w:rsidRPr="00FB47EF" w:rsidRDefault="00FE2529" w:rsidP="00D54924">
      <w:pPr>
        <w:pStyle w:val="af6"/>
        <w:numPr>
          <w:ilvl w:val="0"/>
          <w:numId w:val="16"/>
        </w:numPr>
        <w:tabs>
          <w:tab w:val="left" w:pos="993"/>
        </w:tabs>
        <w:ind w:left="0" w:firstLine="709"/>
        <w:jc w:val="both"/>
        <w:rPr>
          <w:sz w:val="28"/>
          <w:szCs w:val="28"/>
        </w:rPr>
      </w:pPr>
      <w:r w:rsidRPr="00FB47EF">
        <w:rPr>
          <w:sz w:val="28"/>
          <w:szCs w:val="28"/>
        </w:rPr>
        <w:t>жеңілдетілген несиелеу бағдарламалары.</w:t>
      </w:r>
      <w:r w:rsidR="003061B3" w:rsidRPr="00FB47EF">
        <w:rPr>
          <w:sz w:val="28"/>
          <w:szCs w:val="28"/>
        </w:rPr>
        <w:t xml:space="preserve"> </w:t>
      </w:r>
    </w:p>
    <w:p w14:paraId="69518634" w14:textId="77777777" w:rsidR="00FE2529" w:rsidRPr="00FB47EF" w:rsidRDefault="00FE2529" w:rsidP="00D54924">
      <w:pPr>
        <w:tabs>
          <w:tab w:val="left" w:pos="993"/>
        </w:tabs>
        <w:ind w:firstLine="709"/>
        <w:jc w:val="both"/>
        <w:rPr>
          <w:sz w:val="28"/>
          <w:szCs w:val="28"/>
        </w:rPr>
      </w:pPr>
      <w:r w:rsidRPr="00FB47EF">
        <w:rPr>
          <w:sz w:val="28"/>
          <w:szCs w:val="28"/>
        </w:rPr>
        <w:t>Энергия үнемдеудің ұйымдастырушылық-экономикалық тетігінде ұйымдастырушылық және экономикалық шаралардың кешенділігі принципін атап өткен жөн. Ешқандай шара энергияны үнемдеудің маңызды әсерін бере алмайды.</w:t>
      </w:r>
    </w:p>
    <w:p w14:paraId="77966CE0" w14:textId="7DA6B6F8" w:rsidR="00FE2529" w:rsidRPr="00FB47EF" w:rsidRDefault="00FE2529" w:rsidP="00D54924">
      <w:pPr>
        <w:tabs>
          <w:tab w:val="left" w:pos="993"/>
        </w:tabs>
        <w:ind w:firstLine="709"/>
        <w:jc w:val="both"/>
        <w:rPr>
          <w:sz w:val="28"/>
          <w:szCs w:val="28"/>
        </w:rPr>
      </w:pPr>
      <w:r w:rsidRPr="00FB47EF">
        <w:rPr>
          <w:sz w:val="28"/>
          <w:szCs w:val="28"/>
        </w:rPr>
        <w:t>Көптеген ұйымдастырушылық шаралар белгілі бір экономикалық механизммен күшейтіледі. Елдің экономикалық деңгейі неғұрлым жоғары болса, соғұрлым ол энергияны үнемдеу саласында ауыл шаруашылығына маңызды экономикалық көмек ұсына алады.</w:t>
      </w:r>
      <w:r w:rsidR="00D969F1" w:rsidRPr="00FB47EF">
        <w:rPr>
          <w:sz w:val="28"/>
          <w:szCs w:val="28"/>
        </w:rPr>
        <w:t xml:space="preserve"> </w:t>
      </w:r>
      <w:r w:rsidRPr="00FB47EF">
        <w:rPr>
          <w:sz w:val="28"/>
          <w:szCs w:val="28"/>
        </w:rPr>
        <w:t>Экономикалық шаралар табыстың төмен деңгейін, климаттық факторлардың әсерін, энергияны үнемдейтін технологиялар мен жабдықтардың жоғары құнын ескере отырып, кез-келген елдің фермерлері үшін өте маңызды.</w:t>
      </w:r>
    </w:p>
    <w:p w14:paraId="72A3320F" w14:textId="77777777" w:rsidR="00FE2529" w:rsidRPr="00FB47EF" w:rsidRDefault="00FE2529" w:rsidP="00D54924">
      <w:pPr>
        <w:tabs>
          <w:tab w:val="left" w:pos="993"/>
        </w:tabs>
        <w:ind w:firstLine="709"/>
        <w:jc w:val="both"/>
        <w:rPr>
          <w:sz w:val="28"/>
          <w:szCs w:val="28"/>
        </w:rPr>
      </w:pPr>
      <w:r w:rsidRPr="00FB47EF">
        <w:rPr>
          <w:sz w:val="28"/>
          <w:szCs w:val="28"/>
        </w:rPr>
        <w:t>Әр түрлі елдерде өзінің тиімділігін дәлелдеген неғұрлым кең таралған ұйымдастырушылық және экономикалық шаралар Қазақстан Республикасында да қолданылуы тиіс.</w:t>
      </w:r>
    </w:p>
    <w:p w14:paraId="45CC95E3" w14:textId="174B1B93" w:rsidR="00097888" w:rsidRPr="00FB47EF" w:rsidRDefault="00FE2529" w:rsidP="00D54924">
      <w:pPr>
        <w:tabs>
          <w:tab w:val="left" w:pos="993"/>
        </w:tabs>
        <w:ind w:firstLine="709"/>
        <w:jc w:val="both"/>
        <w:rPr>
          <w:i/>
          <w:sz w:val="28"/>
          <w:szCs w:val="28"/>
        </w:rPr>
      </w:pPr>
      <w:r w:rsidRPr="00FB47EF">
        <w:rPr>
          <w:i/>
          <w:sz w:val="28"/>
          <w:szCs w:val="28"/>
        </w:rPr>
        <w:t>Айта кету керек, энергия үнемдеудің заманауи ұйымдастырушылық-экономикалық тетігі ұйымдастырушылық және экономикалық шараларды қолданудың кешенділігі қағидаттарына негізделуі керек. Бірде-бір элемент бүкіл сала бойынша энергияны үнемдеудің кез-келген әсерін қамтамасыз ете алмайды. Энергия үнемдеудің ұйымдастырушылық-экономикалық тетігі элементтерінің ең жақсы өзара іс-қимылы ақпараттық желілер арқылы қамтамасыз етілуге тиіс, ал бүкіл тетіктің қызметін оңтайландыру қазіргі заманғы ақпараттық технологияларды қолдану арқылы қамтамасыз етілуге тиіс.</w:t>
      </w:r>
    </w:p>
    <w:p w14:paraId="376D9FFC" w14:textId="77777777" w:rsidR="00FD6C9C" w:rsidRPr="00FB47EF" w:rsidRDefault="00FD6C9C" w:rsidP="00FB47EF">
      <w:pPr>
        <w:ind w:firstLine="708"/>
        <w:jc w:val="both"/>
        <w:rPr>
          <w:b/>
          <w:sz w:val="28"/>
          <w:szCs w:val="28"/>
        </w:rPr>
      </w:pPr>
    </w:p>
    <w:p w14:paraId="3331747C" w14:textId="7C9077B6" w:rsidR="00FE2529" w:rsidRPr="00FB47EF" w:rsidRDefault="00FE2529" w:rsidP="00FB47EF">
      <w:pPr>
        <w:ind w:firstLine="708"/>
        <w:jc w:val="both"/>
        <w:rPr>
          <w:sz w:val="28"/>
          <w:szCs w:val="28"/>
        </w:rPr>
      </w:pPr>
      <w:r w:rsidRPr="00FB47EF">
        <w:rPr>
          <w:noProof/>
          <w:lang w:val="ru-RU"/>
        </w:rPr>
        <mc:AlternateContent>
          <mc:Choice Requires="wps">
            <w:drawing>
              <wp:anchor distT="0" distB="0" distL="114300" distR="114300" simplePos="0" relativeHeight="251631616" behindDoc="0" locked="0" layoutInCell="1" allowOverlap="1" wp14:anchorId="2B3B9B54" wp14:editId="79982483">
                <wp:simplePos x="0" y="0"/>
                <wp:positionH relativeFrom="margin">
                  <wp:align>left</wp:align>
                </wp:positionH>
                <wp:positionV relativeFrom="paragraph">
                  <wp:posOffset>87630</wp:posOffset>
                </wp:positionV>
                <wp:extent cx="6172200" cy="441960"/>
                <wp:effectExtent l="0" t="0" r="19050" b="15240"/>
                <wp:wrapNone/>
                <wp:docPr id="61184729"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41960"/>
                        </a:xfrm>
                        <a:prstGeom prst="rect">
                          <a:avLst/>
                        </a:prstGeom>
                        <a:solidFill>
                          <a:srgbClr val="FFFFFF"/>
                        </a:solidFill>
                        <a:ln w="9525">
                          <a:solidFill>
                            <a:srgbClr val="000000"/>
                          </a:solidFill>
                          <a:miter lim="800000"/>
                          <a:headEnd/>
                          <a:tailEnd/>
                        </a:ln>
                      </wps:spPr>
                      <wps:txbx>
                        <w:txbxContent>
                          <w:p w14:paraId="5F3C3AC4" w14:textId="1EF3AEF0" w:rsidR="0082046F" w:rsidRPr="00090802" w:rsidRDefault="0082046F" w:rsidP="00097888">
                            <w:pPr>
                              <w:ind w:left="-180" w:right="-127" w:firstLine="180"/>
                              <w:jc w:val="center"/>
                            </w:pPr>
                            <w:r w:rsidRPr="00090802">
                              <w:t>Елдер бойынша ауыл шаруашылығында энергия үнемдеу саласындағы экономикалық шаралар жиынтығы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B9B54" id="Прямоугольник 280" o:spid="_x0000_s1142" style="position:absolute;left:0;text-align:left;margin-left:0;margin-top:6.9pt;width:486pt;height:34.8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">
                <v:textbox>
                  <w:txbxContent>
                    <w:p w14:paraId="5F3C3AC4" w14:textId="1EF3AEF0" w:rsidR="0082046F" w:rsidRPr="00090802" w:rsidRDefault="0082046F" w:rsidP="00097888">
                      <w:pPr>
                        <w:ind w:left="-180" w:right="-127" w:firstLine="180"/>
                        <w:jc w:val="center"/>
                      </w:pPr>
                      <w:r w:rsidRPr="00090802">
                        <w:t>Елдер бойынша ауыл шаруашылығында энергия үнемдеу саласындағы экономикалық шаралар жиынтығы</w:t>
                      </w:r>
                    </w:p>
                  </w:txbxContent>
                </v:textbox>
                <w10:wrap anchorx="margin"/>
              </v:rect>
            </w:pict>
          </mc:Fallback>
        </mc:AlternateContent>
      </w:r>
    </w:p>
    <w:p w14:paraId="549F00F4" w14:textId="1ECB6939" w:rsidR="00097888" w:rsidRPr="00FB47EF" w:rsidRDefault="00097888" w:rsidP="00FB47EF">
      <w:r w:rsidRPr="00FB47EF">
        <w:rPr>
          <w:noProof/>
          <w:lang w:val="ru-RU"/>
        </w:rPr>
        <mc:AlternateContent>
          <mc:Choice Requires="wps">
            <w:drawing>
              <wp:anchor distT="0" distB="0" distL="114300" distR="114300" simplePos="0" relativeHeight="251607040" behindDoc="0" locked="0" layoutInCell="1" allowOverlap="1" wp14:anchorId="579932B8" wp14:editId="5CBDAF1F">
                <wp:simplePos x="0" y="0"/>
                <wp:positionH relativeFrom="column">
                  <wp:posOffset>0</wp:posOffset>
                </wp:positionH>
                <wp:positionV relativeFrom="paragraph">
                  <wp:posOffset>162560</wp:posOffset>
                </wp:positionV>
                <wp:extent cx="0" cy="6286500"/>
                <wp:effectExtent l="13335" t="6350" r="5715" b="12700"/>
                <wp:wrapNone/>
                <wp:docPr id="1691526015"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BCEF0" id="Прямая соединительная линия 281"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pt" to="0,5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"/>
            </w:pict>
          </mc:Fallback>
        </mc:AlternateContent>
      </w:r>
    </w:p>
    <w:p w14:paraId="72F46229" w14:textId="1F8E6549" w:rsidR="00097888" w:rsidRPr="00FB47EF" w:rsidRDefault="00097888" w:rsidP="00FB47EF">
      <w:r w:rsidRPr="00FB47EF">
        <w:rPr>
          <w:noProof/>
          <w:lang w:val="ru-RU"/>
        </w:rPr>
        <mc:AlternateContent>
          <mc:Choice Requires="wps">
            <w:drawing>
              <wp:anchor distT="0" distB="0" distL="114300" distR="114300" simplePos="0" relativeHeight="251535360" behindDoc="0" locked="0" layoutInCell="1" allowOverlap="1" wp14:anchorId="28C2C13B" wp14:editId="73F42A13">
                <wp:simplePos x="0" y="0"/>
                <wp:positionH relativeFrom="column">
                  <wp:posOffset>2514600</wp:posOffset>
                </wp:positionH>
                <wp:positionV relativeFrom="paragraph">
                  <wp:posOffset>167640</wp:posOffset>
                </wp:positionV>
                <wp:extent cx="3657600" cy="391160"/>
                <wp:effectExtent l="13335" t="5715" r="5715" b="12700"/>
                <wp:wrapNone/>
                <wp:docPr id="1842728700"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91160"/>
                        </a:xfrm>
                        <a:prstGeom prst="rect">
                          <a:avLst/>
                        </a:prstGeom>
                        <a:solidFill>
                          <a:srgbClr val="FFFFFF"/>
                        </a:solidFill>
                        <a:ln w="9525">
                          <a:solidFill>
                            <a:srgbClr val="000000"/>
                          </a:solidFill>
                          <a:miter lim="800000"/>
                          <a:headEnd/>
                          <a:tailEnd/>
                        </a:ln>
                      </wps:spPr>
                      <wps:txbx>
                        <w:txbxContent>
                          <w:p w14:paraId="417DD097" w14:textId="21894FDE" w:rsidR="0082046F" w:rsidRPr="00090802" w:rsidRDefault="0082046F" w:rsidP="00097888">
                            <w:pPr>
                              <w:ind w:left="-181" w:right="-119"/>
                            </w:pPr>
                            <w:r w:rsidRPr="00090802">
                              <w:rPr>
                                <w:sz w:val="20"/>
                                <w:szCs w:val="20"/>
                              </w:rPr>
                              <w:t xml:space="preserve">  Қытай, Норвегия, Нидерланд, Италия, Германия, Польша,                                                                   , Филиппиндер, Жапония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2C13B" id="Прямоугольник 279" o:spid="_x0000_s1143" style="position:absolute;margin-left:198pt;margin-top:13.2pt;width:4in;height:30.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">
                <v:textbox>
                  <w:txbxContent>
                    <w:p w14:paraId="417DD097" w14:textId="21894FDE" w:rsidR="0082046F" w:rsidRPr="00090802" w:rsidRDefault="0082046F" w:rsidP="00097888">
                      <w:pPr>
                        <w:ind w:left="-181" w:right="-119"/>
                      </w:pPr>
                      <w:r w:rsidRPr="00090802">
                        <w:rPr>
                          <w:sz w:val="20"/>
                          <w:szCs w:val="20"/>
                        </w:rPr>
                        <w:t xml:space="preserve">  Қытай, Норвегия, Нидерланд, Италия, Германия, Польша,                                                                   , Филиппиндер, Жапония</w:t>
                      </w:r>
                    </w:p>
                  </w:txbxContent>
                </v:textbox>
              </v:rect>
            </w:pict>
          </mc:Fallback>
        </mc:AlternateContent>
      </w:r>
    </w:p>
    <w:p w14:paraId="2466B0B6" w14:textId="7DD91475" w:rsidR="00097888" w:rsidRPr="00FB47EF" w:rsidRDefault="00097888" w:rsidP="00FB47EF">
      <w:r w:rsidRPr="00FB47EF">
        <w:rPr>
          <w:noProof/>
          <w:lang w:val="ru-RU"/>
        </w:rPr>
        <mc:AlternateContent>
          <mc:Choice Requires="wps">
            <w:drawing>
              <wp:anchor distT="0" distB="0" distL="114300" distR="114300" simplePos="0" relativeHeight="251533312" behindDoc="0" locked="0" layoutInCell="1" allowOverlap="1" wp14:anchorId="527BB47F" wp14:editId="78FF17BB">
                <wp:simplePos x="0" y="0"/>
                <wp:positionH relativeFrom="column">
                  <wp:posOffset>228600</wp:posOffset>
                </wp:positionH>
                <wp:positionV relativeFrom="paragraph">
                  <wp:posOffset>106680</wp:posOffset>
                </wp:positionV>
                <wp:extent cx="1943100" cy="228600"/>
                <wp:effectExtent l="13335" t="5715" r="5715" b="13335"/>
                <wp:wrapNone/>
                <wp:docPr id="1138977651"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39260459" w14:textId="5E239228" w:rsidR="0082046F" w:rsidRPr="00090802" w:rsidRDefault="0082046F" w:rsidP="00097888">
                            <w:pPr>
                              <w:rPr>
                                <w:sz w:val="20"/>
                                <w:szCs w:val="20"/>
                              </w:rPr>
                            </w:pPr>
                            <w:r w:rsidRPr="00090802">
                              <w:rPr>
                                <w:sz w:val="20"/>
                                <w:szCs w:val="20"/>
                              </w:rPr>
                              <w:t>Инвестициялар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BB47F" id="Прямоугольник 278" o:spid="_x0000_s1144" style="position:absolute;margin-left:18pt;margin-top:8.4pt;width:153pt;height:1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">
                <v:textbox>
                  <w:txbxContent>
                    <w:p w14:paraId="39260459" w14:textId="5E239228" w:rsidR="0082046F" w:rsidRPr="00090802" w:rsidRDefault="0082046F" w:rsidP="00097888">
                      <w:pPr>
                        <w:rPr>
                          <w:sz w:val="20"/>
                          <w:szCs w:val="20"/>
                        </w:rPr>
                      </w:pPr>
                      <w:r w:rsidRPr="00090802">
                        <w:rPr>
                          <w:sz w:val="20"/>
                          <w:szCs w:val="20"/>
                        </w:rPr>
                        <w:t>Инвестициялар</w:t>
                      </w:r>
                    </w:p>
                  </w:txbxContent>
                </v:textbox>
              </v:rect>
            </w:pict>
          </mc:Fallback>
        </mc:AlternateContent>
      </w:r>
    </w:p>
    <w:p w14:paraId="12960CAA" w14:textId="60DAEE45" w:rsidR="00097888" w:rsidRPr="00FB47EF" w:rsidRDefault="00097888" w:rsidP="00FB47EF">
      <w:r w:rsidRPr="00FB47EF">
        <w:rPr>
          <w:noProof/>
          <w:lang w:val="ru-RU"/>
        </w:rPr>
        <mc:AlternateContent>
          <mc:Choice Requires="wps">
            <w:drawing>
              <wp:anchor distT="0" distB="0" distL="114300" distR="114300" simplePos="0" relativeHeight="251609088" behindDoc="0" locked="0" layoutInCell="1" allowOverlap="1" wp14:anchorId="6EC85196" wp14:editId="6D3E5273">
                <wp:simplePos x="0" y="0"/>
                <wp:positionH relativeFrom="column">
                  <wp:posOffset>0</wp:posOffset>
                </wp:positionH>
                <wp:positionV relativeFrom="paragraph">
                  <wp:posOffset>45720</wp:posOffset>
                </wp:positionV>
                <wp:extent cx="228600" cy="0"/>
                <wp:effectExtent l="13335" t="5715" r="5715" b="13335"/>
                <wp:wrapNone/>
                <wp:docPr id="887752286"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C5A46" id="Прямая соединительная линия 277"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1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"/>
            </w:pict>
          </mc:Fallback>
        </mc:AlternateContent>
      </w:r>
      <w:r w:rsidRPr="00FB47EF">
        <w:rPr>
          <w:noProof/>
          <w:lang w:val="ru-RU"/>
        </w:rPr>
        <mc:AlternateContent>
          <mc:Choice Requires="wps">
            <w:drawing>
              <wp:anchor distT="0" distB="0" distL="114300" distR="114300" simplePos="0" relativeHeight="251582464" behindDoc="0" locked="0" layoutInCell="1" allowOverlap="1" wp14:anchorId="15EEE573" wp14:editId="0AEDE6D0">
                <wp:simplePos x="0" y="0"/>
                <wp:positionH relativeFrom="column">
                  <wp:posOffset>2171700</wp:posOffset>
                </wp:positionH>
                <wp:positionV relativeFrom="paragraph">
                  <wp:posOffset>45720</wp:posOffset>
                </wp:positionV>
                <wp:extent cx="342900" cy="0"/>
                <wp:effectExtent l="13335" t="53340" r="15240" b="60960"/>
                <wp:wrapNone/>
                <wp:docPr id="735599927"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44CB1" id="Прямая соединительная линия 27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6pt" to="19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">
                <v:stroke endarrow="block"/>
              </v:line>
            </w:pict>
          </mc:Fallback>
        </mc:AlternateContent>
      </w:r>
    </w:p>
    <w:p w14:paraId="2170815E" w14:textId="026EAC89" w:rsidR="00097888" w:rsidRPr="00FB47EF" w:rsidRDefault="00097888" w:rsidP="00FB47EF">
      <w:r w:rsidRPr="00FB47EF">
        <w:rPr>
          <w:noProof/>
          <w:lang w:val="ru-RU"/>
        </w:rPr>
        <mc:AlternateContent>
          <mc:Choice Requires="wps">
            <w:drawing>
              <wp:anchor distT="0" distB="0" distL="114300" distR="114300" simplePos="0" relativeHeight="251539456" behindDoc="0" locked="0" layoutInCell="1" allowOverlap="1" wp14:anchorId="08E52D4B" wp14:editId="63BC75BA">
                <wp:simplePos x="0" y="0"/>
                <wp:positionH relativeFrom="column">
                  <wp:posOffset>2514600</wp:posOffset>
                </wp:positionH>
                <wp:positionV relativeFrom="paragraph">
                  <wp:posOffset>147320</wp:posOffset>
                </wp:positionV>
                <wp:extent cx="3657600" cy="457200"/>
                <wp:effectExtent l="13335" t="6350" r="5715" b="12700"/>
                <wp:wrapNone/>
                <wp:docPr id="1467596048"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14:paraId="3E98CACB" w14:textId="470CB034" w:rsidR="0082046F" w:rsidRPr="00090802" w:rsidRDefault="0082046F" w:rsidP="00097888">
                            <w:r w:rsidRPr="00090802">
                              <w:rPr>
                                <w:sz w:val="20"/>
                                <w:szCs w:val="20"/>
                              </w:rPr>
                              <w:t>Қытай , Финляндия, Швеция, Италия, Австралия, Жапония, Ресей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52D4B" id="Прямоугольник 275" o:spid="_x0000_s1145" style="position:absolute;margin-left:198pt;margin-top:11.6pt;width:4in;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">
                <v:textbox>
                  <w:txbxContent>
                    <w:p w14:paraId="3E98CACB" w14:textId="470CB034" w:rsidR="0082046F" w:rsidRPr="00090802" w:rsidRDefault="0082046F" w:rsidP="00097888">
                      <w:r w:rsidRPr="00090802">
                        <w:rPr>
                          <w:sz w:val="20"/>
                          <w:szCs w:val="20"/>
                        </w:rPr>
                        <w:t>Қытай , Финляндия, Швеция, Италия, Австралия, Жапония, Ресей</w:t>
                      </w:r>
                    </w:p>
                  </w:txbxContent>
                </v:textbox>
              </v:rect>
            </w:pict>
          </mc:Fallback>
        </mc:AlternateContent>
      </w:r>
    </w:p>
    <w:p w14:paraId="741FC20C" w14:textId="3F420AD5" w:rsidR="00097888" w:rsidRPr="00FB47EF" w:rsidRDefault="00097888" w:rsidP="00FB47EF">
      <w:r w:rsidRPr="00FB47EF">
        <w:rPr>
          <w:noProof/>
          <w:lang w:val="ru-RU"/>
        </w:rPr>
        <mc:AlternateContent>
          <mc:Choice Requires="wps">
            <w:drawing>
              <wp:anchor distT="0" distB="0" distL="114300" distR="114300" simplePos="0" relativeHeight="251537408" behindDoc="0" locked="0" layoutInCell="1" allowOverlap="1" wp14:anchorId="5B0758C8" wp14:editId="4FFD5B4D">
                <wp:simplePos x="0" y="0"/>
                <wp:positionH relativeFrom="column">
                  <wp:posOffset>228600</wp:posOffset>
                </wp:positionH>
                <wp:positionV relativeFrom="paragraph">
                  <wp:posOffset>86360</wp:posOffset>
                </wp:positionV>
                <wp:extent cx="1943100" cy="342900"/>
                <wp:effectExtent l="13335" t="6350" r="5715" b="12700"/>
                <wp:wrapNone/>
                <wp:docPr id="951099458"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0C3290B3" w14:textId="513677E3" w:rsidR="0082046F" w:rsidRPr="00090802" w:rsidRDefault="0082046F" w:rsidP="00097888">
                            <w:pPr>
                              <w:rPr>
                                <w:sz w:val="20"/>
                                <w:szCs w:val="20"/>
                              </w:rPr>
                            </w:pPr>
                            <w:r w:rsidRPr="00090802">
                              <w:rPr>
                                <w:sz w:val="20"/>
                                <w:szCs w:val="20"/>
                              </w:rPr>
                              <w:t>Субсидиялар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758C8" id="Прямоугольник 274" o:spid="_x0000_s1146" style="position:absolute;margin-left:18pt;margin-top:6.8pt;width:153pt;height:2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">
                <v:textbox>
                  <w:txbxContent>
                    <w:p w14:paraId="0C3290B3" w14:textId="513677E3" w:rsidR="0082046F" w:rsidRPr="00090802" w:rsidRDefault="0082046F" w:rsidP="00097888">
                      <w:pPr>
                        <w:rPr>
                          <w:sz w:val="20"/>
                          <w:szCs w:val="20"/>
                        </w:rPr>
                      </w:pPr>
                      <w:r w:rsidRPr="00090802">
                        <w:rPr>
                          <w:sz w:val="20"/>
                          <w:szCs w:val="20"/>
                        </w:rPr>
                        <w:t>Субсидиялар</w:t>
                      </w:r>
                    </w:p>
                  </w:txbxContent>
                </v:textbox>
              </v:rect>
            </w:pict>
          </mc:Fallback>
        </mc:AlternateContent>
      </w:r>
      <w:r w:rsidRPr="00FB47EF">
        <w:rPr>
          <w:noProof/>
          <w:lang w:val="ru-RU"/>
        </w:rPr>
        <mc:AlternateContent>
          <mc:Choice Requires="wps">
            <w:drawing>
              <wp:anchor distT="0" distB="0" distL="114300" distR="114300" simplePos="0" relativeHeight="251584512" behindDoc="0" locked="0" layoutInCell="1" allowOverlap="1" wp14:anchorId="43E5D5E2" wp14:editId="45A4870B">
                <wp:simplePos x="0" y="0"/>
                <wp:positionH relativeFrom="column">
                  <wp:posOffset>2171700</wp:posOffset>
                </wp:positionH>
                <wp:positionV relativeFrom="paragraph">
                  <wp:posOffset>152400</wp:posOffset>
                </wp:positionV>
                <wp:extent cx="342900" cy="0"/>
                <wp:effectExtent l="13335" t="53340" r="15240" b="60960"/>
                <wp:wrapNone/>
                <wp:docPr id="936150616"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20901" id="Прямая соединительная линия 27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pt" to="1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">
                <v:stroke endarrow="block"/>
              </v:line>
            </w:pict>
          </mc:Fallback>
        </mc:AlternateContent>
      </w:r>
    </w:p>
    <w:p w14:paraId="01642A78" w14:textId="22E3589A" w:rsidR="00097888" w:rsidRPr="00FB47EF" w:rsidRDefault="00097888" w:rsidP="00FB47EF">
      <w:r w:rsidRPr="00FB47EF">
        <w:rPr>
          <w:noProof/>
          <w:lang w:val="ru-RU"/>
        </w:rPr>
        <mc:AlternateContent>
          <mc:Choice Requires="wps">
            <w:drawing>
              <wp:anchor distT="0" distB="0" distL="114300" distR="114300" simplePos="0" relativeHeight="251611136" behindDoc="0" locked="0" layoutInCell="1" allowOverlap="1" wp14:anchorId="634B2826" wp14:editId="53DD8451">
                <wp:simplePos x="0" y="0"/>
                <wp:positionH relativeFrom="column">
                  <wp:posOffset>0</wp:posOffset>
                </wp:positionH>
                <wp:positionV relativeFrom="paragraph">
                  <wp:posOffset>25400</wp:posOffset>
                </wp:positionV>
                <wp:extent cx="228600" cy="0"/>
                <wp:effectExtent l="13335" t="6350" r="5715" b="12700"/>
                <wp:wrapNone/>
                <wp:docPr id="389187626"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DD324" id="Прямая соединительная линия 27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"/>
            </w:pict>
          </mc:Fallback>
        </mc:AlternateContent>
      </w:r>
    </w:p>
    <w:p w14:paraId="7ABDE47A" w14:textId="77777777" w:rsidR="00097888" w:rsidRPr="00FB47EF" w:rsidRDefault="00097888" w:rsidP="00FB47EF"/>
    <w:p w14:paraId="61F326F0" w14:textId="78E1818A" w:rsidR="00097888" w:rsidRPr="00FB47EF" w:rsidRDefault="00097888" w:rsidP="00FB47EF">
      <w:r w:rsidRPr="00FB47EF">
        <w:rPr>
          <w:noProof/>
          <w:lang w:val="ru-RU"/>
        </w:rPr>
        <mc:AlternateContent>
          <mc:Choice Requires="wps">
            <w:drawing>
              <wp:anchor distT="0" distB="0" distL="114300" distR="114300" simplePos="0" relativeHeight="251543552" behindDoc="0" locked="0" layoutInCell="1" allowOverlap="1" wp14:anchorId="55502CF8" wp14:editId="7429F0AA">
                <wp:simplePos x="0" y="0"/>
                <wp:positionH relativeFrom="column">
                  <wp:posOffset>2514600</wp:posOffset>
                </wp:positionH>
                <wp:positionV relativeFrom="paragraph">
                  <wp:posOffset>17780</wp:posOffset>
                </wp:positionV>
                <wp:extent cx="3657600" cy="571500"/>
                <wp:effectExtent l="13335" t="6350" r="5715" b="12700"/>
                <wp:wrapNone/>
                <wp:docPr id="611317212"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1500"/>
                        </a:xfrm>
                        <a:prstGeom prst="rect">
                          <a:avLst/>
                        </a:prstGeom>
                        <a:solidFill>
                          <a:srgbClr val="FFFFFF"/>
                        </a:solidFill>
                        <a:ln w="9525">
                          <a:solidFill>
                            <a:srgbClr val="000000"/>
                          </a:solidFill>
                          <a:miter lim="800000"/>
                          <a:headEnd/>
                          <a:tailEnd/>
                        </a:ln>
                      </wps:spPr>
                      <wps:txbx>
                        <w:txbxContent>
                          <w:p w14:paraId="30E107D3" w14:textId="2BC9AF66" w:rsidR="0082046F" w:rsidRPr="00090802" w:rsidRDefault="0082046F" w:rsidP="00097888">
                            <w:r w:rsidRPr="00090802">
                              <w:rPr>
                                <w:sz w:val="20"/>
                                <w:szCs w:val="20"/>
                              </w:rPr>
                              <w:t>АҚШ, Дания, Финляндия, Швеция, Нидерланд, Италия, Жапония, Ресей,Ұлыбритания, Индия, Греция, Ирландия, Испания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02CF8" id="Прямоугольник 271" o:spid="_x0000_s1147" style="position:absolute;margin-left:198pt;margin-top:1.4pt;width:4in;height:4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">
                <v:textbox>
                  <w:txbxContent>
                    <w:p w14:paraId="30E107D3" w14:textId="2BC9AF66" w:rsidR="0082046F" w:rsidRPr="00090802" w:rsidRDefault="0082046F" w:rsidP="00097888">
                      <w:r w:rsidRPr="00090802">
                        <w:rPr>
                          <w:sz w:val="20"/>
                          <w:szCs w:val="20"/>
                        </w:rPr>
                        <w:t>АҚШ, Дания, Финляндия, Швеция, Нидерланд, Италия, Жапония, Ресей,Ұлыбритания, Индия, Греция, Ирландия, Испания</w:t>
                      </w:r>
                    </w:p>
                  </w:txbxContent>
                </v:textbox>
              </v:rect>
            </w:pict>
          </mc:Fallback>
        </mc:AlternateContent>
      </w:r>
    </w:p>
    <w:p w14:paraId="4829ABEA" w14:textId="3F3B52A8" w:rsidR="00097888" w:rsidRPr="00FB47EF" w:rsidRDefault="00097888" w:rsidP="00FB47EF">
      <w:r w:rsidRPr="00FB47EF">
        <w:rPr>
          <w:noProof/>
          <w:lang w:val="ru-RU"/>
        </w:rPr>
        <mc:AlternateContent>
          <mc:Choice Requires="wps">
            <w:drawing>
              <wp:anchor distT="0" distB="0" distL="114300" distR="114300" simplePos="0" relativeHeight="251541504" behindDoc="0" locked="0" layoutInCell="1" allowOverlap="1" wp14:anchorId="7FDA06E6" wp14:editId="0802906A">
                <wp:simplePos x="0" y="0"/>
                <wp:positionH relativeFrom="column">
                  <wp:posOffset>228600</wp:posOffset>
                </wp:positionH>
                <wp:positionV relativeFrom="paragraph">
                  <wp:posOffset>71120</wp:posOffset>
                </wp:positionV>
                <wp:extent cx="1943100" cy="342900"/>
                <wp:effectExtent l="13335" t="6350" r="5715" b="12700"/>
                <wp:wrapNone/>
                <wp:docPr id="718658702"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50BFC122" w14:textId="35ADE131" w:rsidR="0082046F" w:rsidRPr="00090802" w:rsidRDefault="0082046F" w:rsidP="00097888">
                            <w:r w:rsidRPr="00090802">
                              <w:rPr>
                                <w:sz w:val="20"/>
                                <w:szCs w:val="20"/>
                              </w:rPr>
                              <w:t xml:space="preserve">Салықтық жеңілдіктер </w:t>
                            </w:r>
                            <w:r w:rsidRPr="0009080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A06E6" id="Прямоугольник 270" o:spid="_x0000_s1148" style="position:absolute;margin-left:18pt;margin-top:5.6pt;width:153pt;height:2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">
                <v:textbox>
                  <w:txbxContent>
                    <w:p w14:paraId="50BFC122" w14:textId="35ADE131" w:rsidR="0082046F" w:rsidRPr="00090802" w:rsidRDefault="0082046F" w:rsidP="00097888">
                      <w:r w:rsidRPr="00090802">
                        <w:rPr>
                          <w:sz w:val="20"/>
                          <w:szCs w:val="20"/>
                        </w:rPr>
                        <w:t xml:space="preserve">Салықтық жеңілдіктер </w:t>
                      </w:r>
                      <w:r w:rsidRPr="00090802">
                        <w:t xml:space="preserve">                       </w:t>
                      </w:r>
                    </w:p>
                  </w:txbxContent>
                </v:textbox>
              </v:rect>
            </w:pict>
          </mc:Fallback>
        </mc:AlternateContent>
      </w:r>
    </w:p>
    <w:p w14:paraId="01B50AFA" w14:textId="4F40B54A" w:rsidR="00097888" w:rsidRPr="00FB47EF" w:rsidRDefault="00097888" w:rsidP="00FB47EF">
      <w:pPr>
        <w:tabs>
          <w:tab w:val="left" w:pos="977"/>
        </w:tabs>
        <w:rPr>
          <w:sz w:val="28"/>
          <w:szCs w:val="28"/>
        </w:rPr>
      </w:pPr>
      <w:r w:rsidRPr="00FB47EF">
        <w:rPr>
          <w:noProof/>
          <w:lang w:val="ru-RU"/>
        </w:rPr>
        <mc:AlternateContent>
          <mc:Choice Requires="wps">
            <w:drawing>
              <wp:anchor distT="0" distB="0" distL="114300" distR="114300" simplePos="0" relativeHeight="251586560" behindDoc="0" locked="0" layoutInCell="1" allowOverlap="1" wp14:anchorId="6A479977" wp14:editId="656AE049">
                <wp:simplePos x="0" y="0"/>
                <wp:positionH relativeFrom="column">
                  <wp:posOffset>2171700</wp:posOffset>
                </wp:positionH>
                <wp:positionV relativeFrom="paragraph">
                  <wp:posOffset>10160</wp:posOffset>
                </wp:positionV>
                <wp:extent cx="342900" cy="0"/>
                <wp:effectExtent l="13335" t="53975" r="15240" b="60325"/>
                <wp:wrapNone/>
                <wp:docPr id="166772492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34933" id="Прямая соединительная линия 269"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pt" to="1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">
                <v:stroke endarrow="block"/>
              </v:line>
            </w:pict>
          </mc:Fallback>
        </mc:AlternateContent>
      </w:r>
      <w:r w:rsidRPr="00FB47EF">
        <w:rPr>
          <w:noProof/>
          <w:sz w:val="28"/>
          <w:szCs w:val="28"/>
          <w:lang w:val="ru-RU"/>
        </w:rPr>
        <mc:AlternateContent>
          <mc:Choice Requires="wps">
            <w:drawing>
              <wp:anchor distT="0" distB="0" distL="114300" distR="114300" simplePos="0" relativeHeight="251613184" behindDoc="0" locked="0" layoutInCell="1" allowOverlap="1" wp14:anchorId="57D76A6F" wp14:editId="502B500C">
                <wp:simplePos x="0" y="0"/>
                <wp:positionH relativeFrom="column">
                  <wp:posOffset>0</wp:posOffset>
                </wp:positionH>
                <wp:positionV relativeFrom="paragraph">
                  <wp:posOffset>76200</wp:posOffset>
                </wp:positionV>
                <wp:extent cx="228600" cy="0"/>
                <wp:effectExtent l="13335" t="5715" r="5715" b="13335"/>
                <wp:wrapNone/>
                <wp:docPr id="1390869281"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F117A" id="Прямая соединительная линия 268"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"/>
            </w:pict>
          </mc:Fallback>
        </mc:AlternateContent>
      </w:r>
      <w:r w:rsidRPr="00FB47EF">
        <w:tab/>
      </w:r>
    </w:p>
    <w:p w14:paraId="1972B991" w14:textId="5855D999" w:rsidR="00097888" w:rsidRPr="00FB47EF" w:rsidRDefault="00097888" w:rsidP="00FB47EF">
      <w:pPr>
        <w:rPr>
          <w:sz w:val="28"/>
          <w:szCs w:val="28"/>
        </w:rPr>
      </w:pPr>
      <w:r w:rsidRPr="00FB47EF">
        <w:rPr>
          <w:noProof/>
          <w:lang w:val="ru-RU"/>
        </w:rPr>
        <mc:AlternateContent>
          <mc:Choice Requires="wps">
            <w:drawing>
              <wp:anchor distT="0" distB="0" distL="114300" distR="114300" simplePos="0" relativeHeight="251547648" behindDoc="0" locked="0" layoutInCell="1" allowOverlap="1" wp14:anchorId="7E1AF5FE" wp14:editId="28AABC0B">
                <wp:simplePos x="0" y="0"/>
                <wp:positionH relativeFrom="column">
                  <wp:posOffset>2514600</wp:posOffset>
                </wp:positionH>
                <wp:positionV relativeFrom="paragraph">
                  <wp:posOffset>148590</wp:posOffset>
                </wp:positionV>
                <wp:extent cx="3657600" cy="228600"/>
                <wp:effectExtent l="13335" t="6350" r="5715" b="12700"/>
                <wp:wrapNone/>
                <wp:docPr id="1612215711"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13064BAA" w14:textId="6D814D31" w:rsidR="0082046F" w:rsidRPr="00090802" w:rsidRDefault="0082046F" w:rsidP="00097888">
                            <w:r w:rsidRPr="00090802">
                              <w:rPr>
                                <w:sz w:val="20"/>
                                <w:szCs w:val="20"/>
                              </w:rPr>
                              <w:t>Қытай, Германия, Австралия, Жапония, Ресей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AF5FE" id="Прямоугольник 267" o:spid="_x0000_s1149" style="position:absolute;margin-left:198pt;margin-top:11.7pt;width:4in;height:1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">
                <v:textbox>
                  <w:txbxContent>
                    <w:p w14:paraId="13064BAA" w14:textId="6D814D31" w:rsidR="0082046F" w:rsidRPr="00090802" w:rsidRDefault="0082046F" w:rsidP="00097888">
                      <w:r w:rsidRPr="00090802">
                        <w:rPr>
                          <w:sz w:val="20"/>
                          <w:szCs w:val="20"/>
                        </w:rPr>
                        <w:t>Қытай, Германия, Австралия, Жапония, Ресей</w:t>
                      </w:r>
                    </w:p>
                  </w:txbxContent>
                </v:textbox>
              </v:rect>
            </w:pict>
          </mc:Fallback>
        </mc:AlternateContent>
      </w:r>
      <w:r w:rsidRPr="00FB47EF">
        <w:rPr>
          <w:noProof/>
          <w:lang w:val="ru-RU"/>
        </w:rPr>
        <mc:AlternateContent>
          <mc:Choice Requires="wps">
            <w:drawing>
              <wp:anchor distT="0" distB="0" distL="114300" distR="114300" simplePos="0" relativeHeight="251545600" behindDoc="0" locked="0" layoutInCell="1" allowOverlap="1" wp14:anchorId="6B5C1106" wp14:editId="38FCCA1D">
                <wp:simplePos x="0" y="0"/>
                <wp:positionH relativeFrom="column">
                  <wp:posOffset>228600</wp:posOffset>
                </wp:positionH>
                <wp:positionV relativeFrom="paragraph">
                  <wp:posOffset>148590</wp:posOffset>
                </wp:positionV>
                <wp:extent cx="2057400" cy="228600"/>
                <wp:effectExtent l="13335" t="6350" r="5715" b="12700"/>
                <wp:wrapNone/>
                <wp:docPr id="1981517313"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2D1489EB" w14:textId="63A1FE55" w:rsidR="0082046F" w:rsidRPr="00090802" w:rsidRDefault="0082046F" w:rsidP="00097888">
                            <w:pPr>
                              <w:ind w:left="-113" w:right="-113"/>
                            </w:pPr>
                            <w:r w:rsidRPr="00090802">
                              <w:rPr>
                                <w:sz w:val="20"/>
                                <w:szCs w:val="20"/>
                              </w:rPr>
                              <w:t xml:space="preserve">Жеңілдікпен несие беру бағдарламасыования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C1106" id="Прямоугольник 266" o:spid="_x0000_s1150" style="position:absolute;margin-left:18pt;margin-top:11.7pt;width:162pt;height:1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">
                <v:textbox>
                  <w:txbxContent>
                    <w:p w14:paraId="2D1489EB" w14:textId="63A1FE55" w:rsidR="0082046F" w:rsidRPr="00090802" w:rsidRDefault="0082046F" w:rsidP="00097888">
                      <w:pPr>
                        <w:ind w:left="-113" w:right="-113"/>
                      </w:pPr>
                      <w:r w:rsidRPr="00090802">
                        <w:rPr>
                          <w:sz w:val="20"/>
                          <w:szCs w:val="20"/>
                        </w:rPr>
                        <w:t xml:space="preserve">Жеңілдікпен несие беру бағдарламасыования             </w:t>
                      </w:r>
                    </w:p>
                  </w:txbxContent>
                </v:textbox>
              </v:rect>
            </w:pict>
          </mc:Fallback>
        </mc:AlternateContent>
      </w:r>
    </w:p>
    <w:p w14:paraId="6145B19D" w14:textId="6BBD1E40"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88608" behindDoc="0" locked="0" layoutInCell="1" allowOverlap="1" wp14:anchorId="460607D8" wp14:editId="54E28563">
                <wp:simplePos x="0" y="0"/>
                <wp:positionH relativeFrom="column">
                  <wp:posOffset>2286000</wp:posOffset>
                </wp:positionH>
                <wp:positionV relativeFrom="paragraph">
                  <wp:posOffset>58420</wp:posOffset>
                </wp:positionV>
                <wp:extent cx="228600" cy="0"/>
                <wp:effectExtent l="13335" t="53975" r="15240" b="60325"/>
                <wp:wrapNone/>
                <wp:docPr id="1136563798"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EB3E8" id="Прямая соединительная линия 265"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6pt" to="1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">
                <v:stroke endarrow="block"/>
              </v:line>
            </w:pict>
          </mc:Fallback>
        </mc:AlternateContent>
      </w:r>
      <w:r w:rsidRPr="00FB47EF">
        <w:rPr>
          <w:noProof/>
          <w:sz w:val="28"/>
          <w:szCs w:val="28"/>
          <w:lang w:val="ru-RU"/>
        </w:rPr>
        <mc:AlternateContent>
          <mc:Choice Requires="wps">
            <w:drawing>
              <wp:anchor distT="0" distB="0" distL="114300" distR="114300" simplePos="0" relativeHeight="251615232" behindDoc="0" locked="0" layoutInCell="1" allowOverlap="1" wp14:anchorId="7067BC43" wp14:editId="1124126A">
                <wp:simplePos x="0" y="0"/>
                <wp:positionH relativeFrom="column">
                  <wp:posOffset>0</wp:posOffset>
                </wp:positionH>
                <wp:positionV relativeFrom="paragraph">
                  <wp:posOffset>10160</wp:posOffset>
                </wp:positionV>
                <wp:extent cx="228600" cy="0"/>
                <wp:effectExtent l="13335" t="5715" r="5715" b="13335"/>
                <wp:wrapNone/>
                <wp:docPr id="1424730291"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9BAB4" id="Прямая соединительная линия 26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"/>
            </w:pict>
          </mc:Fallback>
        </mc:AlternateContent>
      </w:r>
    </w:p>
    <w:p w14:paraId="49BBBEE2" w14:textId="605804DE"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90656" behindDoc="0" locked="0" layoutInCell="1" allowOverlap="1" wp14:anchorId="56AE4B87" wp14:editId="2FE3321E">
                <wp:simplePos x="0" y="0"/>
                <wp:positionH relativeFrom="column">
                  <wp:posOffset>2171700</wp:posOffset>
                </wp:positionH>
                <wp:positionV relativeFrom="paragraph">
                  <wp:posOffset>196850</wp:posOffset>
                </wp:positionV>
                <wp:extent cx="342900" cy="0"/>
                <wp:effectExtent l="13335" t="53975" r="15240" b="60325"/>
                <wp:wrapNone/>
                <wp:docPr id="2019124490"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8EB18" id="Прямая соединительная линия 263"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5pt" to="1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">
                <v:stroke endarrow="block"/>
              </v:line>
            </w:pict>
          </mc:Fallback>
        </mc:AlternateContent>
      </w:r>
      <w:r w:rsidRPr="00FB47EF">
        <w:rPr>
          <w:noProof/>
          <w:lang w:val="ru-RU"/>
        </w:rPr>
        <mc:AlternateContent>
          <mc:Choice Requires="wps">
            <w:drawing>
              <wp:anchor distT="0" distB="0" distL="114300" distR="114300" simplePos="0" relativeHeight="251551744" behindDoc="0" locked="0" layoutInCell="1" allowOverlap="1" wp14:anchorId="7794572D" wp14:editId="3A0678EC">
                <wp:simplePos x="0" y="0"/>
                <wp:positionH relativeFrom="column">
                  <wp:posOffset>2514600</wp:posOffset>
                </wp:positionH>
                <wp:positionV relativeFrom="paragraph">
                  <wp:posOffset>82550</wp:posOffset>
                </wp:positionV>
                <wp:extent cx="3657600" cy="228600"/>
                <wp:effectExtent l="13335" t="6350" r="5715" b="12700"/>
                <wp:wrapNone/>
                <wp:docPr id="258670247"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61A0BAF2" w14:textId="2E07CB0C" w:rsidR="0082046F" w:rsidRPr="00090802" w:rsidRDefault="0082046F" w:rsidP="00097888">
                            <w:pPr>
                              <w:rPr>
                                <w:sz w:val="20"/>
                                <w:szCs w:val="20"/>
                              </w:rPr>
                            </w:pPr>
                            <w:r w:rsidRPr="00090802">
                              <w:rPr>
                                <w:sz w:val="20"/>
                                <w:szCs w:val="20"/>
                              </w:rPr>
                              <w:t>Қытай, Германия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4572D" id="Прямоугольник 262" o:spid="_x0000_s1151" style="position:absolute;margin-left:198pt;margin-top:6.5pt;width:4in;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">
                <v:textbox>
                  <w:txbxContent>
                    <w:p w14:paraId="61A0BAF2" w14:textId="2E07CB0C" w:rsidR="0082046F" w:rsidRPr="00090802" w:rsidRDefault="0082046F" w:rsidP="00097888">
                      <w:pPr>
                        <w:rPr>
                          <w:sz w:val="20"/>
                          <w:szCs w:val="20"/>
                        </w:rPr>
                      </w:pPr>
                      <w:r w:rsidRPr="00090802">
                        <w:rPr>
                          <w:sz w:val="20"/>
                          <w:szCs w:val="20"/>
                        </w:rPr>
                        <w:t>Қытай, Германия</w:t>
                      </w:r>
                    </w:p>
                  </w:txbxContent>
                </v:textbox>
              </v:rect>
            </w:pict>
          </mc:Fallback>
        </mc:AlternateContent>
      </w:r>
      <w:r w:rsidRPr="00FB47EF">
        <w:rPr>
          <w:noProof/>
          <w:lang w:val="ru-RU"/>
        </w:rPr>
        <mc:AlternateContent>
          <mc:Choice Requires="wps">
            <w:drawing>
              <wp:anchor distT="0" distB="0" distL="114300" distR="114300" simplePos="0" relativeHeight="251549696" behindDoc="0" locked="0" layoutInCell="1" allowOverlap="1" wp14:anchorId="10E15116" wp14:editId="2559CF47">
                <wp:simplePos x="0" y="0"/>
                <wp:positionH relativeFrom="column">
                  <wp:posOffset>228600</wp:posOffset>
                </wp:positionH>
                <wp:positionV relativeFrom="paragraph">
                  <wp:posOffset>82550</wp:posOffset>
                </wp:positionV>
                <wp:extent cx="1943100" cy="228600"/>
                <wp:effectExtent l="13335" t="6350" r="5715" b="12700"/>
                <wp:wrapNone/>
                <wp:docPr id="519765013"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5EA4FBD5" w14:textId="0827E275" w:rsidR="0082046F" w:rsidRPr="00090802" w:rsidRDefault="0082046F" w:rsidP="00097888">
                            <w:pPr>
                              <w:rPr>
                                <w:sz w:val="20"/>
                                <w:szCs w:val="20"/>
                              </w:rPr>
                            </w:pPr>
                            <w:r w:rsidRPr="00090802">
                              <w:rPr>
                                <w:sz w:val="20"/>
                                <w:szCs w:val="20"/>
                              </w:rPr>
                              <w:t>МЖС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5116" id="Прямоугольник 261" o:spid="_x0000_s1152" style="position:absolute;margin-left:18pt;margin-top:6.5pt;width:153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">
                <v:textbox>
                  <w:txbxContent>
                    <w:p w14:paraId="5EA4FBD5" w14:textId="0827E275" w:rsidR="0082046F" w:rsidRPr="00090802" w:rsidRDefault="0082046F" w:rsidP="00097888">
                      <w:pPr>
                        <w:rPr>
                          <w:sz w:val="20"/>
                          <w:szCs w:val="20"/>
                        </w:rPr>
                      </w:pPr>
                      <w:r w:rsidRPr="00090802">
                        <w:rPr>
                          <w:sz w:val="20"/>
                          <w:szCs w:val="20"/>
                        </w:rPr>
                        <w:t>МЖС</w:t>
                      </w:r>
                    </w:p>
                  </w:txbxContent>
                </v:textbox>
              </v:rect>
            </w:pict>
          </mc:Fallback>
        </mc:AlternateContent>
      </w:r>
      <w:r w:rsidRPr="00FB47EF">
        <w:rPr>
          <w:noProof/>
          <w:sz w:val="28"/>
          <w:szCs w:val="28"/>
          <w:lang w:val="ru-RU"/>
        </w:rPr>
        <mc:AlternateContent>
          <mc:Choice Requires="wps">
            <w:drawing>
              <wp:anchor distT="0" distB="0" distL="114300" distR="114300" simplePos="0" relativeHeight="251617280" behindDoc="0" locked="0" layoutInCell="1" allowOverlap="1" wp14:anchorId="2EF076A9" wp14:editId="01718C98">
                <wp:simplePos x="0" y="0"/>
                <wp:positionH relativeFrom="column">
                  <wp:posOffset>0</wp:posOffset>
                </wp:positionH>
                <wp:positionV relativeFrom="paragraph">
                  <wp:posOffset>148590</wp:posOffset>
                </wp:positionV>
                <wp:extent cx="228600" cy="0"/>
                <wp:effectExtent l="13335" t="5715" r="5715" b="13335"/>
                <wp:wrapNone/>
                <wp:docPr id="1893401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017BF" id="Прямая соединительная линия 26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pt" to="1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"/>
            </w:pict>
          </mc:Fallback>
        </mc:AlternateContent>
      </w:r>
    </w:p>
    <w:p w14:paraId="4296BEB1" w14:textId="77777777" w:rsidR="00097888" w:rsidRPr="00FB47EF" w:rsidRDefault="00097888" w:rsidP="00FB47EF">
      <w:pPr>
        <w:rPr>
          <w:sz w:val="28"/>
          <w:szCs w:val="28"/>
        </w:rPr>
      </w:pPr>
    </w:p>
    <w:p w14:paraId="2C1E56EE" w14:textId="0B0B6E30" w:rsidR="00097888" w:rsidRPr="00FB47EF" w:rsidRDefault="00097888" w:rsidP="00FB47EF">
      <w:pPr>
        <w:rPr>
          <w:sz w:val="28"/>
          <w:szCs w:val="28"/>
        </w:rPr>
      </w:pPr>
      <w:r w:rsidRPr="00FB47EF">
        <w:rPr>
          <w:noProof/>
          <w:lang w:val="ru-RU"/>
        </w:rPr>
        <mc:AlternateContent>
          <mc:Choice Requires="wps">
            <w:drawing>
              <wp:anchor distT="0" distB="0" distL="114300" distR="114300" simplePos="0" relativeHeight="251555840" behindDoc="0" locked="0" layoutInCell="1" allowOverlap="1" wp14:anchorId="5A04F7AD" wp14:editId="7C2B66BA">
                <wp:simplePos x="0" y="0"/>
                <wp:positionH relativeFrom="column">
                  <wp:posOffset>2514600</wp:posOffset>
                </wp:positionH>
                <wp:positionV relativeFrom="paragraph">
                  <wp:posOffset>16510</wp:posOffset>
                </wp:positionV>
                <wp:extent cx="3657600" cy="457200"/>
                <wp:effectExtent l="13335" t="6350" r="5715" b="12700"/>
                <wp:wrapNone/>
                <wp:docPr id="838794157"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14:paraId="04CD3339" w14:textId="062C6EF0" w:rsidR="0082046F" w:rsidRPr="00090802" w:rsidRDefault="0082046F" w:rsidP="00097888">
                            <w:r w:rsidRPr="00090802">
                              <w:rPr>
                                <w:sz w:val="20"/>
                                <w:szCs w:val="20"/>
                              </w:rPr>
                              <w:t xml:space="preserve">Қытай,  Ресей, Австрия, Ұлыбритания, Дания, Греция, Франция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4F7AD" id="Прямоугольник 259" o:spid="_x0000_s1153" style="position:absolute;margin-left:198pt;margin-top:1.3pt;width:4in;height:3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">
                <v:textbox>
                  <w:txbxContent>
                    <w:p w14:paraId="04CD3339" w14:textId="062C6EF0" w:rsidR="0082046F" w:rsidRPr="00090802" w:rsidRDefault="0082046F" w:rsidP="00097888">
                      <w:r w:rsidRPr="00090802">
                        <w:rPr>
                          <w:sz w:val="20"/>
                          <w:szCs w:val="20"/>
                        </w:rPr>
                        <w:t xml:space="preserve">Қытай,  Ресей, Австрия, Ұлыбритания, Дания, Греция, Франция </w:t>
                      </w:r>
                    </w:p>
                  </w:txbxContent>
                </v:textbox>
              </v:rect>
            </w:pict>
          </mc:Fallback>
        </mc:AlternateContent>
      </w:r>
      <w:r w:rsidRPr="00FB47EF">
        <w:rPr>
          <w:noProof/>
          <w:lang w:val="ru-RU"/>
        </w:rPr>
        <mc:AlternateContent>
          <mc:Choice Requires="wps">
            <w:drawing>
              <wp:anchor distT="0" distB="0" distL="114300" distR="114300" simplePos="0" relativeHeight="251553792" behindDoc="0" locked="0" layoutInCell="1" allowOverlap="1" wp14:anchorId="0B9E903A" wp14:editId="2810E0AA">
                <wp:simplePos x="0" y="0"/>
                <wp:positionH relativeFrom="column">
                  <wp:posOffset>228600</wp:posOffset>
                </wp:positionH>
                <wp:positionV relativeFrom="paragraph">
                  <wp:posOffset>16510</wp:posOffset>
                </wp:positionV>
                <wp:extent cx="1943100" cy="457200"/>
                <wp:effectExtent l="13335" t="6350" r="5715" b="12700"/>
                <wp:wrapNone/>
                <wp:docPr id="2047998140"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686A7D43" w14:textId="19E9AC28" w:rsidR="0082046F" w:rsidRPr="00090802" w:rsidRDefault="0082046F" w:rsidP="00097888">
                            <w:r w:rsidRPr="00090802">
                              <w:rPr>
                                <w:sz w:val="20"/>
                                <w:szCs w:val="20"/>
                              </w:rPr>
                              <w:t>Ғылыми зерттеулерді қаржылық қолдау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E903A" id="Прямоугольник 258" o:spid="_x0000_s1154" style="position:absolute;margin-left:18pt;margin-top:1.3pt;width:153pt;height:3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">
                <v:textbox>
                  <w:txbxContent>
                    <w:p w14:paraId="686A7D43" w14:textId="19E9AC28" w:rsidR="0082046F" w:rsidRPr="00090802" w:rsidRDefault="0082046F" w:rsidP="00097888">
                      <w:r w:rsidRPr="00090802">
                        <w:rPr>
                          <w:sz w:val="20"/>
                          <w:szCs w:val="20"/>
                        </w:rPr>
                        <w:t>Ғылыми зерттеулерді қаржылық қолдау</w:t>
                      </w:r>
                    </w:p>
                  </w:txbxContent>
                </v:textbox>
              </v:rect>
            </w:pict>
          </mc:Fallback>
        </mc:AlternateContent>
      </w:r>
    </w:p>
    <w:p w14:paraId="22F9BF01" w14:textId="1C012D55"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92704" behindDoc="0" locked="0" layoutInCell="1" allowOverlap="1" wp14:anchorId="5D0FB585" wp14:editId="2A8798C6">
                <wp:simplePos x="0" y="0"/>
                <wp:positionH relativeFrom="column">
                  <wp:posOffset>2171700</wp:posOffset>
                </wp:positionH>
                <wp:positionV relativeFrom="paragraph">
                  <wp:posOffset>40640</wp:posOffset>
                </wp:positionV>
                <wp:extent cx="342900" cy="0"/>
                <wp:effectExtent l="13335" t="53975" r="15240" b="60325"/>
                <wp:wrapNone/>
                <wp:docPr id="526942574"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1983" id="Прямая соединительная линия 257"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1619328" behindDoc="0" locked="0" layoutInCell="1" allowOverlap="1" wp14:anchorId="3EB38EDA" wp14:editId="2EFCB48E">
                <wp:simplePos x="0" y="0"/>
                <wp:positionH relativeFrom="column">
                  <wp:posOffset>0</wp:posOffset>
                </wp:positionH>
                <wp:positionV relativeFrom="paragraph">
                  <wp:posOffset>106680</wp:posOffset>
                </wp:positionV>
                <wp:extent cx="228600" cy="0"/>
                <wp:effectExtent l="13335" t="5715" r="5715" b="13335"/>
                <wp:wrapNone/>
                <wp:docPr id="859279553"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0A1B9" id="Прямая соединительная линия 25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1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"/>
            </w:pict>
          </mc:Fallback>
        </mc:AlternateContent>
      </w:r>
    </w:p>
    <w:p w14:paraId="62215B55" w14:textId="7E6C3117" w:rsidR="00097888" w:rsidRPr="00FB47EF" w:rsidRDefault="00097888" w:rsidP="00FB47EF">
      <w:pPr>
        <w:rPr>
          <w:sz w:val="28"/>
          <w:szCs w:val="28"/>
        </w:rPr>
      </w:pPr>
      <w:r w:rsidRPr="00FB47EF">
        <w:rPr>
          <w:noProof/>
          <w:lang w:val="ru-RU"/>
        </w:rPr>
        <mc:AlternateContent>
          <mc:Choice Requires="wps">
            <w:drawing>
              <wp:anchor distT="0" distB="0" distL="114300" distR="114300" simplePos="0" relativeHeight="251559936" behindDoc="0" locked="0" layoutInCell="1" allowOverlap="1" wp14:anchorId="097C0B61" wp14:editId="2FA77026">
                <wp:simplePos x="0" y="0"/>
                <wp:positionH relativeFrom="column">
                  <wp:posOffset>2514600</wp:posOffset>
                </wp:positionH>
                <wp:positionV relativeFrom="paragraph">
                  <wp:posOffset>179070</wp:posOffset>
                </wp:positionV>
                <wp:extent cx="3657600" cy="228600"/>
                <wp:effectExtent l="13335" t="6350" r="5715" b="12700"/>
                <wp:wrapNone/>
                <wp:docPr id="182360781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3A2F3530" w14:textId="5DA3FEC5" w:rsidR="0082046F" w:rsidRPr="00090802" w:rsidRDefault="0082046F" w:rsidP="00097888">
                            <w:pPr>
                              <w:rPr>
                                <w:sz w:val="20"/>
                                <w:szCs w:val="20"/>
                              </w:rPr>
                            </w:pPr>
                            <w:r w:rsidRPr="00090802">
                              <w:rPr>
                                <w:sz w:val="20"/>
                                <w:szCs w:val="20"/>
                              </w:rPr>
                              <w:t>Қытай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C0B61" id="Прямоугольник 255" o:spid="_x0000_s1155" style="position:absolute;margin-left:198pt;margin-top:14.1pt;width:4in;height:1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">
                <v:textbox>
                  <w:txbxContent>
                    <w:p w14:paraId="3A2F3530" w14:textId="5DA3FEC5" w:rsidR="0082046F" w:rsidRPr="00090802" w:rsidRDefault="0082046F" w:rsidP="00097888">
                      <w:pPr>
                        <w:rPr>
                          <w:sz w:val="20"/>
                          <w:szCs w:val="20"/>
                        </w:rPr>
                      </w:pPr>
                      <w:r w:rsidRPr="00090802">
                        <w:rPr>
                          <w:sz w:val="20"/>
                          <w:szCs w:val="20"/>
                        </w:rPr>
                        <w:t>Қытай</w:t>
                      </w:r>
                    </w:p>
                  </w:txbxContent>
                </v:textbox>
              </v:rect>
            </w:pict>
          </mc:Fallback>
        </mc:AlternateContent>
      </w:r>
      <w:r w:rsidRPr="00FB47EF">
        <w:rPr>
          <w:noProof/>
          <w:lang w:val="ru-RU"/>
        </w:rPr>
        <mc:AlternateContent>
          <mc:Choice Requires="wps">
            <w:drawing>
              <wp:anchor distT="0" distB="0" distL="114300" distR="114300" simplePos="0" relativeHeight="251557888" behindDoc="0" locked="0" layoutInCell="1" allowOverlap="1" wp14:anchorId="76CD34F8" wp14:editId="45861CFF">
                <wp:simplePos x="0" y="0"/>
                <wp:positionH relativeFrom="column">
                  <wp:posOffset>228600</wp:posOffset>
                </wp:positionH>
                <wp:positionV relativeFrom="paragraph">
                  <wp:posOffset>179070</wp:posOffset>
                </wp:positionV>
                <wp:extent cx="1943100" cy="228600"/>
                <wp:effectExtent l="13335" t="6350" r="5715" b="12700"/>
                <wp:wrapNone/>
                <wp:docPr id="283142259"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7D2DA8BD" w14:textId="6E8856C4" w:rsidR="0082046F" w:rsidRPr="00090802" w:rsidRDefault="0082046F" w:rsidP="00097888">
                            <w:pPr>
                              <w:rPr>
                                <w:sz w:val="20"/>
                                <w:szCs w:val="20"/>
                              </w:rPr>
                            </w:pPr>
                            <w:r w:rsidRPr="00090802">
                              <w:t xml:space="preserve"> </w:t>
                            </w:r>
                            <w:r w:rsidRPr="00090802">
                              <w:rPr>
                                <w:sz w:val="20"/>
                                <w:szCs w:val="20"/>
                              </w:rPr>
                              <w:t>Сақтандыру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D34F8" id="Прямоугольник 254" o:spid="_x0000_s1156" style="position:absolute;margin-left:18pt;margin-top:14.1pt;width:153pt;height:1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">
                <v:textbox>
                  <w:txbxContent>
                    <w:p w14:paraId="7D2DA8BD" w14:textId="6E8856C4" w:rsidR="0082046F" w:rsidRPr="00090802" w:rsidRDefault="0082046F" w:rsidP="00097888">
                      <w:pPr>
                        <w:rPr>
                          <w:sz w:val="20"/>
                          <w:szCs w:val="20"/>
                        </w:rPr>
                      </w:pPr>
                      <w:r w:rsidRPr="00090802">
                        <w:t xml:space="preserve"> </w:t>
                      </w:r>
                      <w:r w:rsidRPr="00090802">
                        <w:rPr>
                          <w:sz w:val="20"/>
                          <w:szCs w:val="20"/>
                        </w:rPr>
                        <w:t>Сақтандыру</w:t>
                      </w:r>
                    </w:p>
                  </w:txbxContent>
                </v:textbox>
              </v:rect>
            </w:pict>
          </mc:Fallback>
        </mc:AlternateContent>
      </w:r>
    </w:p>
    <w:p w14:paraId="34B9C125" w14:textId="6EAE6205"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621376" behindDoc="0" locked="0" layoutInCell="1" allowOverlap="1" wp14:anchorId="3975F8CB" wp14:editId="45134F82">
                <wp:simplePos x="0" y="0"/>
                <wp:positionH relativeFrom="column">
                  <wp:posOffset>0</wp:posOffset>
                </wp:positionH>
                <wp:positionV relativeFrom="paragraph">
                  <wp:posOffset>89535</wp:posOffset>
                </wp:positionV>
                <wp:extent cx="228600" cy="0"/>
                <wp:effectExtent l="13335" t="6985" r="5715" b="12065"/>
                <wp:wrapNone/>
                <wp:docPr id="2126212177"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696A" id="Прямая соединительная линия 25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1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"/>
            </w:pict>
          </mc:Fallback>
        </mc:AlternateContent>
      </w:r>
      <w:r w:rsidRPr="00FB47EF">
        <w:rPr>
          <w:noProof/>
          <w:sz w:val="28"/>
          <w:szCs w:val="28"/>
          <w:lang w:val="ru-RU"/>
        </w:rPr>
        <mc:AlternateContent>
          <mc:Choice Requires="wps">
            <w:drawing>
              <wp:anchor distT="0" distB="0" distL="114300" distR="114300" simplePos="0" relativeHeight="251594752" behindDoc="0" locked="0" layoutInCell="1" allowOverlap="1" wp14:anchorId="7DD65065" wp14:editId="10DE0526">
                <wp:simplePos x="0" y="0"/>
                <wp:positionH relativeFrom="column">
                  <wp:posOffset>2171700</wp:posOffset>
                </wp:positionH>
                <wp:positionV relativeFrom="paragraph">
                  <wp:posOffset>89535</wp:posOffset>
                </wp:positionV>
                <wp:extent cx="342900" cy="0"/>
                <wp:effectExtent l="13335" t="54610" r="15240" b="59690"/>
                <wp:wrapNone/>
                <wp:docPr id="2107128015"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6D53B" id="Прямая соединительная линия 25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05pt" to="19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">
                <v:stroke endarrow="block"/>
              </v:line>
            </w:pict>
          </mc:Fallback>
        </mc:AlternateContent>
      </w:r>
    </w:p>
    <w:p w14:paraId="5533662E" w14:textId="516E3F6A"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61984" behindDoc="0" locked="0" layoutInCell="1" allowOverlap="1" wp14:anchorId="21D72BED" wp14:editId="30782AE5">
                <wp:simplePos x="0" y="0"/>
                <wp:positionH relativeFrom="column">
                  <wp:posOffset>228600</wp:posOffset>
                </wp:positionH>
                <wp:positionV relativeFrom="paragraph">
                  <wp:posOffset>113665</wp:posOffset>
                </wp:positionV>
                <wp:extent cx="1943100" cy="571500"/>
                <wp:effectExtent l="13335" t="6985" r="5715" b="12065"/>
                <wp:wrapNone/>
                <wp:docPr id="353614099"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14:paraId="731ACC90" w14:textId="730F4ED2" w:rsidR="0082046F" w:rsidRPr="00090802" w:rsidRDefault="0082046F" w:rsidP="00097888">
                            <w:pPr>
                              <w:ind w:left="-113" w:right="-113"/>
                              <w:rPr>
                                <w:sz w:val="20"/>
                                <w:szCs w:val="20"/>
                              </w:rPr>
                            </w:pPr>
                            <w:r w:rsidRPr="00090802">
                              <w:rPr>
                                <w:sz w:val="20"/>
                                <w:szCs w:val="20"/>
                              </w:rPr>
                              <w:t>белгіленген қуатты азайту және энергияны үнемдеу үшін тұтынушыға жеңілдіктер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72BED" id="Прямоугольник 251" o:spid="_x0000_s1157" style="position:absolute;margin-left:18pt;margin-top:8.95pt;width:153pt;height: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">
                <v:textbox>
                  <w:txbxContent>
                    <w:p w14:paraId="731ACC90" w14:textId="730F4ED2" w:rsidR="0082046F" w:rsidRPr="00090802" w:rsidRDefault="0082046F" w:rsidP="00097888">
                      <w:pPr>
                        <w:ind w:left="-113" w:right="-113"/>
                        <w:rPr>
                          <w:sz w:val="20"/>
                          <w:szCs w:val="20"/>
                        </w:rPr>
                      </w:pPr>
                      <w:r w:rsidRPr="00090802">
                        <w:rPr>
                          <w:sz w:val="20"/>
                          <w:szCs w:val="20"/>
                        </w:rPr>
                        <w:t>белгіленген қуатты азайту және энергияны үнемдеу үшін тұтынушыға жеңілдіктер</w:t>
                      </w:r>
                    </w:p>
                  </w:txbxContent>
                </v:textbox>
              </v:rect>
            </w:pict>
          </mc:Fallback>
        </mc:AlternateContent>
      </w:r>
    </w:p>
    <w:p w14:paraId="2FE3E654" w14:textId="2D520D74"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96800" behindDoc="0" locked="0" layoutInCell="1" allowOverlap="1" wp14:anchorId="56BCF90A" wp14:editId="0D124D7D">
                <wp:simplePos x="0" y="0"/>
                <wp:positionH relativeFrom="column">
                  <wp:posOffset>2171700</wp:posOffset>
                </wp:positionH>
                <wp:positionV relativeFrom="paragraph">
                  <wp:posOffset>137795</wp:posOffset>
                </wp:positionV>
                <wp:extent cx="342900" cy="0"/>
                <wp:effectExtent l="13335" t="53975" r="15240" b="60325"/>
                <wp:wrapNone/>
                <wp:docPr id="843905908"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4B020" id="Прямая соединительная линия 250"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85pt" to="19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">
                <v:stroke endarrow="block"/>
              </v:line>
            </w:pict>
          </mc:Fallback>
        </mc:AlternateContent>
      </w:r>
      <w:r w:rsidRPr="00FB47EF">
        <w:rPr>
          <w:noProof/>
          <w:sz w:val="28"/>
          <w:szCs w:val="28"/>
          <w:lang w:val="ru-RU"/>
        </w:rPr>
        <mc:AlternateContent>
          <mc:Choice Requires="wps">
            <w:drawing>
              <wp:anchor distT="0" distB="0" distL="114300" distR="114300" simplePos="0" relativeHeight="251564032" behindDoc="0" locked="0" layoutInCell="1" allowOverlap="1" wp14:anchorId="2AAADB96" wp14:editId="12337407">
                <wp:simplePos x="0" y="0"/>
                <wp:positionH relativeFrom="column">
                  <wp:posOffset>2514600</wp:posOffset>
                </wp:positionH>
                <wp:positionV relativeFrom="paragraph">
                  <wp:posOffset>23495</wp:posOffset>
                </wp:positionV>
                <wp:extent cx="3657600" cy="342900"/>
                <wp:effectExtent l="13335" t="6350" r="5715" b="12700"/>
                <wp:wrapNone/>
                <wp:docPr id="106755238"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ect">
                          <a:avLst/>
                        </a:prstGeom>
                        <a:solidFill>
                          <a:srgbClr val="FFFFFF"/>
                        </a:solidFill>
                        <a:ln w="9525">
                          <a:solidFill>
                            <a:srgbClr val="000000"/>
                          </a:solidFill>
                          <a:miter lim="800000"/>
                          <a:headEnd/>
                          <a:tailEnd/>
                        </a:ln>
                      </wps:spPr>
                      <wps:txbx>
                        <w:txbxContent>
                          <w:p w14:paraId="71801577" w14:textId="54AE56A4" w:rsidR="0082046F" w:rsidRPr="00090802" w:rsidRDefault="0082046F" w:rsidP="00097888">
                            <w:r w:rsidRPr="00090802">
                              <w:rPr>
                                <w:sz w:val="20"/>
                                <w:szCs w:val="20"/>
                              </w:rPr>
                              <w:t>АҚШ, 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ADB96" id="Прямоугольник 249" o:spid="_x0000_s1158" style="position:absolute;margin-left:198pt;margin-top:1.85pt;width:4in;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">
                <v:textbox>
                  <w:txbxContent>
                    <w:p w14:paraId="71801577" w14:textId="54AE56A4" w:rsidR="0082046F" w:rsidRPr="00090802" w:rsidRDefault="0082046F" w:rsidP="00097888">
                      <w:r w:rsidRPr="00090802">
                        <w:rPr>
                          <w:sz w:val="20"/>
                          <w:szCs w:val="20"/>
                        </w:rPr>
                        <w:t>АҚШ, Дания</w:t>
                      </w:r>
                    </w:p>
                  </w:txbxContent>
                </v:textbox>
              </v:rect>
            </w:pict>
          </mc:Fallback>
        </mc:AlternateContent>
      </w:r>
    </w:p>
    <w:p w14:paraId="5507E268" w14:textId="5678113D"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623424" behindDoc="0" locked="0" layoutInCell="1" allowOverlap="1" wp14:anchorId="77B6D2FE" wp14:editId="5AF6EC2F">
                <wp:simplePos x="0" y="0"/>
                <wp:positionH relativeFrom="column">
                  <wp:posOffset>0</wp:posOffset>
                </wp:positionH>
                <wp:positionV relativeFrom="paragraph">
                  <wp:posOffset>113665</wp:posOffset>
                </wp:positionV>
                <wp:extent cx="228600" cy="0"/>
                <wp:effectExtent l="13335" t="5715" r="5715" b="13335"/>
                <wp:wrapNone/>
                <wp:docPr id="203335675"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A17C5" id="Прямая соединительная линия 24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1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"/>
            </w:pict>
          </mc:Fallback>
        </mc:AlternateContent>
      </w:r>
    </w:p>
    <w:p w14:paraId="2A858AF8" w14:textId="4C1466E0"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66080" behindDoc="0" locked="0" layoutInCell="1" allowOverlap="1" wp14:anchorId="3BC961BF" wp14:editId="4DCFB764">
                <wp:simplePos x="0" y="0"/>
                <wp:positionH relativeFrom="column">
                  <wp:posOffset>228600</wp:posOffset>
                </wp:positionH>
                <wp:positionV relativeFrom="paragraph">
                  <wp:posOffset>186055</wp:posOffset>
                </wp:positionV>
                <wp:extent cx="1943100" cy="457200"/>
                <wp:effectExtent l="13335" t="6350" r="5715" b="12700"/>
                <wp:wrapNone/>
                <wp:docPr id="723994422"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5D939997" w14:textId="50D022AB" w:rsidR="0082046F" w:rsidRPr="00090802" w:rsidRDefault="0082046F" w:rsidP="00097888">
                            <w:r w:rsidRPr="00090802">
                              <w:rPr>
                                <w:sz w:val="20"/>
                                <w:szCs w:val="20"/>
                              </w:rPr>
                              <w:t>энергияны үнемдейтін жабдықтың лизингі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961BF" id="Прямоугольник 247" o:spid="_x0000_s1159" style="position:absolute;margin-left:18pt;margin-top:14.65pt;width:153pt;height:3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">
                <v:textbox>
                  <w:txbxContent>
                    <w:p w14:paraId="5D939997" w14:textId="50D022AB" w:rsidR="0082046F" w:rsidRPr="00090802" w:rsidRDefault="0082046F" w:rsidP="00097888">
                      <w:r w:rsidRPr="00090802">
                        <w:rPr>
                          <w:sz w:val="20"/>
                          <w:szCs w:val="20"/>
                        </w:rPr>
                        <w:t>энергияны үнемдейтін жабдықтың лизингі</w:t>
                      </w:r>
                    </w:p>
                  </w:txbxContent>
                </v:textbox>
              </v:rect>
            </w:pict>
          </mc:Fallback>
        </mc:AlternateContent>
      </w:r>
    </w:p>
    <w:p w14:paraId="6031281B" w14:textId="5F997285"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68128" behindDoc="0" locked="0" layoutInCell="1" allowOverlap="1" wp14:anchorId="37B79F73" wp14:editId="34BB5BE2">
                <wp:simplePos x="0" y="0"/>
                <wp:positionH relativeFrom="column">
                  <wp:posOffset>2514600</wp:posOffset>
                </wp:positionH>
                <wp:positionV relativeFrom="paragraph">
                  <wp:posOffset>95885</wp:posOffset>
                </wp:positionV>
                <wp:extent cx="3657600" cy="228600"/>
                <wp:effectExtent l="13335" t="6350" r="5715" b="12700"/>
                <wp:wrapNone/>
                <wp:docPr id="2127020341"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53A889B4" w14:textId="5ACD6385" w:rsidR="0082046F" w:rsidRPr="00090802" w:rsidRDefault="0082046F" w:rsidP="00097888">
                            <w:r w:rsidRPr="00090802">
                              <w:rPr>
                                <w:sz w:val="20"/>
                                <w:szCs w:val="20"/>
                              </w:rPr>
                              <w:t>АҚШ, Дания, Польша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79F73" id="Прямоугольник 246" o:spid="_x0000_s1160" style="position:absolute;margin-left:198pt;margin-top:7.55pt;width:4in;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">
                <v:textbox>
                  <w:txbxContent>
                    <w:p w14:paraId="53A889B4" w14:textId="5ACD6385" w:rsidR="0082046F" w:rsidRPr="00090802" w:rsidRDefault="0082046F" w:rsidP="00097888">
                      <w:r w:rsidRPr="00090802">
                        <w:rPr>
                          <w:sz w:val="20"/>
                          <w:szCs w:val="20"/>
                        </w:rPr>
                        <w:t>АҚШ, Дания, Польша</w:t>
                      </w:r>
                    </w:p>
                  </w:txbxContent>
                </v:textbox>
              </v:rect>
            </w:pict>
          </mc:Fallback>
        </mc:AlternateContent>
      </w:r>
    </w:p>
    <w:p w14:paraId="58DC6FBF" w14:textId="3D86C6F8"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98848" behindDoc="0" locked="0" layoutInCell="1" allowOverlap="1" wp14:anchorId="1A6CC80F" wp14:editId="12C0BDCD">
                <wp:simplePos x="0" y="0"/>
                <wp:positionH relativeFrom="column">
                  <wp:posOffset>2171700</wp:posOffset>
                </wp:positionH>
                <wp:positionV relativeFrom="paragraph">
                  <wp:posOffset>5715</wp:posOffset>
                </wp:positionV>
                <wp:extent cx="342900" cy="0"/>
                <wp:effectExtent l="13335" t="53975" r="15240" b="60325"/>
                <wp:wrapNone/>
                <wp:docPr id="2127308693"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4FD28" id="Прямая соединительная линия 245"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5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">
                <v:stroke endarrow="block"/>
              </v:line>
            </w:pict>
          </mc:Fallback>
        </mc:AlternateContent>
      </w:r>
      <w:r w:rsidRPr="00FB47EF">
        <w:rPr>
          <w:noProof/>
          <w:sz w:val="28"/>
          <w:szCs w:val="28"/>
          <w:lang w:val="ru-RU"/>
        </w:rPr>
        <mc:AlternateContent>
          <mc:Choice Requires="wps">
            <w:drawing>
              <wp:anchor distT="0" distB="0" distL="114300" distR="114300" simplePos="0" relativeHeight="251625472" behindDoc="0" locked="0" layoutInCell="1" allowOverlap="1" wp14:anchorId="5A43B3A6" wp14:editId="073E2D01">
                <wp:simplePos x="0" y="0"/>
                <wp:positionH relativeFrom="column">
                  <wp:posOffset>0</wp:posOffset>
                </wp:positionH>
                <wp:positionV relativeFrom="paragraph">
                  <wp:posOffset>71755</wp:posOffset>
                </wp:positionV>
                <wp:extent cx="228600" cy="0"/>
                <wp:effectExtent l="13335" t="5715" r="5715" b="13335"/>
                <wp:wrapNone/>
                <wp:docPr id="184862931"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F2723" id="Прямая соединительная линия 24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1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"/>
            </w:pict>
          </mc:Fallback>
        </mc:AlternateContent>
      </w:r>
    </w:p>
    <w:p w14:paraId="1BB7C75C" w14:textId="397622A1"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70176" behindDoc="0" locked="0" layoutInCell="1" allowOverlap="1" wp14:anchorId="724FDD17" wp14:editId="7751366F">
                <wp:simplePos x="0" y="0"/>
                <wp:positionH relativeFrom="column">
                  <wp:posOffset>228600</wp:posOffset>
                </wp:positionH>
                <wp:positionV relativeFrom="paragraph">
                  <wp:posOffset>144145</wp:posOffset>
                </wp:positionV>
                <wp:extent cx="1943100" cy="457200"/>
                <wp:effectExtent l="13335" t="6350" r="5715" b="12700"/>
                <wp:wrapNone/>
                <wp:docPr id="1054695779"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39152D0B" w14:textId="11DDE16A" w:rsidR="0082046F" w:rsidRPr="00090802" w:rsidRDefault="0082046F" w:rsidP="00097888">
                            <w:pPr>
                              <w:rPr>
                                <w:sz w:val="20"/>
                                <w:szCs w:val="20"/>
                              </w:rPr>
                            </w:pPr>
                            <w:r w:rsidRPr="00090802">
                              <w:rPr>
                                <w:sz w:val="20"/>
                                <w:szCs w:val="20"/>
                              </w:rPr>
                              <w:t>Амортизациялық саясат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FDD17" id="Прямоугольник 243" o:spid="_x0000_s1161" style="position:absolute;margin-left:18pt;margin-top:11.35pt;width:153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">
                <v:textbox>
                  <w:txbxContent>
                    <w:p w14:paraId="39152D0B" w14:textId="11DDE16A" w:rsidR="0082046F" w:rsidRPr="00090802" w:rsidRDefault="0082046F" w:rsidP="00097888">
                      <w:pPr>
                        <w:rPr>
                          <w:sz w:val="20"/>
                          <w:szCs w:val="20"/>
                        </w:rPr>
                      </w:pPr>
                      <w:r w:rsidRPr="00090802">
                        <w:rPr>
                          <w:sz w:val="20"/>
                          <w:szCs w:val="20"/>
                        </w:rPr>
                        <w:t>Амортизациялық саясат</w:t>
                      </w:r>
                    </w:p>
                  </w:txbxContent>
                </v:textbox>
              </v:rect>
            </w:pict>
          </mc:Fallback>
        </mc:AlternateContent>
      </w:r>
    </w:p>
    <w:p w14:paraId="7467C725" w14:textId="3152C10D"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633664" behindDoc="0" locked="0" layoutInCell="1" allowOverlap="1" wp14:anchorId="7CE1A9DF" wp14:editId="01A22D93">
                <wp:simplePos x="0" y="0"/>
                <wp:positionH relativeFrom="column">
                  <wp:posOffset>0</wp:posOffset>
                </wp:positionH>
                <wp:positionV relativeFrom="paragraph">
                  <wp:posOffset>168275</wp:posOffset>
                </wp:positionV>
                <wp:extent cx="228600" cy="0"/>
                <wp:effectExtent l="13335" t="6350" r="5715" b="12700"/>
                <wp:wrapNone/>
                <wp:docPr id="1258926713"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4503A" id="Прямая соединительная линия 24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5pt" to="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"/>
            </w:pict>
          </mc:Fallback>
        </mc:AlternateContent>
      </w:r>
      <w:r w:rsidRPr="00FB47EF">
        <w:rPr>
          <w:noProof/>
          <w:sz w:val="28"/>
          <w:szCs w:val="28"/>
          <w:lang w:val="ru-RU"/>
        </w:rPr>
        <mc:AlternateContent>
          <mc:Choice Requires="wps">
            <w:drawing>
              <wp:anchor distT="0" distB="0" distL="114300" distR="114300" simplePos="0" relativeHeight="251600896" behindDoc="0" locked="0" layoutInCell="1" allowOverlap="1" wp14:anchorId="783ECD37" wp14:editId="45BB0D96">
                <wp:simplePos x="0" y="0"/>
                <wp:positionH relativeFrom="column">
                  <wp:posOffset>2171700</wp:posOffset>
                </wp:positionH>
                <wp:positionV relativeFrom="paragraph">
                  <wp:posOffset>168275</wp:posOffset>
                </wp:positionV>
                <wp:extent cx="342900" cy="0"/>
                <wp:effectExtent l="13335" t="53975" r="15240" b="60325"/>
                <wp:wrapNone/>
                <wp:docPr id="612985454"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939A7" id="Прямая соединительная линия 241"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25pt" to="19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">
                <v:stroke endarrow="block"/>
              </v:line>
            </w:pict>
          </mc:Fallback>
        </mc:AlternateContent>
      </w:r>
      <w:r w:rsidRPr="00FB47EF">
        <w:rPr>
          <w:noProof/>
          <w:sz w:val="28"/>
          <w:szCs w:val="28"/>
          <w:lang w:val="ru-RU"/>
        </w:rPr>
        <mc:AlternateContent>
          <mc:Choice Requires="wps">
            <w:drawing>
              <wp:anchor distT="0" distB="0" distL="114300" distR="114300" simplePos="0" relativeHeight="251572224" behindDoc="0" locked="0" layoutInCell="1" allowOverlap="1" wp14:anchorId="1C53A4E7" wp14:editId="3404FB47">
                <wp:simplePos x="0" y="0"/>
                <wp:positionH relativeFrom="column">
                  <wp:posOffset>2514600</wp:posOffset>
                </wp:positionH>
                <wp:positionV relativeFrom="paragraph">
                  <wp:posOffset>53975</wp:posOffset>
                </wp:positionV>
                <wp:extent cx="3657600" cy="228600"/>
                <wp:effectExtent l="13335" t="6350" r="5715" b="12700"/>
                <wp:wrapNone/>
                <wp:docPr id="717596948"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1D079CB6" w14:textId="71A897AB" w:rsidR="0082046F" w:rsidRPr="00090802" w:rsidRDefault="0082046F" w:rsidP="00097888">
                            <w:r w:rsidRPr="00090802">
                              <w:rPr>
                                <w:sz w:val="20"/>
                                <w:szCs w:val="20"/>
                              </w:rPr>
                              <w:t>Нидерланд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3A4E7" id="Прямоугольник 240" o:spid="_x0000_s1162" style="position:absolute;margin-left:198pt;margin-top:4.25pt;width:4in;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">
                <v:textbox>
                  <w:txbxContent>
                    <w:p w14:paraId="1D079CB6" w14:textId="71A897AB" w:rsidR="0082046F" w:rsidRPr="00090802" w:rsidRDefault="0082046F" w:rsidP="00097888">
                      <w:r w:rsidRPr="00090802">
                        <w:rPr>
                          <w:sz w:val="20"/>
                          <w:szCs w:val="20"/>
                        </w:rPr>
                        <w:t>Нидерланд</w:t>
                      </w:r>
                    </w:p>
                  </w:txbxContent>
                </v:textbox>
              </v:rect>
            </w:pict>
          </mc:Fallback>
        </mc:AlternateContent>
      </w:r>
    </w:p>
    <w:p w14:paraId="4C4FD585" w14:textId="77777777" w:rsidR="00097888" w:rsidRPr="00FB47EF" w:rsidRDefault="00097888" w:rsidP="00FB47EF">
      <w:pPr>
        <w:rPr>
          <w:sz w:val="28"/>
          <w:szCs w:val="28"/>
        </w:rPr>
      </w:pPr>
    </w:p>
    <w:p w14:paraId="2DBF2B8E" w14:textId="280FA7FF"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74272" behindDoc="0" locked="0" layoutInCell="1" allowOverlap="1" wp14:anchorId="4FE9F760" wp14:editId="3E28922F">
                <wp:simplePos x="0" y="0"/>
                <wp:positionH relativeFrom="column">
                  <wp:posOffset>228600</wp:posOffset>
                </wp:positionH>
                <wp:positionV relativeFrom="paragraph">
                  <wp:posOffset>102235</wp:posOffset>
                </wp:positionV>
                <wp:extent cx="1943100" cy="457200"/>
                <wp:effectExtent l="13335" t="6350" r="5715" b="12700"/>
                <wp:wrapNone/>
                <wp:docPr id="455476682"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352085C1" w14:textId="566F4545" w:rsidR="0082046F" w:rsidRPr="00090802" w:rsidRDefault="0082046F" w:rsidP="00097888">
                            <w:pPr>
                              <w:rPr>
                                <w:sz w:val="20"/>
                                <w:szCs w:val="20"/>
                              </w:rPr>
                            </w:pPr>
                            <w:r w:rsidRPr="00090802">
                              <w:rPr>
                                <w:sz w:val="20"/>
                                <w:szCs w:val="20"/>
                              </w:rPr>
                              <w:t>Тарифтер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F760" id="Прямоугольник 239" o:spid="_x0000_s1163" style="position:absolute;margin-left:18pt;margin-top:8.05pt;width:153pt;height:3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">
                <v:textbox>
                  <w:txbxContent>
                    <w:p w14:paraId="352085C1" w14:textId="566F4545" w:rsidR="0082046F" w:rsidRPr="00090802" w:rsidRDefault="0082046F" w:rsidP="00097888">
                      <w:pPr>
                        <w:rPr>
                          <w:sz w:val="20"/>
                          <w:szCs w:val="20"/>
                        </w:rPr>
                      </w:pPr>
                      <w:r w:rsidRPr="00090802">
                        <w:rPr>
                          <w:sz w:val="20"/>
                          <w:szCs w:val="20"/>
                        </w:rPr>
                        <w:t>Тарифтер</w:t>
                      </w:r>
                    </w:p>
                  </w:txbxContent>
                </v:textbox>
              </v:rect>
            </w:pict>
          </mc:Fallback>
        </mc:AlternateContent>
      </w:r>
    </w:p>
    <w:p w14:paraId="19F6B111" w14:textId="7FC1970C"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627520" behindDoc="0" locked="0" layoutInCell="1" allowOverlap="1" wp14:anchorId="5DC40653" wp14:editId="357CE22D">
                <wp:simplePos x="0" y="0"/>
                <wp:positionH relativeFrom="column">
                  <wp:posOffset>0</wp:posOffset>
                </wp:positionH>
                <wp:positionV relativeFrom="paragraph">
                  <wp:posOffset>126365</wp:posOffset>
                </wp:positionV>
                <wp:extent cx="228600" cy="0"/>
                <wp:effectExtent l="13335" t="6350" r="5715" b="12700"/>
                <wp:wrapNone/>
                <wp:docPr id="1608815197"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D3C64" id="Прямая соединительная линия 23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5pt" to="1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"/>
            </w:pict>
          </mc:Fallback>
        </mc:AlternateContent>
      </w:r>
      <w:r w:rsidRPr="00FB47EF">
        <w:rPr>
          <w:noProof/>
          <w:sz w:val="28"/>
          <w:szCs w:val="28"/>
          <w:lang w:val="ru-RU"/>
        </w:rPr>
        <mc:AlternateContent>
          <mc:Choice Requires="wps">
            <w:drawing>
              <wp:anchor distT="0" distB="0" distL="114300" distR="114300" simplePos="0" relativeHeight="251602944" behindDoc="0" locked="0" layoutInCell="1" allowOverlap="1" wp14:anchorId="44337FEF" wp14:editId="12FDAEAB">
                <wp:simplePos x="0" y="0"/>
                <wp:positionH relativeFrom="column">
                  <wp:posOffset>2171700</wp:posOffset>
                </wp:positionH>
                <wp:positionV relativeFrom="paragraph">
                  <wp:posOffset>126365</wp:posOffset>
                </wp:positionV>
                <wp:extent cx="342900" cy="0"/>
                <wp:effectExtent l="13335" t="53975" r="15240" b="60325"/>
                <wp:wrapNone/>
                <wp:docPr id="889567514"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54365" id="Прямая соединительная линия 237"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95pt" to="19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">
                <v:stroke endarrow="block"/>
              </v:line>
            </w:pict>
          </mc:Fallback>
        </mc:AlternateContent>
      </w:r>
      <w:r w:rsidRPr="00FB47EF">
        <w:rPr>
          <w:noProof/>
          <w:sz w:val="28"/>
          <w:szCs w:val="28"/>
          <w:lang w:val="ru-RU"/>
        </w:rPr>
        <mc:AlternateContent>
          <mc:Choice Requires="wps">
            <w:drawing>
              <wp:anchor distT="0" distB="0" distL="114300" distR="114300" simplePos="0" relativeHeight="251576320" behindDoc="0" locked="0" layoutInCell="1" allowOverlap="1" wp14:anchorId="06BFCF3E" wp14:editId="29229330">
                <wp:simplePos x="0" y="0"/>
                <wp:positionH relativeFrom="column">
                  <wp:posOffset>2514600</wp:posOffset>
                </wp:positionH>
                <wp:positionV relativeFrom="paragraph">
                  <wp:posOffset>12065</wp:posOffset>
                </wp:positionV>
                <wp:extent cx="3657600" cy="228600"/>
                <wp:effectExtent l="13335" t="6350" r="5715" b="12700"/>
                <wp:wrapNone/>
                <wp:docPr id="133212487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1DC03E0F" w14:textId="7858FEA1" w:rsidR="0082046F" w:rsidRPr="00090802" w:rsidRDefault="0082046F" w:rsidP="00097888">
                            <w:pPr>
                              <w:rPr>
                                <w:sz w:val="20"/>
                                <w:szCs w:val="20"/>
                              </w:rPr>
                            </w:pPr>
                            <w:r w:rsidRPr="00090802">
                              <w:rPr>
                                <w:sz w:val="20"/>
                                <w:szCs w:val="20"/>
                              </w:rPr>
                              <w:t>Ресей,Жапония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FCF3E" id="Прямоугольник 236" o:spid="_x0000_s1164" style="position:absolute;margin-left:198pt;margin-top:.95pt;width:4in;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">
                <v:textbox>
                  <w:txbxContent>
                    <w:p w14:paraId="1DC03E0F" w14:textId="7858FEA1" w:rsidR="0082046F" w:rsidRPr="00090802" w:rsidRDefault="0082046F" w:rsidP="00097888">
                      <w:pPr>
                        <w:rPr>
                          <w:sz w:val="20"/>
                          <w:szCs w:val="20"/>
                        </w:rPr>
                      </w:pPr>
                      <w:r w:rsidRPr="00090802">
                        <w:rPr>
                          <w:sz w:val="20"/>
                          <w:szCs w:val="20"/>
                        </w:rPr>
                        <w:t>Ресей,Жапония</w:t>
                      </w:r>
                    </w:p>
                  </w:txbxContent>
                </v:textbox>
              </v:rect>
            </w:pict>
          </mc:Fallback>
        </mc:AlternateContent>
      </w:r>
    </w:p>
    <w:p w14:paraId="27F3A1C8" w14:textId="77777777" w:rsidR="00097888" w:rsidRPr="00FB47EF" w:rsidRDefault="00097888" w:rsidP="00FB47EF">
      <w:pPr>
        <w:rPr>
          <w:sz w:val="28"/>
          <w:szCs w:val="28"/>
        </w:rPr>
      </w:pPr>
    </w:p>
    <w:p w14:paraId="48924FDF" w14:textId="392F0146"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578368" behindDoc="0" locked="0" layoutInCell="1" allowOverlap="1" wp14:anchorId="077E21B8" wp14:editId="2E7573B4">
                <wp:simplePos x="0" y="0"/>
                <wp:positionH relativeFrom="column">
                  <wp:posOffset>228600</wp:posOffset>
                </wp:positionH>
                <wp:positionV relativeFrom="paragraph">
                  <wp:posOffset>60325</wp:posOffset>
                </wp:positionV>
                <wp:extent cx="1943100" cy="685800"/>
                <wp:effectExtent l="13335" t="6350" r="5715" b="12700"/>
                <wp:wrapNone/>
                <wp:docPr id="1465980193"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14:paraId="37403FBB" w14:textId="76498F3F" w:rsidR="0082046F" w:rsidRPr="00090802" w:rsidRDefault="0082046F" w:rsidP="00097888">
                            <w:r w:rsidRPr="00090802">
                              <w:rPr>
                                <w:sz w:val="20"/>
                                <w:szCs w:val="20"/>
                              </w:rPr>
                              <w:t>ескірген тиімсіз техниканы кәдеге жаратқаны үшін өтемақы төлемдері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E21B8" id="Прямоугольник 235" o:spid="_x0000_s1165" style="position:absolute;margin-left:18pt;margin-top:4.75pt;width:153pt;height:5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">
                <v:textbox>
                  <w:txbxContent>
                    <w:p w14:paraId="37403FBB" w14:textId="76498F3F" w:rsidR="0082046F" w:rsidRPr="00090802" w:rsidRDefault="0082046F" w:rsidP="00097888">
                      <w:r w:rsidRPr="00090802">
                        <w:rPr>
                          <w:sz w:val="20"/>
                          <w:szCs w:val="20"/>
                        </w:rPr>
                        <w:t>ескірген тиімсіз техниканы кәдеге жаратқаны үшін өтемақы төлемдері</w:t>
                      </w:r>
                    </w:p>
                  </w:txbxContent>
                </v:textbox>
              </v:rect>
            </w:pict>
          </mc:Fallback>
        </mc:AlternateContent>
      </w:r>
    </w:p>
    <w:p w14:paraId="300EEC2A" w14:textId="2133E7F6" w:rsidR="00097888" w:rsidRPr="00FB47EF" w:rsidRDefault="00097888" w:rsidP="00FB47EF">
      <w:pPr>
        <w:rPr>
          <w:sz w:val="28"/>
          <w:szCs w:val="28"/>
        </w:rPr>
      </w:pPr>
      <w:r w:rsidRPr="00FB47EF">
        <w:rPr>
          <w:noProof/>
          <w:sz w:val="28"/>
          <w:szCs w:val="28"/>
          <w:lang w:val="ru-RU"/>
        </w:rPr>
        <mc:AlternateContent>
          <mc:Choice Requires="wps">
            <w:drawing>
              <wp:anchor distT="0" distB="0" distL="114300" distR="114300" simplePos="0" relativeHeight="251629568" behindDoc="0" locked="0" layoutInCell="1" allowOverlap="1" wp14:anchorId="0CE0390F" wp14:editId="6AE47D01">
                <wp:simplePos x="0" y="0"/>
                <wp:positionH relativeFrom="column">
                  <wp:posOffset>0</wp:posOffset>
                </wp:positionH>
                <wp:positionV relativeFrom="paragraph">
                  <wp:posOffset>198755</wp:posOffset>
                </wp:positionV>
                <wp:extent cx="228600" cy="0"/>
                <wp:effectExtent l="13335" t="6350" r="5715" b="12700"/>
                <wp:wrapNone/>
                <wp:docPr id="1233720647"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11F4C" id="Прямая соединительная линия 23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5pt" to="1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"/>
            </w:pict>
          </mc:Fallback>
        </mc:AlternateContent>
      </w:r>
      <w:r w:rsidRPr="00FB47EF">
        <w:rPr>
          <w:noProof/>
          <w:sz w:val="28"/>
          <w:szCs w:val="28"/>
          <w:lang w:val="ru-RU"/>
        </w:rPr>
        <mc:AlternateContent>
          <mc:Choice Requires="wps">
            <w:drawing>
              <wp:anchor distT="0" distB="0" distL="114300" distR="114300" simplePos="0" relativeHeight="251604992" behindDoc="0" locked="0" layoutInCell="1" allowOverlap="1" wp14:anchorId="10F9A42F" wp14:editId="5A9C8D8B">
                <wp:simplePos x="0" y="0"/>
                <wp:positionH relativeFrom="column">
                  <wp:posOffset>2171700</wp:posOffset>
                </wp:positionH>
                <wp:positionV relativeFrom="paragraph">
                  <wp:posOffset>198755</wp:posOffset>
                </wp:positionV>
                <wp:extent cx="342900" cy="0"/>
                <wp:effectExtent l="13335" t="53975" r="15240" b="60325"/>
                <wp:wrapNone/>
                <wp:docPr id="2085010207"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B1BD4" id="Прямая соединительная линия 233"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65pt" to="19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">
                <v:stroke endarrow="block"/>
              </v:line>
            </w:pict>
          </mc:Fallback>
        </mc:AlternateContent>
      </w:r>
      <w:r w:rsidRPr="00FB47EF">
        <w:rPr>
          <w:noProof/>
          <w:sz w:val="28"/>
          <w:szCs w:val="28"/>
          <w:lang w:val="ru-RU"/>
        </w:rPr>
        <mc:AlternateContent>
          <mc:Choice Requires="wps">
            <w:drawing>
              <wp:anchor distT="0" distB="0" distL="114300" distR="114300" simplePos="0" relativeHeight="251580416" behindDoc="0" locked="0" layoutInCell="1" allowOverlap="1" wp14:anchorId="541C473C" wp14:editId="42EEE2D7">
                <wp:simplePos x="0" y="0"/>
                <wp:positionH relativeFrom="column">
                  <wp:posOffset>2514600</wp:posOffset>
                </wp:positionH>
                <wp:positionV relativeFrom="paragraph">
                  <wp:posOffset>84455</wp:posOffset>
                </wp:positionV>
                <wp:extent cx="3657600" cy="228600"/>
                <wp:effectExtent l="13335" t="6350" r="5715" b="12700"/>
                <wp:wrapNone/>
                <wp:docPr id="766541657"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14:paraId="59A20827" w14:textId="74634804" w:rsidR="0082046F" w:rsidRPr="00090802" w:rsidRDefault="0082046F" w:rsidP="00097888">
                            <w:r w:rsidRPr="00090802">
                              <w:rPr>
                                <w:sz w:val="20"/>
                                <w:szCs w:val="20"/>
                              </w:rPr>
                              <w:t>АҚШ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473C" id="Прямоугольник 232" o:spid="_x0000_s1166" style="position:absolute;margin-left:198pt;margin-top:6.65pt;width:4in;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">
                <v:textbox>
                  <w:txbxContent>
                    <w:p w14:paraId="59A20827" w14:textId="74634804" w:rsidR="0082046F" w:rsidRPr="00090802" w:rsidRDefault="0082046F" w:rsidP="00097888">
                      <w:r w:rsidRPr="00090802">
                        <w:rPr>
                          <w:sz w:val="20"/>
                          <w:szCs w:val="20"/>
                        </w:rPr>
                        <w:t>АҚШ</w:t>
                      </w:r>
                    </w:p>
                  </w:txbxContent>
                </v:textbox>
              </v:rect>
            </w:pict>
          </mc:Fallback>
        </mc:AlternateContent>
      </w:r>
    </w:p>
    <w:p w14:paraId="4786CC0B" w14:textId="77777777" w:rsidR="00097888" w:rsidRPr="00FB47EF" w:rsidRDefault="00097888" w:rsidP="00FB47EF">
      <w:pPr>
        <w:ind w:left="-180" w:right="-127" w:firstLine="180"/>
        <w:jc w:val="center"/>
        <w:rPr>
          <w:sz w:val="28"/>
          <w:szCs w:val="28"/>
        </w:rPr>
      </w:pPr>
    </w:p>
    <w:p w14:paraId="194E9219" w14:textId="77777777" w:rsidR="00097888" w:rsidRPr="00FB47EF" w:rsidRDefault="00097888" w:rsidP="00FB47EF">
      <w:pPr>
        <w:ind w:left="-180" w:right="-127" w:firstLine="180"/>
        <w:jc w:val="center"/>
        <w:rPr>
          <w:sz w:val="28"/>
          <w:szCs w:val="28"/>
        </w:rPr>
      </w:pPr>
    </w:p>
    <w:p w14:paraId="5FAE2F0C" w14:textId="77777777" w:rsidR="00EC460F" w:rsidRPr="00D54924" w:rsidRDefault="00EC460F" w:rsidP="00FB47EF">
      <w:pPr>
        <w:jc w:val="center"/>
        <w:rPr>
          <w:sz w:val="16"/>
          <w:szCs w:val="16"/>
        </w:rPr>
      </w:pPr>
    </w:p>
    <w:p w14:paraId="7C0ADFEA" w14:textId="2BB1D110" w:rsidR="00F94026" w:rsidRPr="00FB47EF" w:rsidRDefault="004B1288" w:rsidP="00FB47EF">
      <w:pPr>
        <w:jc w:val="center"/>
        <w:rPr>
          <w:sz w:val="28"/>
          <w:szCs w:val="28"/>
        </w:rPr>
      </w:pPr>
      <w:r w:rsidRPr="00FB47EF">
        <w:rPr>
          <w:sz w:val="28"/>
          <w:szCs w:val="28"/>
        </w:rPr>
        <w:t>Сурет</w:t>
      </w:r>
      <w:r w:rsidR="00EC460F" w:rsidRPr="00FB47EF">
        <w:rPr>
          <w:sz w:val="28"/>
          <w:szCs w:val="28"/>
        </w:rPr>
        <w:t xml:space="preserve"> 10 –</w:t>
      </w:r>
      <w:r w:rsidRPr="00FB47EF">
        <w:rPr>
          <w:sz w:val="28"/>
          <w:szCs w:val="28"/>
        </w:rPr>
        <w:t xml:space="preserve"> Елдер бойынша ауыл шаруашылығында энергия үнемдеу саласындағы экономикалық шаралар жиынтығы</w:t>
      </w:r>
    </w:p>
    <w:p w14:paraId="4B3F34B4" w14:textId="77777777" w:rsidR="00D54924" w:rsidRPr="00D54924" w:rsidRDefault="00D54924" w:rsidP="00FB47EF">
      <w:pPr>
        <w:jc w:val="center"/>
        <w:rPr>
          <w:sz w:val="16"/>
          <w:szCs w:val="16"/>
        </w:rPr>
      </w:pPr>
    </w:p>
    <w:p w14:paraId="231843D5" w14:textId="2A87D756" w:rsidR="004B1288" w:rsidRPr="00D54924" w:rsidRDefault="00D54924" w:rsidP="00D54924">
      <w:pPr>
        <w:ind w:firstLine="709"/>
        <w:jc w:val="both"/>
      </w:pPr>
      <w:r w:rsidRPr="00D54924">
        <w:t xml:space="preserve">Ескерту – </w:t>
      </w:r>
      <w:r w:rsidR="00EC460F" w:rsidRPr="00D54924">
        <w:t>А</w:t>
      </w:r>
      <w:r w:rsidR="004B1288" w:rsidRPr="00D54924">
        <w:t xml:space="preserve">втор </w:t>
      </w:r>
      <w:r w:rsidRPr="00D54924">
        <w:t>құрастырған</w:t>
      </w:r>
    </w:p>
    <w:p w14:paraId="136B09E8" w14:textId="77777777" w:rsidR="004B1288" w:rsidRPr="00FB47EF" w:rsidRDefault="004B1288" w:rsidP="00FB47EF">
      <w:pPr>
        <w:tabs>
          <w:tab w:val="left" w:pos="964"/>
        </w:tabs>
        <w:ind w:firstLine="709"/>
        <w:jc w:val="both"/>
        <w:rPr>
          <w:sz w:val="28"/>
          <w:szCs w:val="28"/>
        </w:rPr>
      </w:pPr>
    </w:p>
    <w:p w14:paraId="0DEACE33" w14:textId="77777777" w:rsidR="004B1288" w:rsidRPr="00FB47EF" w:rsidRDefault="004B1288" w:rsidP="00FB47EF">
      <w:pPr>
        <w:tabs>
          <w:tab w:val="left" w:pos="1377"/>
        </w:tabs>
        <w:ind w:firstLine="680"/>
        <w:jc w:val="both"/>
        <w:rPr>
          <w:i/>
          <w:sz w:val="28"/>
          <w:szCs w:val="28"/>
        </w:rPr>
      </w:pPr>
      <w:r w:rsidRPr="00FB47EF">
        <w:rPr>
          <w:i/>
          <w:sz w:val="28"/>
          <w:szCs w:val="28"/>
        </w:rPr>
        <w:t>Егер 2, 9 және 10-суреттерді салыстыратын болсақ, онда әлемдік тәжірибе негізінде жалпыланған ауыл шаруашылығындағы энергия үнемдеудің ұйымдастырушылық-экономикалық механизмі ауыл шаруашылығында энергия тұтынуды ұтымды пайдалануға әсер ететін факторларды көрсететінін көруге болады.</w:t>
      </w:r>
    </w:p>
    <w:p w14:paraId="20FCAC30" w14:textId="1D150FCA" w:rsidR="004B1288" w:rsidRPr="00FB47EF" w:rsidRDefault="004B1288" w:rsidP="00FB47EF">
      <w:pPr>
        <w:ind w:firstLine="709"/>
        <w:jc w:val="both"/>
        <w:rPr>
          <w:i/>
          <w:sz w:val="28"/>
          <w:szCs w:val="28"/>
        </w:rPr>
      </w:pPr>
      <w:r w:rsidRPr="00FB47EF">
        <w:rPr>
          <w:i/>
          <w:sz w:val="28"/>
          <w:szCs w:val="28"/>
        </w:rPr>
        <w:t>Сондықтан, Қазақстан Республикасы үшін ауыл шаруашылығында энергия үн</w:t>
      </w:r>
      <w:r w:rsidR="000C6141" w:rsidRPr="00FB47EF">
        <w:rPr>
          <w:i/>
          <w:sz w:val="28"/>
          <w:szCs w:val="28"/>
        </w:rPr>
        <w:t>емдеудің тиімді ұйымдастыру</w:t>
      </w:r>
      <w:r w:rsidRPr="00FB47EF">
        <w:rPr>
          <w:i/>
          <w:sz w:val="28"/>
          <w:szCs w:val="28"/>
        </w:rPr>
        <w:t>-экономикалық тетігін құру үшін елдің ауыл шаруашылығы саласындағы энергия үнемдеу жай-күйінің ерекшелігін ескере отырып, энергия тұтынуды ұтымды пайдалануға әсер ететін факторларды айқындау қажет.</w:t>
      </w:r>
    </w:p>
    <w:p w14:paraId="7B1AB7CF" w14:textId="14470400" w:rsidR="004B1288" w:rsidRPr="00FB47EF" w:rsidRDefault="004B1288" w:rsidP="00FB47EF">
      <w:pPr>
        <w:ind w:firstLine="709"/>
        <w:jc w:val="both"/>
        <w:rPr>
          <w:sz w:val="28"/>
          <w:szCs w:val="28"/>
        </w:rPr>
      </w:pPr>
      <w:r w:rsidRPr="00FB47EF">
        <w:rPr>
          <w:sz w:val="28"/>
          <w:szCs w:val="28"/>
        </w:rPr>
        <w:t>2-кестеде келтірілген «Ауыл шаруашылығындағы эне</w:t>
      </w:r>
      <w:r w:rsidR="000C6141" w:rsidRPr="00FB47EF">
        <w:rPr>
          <w:sz w:val="28"/>
          <w:szCs w:val="28"/>
        </w:rPr>
        <w:t>ргия үнемдеудің ұйымдастыру-экономикалық тетіг</w:t>
      </w:r>
      <w:r w:rsidRPr="00FB47EF">
        <w:rPr>
          <w:sz w:val="28"/>
          <w:szCs w:val="28"/>
        </w:rPr>
        <w:t>і» анықтамаларында қазіргі заманғы желілік ақпараттық өзара іс-қимылдың компоненттері, қазіргі заманғы ақпараттық технологиялар негізінде тетіктің жұмысын оңтайландыру мәселесі жоқ.</w:t>
      </w:r>
    </w:p>
    <w:p w14:paraId="6CF5D7B5" w14:textId="746A2F7B" w:rsidR="004B1288" w:rsidRPr="00FB47EF" w:rsidRDefault="004B1288" w:rsidP="00FB47EF">
      <w:pPr>
        <w:ind w:firstLine="709"/>
        <w:jc w:val="both"/>
        <w:rPr>
          <w:i/>
          <w:sz w:val="28"/>
          <w:szCs w:val="28"/>
        </w:rPr>
      </w:pPr>
      <w:r w:rsidRPr="00FB47EF">
        <w:rPr>
          <w:sz w:val="28"/>
          <w:szCs w:val="28"/>
        </w:rPr>
        <w:t>Осыған байланысты біз келесі анықтаманы ұсынамыз:</w:t>
      </w:r>
      <w:r w:rsidRPr="00FB47EF">
        <w:rPr>
          <w:b/>
          <w:sz w:val="28"/>
          <w:szCs w:val="28"/>
        </w:rPr>
        <w:t xml:space="preserve"> </w:t>
      </w:r>
      <w:r w:rsidRPr="00FB47EF">
        <w:rPr>
          <w:i/>
          <w:sz w:val="28"/>
          <w:szCs w:val="28"/>
        </w:rPr>
        <w:t>«Ауыл шаруашылығындағы энергия үне</w:t>
      </w:r>
      <w:r w:rsidR="000C6141" w:rsidRPr="00FB47EF">
        <w:rPr>
          <w:i/>
          <w:sz w:val="28"/>
          <w:szCs w:val="28"/>
        </w:rPr>
        <w:t>мдеудің қазіргі ұйымдастыру-экономикалық тетіг</w:t>
      </w:r>
      <w:r w:rsidRPr="00FB47EF">
        <w:rPr>
          <w:i/>
          <w:sz w:val="28"/>
          <w:szCs w:val="28"/>
        </w:rPr>
        <w:t>і» отын-энергетикалық ресурстарды ұтымды пайдалануға әсер ететін факторларды көрсетеді және элементтердің өзара іс-қимылы ақпараттық желілер арқылы жүзеге асырылатын, ал энергия үнемдеуге бағытталған қызметті оңтайландыру қазіргі заманғы ақпараттық технологияларды қолданумен қамтамасыз етілетін ұйымдастырушылық және экономикалық шаралар кешенін білдіреді.</w:t>
      </w:r>
    </w:p>
    <w:p w14:paraId="77C81543" w14:textId="25D6B4FE" w:rsidR="004B1288" w:rsidRPr="00FB47EF" w:rsidRDefault="004B1288" w:rsidP="00FB47EF">
      <w:pPr>
        <w:ind w:firstLine="709"/>
        <w:jc w:val="both"/>
        <w:rPr>
          <w:sz w:val="28"/>
          <w:szCs w:val="28"/>
        </w:rPr>
      </w:pPr>
      <w:r w:rsidRPr="00FB47EF">
        <w:rPr>
          <w:sz w:val="28"/>
          <w:szCs w:val="28"/>
        </w:rPr>
        <w:t>Әлемдік тәжірибе көрсеткендей, ауыл шаруашылығындағы энергия үнемдеудің ең заманауи технологиялары ақпараттық технологияларды қолдану негізінде қамтамасыз етіледі. Сондықтан Қазақстан Республикасында ақпараттық технологияларды қолдануға негізделген ауыл шаруашылығында эне</w:t>
      </w:r>
      <w:r w:rsidR="000C6141" w:rsidRPr="00FB47EF">
        <w:rPr>
          <w:sz w:val="28"/>
          <w:szCs w:val="28"/>
        </w:rPr>
        <w:t>ргия үнемдеудің ұйымдастыру</w:t>
      </w:r>
      <w:r w:rsidRPr="00FB47EF">
        <w:rPr>
          <w:sz w:val="28"/>
          <w:szCs w:val="28"/>
        </w:rPr>
        <w:t xml:space="preserve">-экономикалық тетіктерін әзірлеудегі жетістіктерді қолдану қажет. </w:t>
      </w:r>
    </w:p>
    <w:p w14:paraId="51E4A4CC" w14:textId="77777777" w:rsidR="004B1288" w:rsidRPr="00FB47EF" w:rsidRDefault="004B1288" w:rsidP="00FB47EF">
      <w:pPr>
        <w:ind w:firstLine="709"/>
        <w:jc w:val="both"/>
        <w:rPr>
          <w:sz w:val="28"/>
          <w:szCs w:val="28"/>
        </w:rPr>
      </w:pPr>
      <w:r w:rsidRPr="00FB47EF">
        <w:rPr>
          <w:sz w:val="28"/>
          <w:szCs w:val="28"/>
        </w:rPr>
        <w:t xml:space="preserve">1-кестеде көрсетілген авторлар энергияны үнемдеу ұйымдық, құқықтық, техникалық, технологиялық, экономикалық, практикалық, ақпараттық шараларды жүзеге асыру екенін көрсетеді. Сонымен қатар, әртүрлі авторлар өз анықтамаларында жоғарыда аталған элементтердің тек жеке элементтерін көрсетеді. Бірақ бұл шаралар ұйымдық-экономикалық механизмнің элементтерінен басқа ештеңе емес. </w:t>
      </w:r>
    </w:p>
    <w:p w14:paraId="4B9310E2" w14:textId="080C497E" w:rsidR="004B1288" w:rsidRPr="00FB47EF" w:rsidRDefault="004B1288" w:rsidP="00FB47EF">
      <w:pPr>
        <w:ind w:firstLine="709"/>
        <w:jc w:val="both"/>
        <w:rPr>
          <w:sz w:val="28"/>
          <w:szCs w:val="28"/>
        </w:rPr>
      </w:pPr>
      <w:r w:rsidRPr="00FB47EF">
        <w:rPr>
          <w:sz w:val="28"/>
          <w:szCs w:val="28"/>
        </w:rPr>
        <w:t>Ауыл шаруашылығында энергияны тиімді үнемдеу үшін ұйымдастырушылық және экономикалық шаралардың тұтас кешені маңызды.</w:t>
      </w:r>
    </w:p>
    <w:p w14:paraId="6AA9E12B" w14:textId="77777777" w:rsidR="004B1288" w:rsidRPr="00FB47EF" w:rsidRDefault="004B1288" w:rsidP="00FB47EF">
      <w:pPr>
        <w:ind w:firstLine="709"/>
        <w:jc w:val="both"/>
        <w:rPr>
          <w:sz w:val="28"/>
          <w:szCs w:val="28"/>
        </w:rPr>
      </w:pPr>
      <w:r w:rsidRPr="00FB47EF">
        <w:rPr>
          <w:sz w:val="28"/>
          <w:szCs w:val="28"/>
        </w:rPr>
        <w:t>Осыған байланысты біз келесі анықтаманы ұсынамыз:</w:t>
      </w:r>
    </w:p>
    <w:p w14:paraId="4F8B2B77" w14:textId="3ED6672B" w:rsidR="00097888" w:rsidRPr="00FB47EF" w:rsidRDefault="004B1288" w:rsidP="00FB47EF">
      <w:pPr>
        <w:ind w:firstLine="709"/>
        <w:jc w:val="both"/>
        <w:rPr>
          <w:i/>
          <w:sz w:val="20"/>
          <w:szCs w:val="20"/>
        </w:rPr>
      </w:pPr>
      <w:r w:rsidRPr="00FB47EF">
        <w:rPr>
          <w:i/>
          <w:sz w:val="28"/>
          <w:szCs w:val="28"/>
        </w:rPr>
        <w:t>Ауыл шаруашылығындағы энергия үнемдеу –</w:t>
      </w:r>
      <w:r w:rsidR="00DE7927" w:rsidRPr="00FB47EF">
        <w:rPr>
          <w:i/>
          <w:sz w:val="28"/>
          <w:szCs w:val="28"/>
        </w:rPr>
        <w:t xml:space="preserve"> </w:t>
      </w:r>
      <w:r w:rsidRPr="00FB47EF">
        <w:rPr>
          <w:i/>
          <w:sz w:val="28"/>
          <w:szCs w:val="28"/>
        </w:rPr>
        <w:t>отын-энергетикалық ресурстарды ұтымды пайдалануға бағытталған ұйымда</w:t>
      </w:r>
      <w:r w:rsidR="00A8247E" w:rsidRPr="00FB47EF">
        <w:rPr>
          <w:i/>
          <w:sz w:val="28"/>
          <w:szCs w:val="28"/>
        </w:rPr>
        <w:t>стырушылық-экономикалық тетік</w:t>
      </w:r>
      <w:r w:rsidR="00D969F1" w:rsidRPr="00FB47EF">
        <w:rPr>
          <w:i/>
          <w:sz w:val="28"/>
          <w:szCs w:val="28"/>
        </w:rPr>
        <w:t xml:space="preserve"> </w:t>
      </w:r>
      <w:r w:rsidRPr="00FB47EF">
        <w:rPr>
          <w:i/>
          <w:sz w:val="28"/>
          <w:szCs w:val="28"/>
        </w:rPr>
        <w:t>шараларының кешенін жүзеге асыру.</w:t>
      </w:r>
    </w:p>
    <w:p w14:paraId="290F521E" w14:textId="77777777" w:rsidR="00097888" w:rsidRPr="00FB47EF" w:rsidRDefault="00097888" w:rsidP="00FB47EF">
      <w:pPr>
        <w:ind w:firstLine="708"/>
        <w:rPr>
          <w:i/>
          <w:sz w:val="20"/>
          <w:szCs w:val="20"/>
        </w:rPr>
      </w:pPr>
    </w:p>
    <w:p w14:paraId="4BCE133A" w14:textId="77777777" w:rsidR="00097888" w:rsidRPr="00FB47EF" w:rsidRDefault="00097888" w:rsidP="00FB47EF">
      <w:pPr>
        <w:ind w:firstLine="708"/>
        <w:rPr>
          <w:sz w:val="20"/>
          <w:szCs w:val="20"/>
        </w:rPr>
      </w:pPr>
    </w:p>
    <w:p w14:paraId="3BC4791A" w14:textId="77777777" w:rsidR="00097888" w:rsidRPr="00FB47EF" w:rsidRDefault="00097888" w:rsidP="00FB47EF">
      <w:pPr>
        <w:ind w:firstLine="708"/>
        <w:rPr>
          <w:sz w:val="20"/>
          <w:szCs w:val="20"/>
        </w:rPr>
      </w:pPr>
    </w:p>
    <w:p w14:paraId="7B66BCE6" w14:textId="77777777" w:rsidR="00097888" w:rsidRPr="00FB47EF" w:rsidRDefault="00097888" w:rsidP="00FB47EF">
      <w:pPr>
        <w:ind w:firstLine="708"/>
        <w:rPr>
          <w:sz w:val="20"/>
          <w:szCs w:val="20"/>
        </w:rPr>
      </w:pPr>
    </w:p>
    <w:p w14:paraId="1FDE069F" w14:textId="77777777" w:rsidR="00097888" w:rsidRPr="00FB47EF" w:rsidRDefault="00097888" w:rsidP="00FB47EF">
      <w:pPr>
        <w:tabs>
          <w:tab w:val="left" w:pos="1708"/>
        </w:tabs>
        <w:rPr>
          <w:sz w:val="20"/>
          <w:szCs w:val="20"/>
        </w:rPr>
      </w:pPr>
    </w:p>
    <w:p w14:paraId="4EF137E9" w14:textId="77777777" w:rsidR="00DE7927" w:rsidRPr="00FB47EF" w:rsidRDefault="00DE7927" w:rsidP="00FB47EF">
      <w:pPr>
        <w:tabs>
          <w:tab w:val="left" w:pos="1708"/>
        </w:tabs>
        <w:rPr>
          <w:sz w:val="20"/>
          <w:szCs w:val="20"/>
        </w:rPr>
      </w:pPr>
    </w:p>
    <w:p w14:paraId="16FAC542" w14:textId="77777777" w:rsidR="00DE7927" w:rsidRDefault="00DE7927" w:rsidP="00FB47EF">
      <w:pPr>
        <w:tabs>
          <w:tab w:val="left" w:pos="1708"/>
        </w:tabs>
        <w:rPr>
          <w:sz w:val="20"/>
          <w:szCs w:val="20"/>
        </w:rPr>
      </w:pPr>
    </w:p>
    <w:p w14:paraId="23152472" w14:textId="77777777" w:rsidR="00D54924" w:rsidRDefault="00D54924" w:rsidP="00FB47EF">
      <w:pPr>
        <w:tabs>
          <w:tab w:val="left" w:pos="1708"/>
        </w:tabs>
        <w:rPr>
          <w:sz w:val="20"/>
          <w:szCs w:val="20"/>
        </w:rPr>
      </w:pPr>
    </w:p>
    <w:p w14:paraId="7D23E8D6" w14:textId="77777777" w:rsidR="00D54924" w:rsidRDefault="00D54924" w:rsidP="00FB47EF">
      <w:pPr>
        <w:tabs>
          <w:tab w:val="left" w:pos="1708"/>
        </w:tabs>
        <w:rPr>
          <w:sz w:val="20"/>
          <w:szCs w:val="20"/>
        </w:rPr>
      </w:pPr>
    </w:p>
    <w:p w14:paraId="65A863DF" w14:textId="77777777" w:rsidR="00D54924" w:rsidRPr="00FB47EF" w:rsidRDefault="00D54924" w:rsidP="00FB47EF">
      <w:pPr>
        <w:tabs>
          <w:tab w:val="left" w:pos="1708"/>
        </w:tabs>
        <w:rPr>
          <w:sz w:val="20"/>
          <w:szCs w:val="20"/>
        </w:rPr>
      </w:pPr>
    </w:p>
    <w:p w14:paraId="2D6E1FC3" w14:textId="77777777" w:rsidR="00DE7927" w:rsidRPr="00FB47EF" w:rsidRDefault="00DE7927" w:rsidP="00FB47EF">
      <w:pPr>
        <w:tabs>
          <w:tab w:val="left" w:pos="1708"/>
        </w:tabs>
        <w:rPr>
          <w:sz w:val="20"/>
          <w:szCs w:val="20"/>
        </w:rPr>
      </w:pPr>
    </w:p>
    <w:p w14:paraId="74C54AD0" w14:textId="77777777" w:rsidR="00DE7927" w:rsidRPr="00FB47EF" w:rsidRDefault="00DE7927" w:rsidP="00FB47EF">
      <w:pPr>
        <w:tabs>
          <w:tab w:val="left" w:pos="1708"/>
        </w:tabs>
        <w:rPr>
          <w:sz w:val="20"/>
          <w:szCs w:val="20"/>
        </w:rPr>
      </w:pPr>
    </w:p>
    <w:p w14:paraId="4FD3F8A2" w14:textId="77777777" w:rsidR="00DE7927" w:rsidRPr="00FB47EF" w:rsidRDefault="00DE7927" w:rsidP="00FB47EF">
      <w:pPr>
        <w:tabs>
          <w:tab w:val="left" w:pos="1708"/>
        </w:tabs>
        <w:rPr>
          <w:sz w:val="20"/>
          <w:szCs w:val="20"/>
        </w:rPr>
      </w:pPr>
    </w:p>
    <w:p w14:paraId="7A873D12" w14:textId="17E8129A" w:rsidR="004B1288" w:rsidRPr="00FB47EF" w:rsidRDefault="004B1288" w:rsidP="00FB47EF">
      <w:pPr>
        <w:pStyle w:val="a9"/>
        <w:tabs>
          <w:tab w:val="left" w:pos="7297"/>
        </w:tabs>
        <w:ind w:firstLine="709"/>
        <w:jc w:val="both"/>
        <w:rPr>
          <w:rFonts w:ascii="Times New Roman" w:hAnsi="Times New Roman"/>
          <w:b/>
          <w:sz w:val="28"/>
          <w:szCs w:val="28"/>
        </w:rPr>
      </w:pPr>
      <w:r w:rsidRPr="00FB47EF">
        <w:rPr>
          <w:rFonts w:ascii="Times New Roman" w:hAnsi="Times New Roman"/>
          <w:b/>
          <w:sz w:val="28"/>
          <w:szCs w:val="28"/>
        </w:rPr>
        <w:t>2 ҚАЗАҚСТАН РЕСПУБЛИКАСЫНЫҢ АУЫЛ ШАРУАШЫЛЫҒЫНДА ЭНЕРГИЯ РЕСУРСТАРЫН ПАЙДАЛАНУДЫ ТАЛДАУ</w:t>
      </w:r>
    </w:p>
    <w:p w14:paraId="313EE0FD" w14:textId="77777777" w:rsidR="004B1288" w:rsidRPr="00FB47EF" w:rsidRDefault="004B1288" w:rsidP="00FB47EF">
      <w:pPr>
        <w:pStyle w:val="a9"/>
        <w:tabs>
          <w:tab w:val="left" w:pos="7297"/>
        </w:tabs>
        <w:ind w:firstLine="709"/>
        <w:jc w:val="both"/>
        <w:rPr>
          <w:rFonts w:ascii="Times New Roman" w:hAnsi="Times New Roman"/>
          <w:b/>
          <w:sz w:val="28"/>
          <w:szCs w:val="28"/>
        </w:rPr>
      </w:pPr>
    </w:p>
    <w:p w14:paraId="377F151D" w14:textId="77777777" w:rsidR="00DE7927" w:rsidRPr="00FB47EF" w:rsidRDefault="004B1288" w:rsidP="00FB47EF">
      <w:pPr>
        <w:pStyle w:val="a9"/>
        <w:tabs>
          <w:tab w:val="left" w:pos="7297"/>
        </w:tabs>
        <w:ind w:firstLine="709"/>
        <w:jc w:val="both"/>
        <w:rPr>
          <w:rFonts w:ascii="Times New Roman" w:hAnsi="Times New Roman"/>
          <w:b/>
          <w:sz w:val="28"/>
          <w:szCs w:val="28"/>
        </w:rPr>
      </w:pPr>
      <w:r w:rsidRPr="00FB47EF">
        <w:rPr>
          <w:rFonts w:ascii="Times New Roman" w:hAnsi="Times New Roman"/>
          <w:b/>
          <w:sz w:val="28"/>
          <w:szCs w:val="28"/>
        </w:rPr>
        <w:t>2.1 Қазақстан Республикасының ауыл шаруашылығында энергия ресурстары</w:t>
      </w:r>
      <w:r w:rsidR="007240A0" w:rsidRPr="00FB47EF">
        <w:rPr>
          <w:rFonts w:ascii="Times New Roman" w:hAnsi="Times New Roman"/>
          <w:b/>
          <w:sz w:val="28"/>
          <w:szCs w:val="28"/>
        </w:rPr>
        <w:t>н пайдалану</w:t>
      </w:r>
      <w:r w:rsidR="00D969F1" w:rsidRPr="00FB47EF">
        <w:rPr>
          <w:rFonts w:ascii="Times New Roman" w:hAnsi="Times New Roman"/>
          <w:b/>
          <w:sz w:val="28"/>
          <w:szCs w:val="28"/>
        </w:rPr>
        <w:t xml:space="preserve"> </w:t>
      </w:r>
      <w:r w:rsidRPr="00FB47EF">
        <w:rPr>
          <w:rFonts w:ascii="Times New Roman" w:hAnsi="Times New Roman"/>
          <w:b/>
          <w:sz w:val="28"/>
          <w:szCs w:val="28"/>
        </w:rPr>
        <w:t>және оны</w:t>
      </w:r>
      <w:r w:rsidR="007240A0" w:rsidRPr="00FB47EF">
        <w:rPr>
          <w:rFonts w:ascii="Times New Roman" w:hAnsi="Times New Roman"/>
          <w:b/>
          <w:sz w:val="28"/>
          <w:szCs w:val="28"/>
        </w:rPr>
        <w:t>ң</w:t>
      </w:r>
      <w:r w:rsidRPr="00FB47EF">
        <w:rPr>
          <w:rFonts w:ascii="Times New Roman" w:hAnsi="Times New Roman"/>
          <w:b/>
          <w:sz w:val="28"/>
          <w:szCs w:val="28"/>
        </w:rPr>
        <w:t xml:space="preserve"> қазіргі жай-күйі</w:t>
      </w:r>
      <w:r w:rsidR="007240A0" w:rsidRPr="00FB47EF">
        <w:rPr>
          <w:rFonts w:ascii="Times New Roman" w:hAnsi="Times New Roman"/>
          <w:b/>
          <w:sz w:val="28"/>
          <w:szCs w:val="28"/>
        </w:rPr>
        <w:t>нің е</w:t>
      </w:r>
      <w:r w:rsidRPr="00FB47EF">
        <w:rPr>
          <w:rFonts w:ascii="Times New Roman" w:hAnsi="Times New Roman"/>
          <w:b/>
          <w:sz w:val="28"/>
          <w:szCs w:val="28"/>
        </w:rPr>
        <w:t>рекшеліктерін талдау</w:t>
      </w:r>
    </w:p>
    <w:p w14:paraId="2FA58566" w14:textId="4CCA08C2" w:rsidR="00EF65BB" w:rsidRPr="00162D1B" w:rsidRDefault="00EF65BB" w:rsidP="00FB47EF">
      <w:pPr>
        <w:pStyle w:val="a9"/>
        <w:tabs>
          <w:tab w:val="left" w:pos="7297"/>
        </w:tabs>
        <w:ind w:firstLine="680"/>
        <w:jc w:val="both"/>
        <w:rPr>
          <w:rFonts w:ascii="Times New Roman" w:hAnsi="Times New Roman"/>
          <w:sz w:val="28"/>
          <w:szCs w:val="28"/>
        </w:rPr>
      </w:pPr>
      <w:r w:rsidRPr="00FB47EF">
        <w:rPr>
          <w:rFonts w:ascii="Times New Roman" w:hAnsi="Times New Roman"/>
          <w:sz w:val="28"/>
          <w:szCs w:val="28"/>
        </w:rPr>
        <w:t>ҚР Ауыл шаруашылығын энергиямен қамтамасыз ету мәселелері өнім (қызмет) өндіру көлеміне тікелей байланысты.</w:t>
      </w:r>
      <w:r w:rsidR="00DE7927" w:rsidRPr="00FB47EF">
        <w:rPr>
          <w:rFonts w:ascii="Times New Roman" w:hAnsi="Times New Roman"/>
          <w:sz w:val="28"/>
          <w:szCs w:val="28"/>
        </w:rPr>
        <w:t xml:space="preserve"> </w:t>
      </w:r>
      <w:r w:rsidRPr="00FB47EF">
        <w:rPr>
          <w:rFonts w:ascii="Times New Roman" w:hAnsi="Times New Roman"/>
          <w:sz w:val="28"/>
          <w:szCs w:val="28"/>
        </w:rPr>
        <w:t>3-кестеде шаруашылықтардың барлық санаттары үшін ауыл шаруашылығы өнімдерінің (қызметтерінің) жалпы шығарылымы көрсетілген</w:t>
      </w:r>
      <w:r w:rsidR="00162D1B" w:rsidRPr="00162D1B">
        <w:rPr>
          <w:rFonts w:ascii="Times New Roman" w:hAnsi="Times New Roman"/>
          <w:sz w:val="28"/>
          <w:szCs w:val="28"/>
        </w:rPr>
        <w:t>.</w:t>
      </w:r>
    </w:p>
    <w:p w14:paraId="7BFB737F" w14:textId="77777777" w:rsidR="00EF65BB" w:rsidRPr="00FB47EF" w:rsidRDefault="00EF65BB" w:rsidP="00FB47EF">
      <w:pPr>
        <w:tabs>
          <w:tab w:val="left" w:pos="4210"/>
        </w:tabs>
        <w:rPr>
          <w:rFonts w:eastAsia="Calibri" w:cstheme="minorBidi"/>
          <w:kern w:val="2"/>
          <w:sz w:val="28"/>
          <w:szCs w:val="28"/>
          <w:lang w:eastAsia="en-US"/>
          <w14:ligatures w14:val="standardContextual"/>
        </w:rPr>
      </w:pPr>
    </w:p>
    <w:p w14:paraId="23771259" w14:textId="150FAFDB" w:rsidR="00097888" w:rsidRPr="00FB47EF" w:rsidRDefault="00EF65BB" w:rsidP="00FB47EF">
      <w:pPr>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Кесте 3</w:t>
      </w:r>
      <w:r w:rsidR="00A71D11" w:rsidRPr="00FB47EF">
        <w:rPr>
          <w:rFonts w:eastAsia="Calibri" w:cstheme="minorBidi"/>
          <w:kern w:val="2"/>
          <w:sz w:val="28"/>
          <w:szCs w:val="28"/>
          <w:lang w:eastAsia="en-US"/>
          <w14:ligatures w14:val="standardContextual"/>
        </w:rPr>
        <w:t xml:space="preserve"> –</w:t>
      </w:r>
      <w:r w:rsidRPr="00FB47EF">
        <w:rPr>
          <w:rFonts w:eastAsia="Calibri" w:cstheme="minorBidi"/>
          <w:kern w:val="2"/>
          <w:sz w:val="28"/>
          <w:szCs w:val="28"/>
          <w:lang w:eastAsia="en-US"/>
          <w14:ligatures w14:val="standardContextual"/>
        </w:rPr>
        <w:t xml:space="preserve"> Ауыл шаруашылығы өнімдерінің</w:t>
      </w:r>
      <w:r w:rsidR="00A8247E" w:rsidRPr="00FB47EF">
        <w:rPr>
          <w:rFonts w:eastAsia="Calibri" w:cstheme="minorBidi"/>
          <w:kern w:val="2"/>
          <w:sz w:val="28"/>
          <w:szCs w:val="28"/>
          <w:lang w:eastAsia="en-US"/>
          <w14:ligatures w14:val="standardContextual"/>
        </w:rPr>
        <w:t xml:space="preserve"> (қызметтерінің) жалпы шығарылымы </w:t>
      </w:r>
      <w:r w:rsidRPr="00FB47EF">
        <w:rPr>
          <w:rFonts w:eastAsia="Calibri" w:cstheme="minorBidi"/>
          <w:kern w:val="2"/>
          <w:sz w:val="28"/>
          <w:szCs w:val="28"/>
          <w:lang w:eastAsia="en-US"/>
          <w14:ligatures w14:val="standardContextual"/>
        </w:rPr>
        <w:t>нақты қолданыстағы бағамен (шаруашылықтардың барлық санаттары), млн. теңге</w:t>
      </w:r>
    </w:p>
    <w:p w14:paraId="560B1C28" w14:textId="77777777" w:rsidR="00A71D11" w:rsidRPr="00D54924" w:rsidRDefault="00A71D11" w:rsidP="00D54924">
      <w:pPr>
        <w:jc w:val="right"/>
        <w:rPr>
          <w:sz w:val="16"/>
          <w:szCs w:val="16"/>
        </w:rPr>
      </w:pP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1178"/>
        <w:gridCol w:w="1178"/>
        <w:gridCol w:w="1181"/>
        <w:gridCol w:w="1181"/>
        <w:gridCol w:w="1181"/>
        <w:gridCol w:w="1522"/>
      </w:tblGrid>
      <w:tr w:rsidR="00162D1B" w:rsidRPr="00162D1B" w14:paraId="35E5E0C3" w14:textId="77777777" w:rsidTr="00D54924">
        <w:trPr>
          <w:trHeight w:val="185"/>
          <w:jc w:val="center"/>
        </w:trPr>
        <w:tc>
          <w:tcPr>
            <w:tcW w:w="1098" w:type="pct"/>
            <w:shd w:val="clear" w:color="auto" w:fill="auto"/>
            <w:vAlign w:val="center"/>
          </w:tcPr>
          <w:p w14:paraId="2A07AEA2" w14:textId="1BB2E441" w:rsidR="00097888" w:rsidRPr="00162D1B" w:rsidRDefault="005D6297" w:rsidP="00E720BF">
            <w:pPr>
              <w:pStyle w:val="TableParagraph"/>
              <w:jc w:val="center"/>
              <w:rPr>
                <w:rFonts w:ascii="Times New Roman" w:hAnsi="Times New Roman" w:cs="Times New Roman"/>
                <w:sz w:val="24"/>
                <w:szCs w:val="24"/>
              </w:rPr>
            </w:pPr>
            <w:r w:rsidRPr="00162D1B">
              <w:rPr>
                <w:rFonts w:ascii="Times New Roman" w:hAnsi="Times New Roman" w:cs="Times New Roman"/>
                <w:sz w:val="24"/>
                <w:szCs w:val="24"/>
              </w:rPr>
              <w:t>Көрсеткіш атауы</w:t>
            </w:r>
          </w:p>
        </w:tc>
        <w:tc>
          <w:tcPr>
            <w:tcW w:w="620" w:type="pct"/>
            <w:shd w:val="clear" w:color="auto" w:fill="auto"/>
            <w:vAlign w:val="center"/>
          </w:tcPr>
          <w:p w14:paraId="03C34F94" w14:textId="77777777" w:rsidR="00097888" w:rsidRPr="00162D1B" w:rsidRDefault="00097888" w:rsidP="00D54924">
            <w:pPr>
              <w:pStyle w:val="TableParagraph"/>
              <w:ind w:left="-57" w:right="-57"/>
              <w:jc w:val="center"/>
              <w:rPr>
                <w:rFonts w:ascii="Times New Roman" w:hAnsi="Times New Roman" w:cs="Times New Roman"/>
                <w:sz w:val="24"/>
                <w:szCs w:val="24"/>
              </w:rPr>
            </w:pPr>
            <w:r w:rsidRPr="00162D1B">
              <w:rPr>
                <w:rFonts w:ascii="Times New Roman" w:hAnsi="Times New Roman" w:cs="Times New Roman"/>
                <w:sz w:val="24"/>
                <w:szCs w:val="24"/>
              </w:rPr>
              <w:t>2018</w:t>
            </w:r>
          </w:p>
        </w:tc>
        <w:tc>
          <w:tcPr>
            <w:tcW w:w="620" w:type="pct"/>
            <w:shd w:val="clear" w:color="auto" w:fill="auto"/>
            <w:vAlign w:val="center"/>
          </w:tcPr>
          <w:p w14:paraId="76D08241" w14:textId="77777777" w:rsidR="00097888" w:rsidRPr="00162D1B" w:rsidRDefault="00097888" w:rsidP="00D54924">
            <w:pPr>
              <w:pStyle w:val="TableParagraph"/>
              <w:ind w:left="-57" w:right="-57"/>
              <w:jc w:val="center"/>
              <w:rPr>
                <w:rFonts w:ascii="Times New Roman" w:hAnsi="Times New Roman" w:cs="Times New Roman"/>
                <w:sz w:val="24"/>
                <w:szCs w:val="24"/>
              </w:rPr>
            </w:pPr>
            <w:r w:rsidRPr="00162D1B">
              <w:rPr>
                <w:rFonts w:ascii="Times New Roman" w:hAnsi="Times New Roman" w:cs="Times New Roman"/>
                <w:sz w:val="24"/>
                <w:szCs w:val="24"/>
              </w:rPr>
              <w:t>2019</w:t>
            </w:r>
          </w:p>
        </w:tc>
        <w:tc>
          <w:tcPr>
            <w:tcW w:w="621" w:type="pct"/>
            <w:shd w:val="clear" w:color="auto" w:fill="auto"/>
            <w:vAlign w:val="center"/>
          </w:tcPr>
          <w:p w14:paraId="3821FF3C" w14:textId="77777777" w:rsidR="00097888" w:rsidRPr="00162D1B" w:rsidRDefault="00097888" w:rsidP="00D54924">
            <w:pPr>
              <w:pStyle w:val="TableParagraph"/>
              <w:ind w:left="-57" w:right="-57"/>
              <w:jc w:val="center"/>
              <w:rPr>
                <w:rFonts w:ascii="Times New Roman" w:hAnsi="Times New Roman" w:cs="Times New Roman"/>
                <w:sz w:val="24"/>
                <w:szCs w:val="24"/>
              </w:rPr>
            </w:pPr>
            <w:r w:rsidRPr="00162D1B">
              <w:rPr>
                <w:rFonts w:ascii="Times New Roman" w:hAnsi="Times New Roman" w:cs="Times New Roman"/>
                <w:sz w:val="24"/>
                <w:szCs w:val="24"/>
              </w:rPr>
              <w:t>2020</w:t>
            </w:r>
          </w:p>
        </w:tc>
        <w:tc>
          <w:tcPr>
            <w:tcW w:w="621" w:type="pct"/>
            <w:shd w:val="clear" w:color="auto" w:fill="auto"/>
            <w:vAlign w:val="center"/>
          </w:tcPr>
          <w:p w14:paraId="0B4971F3" w14:textId="77777777" w:rsidR="00097888" w:rsidRPr="00162D1B" w:rsidRDefault="00097888" w:rsidP="00D54924">
            <w:pPr>
              <w:pStyle w:val="TableParagraph"/>
              <w:ind w:left="-57" w:right="-57"/>
              <w:jc w:val="center"/>
              <w:rPr>
                <w:rFonts w:ascii="Times New Roman" w:hAnsi="Times New Roman" w:cs="Times New Roman"/>
                <w:sz w:val="24"/>
                <w:szCs w:val="24"/>
              </w:rPr>
            </w:pPr>
            <w:r w:rsidRPr="00162D1B">
              <w:rPr>
                <w:rFonts w:ascii="Times New Roman" w:hAnsi="Times New Roman" w:cs="Times New Roman"/>
                <w:sz w:val="24"/>
                <w:szCs w:val="24"/>
              </w:rPr>
              <w:t>2021</w:t>
            </w:r>
          </w:p>
        </w:tc>
        <w:tc>
          <w:tcPr>
            <w:tcW w:w="621" w:type="pct"/>
            <w:shd w:val="clear" w:color="auto" w:fill="auto"/>
            <w:vAlign w:val="center"/>
          </w:tcPr>
          <w:p w14:paraId="1BA51FE4" w14:textId="77777777" w:rsidR="00097888" w:rsidRPr="00162D1B" w:rsidRDefault="00097888" w:rsidP="00D54924">
            <w:pPr>
              <w:pStyle w:val="TableParagraph"/>
              <w:ind w:left="-57" w:right="-57"/>
              <w:jc w:val="center"/>
              <w:rPr>
                <w:rFonts w:ascii="Times New Roman" w:hAnsi="Times New Roman" w:cs="Times New Roman"/>
                <w:sz w:val="24"/>
                <w:szCs w:val="24"/>
              </w:rPr>
            </w:pPr>
            <w:r w:rsidRPr="00162D1B">
              <w:rPr>
                <w:rFonts w:ascii="Times New Roman" w:hAnsi="Times New Roman" w:cs="Times New Roman"/>
                <w:sz w:val="24"/>
                <w:szCs w:val="24"/>
              </w:rPr>
              <w:t>2022</w:t>
            </w:r>
          </w:p>
        </w:tc>
        <w:tc>
          <w:tcPr>
            <w:tcW w:w="800" w:type="pct"/>
            <w:shd w:val="clear" w:color="auto" w:fill="auto"/>
            <w:vAlign w:val="center"/>
          </w:tcPr>
          <w:p w14:paraId="796776CB" w14:textId="77777777" w:rsidR="00A8247E" w:rsidRPr="00162D1B" w:rsidRDefault="00097888" w:rsidP="00D54924">
            <w:pPr>
              <w:pStyle w:val="TableParagraph"/>
              <w:ind w:left="-57" w:right="-57"/>
              <w:jc w:val="center"/>
              <w:rPr>
                <w:rFonts w:ascii="Times New Roman" w:hAnsi="Times New Roman" w:cs="Times New Roman"/>
                <w:sz w:val="24"/>
                <w:szCs w:val="24"/>
              </w:rPr>
            </w:pPr>
            <w:r w:rsidRPr="00162D1B">
              <w:rPr>
                <w:rFonts w:ascii="Times New Roman" w:hAnsi="Times New Roman" w:cs="Times New Roman"/>
                <w:sz w:val="24"/>
                <w:szCs w:val="24"/>
              </w:rPr>
              <w:t xml:space="preserve">2022 </w:t>
            </w:r>
            <w:r w:rsidR="00EF65BB" w:rsidRPr="00162D1B">
              <w:rPr>
                <w:rFonts w:ascii="Times New Roman" w:hAnsi="Times New Roman" w:cs="Times New Roman"/>
                <w:sz w:val="24"/>
                <w:szCs w:val="24"/>
              </w:rPr>
              <w:t xml:space="preserve">жылғы көрсеткіштің </w:t>
            </w:r>
            <w:r w:rsidRPr="00162D1B">
              <w:rPr>
                <w:rFonts w:ascii="Times New Roman" w:hAnsi="Times New Roman" w:cs="Times New Roman"/>
                <w:sz w:val="24"/>
                <w:szCs w:val="24"/>
              </w:rPr>
              <w:t>2018</w:t>
            </w:r>
            <w:r w:rsidR="00D969F1" w:rsidRPr="00162D1B">
              <w:rPr>
                <w:rFonts w:ascii="Times New Roman" w:hAnsi="Times New Roman" w:cs="Times New Roman"/>
                <w:sz w:val="24"/>
                <w:szCs w:val="24"/>
              </w:rPr>
              <w:t xml:space="preserve"> </w:t>
            </w:r>
            <w:r w:rsidR="00EF65BB" w:rsidRPr="00162D1B">
              <w:rPr>
                <w:rFonts w:ascii="Times New Roman" w:hAnsi="Times New Roman" w:cs="Times New Roman"/>
                <w:sz w:val="24"/>
                <w:szCs w:val="24"/>
              </w:rPr>
              <w:t>жылдан</w:t>
            </w:r>
          </w:p>
          <w:p w14:paraId="54A76BF8" w14:textId="4CCF4F46" w:rsidR="00097888" w:rsidRPr="00162D1B" w:rsidRDefault="00A8247E" w:rsidP="00D54924">
            <w:pPr>
              <w:pStyle w:val="TableParagraph"/>
              <w:ind w:left="-57" w:right="-57"/>
              <w:jc w:val="center"/>
              <w:rPr>
                <w:rFonts w:ascii="Times New Roman" w:hAnsi="Times New Roman" w:cs="Times New Roman"/>
                <w:sz w:val="24"/>
                <w:szCs w:val="24"/>
              </w:rPr>
            </w:pPr>
            <w:r w:rsidRPr="00162D1B">
              <w:rPr>
                <w:rFonts w:ascii="Times New Roman" w:hAnsi="Times New Roman" w:cs="Times New Roman"/>
                <w:sz w:val="24"/>
                <w:szCs w:val="24"/>
              </w:rPr>
              <w:t>ауытқуы</w:t>
            </w:r>
          </w:p>
        </w:tc>
      </w:tr>
      <w:tr w:rsidR="00EF65BB" w:rsidRPr="00FB47EF" w14:paraId="5472E66D" w14:textId="77777777" w:rsidTr="00D54924">
        <w:trPr>
          <w:trHeight w:val="1025"/>
          <w:jc w:val="center"/>
        </w:trPr>
        <w:tc>
          <w:tcPr>
            <w:tcW w:w="1098" w:type="pct"/>
            <w:shd w:val="clear" w:color="auto" w:fill="auto"/>
          </w:tcPr>
          <w:p w14:paraId="5C4D4C63" w14:textId="709B1AF7" w:rsidR="00097888" w:rsidRPr="00FB47EF" w:rsidRDefault="00EF65BB" w:rsidP="00D54924">
            <w:pPr>
              <w:pStyle w:val="TableParagraph"/>
              <w:jc w:val="both"/>
              <w:rPr>
                <w:rFonts w:ascii="Times New Roman" w:hAnsi="Times New Roman" w:cs="Times New Roman"/>
                <w:sz w:val="24"/>
                <w:szCs w:val="24"/>
              </w:rPr>
            </w:pPr>
            <w:r w:rsidRPr="00FB47EF">
              <w:rPr>
                <w:rFonts w:ascii="Times New Roman" w:hAnsi="Times New Roman" w:cs="Times New Roman"/>
                <w:sz w:val="24"/>
                <w:szCs w:val="24"/>
              </w:rPr>
              <w:t>Ауыл, орман және балық шаруашы</w:t>
            </w:r>
            <w:r w:rsidR="00D54924">
              <w:rPr>
                <w:rFonts w:ascii="Times New Roman" w:hAnsi="Times New Roman" w:cs="Times New Roman"/>
                <w:sz w:val="24"/>
                <w:szCs w:val="24"/>
              </w:rPr>
              <w:t xml:space="preserve"> </w:t>
            </w:r>
            <w:r w:rsidRPr="00FB47EF">
              <w:rPr>
                <w:rFonts w:ascii="Times New Roman" w:hAnsi="Times New Roman" w:cs="Times New Roman"/>
                <w:sz w:val="24"/>
                <w:szCs w:val="24"/>
              </w:rPr>
              <w:t>лығы өнімдерінің</w:t>
            </w:r>
            <w:r w:rsidR="00A8247E" w:rsidRPr="00FB47EF">
              <w:rPr>
                <w:rFonts w:ascii="Times New Roman" w:hAnsi="Times New Roman" w:cs="Times New Roman"/>
                <w:sz w:val="24"/>
                <w:szCs w:val="24"/>
              </w:rPr>
              <w:t xml:space="preserve"> (қызметтерінің) жалпы шығары</w:t>
            </w:r>
            <w:r w:rsidR="00D54924">
              <w:rPr>
                <w:rFonts w:ascii="Times New Roman" w:hAnsi="Times New Roman" w:cs="Times New Roman"/>
                <w:sz w:val="24"/>
                <w:szCs w:val="24"/>
              </w:rPr>
              <w:t xml:space="preserve"> </w:t>
            </w:r>
            <w:r w:rsidR="00A8247E" w:rsidRPr="00FB47EF">
              <w:rPr>
                <w:rFonts w:ascii="Times New Roman" w:hAnsi="Times New Roman" w:cs="Times New Roman"/>
                <w:sz w:val="24"/>
                <w:szCs w:val="24"/>
              </w:rPr>
              <w:t>лымы</w:t>
            </w:r>
            <w:r w:rsidR="00D54924">
              <w:rPr>
                <w:rFonts w:ascii="Times New Roman" w:hAnsi="Times New Roman" w:cs="Times New Roman"/>
                <w:sz w:val="24"/>
                <w:szCs w:val="24"/>
              </w:rPr>
              <w:t xml:space="preserve"> </w:t>
            </w:r>
            <w:r w:rsidRPr="00FB47EF">
              <w:rPr>
                <w:rFonts w:ascii="Times New Roman" w:hAnsi="Times New Roman" w:cs="Times New Roman"/>
                <w:sz w:val="24"/>
                <w:szCs w:val="24"/>
              </w:rPr>
              <w:t>ағымдағы бағамен,</w:t>
            </w:r>
            <w:r w:rsidR="00D54924">
              <w:rPr>
                <w:rFonts w:ascii="Times New Roman" w:hAnsi="Times New Roman" w:cs="Times New Roman"/>
                <w:sz w:val="24"/>
                <w:szCs w:val="24"/>
              </w:rPr>
              <w:t xml:space="preserve"> </w:t>
            </w:r>
            <w:r w:rsidRPr="00FB47EF">
              <w:rPr>
                <w:rFonts w:ascii="Times New Roman" w:hAnsi="Times New Roman" w:cs="Times New Roman"/>
                <w:sz w:val="24"/>
                <w:szCs w:val="24"/>
              </w:rPr>
              <w:t>млн. теңге</w:t>
            </w:r>
          </w:p>
        </w:tc>
        <w:tc>
          <w:tcPr>
            <w:tcW w:w="620" w:type="pct"/>
            <w:shd w:val="clear" w:color="auto" w:fill="auto"/>
            <w:vAlign w:val="center"/>
          </w:tcPr>
          <w:p w14:paraId="1C78571F"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4497585,4</w:t>
            </w:r>
          </w:p>
        </w:tc>
        <w:tc>
          <w:tcPr>
            <w:tcW w:w="620" w:type="pct"/>
            <w:shd w:val="clear" w:color="auto" w:fill="auto"/>
            <w:vAlign w:val="center"/>
          </w:tcPr>
          <w:p w14:paraId="4FB2FBFB"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5177893,7</w:t>
            </w:r>
          </w:p>
        </w:tc>
        <w:tc>
          <w:tcPr>
            <w:tcW w:w="621" w:type="pct"/>
            <w:shd w:val="clear" w:color="auto" w:fill="auto"/>
            <w:vAlign w:val="center"/>
          </w:tcPr>
          <w:p w14:paraId="20799D1C"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6363976,1</w:t>
            </w:r>
          </w:p>
        </w:tc>
        <w:tc>
          <w:tcPr>
            <w:tcW w:w="621" w:type="pct"/>
            <w:shd w:val="clear" w:color="auto" w:fill="auto"/>
            <w:vAlign w:val="center"/>
          </w:tcPr>
          <w:p w14:paraId="748CF53D"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7549827,9</w:t>
            </w:r>
          </w:p>
        </w:tc>
        <w:tc>
          <w:tcPr>
            <w:tcW w:w="621" w:type="pct"/>
            <w:shd w:val="clear" w:color="auto" w:fill="auto"/>
            <w:vAlign w:val="center"/>
          </w:tcPr>
          <w:p w14:paraId="5EA91C98"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9257446,9</w:t>
            </w:r>
          </w:p>
        </w:tc>
        <w:tc>
          <w:tcPr>
            <w:tcW w:w="800" w:type="pct"/>
            <w:shd w:val="clear" w:color="auto" w:fill="auto"/>
            <w:vAlign w:val="center"/>
          </w:tcPr>
          <w:p w14:paraId="18BAE1BE"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4759861,5</w:t>
            </w:r>
          </w:p>
        </w:tc>
      </w:tr>
      <w:tr w:rsidR="00D54924" w:rsidRPr="00FB47EF" w14:paraId="45F2D037" w14:textId="77777777" w:rsidTr="00D54924">
        <w:trPr>
          <w:trHeight w:val="185"/>
          <w:jc w:val="center"/>
        </w:trPr>
        <w:tc>
          <w:tcPr>
            <w:tcW w:w="5000" w:type="pct"/>
            <w:gridSpan w:val="7"/>
            <w:shd w:val="clear" w:color="auto" w:fill="auto"/>
          </w:tcPr>
          <w:p w14:paraId="77E9230E" w14:textId="3945E1BF" w:rsidR="00D54924" w:rsidRPr="00FB47EF" w:rsidRDefault="00D54924" w:rsidP="00D54924">
            <w:pPr>
              <w:pStyle w:val="TableParagraph"/>
              <w:ind w:left="-57" w:right="-57"/>
              <w:jc w:val="both"/>
              <w:rPr>
                <w:rFonts w:ascii="Times New Roman" w:hAnsi="Times New Roman" w:cs="Times New Roman"/>
                <w:sz w:val="24"/>
                <w:szCs w:val="24"/>
              </w:rPr>
            </w:pPr>
            <w:r w:rsidRPr="00FB47EF">
              <w:rPr>
                <w:rFonts w:ascii="Times New Roman" w:hAnsi="Times New Roman" w:cs="Times New Roman"/>
                <w:sz w:val="24"/>
                <w:szCs w:val="24"/>
              </w:rPr>
              <w:t xml:space="preserve">Оның ішінде </w:t>
            </w:r>
          </w:p>
        </w:tc>
      </w:tr>
      <w:tr w:rsidR="00EF65BB" w:rsidRPr="00FB47EF" w14:paraId="2F9B7E88" w14:textId="77777777" w:rsidTr="00D54924">
        <w:trPr>
          <w:trHeight w:val="688"/>
          <w:jc w:val="center"/>
        </w:trPr>
        <w:tc>
          <w:tcPr>
            <w:tcW w:w="1098" w:type="pct"/>
            <w:shd w:val="clear" w:color="auto" w:fill="auto"/>
          </w:tcPr>
          <w:p w14:paraId="0F2A98D6" w14:textId="6762EC81" w:rsidR="00097888" w:rsidRPr="00FB47EF" w:rsidRDefault="00EF65BB" w:rsidP="00FB47EF">
            <w:pPr>
              <w:pStyle w:val="TableParagraph"/>
              <w:jc w:val="both"/>
              <w:rPr>
                <w:rFonts w:ascii="Times New Roman" w:hAnsi="Times New Roman" w:cs="Times New Roman"/>
                <w:sz w:val="24"/>
                <w:szCs w:val="24"/>
              </w:rPr>
            </w:pPr>
            <w:r w:rsidRPr="00FB47EF">
              <w:rPr>
                <w:rFonts w:ascii="Times New Roman" w:hAnsi="Times New Roman" w:cs="Times New Roman"/>
                <w:sz w:val="24"/>
                <w:szCs w:val="24"/>
              </w:rPr>
              <w:t>Ауыл шаруашы</w:t>
            </w:r>
            <w:r w:rsidR="00D54924">
              <w:rPr>
                <w:rFonts w:ascii="Times New Roman" w:hAnsi="Times New Roman" w:cs="Times New Roman"/>
                <w:sz w:val="24"/>
                <w:szCs w:val="24"/>
              </w:rPr>
              <w:t xml:space="preserve"> </w:t>
            </w:r>
            <w:r w:rsidRPr="00FB47EF">
              <w:rPr>
                <w:rFonts w:ascii="Times New Roman" w:hAnsi="Times New Roman" w:cs="Times New Roman"/>
                <w:sz w:val="24"/>
                <w:szCs w:val="24"/>
              </w:rPr>
              <w:t xml:space="preserve">лығы өнімдерінің </w:t>
            </w:r>
            <w:r w:rsidR="00A8247E" w:rsidRPr="00FB47EF">
              <w:rPr>
                <w:rFonts w:ascii="Times New Roman" w:hAnsi="Times New Roman" w:cs="Times New Roman"/>
                <w:sz w:val="24"/>
                <w:szCs w:val="24"/>
              </w:rPr>
              <w:t>(қызметтерінің) жалпы шығарылымы</w:t>
            </w:r>
          </w:p>
        </w:tc>
        <w:tc>
          <w:tcPr>
            <w:tcW w:w="620" w:type="pct"/>
            <w:shd w:val="clear" w:color="auto" w:fill="auto"/>
            <w:vAlign w:val="center"/>
          </w:tcPr>
          <w:p w14:paraId="70360ED3"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4474088,1</w:t>
            </w:r>
          </w:p>
        </w:tc>
        <w:tc>
          <w:tcPr>
            <w:tcW w:w="620" w:type="pct"/>
            <w:shd w:val="clear" w:color="auto" w:fill="auto"/>
            <w:vAlign w:val="center"/>
          </w:tcPr>
          <w:p w14:paraId="64E3A09F"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5151163,0</w:t>
            </w:r>
          </w:p>
        </w:tc>
        <w:tc>
          <w:tcPr>
            <w:tcW w:w="621" w:type="pct"/>
            <w:shd w:val="clear" w:color="auto" w:fill="auto"/>
            <w:vAlign w:val="center"/>
          </w:tcPr>
          <w:p w14:paraId="0B95EA3A"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6334668,8</w:t>
            </w:r>
          </w:p>
        </w:tc>
        <w:tc>
          <w:tcPr>
            <w:tcW w:w="621" w:type="pct"/>
            <w:shd w:val="clear" w:color="auto" w:fill="auto"/>
            <w:vAlign w:val="center"/>
          </w:tcPr>
          <w:p w14:paraId="11476D38"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7515433,5</w:t>
            </w:r>
          </w:p>
        </w:tc>
        <w:tc>
          <w:tcPr>
            <w:tcW w:w="621" w:type="pct"/>
            <w:shd w:val="clear" w:color="auto" w:fill="auto"/>
            <w:vAlign w:val="center"/>
          </w:tcPr>
          <w:p w14:paraId="7C35AF05"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9223052,5</w:t>
            </w:r>
          </w:p>
        </w:tc>
        <w:tc>
          <w:tcPr>
            <w:tcW w:w="800" w:type="pct"/>
            <w:shd w:val="clear" w:color="auto" w:fill="auto"/>
            <w:vAlign w:val="center"/>
          </w:tcPr>
          <w:p w14:paraId="32883D11"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4748964,4</w:t>
            </w:r>
          </w:p>
        </w:tc>
      </w:tr>
      <w:tr w:rsidR="00D54924" w:rsidRPr="00FB47EF" w14:paraId="2C7FDD67" w14:textId="77777777" w:rsidTr="00D54924">
        <w:trPr>
          <w:trHeight w:val="185"/>
          <w:jc w:val="center"/>
        </w:trPr>
        <w:tc>
          <w:tcPr>
            <w:tcW w:w="5000" w:type="pct"/>
            <w:gridSpan w:val="7"/>
            <w:shd w:val="clear" w:color="auto" w:fill="auto"/>
          </w:tcPr>
          <w:p w14:paraId="6DFD6105" w14:textId="394DEA8B" w:rsidR="00D54924" w:rsidRPr="00FB47EF" w:rsidRDefault="00D54924" w:rsidP="00FB47EF">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 xml:space="preserve">Оның ішінде </w:t>
            </w:r>
          </w:p>
        </w:tc>
      </w:tr>
      <w:tr w:rsidR="00EF65BB" w:rsidRPr="00FB47EF" w14:paraId="224D5AF5" w14:textId="77777777" w:rsidTr="00D54924">
        <w:trPr>
          <w:trHeight w:val="521"/>
          <w:jc w:val="center"/>
        </w:trPr>
        <w:tc>
          <w:tcPr>
            <w:tcW w:w="1098" w:type="pct"/>
            <w:shd w:val="clear" w:color="auto" w:fill="auto"/>
          </w:tcPr>
          <w:p w14:paraId="405D7124" w14:textId="6C1A54D8" w:rsidR="00097888" w:rsidRPr="00FB47EF" w:rsidRDefault="00EF65BB" w:rsidP="00FB47EF">
            <w:pPr>
              <w:pStyle w:val="TableParagraph"/>
              <w:jc w:val="both"/>
              <w:rPr>
                <w:rFonts w:ascii="Times New Roman" w:hAnsi="Times New Roman" w:cs="Times New Roman"/>
                <w:sz w:val="24"/>
                <w:szCs w:val="24"/>
              </w:rPr>
            </w:pPr>
            <w:r w:rsidRPr="00FB47EF">
              <w:rPr>
                <w:rFonts w:ascii="Times New Roman" w:hAnsi="Times New Roman" w:cs="Times New Roman"/>
                <w:sz w:val="24"/>
                <w:szCs w:val="24"/>
              </w:rPr>
              <w:t xml:space="preserve">Өсімдік шаруашылығының </w:t>
            </w:r>
          </w:p>
        </w:tc>
        <w:tc>
          <w:tcPr>
            <w:tcW w:w="620" w:type="pct"/>
            <w:shd w:val="clear" w:color="auto" w:fill="auto"/>
            <w:vAlign w:val="center"/>
          </w:tcPr>
          <w:p w14:paraId="5BCA38CF"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2411486,7</w:t>
            </w:r>
          </w:p>
        </w:tc>
        <w:tc>
          <w:tcPr>
            <w:tcW w:w="620" w:type="pct"/>
            <w:shd w:val="clear" w:color="auto" w:fill="auto"/>
            <w:vAlign w:val="center"/>
          </w:tcPr>
          <w:p w14:paraId="77F24905"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2817660,6</w:t>
            </w:r>
          </w:p>
        </w:tc>
        <w:tc>
          <w:tcPr>
            <w:tcW w:w="621" w:type="pct"/>
            <w:shd w:val="clear" w:color="auto" w:fill="auto"/>
            <w:vAlign w:val="center"/>
          </w:tcPr>
          <w:p w14:paraId="24E82D45"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3687310,3</w:t>
            </w:r>
          </w:p>
        </w:tc>
        <w:tc>
          <w:tcPr>
            <w:tcW w:w="621" w:type="pct"/>
            <w:shd w:val="clear" w:color="auto" w:fill="auto"/>
            <w:vAlign w:val="center"/>
          </w:tcPr>
          <w:p w14:paraId="7A1D6BA2"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4387236,5</w:t>
            </w:r>
          </w:p>
        </w:tc>
        <w:tc>
          <w:tcPr>
            <w:tcW w:w="621" w:type="pct"/>
            <w:shd w:val="clear" w:color="auto" w:fill="auto"/>
            <w:vAlign w:val="center"/>
          </w:tcPr>
          <w:p w14:paraId="55B70F33"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5574118,4</w:t>
            </w:r>
          </w:p>
        </w:tc>
        <w:tc>
          <w:tcPr>
            <w:tcW w:w="800" w:type="pct"/>
            <w:shd w:val="clear" w:color="auto" w:fill="auto"/>
            <w:vAlign w:val="center"/>
          </w:tcPr>
          <w:p w14:paraId="6ACF005A"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3162631,7</w:t>
            </w:r>
          </w:p>
        </w:tc>
      </w:tr>
      <w:tr w:rsidR="00EF65BB" w:rsidRPr="00FB47EF" w14:paraId="21DB1894" w14:textId="77777777" w:rsidTr="00D54924">
        <w:trPr>
          <w:trHeight w:val="521"/>
          <w:jc w:val="center"/>
        </w:trPr>
        <w:tc>
          <w:tcPr>
            <w:tcW w:w="1098" w:type="pct"/>
            <w:shd w:val="clear" w:color="auto" w:fill="auto"/>
          </w:tcPr>
          <w:p w14:paraId="0CA72FF7" w14:textId="253BF748" w:rsidR="00097888" w:rsidRPr="00FB47EF" w:rsidRDefault="00A8247E" w:rsidP="00FB47EF">
            <w:pPr>
              <w:pStyle w:val="TableParagraph"/>
              <w:jc w:val="both"/>
              <w:rPr>
                <w:rFonts w:ascii="Times New Roman" w:hAnsi="Times New Roman" w:cs="Times New Roman"/>
                <w:sz w:val="24"/>
                <w:szCs w:val="24"/>
              </w:rPr>
            </w:pPr>
            <w:r w:rsidRPr="00FB47EF">
              <w:rPr>
                <w:rFonts w:ascii="Times New Roman" w:hAnsi="Times New Roman" w:cs="Times New Roman"/>
                <w:sz w:val="24"/>
                <w:szCs w:val="24"/>
              </w:rPr>
              <w:t>Мал шаруашылығының</w:t>
            </w:r>
          </w:p>
        </w:tc>
        <w:tc>
          <w:tcPr>
            <w:tcW w:w="620" w:type="pct"/>
            <w:shd w:val="clear" w:color="auto" w:fill="auto"/>
            <w:vAlign w:val="center"/>
          </w:tcPr>
          <w:p w14:paraId="04E7CABC"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2050455,8</w:t>
            </w:r>
          </w:p>
        </w:tc>
        <w:tc>
          <w:tcPr>
            <w:tcW w:w="620" w:type="pct"/>
            <w:shd w:val="clear" w:color="auto" w:fill="auto"/>
            <w:vAlign w:val="center"/>
          </w:tcPr>
          <w:p w14:paraId="4B594405"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2319496,7</w:t>
            </w:r>
          </w:p>
        </w:tc>
        <w:tc>
          <w:tcPr>
            <w:tcW w:w="621" w:type="pct"/>
            <w:shd w:val="clear" w:color="auto" w:fill="auto"/>
            <w:vAlign w:val="center"/>
          </w:tcPr>
          <w:p w14:paraId="3A9356B9"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2637460,7</w:t>
            </w:r>
          </w:p>
        </w:tc>
        <w:tc>
          <w:tcPr>
            <w:tcW w:w="621" w:type="pct"/>
            <w:shd w:val="clear" w:color="auto" w:fill="auto"/>
            <w:vAlign w:val="center"/>
          </w:tcPr>
          <w:p w14:paraId="4172C80E"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3116973,5</w:t>
            </w:r>
          </w:p>
        </w:tc>
        <w:tc>
          <w:tcPr>
            <w:tcW w:w="621" w:type="pct"/>
            <w:shd w:val="clear" w:color="auto" w:fill="auto"/>
            <w:vAlign w:val="center"/>
          </w:tcPr>
          <w:p w14:paraId="6B719A8C"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3634542,5</w:t>
            </w:r>
          </w:p>
        </w:tc>
        <w:tc>
          <w:tcPr>
            <w:tcW w:w="800" w:type="pct"/>
            <w:shd w:val="clear" w:color="auto" w:fill="auto"/>
            <w:vAlign w:val="center"/>
          </w:tcPr>
          <w:p w14:paraId="0042E86C"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1584086,7</w:t>
            </w:r>
          </w:p>
        </w:tc>
      </w:tr>
      <w:tr w:rsidR="00EF65BB" w:rsidRPr="00FB47EF" w14:paraId="18555660" w14:textId="77777777" w:rsidTr="00D54924">
        <w:trPr>
          <w:trHeight w:val="689"/>
          <w:jc w:val="center"/>
        </w:trPr>
        <w:tc>
          <w:tcPr>
            <w:tcW w:w="1098" w:type="pct"/>
            <w:shd w:val="clear" w:color="auto" w:fill="auto"/>
          </w:tcPr>
          <w:p w14:paraId="6D4AB916" w14:textId="06DBAFCB" w:rsidR="00097888" w:rsidRPr="00FB47EF" w:rsidRDefault="00EF65BB" w:rsidP="00FB47EF">
            <w:pPr>
              <w:pStyle w:val="TableParagraph"/>
              <w:jc w:val="both"/>
              <w:rPr>
                <w:rFonts w:ascii="Times New Roman" w:hAnsi="Times New Roman" w:cs="Times New Roman"/>
                <w:sz w:val="24"/>
                <w:szCs w:val="24"/>
              </w:rPr>
            </w:pPr>
            <w:r w:rsidRPr="00FB47EF">
              <w:rPr>
                <w:rFonts w:ascii="Times New Roman" w:hAnsi="Times New Roman" w:cs="Times New Roman"/>
                <w:sz w:val="24"/>
                <w:szCs w:val="24"/>
              </w:rPr>
              <w:t>Ау</w:t>
            </w:r>
            <w:r w:rsidR="00DE7927" w:rsidRPr="00FB47EF">
              <w:rPr>
                <w:rFonts w:ascii="Times New Roman" w:hAnsi="Times New Roman" w:cs="Times New Roman"/>
                <w:sz w:val="24"/>
                <w:szCs w:val="24"/>
              </w:rPr>
              <w:t>ы</w:t>
            </w:r>
            <w:r w:rsidRPr="00FB47EF">
              <w:rPr>
                <w:rFonts w:ascii="Times New Roman" w:hAnsi="Times New Roman" w:cs="Times New Roman"/>
                <w:sz w:val="24"/>
                <w:szCs w:val="24"/>
              </w:rPr>
              <w:t xml:space="preserve">л шаруашылық саласындағы қызметтер </w:t>
            </w:r>
          </w:p>
        </w:tc>
        <w:tc>
          <w:tcPr>
            <w:tcW w:w="620" w:type="pct"/>
            <w:shd w:val="clear" w:color="auto" w:fill="auto"/>
            <w:vAlign w:val="center"/>
          </w:tcPr>
          <w:p w14:paraId="66AB689E"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12145,6</w:t>
            </w:r>
          </w:p>
        </w:tc>
        <w:tc>
          <w:tcPr>
            <w:tcW w:w="620" w:type="pct"/>
            <w:shd w:val="clear" w:color="auto" w:fill="auto"/>
            <w:vAlign w:val="center"/>
          </w:tcPr>
          <w:p w14:paraId="58D95754"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14005,7</w:t>
            </w:r>
          </w:p>
        </w:tc>
        <w:tc>
          <w:tcPr>
            <w:tcW w:w="621" w:type="pct"/>
            <w:shd w:val="clear" w:color="auto" w:fill="auto"/>
            <w:vAlign w:val="center"/>
          </w:tcPr>
          <w:p w14:paraId="24F81ADE"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9897,9</w:t>
            </w:r>
          </w:p>
        </w:tc>
        <w:tc>
          <w:tcPr>
            <w:tcW w:w="621" w:type="pct"/>
            <w:shd w:val="clear" w:color="auto" w:fill="auto"/>
            <w:vAlign w:val="center"/>
          </w:tcPr>
          <w:p w14:paraId="5D2B78F5"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11223,4</w:t>
            </w:r>
          </w:p>
        </w:tc>
        <w:tc>
          <w:tcPr>
            <w:tcW w:w="621" w:type="pct"/>
            <w:shd w:val="clear" w:color="auto" w:fill="auto"/>
            <w:vAlign w:val="center"/>
          </w:tcPr>
          <w:p w14:paraId="67CC45B0"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14391,6</w:t>
            </w:r>
          </w:p>
        </w:tc>
        <w:tc>
          <w:tcPr>
            <w:tcW w:w="800" w:type="pct"/>
            <w:shd w:val="clear" w:color="auto" w:fill="auto"/>
            <w:vAlign w:val="center"/>
          </w:tcPr>
          <w:p w14:paraId="229A665A" w14:textId="77777777" w:rsidR="00097888" w:rsidRPr="00FB47EF" w:rsidRDefault="00097888" w:rsidP="00D54924">
            <w:pPr>
              <w:widowControl w:val="0"/>
              <w:autoSpaceDE w:val="0"/>
              <w:autoSpaceDN w:val="0"/>
              <w:ind w:left="-57" w:right="-57"/>
              <w:jc w:val="center"/>
              <w:rPr>
                <w:rFonts w:eastAsia="Roboto" w:cs="Roboto"/>
              </w:rPr>
            </w:pPr>
            <w:r w:rsidRPr="00FB47EF">
              <w:rPr>
                <w:rFonts w:eastAsia="Roboto" w:cs="Roboto"/>
              </w:rPr>
              <w:t>2246,0</w:t>
            </w:r>
          </w:p>
        </w:tc>
      </w:tr>
      <w:tr w:rsidR="00097888" w:rsidRPr="00FB47EF" w14:paraId="4154741B" w14:textId="77777777" w:rsidTr="00D54924">
        <w:trPr>
          <w:trHeight w:val="239"/>
          <w:jc w:val="center"/>
        </w:trPr>
        <w:tc>
          <w:tcPr>
            <w:tcW w:w="5000" w:type="pct"/>
            <w:gridSpan w:val="7"/>
            <w:shd w:val="clear" w:color="auto" w:fill="auto"/>
          </w:tcPr>
          <w:p w14:paraId="1CDF65E3" w14:textId="3C9C1604" w:rsidR="00097888" w:rsidRPr="00FB47EF" w:rsidRDefault="00EF65BB" w:rsidP="00D54924">
            <w:pPr>
              <w:pStyle w:val="TableParagraph"/>
              <w:ind w:firstLine="679"/>
              <w:jc w:val="both"/>
              <w:rPr>
                <w:rFonts w:ascii="Times New Roman" w:hAnsi="Times New Roman" w:cs="Times New Roman"/>
                <w:b/>
                <w:sz w:val="24"/>
                <w:szCs w:val="24"/>
              </w:rPr>
            </w:pPr>
            <w:r w:rsidRPr="00FB47EF">
              <w:rPr>
                <w:rFonts w:ascii="Times New Roman" w:hAnsi="Times New Roman" w:cs="Times New Roman"/>
                <w:snapToGrid w:val="0"/>
                <w:sz w:val="24"/>
                <w:szCs w:val="24"/>
              </w:rPr>
              <w:t>Ескерту</w:t>
            </w:r>
            <w:r w:rsidR="00894197" w:rsidRPr="00FB47EF">
              <w:rPr>
                <w:rFonts w:ascii="Times New Roman" w:hAnsi="Times New Roman" w:cs="Times New Roman"/>
                <w:sz w:val="24"/>
                <w:szCs w:val="24"/>
              </w:rPr>
              <w:t xml:space="preserve"> </w:t>
            </w:r>
            <w:r w:rsidR="00D54924">
              <w:rPr>
                <w:rFonts w:ascii="Times New Roman" w:hAnsi="Times New Roman" w:cs="Times New Roman"/>
                <w:sz w:val="24"/>
                <w:szCs w:val="24"/>
              </w:rPr>
              <w:t xml:space="preserve">– </w:t>
            </w:r>
            <w:r w:rsidR="00D54924" w:rsidRPr="00FB47EF">
              <w:rPr>
                <w:rFonts w:ascii="Times New Roman" w:hAnsi="Times New Roman" w:cs="Times New Roman"/>
                <w:sz w:val="24"/>
                <w:szCs w:val="24"/>
              </w:rPr>
              <w:t xml:space="preserve">Әдебиет </w:t>
            </w:r>
            <w:r w:rsidR="00894197" w:rsidRPr="00FB47EF">
              <w:rPr>
                <w:rFonts w:ascii="Times New Roman" w:hAnsi="Times New Roman" w:cs="Times New Roman"/>
                <w:sz w:val="24"/>
                <w:szCs w:val="24"/>
              </w:rPr>
              <w:t>негізінде құралған</w:t>
            </w:r>
            <w:r w:rsidR="00097888" w:rsidRPr="00FB47EF">
              <w:rPr>
                <w:rFonts w:ascii="Times New Roman" w:hAnsi="Times New Roman" w:cs="Times New Roman"/>
                <w:snapToGrid w:val="0"/>
                <w:sz w:val="24"/>
                <w:szCs w:val="24"/>
              </w:rPr>
              <w:t xml:space="preserve"> [156]</w:t>
            </w:r>
          </w:p>
        </w:tc>
      </w:tr>
    </w:tbl>
    <w:p w14:paraId="2463D1F9" w14:textId="77777777" w:rsidR="00894197" w:rsidRPr="00FB47EF" w:rsidRDefault="00097888" w:rsidP="00FB47EF">
      <w:pPr>
        <w:pStyle w:val="msonospacing0"/>
        <w:jc w:val="both"/>
        <w:rPr>
          <w:sz w:val="28"/>
          <w:szCs w:val="28"/>
          <w:lang w:val="kk-KZ"/>
        </w:rPr>
      </w:pPr>
      <w:r w:rsidRPr="00FB47EF">
        <w:rPr>
          <w:sz w:val="28"/>
          <w:szCs w:val="28"/>
          <w:lang w:val="kk-KZ"/>
        </w:rPr>
        <w:tab/>
      </w:r>
    </w:p>
    <w:p w14:paraId="23303D51" w14:textId="114F2E47" w:rsidR="00A71D11" w:rsidRPr="00FB47EF" w:rsidRDefault="00EF65BB" w:rsidP="00D54924">
      <w:pPr>
        <w:pStyle w:val="msonospacing0"/>
        <w:ind w:firstLine="709"/>
        <w:jc w:val="both"/>
        <w:rPr>
          <w:rFonts w:eastAsia="Calibri"/>
          <w:sz w:val="28"/>
          <w:szCs w:val="28"/>
          <w:lang w:val="kk-KZ" w:eastAsia="en-US"/>
        </w:rPr>
      </w:pPr>
      <w:r w:rsidRPr="00FB47EF">
        <w:rPr>
          <w:rFonts w:eastAsia="Calibri"/>
          <w:sz w:val="28"/>
          <w:szCs w:val="28"/>
          <w:lang w:val="kk-KZ" w:eastAsia="en-US"/>
        </w:rPr>
        <w:t>3-кестеден 2018 жылдан 2022 жылға дейін ауыл, орман және балық шаруашылығы өнімдерінің (қызметте</w:t>
      </w:r>
      <w:r w:rsidR="00894197" w:rsidRPr="00FB47EF">
        <w:rPr>
          <w:rFonts w:eastAsia="Calibri"/>
          <w:sz w:val="28"/>
          <w:szCs w:val="28"/>
          <w:lang w:val="kk-KZ" w:eastAsia="en-US"/>
        </w:rPr>
        <w:t>рінің) жалпы шығарылымы</w:t>
      </w:r>
      <w:r w:rsidRPr="00FB47EF">
        <w:rPr>
          <w:rFonts w:eastAsia="Calibri"/>
          <w:sz w:val="28"/>
          <w:szCs w:val="28"/>
          <w:lang w:val="kk-KZ" w:eastAsia="en-US"/>
        </w:rPr>
        <w:t xml:space="preserve"> 4759861,</w:t>
      </w:r>
      <w:r w:rsidR="007F2C7F">
        <w:rPr>
          <w:rFonts w:eastAsia="Calibri"/>
          <w:sz w:val="28"/>
          <w:szCs w:val="28"/>
          <w:lang w:val="kk-KZ" w:eastAsia="en-US"/>
        </w:rPr>
        <w:t>50 млн.теңгеге немесе 2,05 есе</w:t>
      </w:r>
      <w:r w:rsidRPr="00FB47EF">
        <w:rPr>
          <w:rFonts w:eastAsia="Calibri"/>
          <w:sz w:val="28"/>
          <w:szCs w:val="28"/>
          <w:lang w:val="kk-KZ" w:eastAsia="en-US"/>
        </w:rPr>
        <w:t xml:space="preserve"> өскенін көруге болады. Ауыл шаруашылығы өнімдерінің </w:t>
      </w:r>
      <w:r w:rsidR="00894197" w:rsidRPr="00FB47EF">
        <w:rPr>
          <w:rFonts w:eastAsia="Calibri"/>
          <w:sz w:val="28"/>
          <w:szCs w:val="28"/>
          <w:lang w:val="kk-KZ" w:eastAsia="en-US"/>
        </w:rPr>
        <w:t>(қызметтерінің) жалпы шығарылымы</w:t>
      </w:r>
      <w:r w:rsidRPr="00FB47EF">
        <w:rPr>
          <w:rFonts w:eastAsia="Calibri"/>
          <w:sz w:val="28"/>
          <w:szCs w:val="28"/>
          <w:lang w:val="kk-KZ" w:eastAsia="en-US"/>
        </w:rPr>
        <w:t xml:space="preserve"> 4748964,40 млн.</w:t>
      </w:r>
      <w:r w:rsidR="007F2C7F">
        <w:rPr>
          <w:rFonts w:eastAsia="Calibri"/>
          <w:sz w:val="28"/>
          <w:szCs w:val="28"/>
          <w:lang w:val="kk-KZ" w:eastAsia="en-US"/>
        </w:rPr>
        <w:t xml:space="preserve"> </w:t>
      </w:r>
      <w:r w:rsidRPr="00FB47EF">
        <w:rPr>
          <w:rFonts w:eastAsia="Calibri"/>
          <w:sz w:val="28"/>
          <w:szCs w:val="28"/>
          <w:lang w:val="kk-KZ" w:eastAsia="en-US"/>
        </w:rPr>
        <w:t xml:space="preserve">теңгеге </w:t>
      </w:r>
      <w:r w:rsidR="00194C4D">
        <w:rPr>
          <w:rFonts w:eastAsia="Calibri"/>
          <w:sz w:val="28"/>
          <w:szCs w:val="28"/>
          <w:lang w:val="kk-KZ" w:eastAsia="en-US"/>
        </w:rPr>
        <w:t>немесе 2,06 есе</w:t>
      </w:r>
      <w:r w:rsidRPr="00FB47EF">
        <w:rPr>
          <w:rFonts w:eastAsia="Calibri"/>
          <w:sz w:val="28"/>
          <w:szCs w:val="28"/>
          <w:lang w:val="kk-KZ" w:eastAsia="en-US"/>
        </w:rPr>
        <w:t xml:space="preserve"> өсті. Өсімдік</w:t>
      </w:r>
      <w:r w:rsidR="00894197" w:rsidRPr="00FB47EF">
        <w:rPr>
          <w:rFonts w:eastAsia="Calibri"/>
          <w:sz w:val="28"/>
          <w:szCs w:val="28"/>
          <w:lang w:val="kk-KZ" w:eastAsia="en-US"/>
        </w:rPr>
        <w:t xml:space="preserve"> шаруашылығының жалпы шығарылымы</w:t>
      </w:r>
      <w:r w:rsidRPr="00FB47EF">
        <w:rPr>
          <w:rFonts w:eastAsia="Calibri"/>
          <w:sz w:val="28"/>
          <w:szCs w:val="28"/>
          <w:lang w:val="kk-KZ" w:eastAsia="en-US"/>
        </w:rPr>
        <w:t xml:space="preserve"> 2,31 есе, мал шаруа</w:t>
      </w:r>
      <w:r w:rsidR="00894197" w:rsidRPr="00FB47EF">
        <w:rPr>
          <w:rFonts w:eastAsia="Calibri"/>
          <w:sz w:val="28"/>
          <w:szCs w:val="28"/>
          <w:lang w:val="kk-KZ" w:eastAsia="en-US"/>
        </w:rPr>
        <w:t>шылығының жалпы шығарылымы</w:t>
      </w:r>
      <w:r w:rsidRPr="00FB47EF">
        <w:rPr>
          <w:rFonts w:eastAsia="Calibri"/>
          <w:sz w:val="28"/>
          <w:szCs w:val="28"/>
          <w:lang w:val="kk-KZ" w:eastAsia="en-US"/>
        </w:rPr>
        <w:t xml:space="preserve"> 1,77 есе, ауыл шаруашылығы саласындағы қызметтер 1,18 ес</w:t>
      </w:r>
      <w:r w:rsidR="00894197" w:rsidRPr="00FB47EF">
        <w:rPr>
          <w:rFonts w:eastAsia="Calibri"/>
          <w:sz w:val="28"/>
          <w:szCs w:val="28"/>
          <w:lang w:val="kk-KZ" w:eastAsia="en-US"/>
        </w:rPr>
        <w:t>е өсті. Қазақстан Республикасы а</w:t>
      </w:r>
      <w:r w:rsidRPr="00FB47EF">
        <w:rPr>
          <w:rFonts w:eastAsia="Calibri"/>
          <w:sz w:val="28"/>
          <w:szCs w:val="28"/>
          <w:lang w:val="kk-KZ" w:eastAsia="en-US"/>
        </w:rPr>
        <w:t>уыл шаруашылығы өнімдерінің (көрсетілетін қызметтерінің) өсуінің мұндай үрдісі тиісті энергетикалық және отынме</w:t>
      </w:r>
      <w:r w:rsidR="00A71D11" w:rsidRPr="00FB47EF">
        <w:rPr>
          <w:rFonts w:eastAsia="Calibri"/>
          <w:sz w:val="28"/>
          <w:szCs w:val="28"/>
          <w:lang w:val="kk-KZ" w:eastAsia="en-US"/>
        </w:rPr>
        <w:t>н қамтамасыз етуді талап етеді.</w:t>
      </w:r>
    </w:p>
    <w:p w14:paraId="64C15B5F" w14:textId="6EA834E4" w:rsidR="00EF65BB" w:rsidRDefault="00EF65BB" w:rsidP="00194C4D">
      <w:pPr>
        <w:pStyle w:val="msonospacing0"/>
        <w:ind w:firstLine="709"/>
        <w:jc w:val="both"/>
        <w:rPr>
          <w:rFonts w:eastAsia="Calibri"/>
          <w:sz w:val="28"/>
          <w:szCs w:val="28"/>
          <w:lang w:val="kk-KZ" w:eastAsia="en-US"/>
        </w:rPr>
      </w:pPr>
      <w:r w:rsidRPr="00FB47EF">
        <w:rPr>
          <w:rFonts w:eastAsia="Calibri"/>
          <w:sz w:val="28"/>
          <w:szCs w:val="28"/>
          <w:lang w:val="kk-KZ" w:eastAsia="en-US"/>
        </w:rPr>
        <w:t>4-кестеде</w:t>
      </w:r>
      <w:r w:rsidR="00194C4D">
        <w:rPr>
          <w:rFonts w:eastAsia="Calibri"/>
          <w:sz w:val="28"/>
          <w:szCs w:val="28"/>
          <w:lang w:val="kk-KZ" w:eastAsia="en-US"/>
        </w:rPr>
        <w:t xml:space="preserve"> </w:t>
      </w:r>
      <w:r w:rsidR="00194C4D" w:rsidRPr="00194C4D">
        <w:rPr>
          <w:rFonts w:eastAsia="Calibri"/>
          <w:sz w:val="28"/>
          <w:szCs w:val="28"/>
          <w:lang w:val="kk-KZ" w:eastAsia="en-US"/>
        </w:rPr>
        <w:t>2022 жылы тіркелген ауылшаруашылық өнімдерін өндірушілер көрсетілген</w:t>
      </w:r>
      <w:r w:rsidR="00194C4D">
        <w:rPr>
          <w:rFonts w:eastAsia="Calibri"/>
          <w:sz w:val="28"/>
          <w:szCs w:val="28"/>
          <w:lang w:val="kk-KZ" w:eastAsia="en-US"/>
        </w:rPr>
        <w:t>.</w:t>
      </w:r>
    </w:p>
    <w:p w14:paraId="7DBEC70D" w14:textId="77777777" w:rsidR="00162D1B" w:rsidRDefault="00162D1B" w:rsidP="00194C4D">
      <w:pPr>
        <w:pStyle w:val="msonospacing0"/>
        <w:ind w:firstLine="709"/>
        <w:jc w:val="both"/>
        <w:rPr>
          <w:rFonts w:eastAsia="Calibri"/>
          <w:sz w:val="28"/>
          <w:szCs w:val="28"/>
          <w:lang w:val="kk-KZ" w:eastAsia="en-US"/>
        </w:rPr>
      </w:pPr>
    </w:p>
    <w:p w14:paraId="4419B4DE" w14:textId="77777777" w:rsidR="001C1795" w:rsidRPr="001C1795" w:rsidRDefault="001C1795" w:rsidP="001C1795">
      <w:pPr>
        <w:jc w:val="both"/>
        <w:rPr>
          <w:rFonts w:eastAsia="Calibri"/>
          <w:sz w:val="28"/>
          <w:szCs w:val="28"/>
          <w:lang w:eastAsia="en-US"/>
        </w:rPr>
      </w:pPr>
      <w:r w:rsidRPr="001C1795">
        <w:rPr>
          <w:rFonts w:eastAsia="Calibri"/>
          <w:sz w:val="28"/>
          <w:szCs w:val="28"/>
          <w:lang w:eastAsia="en-US"/>
        </w:rPr>
        <w:t>Кесте 4 – Қазақстан өңірлері бойынша 2022 жылғы шаруа немесе фермер қожалықтарының (ШФҚ) көрсеткіштері</w:t>
      </w:r>
    </w:p>
    <w:p w14:paraId="293C7D52" w14:textId="77777777" w:rsidR="001C1795" w:rsidRPr="001C1795" w:rsidRDefault="001C1795" w:rsidP="001C1795">
      <w:pPr>
        <w:ind w:firstLine="720"/>
        <w:jc w:val="both"/>
        <w:rPr>
          <w:b/>
          <w:sz w:val="16"/>
          <w:szCs w:val="16"/>
        </w:rPr>
      </w:pP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498"/>
        <w:gridCol w:w="1351"/>
        <w:gridCol w:w="1659"/>
        <w:gridCol w:w="1967"/>
        <w:gridCol w:w="2148"/>
      </w:tblGrid>
      <w:tr w:rsidR="001C1795" w:rsidRPr="001C1795" w14:paraId="648A848F" w14:textId="77777777" w:rsidTr="00A836AE">
        <w:trPr>
          <w:cantSplit/>
          <w:trHeight w:val="411"/>
          <w:jc w:val="center"/>
        </w:trPr>
        <w:tc>
          <w:tcPr>
            <w:tcW w:w="1298" w:type="pct"/>
            <w:shd w:val="clear" w:color="auto" w:fill="FFFFFF"/>
            <w:vAlign w:val="center"/>
          </w:tcPr>
          <w:p w14:paraId="10A07002" w14:textId="49AD3EBC" w:rsidR="001C1795" w:rsidRPr="001C1795" w:rsidRDefault="00BF4937" w:rsidP="001C1795">
            <w:pPr>
              <w:jc w:val="center"/>
            </w:pPr>
            <w:r>
              <w:t>Өңірлер</w:t>
            </w:r>
            <w:r w:rsidR="001C1795" w:rsidRPr="001C1795">
              <w:t xml:space="preserve"> </w:t>
            </w:r>
          </w:p>
        </w:tc>
        <w:tc>
          <w:tcPr>
            <w:tcW w:w="702" w:type="pct"/>
            <w:shd w:val="clear" w:color="auto" w:fill="FFFFFF"/>
            <w:vAlign w:val="center"/>
          </w:tcPr>
          <w:p w14:paraId="75F5BF8F" w14:textId="77777777" w:rsidR="001C1795" w:rsidRPr="001C1795" w:rsidRDefault="001C1795" w:rsidP="001C1795">
            <w:pPr>
              <w:jc w:val="center"/>
            </w:pPr>
            <w:r w:rsidRPr="001C1795">
              <w:t xml:space="preserve">Бірлік саны </w:t>
            </w:r>
          </w:p>
        </w:tc>
        <w:tc>
          <w:tcPr>
            <w:tcW w:w="862" w:type="pct"/>
            <w:shd w:val="clear" w:color="auto" w:fill="FFFFFF"/>
            <w:vAlign w:val="center"/>
          </w:tcPr>
          <w:p w14:paraId="6FC2D20C" w14:textId="77777777" w:rsidR="001C1795" w:rsidRPr="001C1795" w:rsidRDefault="001C1795" w:rsidP="001C1795">
            <w:pPr>
              <w:jc w:val="center"/>
            </w:pPr>
            <w:r w:rsidRPr="001C1795">
              <w:t>Жұмыспен қамтылғандар саны</w:t>
            </w:r>
          </w:p>
        </w:tc>
        <w:tc>
          <w:tcPr>
            <w:tcW w:w="1022" w:type="pct"/>
            <w:shd w:val="clear" w:color="auto" w:fill="FFFFFF"/>
            <w:vAlign w:val="center"/>
          </w:tcPr>
          <w:p w14:paraId="2001155D" w14:textId="77777777" w:rsidR="001C1795" w:rsidRPr="001C1795" w:rsidRDefault="001C1795" w:rsidP="001C1795">
            <w:pPr>
              <w:ind w:left="-57" w:right="-57"/>
              <w:jc w:val="center"/>
            </w:pPr>
            <w:r w:rsidRPr="001C1795">
              <w:t xml:space="preserve">Өнім шығару (тауар, және қызмет), </w:t>
            </w:r>
          </w:p>
          <w:p w14:paraId="649D6620" w14:textId="77777777" w:rsidR="001C1795" w:rsidRPr="001C1795" w:rsidRDefault="001C1795" w:rsidP="001C1795">
            <w:pPr>
              <w:ind w:left="-57" w:right="-57"/>
              <w:jc w:val="center"/>
            </w:pPr>
            <w:r w:rsidRPr="001C1795">
              <w:t>млн. теңге</w:t>
            </w:r>
          </w:p>
        </w:tc>
        <w:tc>
          <w:tcPr>
            <w:tcW w:w="1115" w:type="pct"/>
            <w:shd w:val="clear" w:color="auto" w:fill="FFFFFF"/>
          </w:tcPr>
          <w:p w14:paraId="0563D58F" w14:textId="77777777" w:rsidR="001C1795" w:rsidRPr="001C1795" w:rsidRDefault="001C1795" w:rsidP="001C1795">
            <w:pPr>
              <w:ind w:left="-113" w:right="-113"/>
              <w:jc w:val="center"/>
            </w:pPr>
            <w:r w:rsidRPr="001C1795">
              <w:t xml:space="preserve">Өнім шығаруды облыстар бойынша бөлу (тауарлар, </w:t>
            </w:r>
          </w:p>
          <w:p w14:paraId="6204930F" w14:textId="77777777" w:rsidR="001C1795" w:rsidRPr="001C1795" w:rsidRDefault="001C1795" w:rsidP="001C1795">
            <w:pPr>
              <w:ind w:left="-113" w:right="-113"/>
              <w:jc w:val="center"/>
            </w:pPr>
            <w:r w:rsidRPr="001C1795">
              <w:t>және қызмет), %</w:t>
            </w:r>
          </w:p>
        </w:tc>
      </w:tr>
      <w:tr w:rsidR="001C1795" w:rsidRPr="001C1795" w14:paraId="0BA67848" w14:textId="77777777" w:rsidTr="00A836AE">
        <w:trPr>
          <w:cantSplit/>
          <w:trHeight w:val="132"/>
          <w:jc w:val="center"/>
        </w:trPr>
        <w:tc>
          <w:tcPr>
            <w:tcW w:w="1298" w:type="pct"/>
            <w:shd w:val="clear" w:color="auto" w:fill="FFFFFF"/>
            <w:vAlign w:val="bottom"/>
          </w:tcPr>
          <w:p w14:paraId="310C412F" w14:textId="77777777" w:rsidR="001C1795" w:rsidRPr="001C1795" w:rsidRDefault="001C1795" w:rsidP="001C1795">
            <w:pPr>
              <w:widowControl w:val="0"/>
            </w:pPr>
            <w:r w:rsidRPr="001C1795">
              <w:t>Қазақстан Республикасы</w:t>
            </w:r>
          </w:p>
        </w:tc>
        <w:tc>
          <w:tcPr>
            <w:tcW w:w="702" w:type="pct"/>
            <w:shd w:val="clear" w:color="auto" w:fill="FFFFFF"/>
            <w:vAlign w:val="center"/>
          </w:tcPr>
          <w:p w14:paraId="3E2D7CBE" w14:textId="77777777" w:rsidR="001C1795" w:rsidRPr="001C1795" w:rsidRDefault="001C1795" w:rsidP="001C1795">
            <w:pPr>
              <w:jc w:val="center"/>
            </w:pPr>
            <w:r w:rsidRPr="001C1795">
              <w:t>221 434</w:t>
            </w:r>
          </w:p>
        </w:tc>
        <w:tc>
          <w:tcPr>
            <w:tcW w:w="862" w:type="pct"/>
            <w:shd w:val="clear" w:color="auto" w:fill="FFFFFF"/>
            <w:vAlign w:val="center"/>
          </w:tcPr>
          <w:p w14:paraId="7217689A" w14:textId="77777777" w:rsidR="001C1795" w:rsidRPr="001C1795" w:rsidRDefault="001C1795" w:rsidP="001C1795">
            <w:pPr>
              <w:jc w:val="center"/>
            </w:pPr>
            <w:r w:rsidRPr="001C1795">
              <w:t>304 555</w:t>
            </w:r>
          </w:p>
        </w:tc>
        <w:tc>
          <w:tcPr>
            <w:tcW w:w="1022" w:type="pct"/>
            <w:shd w:val="clear" w:color="auto" w:fill="FFFFFF"/>
            <w:vAlign w:val="center"/>
          </w:tcPr>
          <w:p w14:paraId="0714C526" w14:textId="77777777" w:rsidR="001C1795" w:rsidRPr="001C1795" w:rsidRDefault="001C1795" w:rsidP="001C1795">
            <w:pPr>
              <w:jc w:val="center"/>
            </w:pPr>
            <w:r w:rsidRPr="001C1795">
              <w:t>2 420 166</w:t>
            </w:r>
          </w:p>
        </w:tc>
        <w:tc>
          <w:tcPr>
            <w:tcW w:w="1115" w:type="pct"/>
            <w:shd w:val="clear" w:color="auto" w:fill="FFFFFF"/>
            <w:vAlign w:val="center"/>
          </w:tcPr>
          <w:p w14:paraId="42DBF72E" w14:textId="77777777" w:rsidR="001C1795" w:rsidRPr="001C1795" w:rsidRDefault="001C1795" w:rsidP="001C1795">
            <w:pPr>
              <w:jc w:val="center"/>
            </w:pPr>
            <w:r w:rsidRPr="001C1795">
              <w:t>100</w:t>
            </w:r>
          </w:p>
        </w:tc>
      </w:tr>
      <w:tr w:rsidR="001C1795" w:rsidRPr="001C1795" w14:paraId="6B2A2CAF" w14:textId="77777777" w:rsidTr="00A836AE">
        <w:trPr>
          <w:cantSplit/>
          <w:jc w:val="center"/>
        </w:trPr>
        <w:tc>
          <w:tcPr>
            <w:tcW w:w="1298" w:type="pct"/>
            <w:shd w:val="clear" w:color="auto" w:fill="FFFFFF"/>
            <w:vAlign w:val="bottom"/>
          </w:tcPr>
          <w:p w14:paraId="0C610A19" w14:textId="77777777" w:rsidR="001C1795" w:rsidRPr="001C1795" w:rsidRDefault="001C1795" w:rsidP="001C1795">
            <w:pPr>
              <w:widowControl w:val="0"/>
            </w:pPr>
            <w:r w:rsidRPr="001C1795">
              <w:t>Ақмола</w:t>
            </w:r>
          </w:p>
        </w:tc>
        <w:tc>
          <w:tcPr>
            <w:tcW w:w="702" w:type="pct"/>
            <w:shd w:val="clear" w:color="auto" w:fill="FFFFFF"/>
            <w:vAlign w:val="center"/>
          </w:tcPr>
          <w:p w14:paraId="01CD0D72" w14:textId="77777777" w:rsidR="001C1795" w:rsidRPr="001C1795" w:rsidRDefault="001C1795" w:rsidP="001C1795">
            <w:pPr>
              <w:jc w:val="center"/>
            </w:pPr>
            <w:r w:rsidRPr="001C1795">
              <w:t>6 138</w:t>
            </w:r>
          </w:p>
        </w:tc>
        <w:tc>
          <w:tcPr>
            <w:tcW w:w="862" w:type="pct"/>
            <w:shd w:val="clear" w:color="auto" w:fill="FFFFFF"/>
            <w:vAlign w:val="center"/>
          </w:tcPr>
          <w:p w14:paraId="32896FE8" w14:textId="77777777" w:rsidR="001C1795" w:rsidRPr="001C1795" w:rsidRDefault="001C1795" w:rsidP="001C1795">
            <w:pPr>
              <w:jc w:val="center"/>
            </w:pPr>
            <w:r w:rsidRPr="001C1795">
              <w:t>9 612</w:t>
            </w:r>
          </w:p>
        </w:tc>
        <w:tc>
          <w:tcPr>
            <w:tcW w:w="1022" w:type="pct"/>
            <w:shd w:val="clear" w:color="auto" w:fill="FFFFFF"/>
            <w:vAlign w:val="center"/>
          </w:tcPr>
          <w:p w14:paraId="5D96F88A" w14:textId="77777777" w:rsidR="001C1795" w:rsidRPr="001C1795" w:rsidRDefault="001C1795" w:rsidP="001C1795">
            <w:pPr>
              <w:jc w:val="center"/>
            </w:pPr>
            <w:r w:rsidRPr="001C1795">
              <w:t>101 011</w:t>
            </w:r>
          </w:p>
        </w:tc>
        <w:tc>
          <w:tcPr>
            <w:tcW w:w="1115" w:type="pct"/>
            <w:shd w:val="clear" w:color="auto" w:fill="FFFFFF"/>
            <w:vAlign w:val="center"/>
          </w:tcPr>
          <w:p w14:paraId="03C9AE23" w14:textId="77777777" w:rsidR="001C1795" w:rsidRPr="001C1795" w:rsidRDefault="001C1795" w:rsidP="001C1795">
            <w:pPr>
              <w:jc w:val="center"/>
            </w:pPr>
            <w:r w:rsidRPr="001C1795">
              <w:t>4,17</w:t>
            </w:r>
          </w:p>
        </w:tc>
      </w:tr>
      <w:tr w:rsidR="001C1795" w:rsidRPr="001C1795" w14:paraId="372C7D09" w14:textId="77777777" w:rsidTr="00A836AE">
        <w:trPr>
          <w:cantSplit/>
          <w:jc w:val="center"/>
        </w:trPr>
        <w:tc>
          <w:tcPr>
            <w:tcW w:w="1298" w:type="pct"/>
            <w:shd w:val="clear" w:color="auto" w:fill="FFFFFF"/>
            <w:vAlign w:val="bottom"/>
          </w:tcPr>
          <w:p w14:paraId="4C0129B6" w14:textId="77777777" w:rsidR="001C1795" w:rsidRPr="001C1795" w:rsidRDefault="001C1795" w:rsidP="001C1795">
            <w:pPr>
              <w:widowControl w:val="0"/>
            </w:pPr>
            <w:r w:rsidRPr="001C1795">
              <w:t>Ақтөбе</w:t>
            </w:r>
          </w:p>
        </w:tc>
        <w:tc>
          <w:tcPr>
            <w:tcW w:w="702" w:type="pct"/>
            <w:shd w:val="clear" w:color="auto" w:fill="FFFFFF"/>
            <w:vAlign w:val="center"/>
          </w:tcPr>
          <w:p w14:paraId="63AA19EF" w14:textId="77777777" w:rsidR="001C1795" w:rsidRPr="001C1795" w:rsidRDefault="001C1795" w:rsidP="001C1795">
            <w:pPr>
              <w:jc w:val="center"/>
            </w:pPr>
            <w:r w:rsidRPr="001C1795">
              <w:t>8 544</w:t>
            </w:r>
          </w:p>
        </w:tc>
        <w:tc>
          <w:tcPr>
            <w:tcW w:w="862" w:type="pct"/>
            <w:shd w:val="clear" w:color="auto" w:fill="FFFFFF"/>
            <w:vAlign w:val="center"/>
          </w:tcPr>
          <w:p w14:paraId="0FB1D878" w14:textId="77777777" w:rsidR="001C1795" w:rsidRPr="001C1795" w:rsidRDefault="001C1795" w:rsidP="001C1795">
            <w:pPr>
              <w:jc w:val="center"/>
            </w:pPr>
            <w:r w:rsidRPr="001C1795">
              <w:t>11 326</w:t>
            </w:r>
          </w:p>
        </w:tc>
        <w:tc>
          <w:tcPr>
            <w:tcW w:w="1022" w:type="pct"/>
            <w:shd w:val="clear" w:color="auto" w:fill="FFFFFF"/>
            <w:vAlign w:val="center"/>
          </w:tcPr>
          <w:p w14:paraId="34CA23A0" w14:textId="77777777" w:rsidR="001C1795" w:rsidRPr="001C1795" w:rsidRDefault="001C1795" w:rsidP="001C1795">
            <w:pPr>
              <w:jc w:val="center"/>
            </w:pPr>
            <w:r w:rsidRPr="001C1795">
              <w:t>92 261</w:t>
            </w:r>
          </w:p>
        </w:tc>
        <w:tc>
          <w:tcPr>
            <w:tcW w:w="1115" w:type="pct"/>
            <w:shd w:val="clear" w:color="auto" w:fill="FFFFFF"/>
            <w:vAlign w:val="center"/>
          </w:tcPr>
          <w:p w14:paraId="49C57529" w14:textId="77777777" w:rsidR="001C1795" w:rsidRPr="001C1795" w:rsidRDefault="001C1795" w:rsidP="001C1795">
            <w:pPr>
              <w:jc w:val="center"/>
            </w:pPr>
            <w:r w:rsidRPr="001C1795">
              <w:t>3,81</w:t>
            </w:r>
          </w:p>
        </w:tc>
      </w:tr>
      <w:tr w:rsidR="001C1795" w:rsidRPr="001C1795" w14:paraId="14B53C0C" w14:textId="77777777" w:rsidTr="00A836AE">
        <w:trPr>
          <w:cantSplit/>
          <w:trHeight w:val="70"/>
          <w:jc w:val="center"/>
        </w:trPr>
        <w:tc>
          <w:tcPr>
            <w:tcW w:w="1298" w:type="pct"/>
            <w:shd w:val="clear" w:color="auto" w:fill="FFFFFF"/>
            <w:vAlign w:val="bottom"/>
          </w:tcPr>
          <w:p w14:paraId="40C5A5A0" w14:textId="77777777" w:rsidR="001C1795" w:rsidRPr="001C1795" w:rsidRDefault="001C1795" w:rsidP="001C1795">
            <w:pPr>
              <w:widowControl w:val="0"/>
            </w:pPr>
            <w:r w:rsidRPr="001C1795">
              <w:t>Алматы</w:t>
            </w:r>
          </w:p>
        </w:tc>
        <w:tc>
          <w:tcPr>
            <w:tcW w:w="702" w:type="pct"/>
            <w:shd w:val="clear" w:color="auto" w:fill="FFFFFF"/>
            <w:vAlign w:val="center"/>
          </w:tcPr>
          <w:p w14:paraId="796FBF6B" w14:textId="77777777" w:rsidR="001C1795" w:rsidRPr="001C1795" w:rsidRDefault="001C1795" w:rsidP="001C1795">
            <w:pPr>
              <w:jc w:val="center"/>
            </w:pPr>
            <w:r w:rsidRPr="001C1795">
              <w:t>44 805</w:t>
            </w:r>
          </w:p>
        </w:tc>
        <w:tc>
          <w:tcPr>
            <w:tcW w:w="862" w:type="pct"/>
            <w:shd w:val="clear" w:color="auto" w:fill="FFFFFF"/>
            <w:vAlign w:val="center"/>
          </w:tcPr>
          <w:p w14:paraId="4F0F52F9" w14:textId="77777777" w:rsidR="001C1795" w:rsidRPr="001C1795" w:rsidRDefault="001C1795" w:rsidP="001C1795">
            <w:pPr>
              <w:jc w:val="center"/>
            </w:pPr>
            <w:r w:rsidRPr="001C1795">
              <w:t>64 060</w:t>
            </w:r>
          </w:p>
        </w:tc>
        <w:tc>
          <w:tcPr>
            <w:tcW w:w="1022" w:type="pct"/>
            <w:shd w:val="clear" w:color="auto" w:fill="FFFFFF"/>
            <w:vAlign w:val="center"/>
          </w:tcPr>
          <w:p w14:paraId="19EEF1E7" w14:textId="77777777" w:rsidR="001C1795" w:rsidRPr="001C1795" w:rsidRDefault="001C1795" w:rsidP="001C1795">
            <w:pPr>
              <w:jc w:val="center"/>
            </w:pPr>
            <w:r w:rsidRPr="001C1795">
              <w:t>448 931</w:t>
            </w:r>
          </w:p>
        </w:tc>
        <w:tc>
          <w:tcPr>
            <w:tcW w:w="1115" w:type="pct"/>
            <w:shd w:val="clear" w:color="auto" w:fill="FFFFFF"/>
            <w:vAlign w:val="center"/>
          </w:tcPr>
          <w:p w14:paraId="7EC2DD6B" w14:textId="77777777" w:rsidR="001C1795" w:rsidRPr="001C1795" w:rsidRDefault="001C1795" w:rsidP="001C1795">
            <w:pPr>
              <w:jc w:val="center"/>
            </w:pPr>
            <w:r w:rsidRPr="001C1795">
              <w:t>18,55</w:t>
            </w:r>
          </w:p>
        </w:tc>
      </w:tr>
      <w:tr w:rsidR="001C1795" w:rsidRPr="001C1795" w14:paraId="28EE7BA4" w14:textId="77777777" w:rsidTr="00A836AE">
        <w:trPr>
          <w:cantSplit/>
          <w:jc w:val="center"/>
        </w:trPr>
        <w:tc>
          <w:tcPr>
            <w:tcW w:w="1298" w:type="pct"/>
            <w:shd w:val="clear" w:color="auto" w:fill="FFFFFF"/>
            <w:vAlign w:val="bottom"/>
          </w:tcPr>
          <w:p w14:paraId="07CD5AAD" w14:textId="77777777" w:rsidR="001C1795" w:rsidRPr="001C1795" w:rsidRDefault="001C1795" w:rsidP="001C1795">
            <w:pPr>
              <w:widowControl w:val="0"/>
            </w:pPr>
            <w:r w:rsidRPr="001C1795">
              <w:t>Атырау</w:t>
            </w:r>
          </w:p>
        </w:tc>
        <w:tc>
          <w:tcPr>
            <w:tcW w:w="702" w:type="pct"/>
            <w:shd w:val="clear" w:color="auto" w:fill="FFFFFF"/>
            <w:vAlign w:val="center"/>
          </w:tcPr>
          <w:p w14:paraId="6C1C48CE" w14:textId="77777777" w:rsidR="001C1795" w:rsidRPr="001C1795" w:rsidRDefault="001C1795" w:rsidP="001C1795">
            <w:pPr>
              <w:jc w:val="center"/>
            </w:pPr>
            <w:r w:rsidRPr="001C1795">
              <w:t>3 207</w:t>
            </w:r>
          </w:p>
        </w:tc>
        <w:tc>
          <w:tcPr>
            <w:tcW w:w="862" w:type="pct"/>
            <w:shd w:val="clear" w:color="auto" w:fill="FFFFFF"/>
            <w:vAlign w:val="center"/>
          </w:tcPr>
          <w:p w14:paraId="1421FC40" w14:textId="77777777" w:rsidR="001C1795" w:rsidRPr="001C1795" w:rsidRDefault="001C1795" w:rsidP="001C1795">
            <w:pPr>
              <w:jc w:val="center"/>
            </w:pPr>
            <w:r w:rsidRPr="001C1795">
              <w:t>4 874</w:t>
            </w:r>
          </w:p>
        </w:tc>
        <w:tc>
          <w:tcPr>
            <w:tcW w:w="1022" w:type="pct"/>
            <w:shd w:val="clear" w:color="auto" w:fill="FFFFFF"/>
            <w:vAlign w:val="center"/>
          </w:tcPr>
          <w:p w14:paraId="76D6EF00" w14:textId="77777777" w:rsidR="001C1795" w:rsidRPr="001C1795" w:rsidRDefault="001C1795" w:rsidP="001C1795">
            <w:pPr>
              <w:jc w:val="center"/>
            </w:pPr>
            <w:r w:rsidRPr="001C1795">
              <w:t>31 690</w:t>
            </w:r>
          </w:p>
        </w:tc>
        <w:tc>
          <w:tcPr>
            <w:tcW w:w="1115" w:type="pct"/>
            <w:shd w:val="clear" w:color="auto" w:fill="FFFFFF"/>
            <w:vAlign w:val="center"/>
          </w:tcPr>
          <w:p w14:paraId="2E9BC558" w14:textId="77777777" w:rsidR="001C1795" w:rsidRPr="001C1795" w:rsidRDefault="001C1795" w:rsidP="001C1795">
            <w:pPr>
              <w:jc w:val="center"/>
            </w:pPr>
            <w:r w:rsidRPr="001C1795">
              <w:t>1,31</w:t>
            </w:r>
          </w:p>
        </w:tc>
      </w:tr>
      <w:tr w:rsidR="001C1795" w:rsidRPr="001C1795" w14:paraId="68BDF626" w14:textId="77777777" w:rsidTr="00A836AE">
        <w:trPr>
          <w:cantSplit/>
          <w:jc w:val="center"/>
        </w:trPr>
        <w:tc>
          <w:tcPr>
            <w:tcW w:w="1298" w:type="pct"/>
            <w:shd w:val="clear" w:color="auto" w:fill="FFFFFF"/>
            <w:vAlign w:val="bottom"/>
          </w:tcPr>
          <w:p w14:paraId="6009FEAB" w14:textId="77777777" w:rsidR="001C1795" w:rsidRPr="001C1795" w:rsidRDefault="001C1795" w:rsidP="001C1795">
            <w:pPr>
              <w:widowControl w:val="0"/>
            </w:pPr>
            <w:r w:rsidRPr="001C1795">
              <w:t>Батыс Қазақстан</w:t>
            </w:r>
          </w:p>
        </w:tc>
        <w:tc>
          <w:tcPr>
            <w:tcW w:w="702" w:type="pct"/>
            <w:shd w:val="clear" w:color="auto" w:fill="FFFFFF"/>
            <w:vAlign w:val="center"/>
          </w:tcPr>
          <w:p w14:paraId="7A7BD9E2" w14:textId="77777777" w:rsidR="001C1795" w:rsidRPr="001C1795" w:rsidRDefault="001C1795" w:rsidP="001C1795">
            <w:pPr>
              <w:jc w:val="center"/>
            </w:pPr>
            <w:r w:rsidRPr="001C1795">
              <w:t>7 849</w:t>
            </w:r>
          </w:p>
        </w:tc>
        <w:tc>
          <w:tcPr>
            <w:tcW w:w="862" w:type="pct"/>
            <w:shd w:val="clear" w:color="auto" w:fill="FFFFFF"/>
            <w:vAlign w:val="center"/>
          </w:tcPr>
          <w:p w14:paraId="7C62A54A" w14:textId="77777777" w:rsidR="001C1795" w:rsidRPr="001C1795" w:rsidRDefault="001C1795" w:rsidP="001C1795">
            <w:pPr>
              <w:jc w:val="center"/>
            </w:pPr>
            <w:r w:rsidRPr="001C1795">
              <w:t>11 993</w:t>
            </w:r>
          </w:p>
        </w:tc>
        <w:tc>
          <w:tcPr>
            <w:tcW w:w="1022" w:type="pct"/>
            <w:shd w:val="clear" w:color="auto" w:fill="FFFFFF"/>
            <w:vAlign w:val="center"/>
          </w:tcPr>
          <w:p w14:paraId="6F6C0130" w14:textId="77777777" w:rsidR="001C1795" w:rsidRPr="001C1795" w:rsidRDefault="001C1795" w:rsidP="001C1795">
            <w:pPr>
              <w:jc w:val="center"/>
            </w:pPr>
            <w:r w:rsidRPr="001C1795">
              <w:t>91 844</w:t>
            </w:r>
          </w:p>
        </w:tc>
        <w:tc>
          <w:tcPr>
            <w:tcW w:w="1115" w:type="pct"/>
            <w:shd w:val="clear" w:color="auto" w:fill="FFFFFF"/>
            <w:vAlign w:val="center"/>
          </w:tcPr>
          <w:p w14:paraId="1D7691A4" w14:textId="77777777" w:rsidR="001C1795" w:rsidRPr="001C1795" w:rsidRDefault="001C1795" w:rsidP="001C1795">
            <w:pPr>
              <w:jc w:val="center"/>
            </w:pPr>
            <w:r w:rsidRPr="001C1795">
              <w:t>3,79</w:t>
            </w:r>
          </w:p>
        </w:tc>
      </w:tr>
      <w:tr w:rsidR="001C1795" w:rsidRPr="001C1795" w14:paraId="263921CF" w14:textId="77777777" w:rsidTr="00A836AE">
        <w:trPr>
          <w:cantSplit/>
          <w:jc w:val="center"/>
        </w:trPr>
        <w:tc>
          <w:tcPr>
            <w:tcW w:w="1298" w:type="pct"/>
            <w:shd w:val="clear" w:color="auto" w:fill="FFFFFF"/>
            <w:vAlign w:val="bottom"/>
          </w:tcPr>
          <w:p w14:paraId="5A990B23" w14:textId="77777777" w:rsidR="001C1795" w:rsidRPr="001C1795" w:rsidRDefault="001C1795" w:rsidP="001C1795">
            <w:pPr>
              <w:widowControl w:val="0"/>
            </w:pPr>
            <w:r w:rsidRPr="001C1795">
              <w:t>Жамбыл</w:t>
            </w:r>
          </w:p>
        </w:tc>
        <w:tc>
          <w:tcPr>
            <w:tcW w:w="702" w:type="pct"/>
            <w:shd w:val="clear" w:color="auto" w:fill="FFFFFF"/>
            <w:vAlign w:val="center"/>
          </w:tcPr>
          <w:p w14:paraId="3C4D16CE" w14:textId="77777777" w:rsidR="001C1795" w:rsidRPr="001C1795" w:rsidRDefault="001C1795" w:rsidP="001C1795">
            <w:pPr>
              <w:jc w:val="center"/>
            </w:pPr>
            <w:r w:rsidRPr="001C1795">
              <w:t>17 985</w:t>
            </w:r>
          </w:p>
        </w:tc>
        <w:tc>
          <w:tcPr>
            <w:tcW w:w="862" w:type="pct"/>
            <w:shd w:val="clear" w:color="auto" w:fill="FFFFFF"/>
            <w:vAlign w:val="center"/>
          </w:tcPr>
          <w:p w14:paraId="7470B58C" w14:textId="77777777" w:rsidR="001C1795" w:rsidRPr="001C1795" w:rsidRDefault="001C1795" w:rsidP="001C1795">
            <w:pPr>
              <w:jc w:val="center"/>
            </w:pPr>
            <w:r w:rsidRPr="001C1795">
              <w:t>24 135</w:t>
            </w:r>
          </w:p>
        </w:tc>
        <w:tc>
          <w:tcPr>
            <w:tcW w:w="1022" w:type="pct"/>
            <w:shd w:val="clear" w:color="auto" w:fill="FFFFFF"/>
            <w:vAlign w:val="center"/>
          </w:tcPr>
          <w:p w14:paraId="22F1BE76" w14:textId="77777777" w:rsidR="001C1795" w:rsidRPr="001C1795" w:rsidRDefault="001C1795" w:rsidP="001C1795">
            <w:pPr>
              <w:jc w:val="center"/>
            </w:pPr>
            <w:r w:rsidRPr="001C1795">
              <w:t>250 017</w:t>
            </w:r>
          </w:p>
        </w:tc>
        <w:tc>
          <w:tcPr>
            <w:tcW w:w="1115" w:type="pct"/>
            <w:shd w:val="clear" w:color="auto" w:fill="FFFFFF"/>
            <w:vAlign w:val="center"/>
          </w:tcPr>
          <w:p w14:paraId="2F247F6C" w14:textId="77777777" w:rsidR="001C1795" w:rsidRPr="001C1795" w:rsidRDefault="001C1795" w:rsidP="001C1795">
            <w:pPr>
              <w:jc w:val="center"/>
            </w:pPr>
            <w:r w:rsidRPr="001C1795">
              <w:t>10,33</w:t>
            </w:r>
          </w:p>
        </w:tc>
      </w:tr>
      <w:tr w:rsidR="001C1795" w:rsidRPr="001C1795" w14:paraId="06FBF0F2" w14:textId="77777777" w:rsidTr="00A836AE">
        <w:trPr>
          <w:cantSplit/>
          <w:jc w:val="center"/>
        </w:trPr>
        <w:tc>
          <w:tcPr>
            <w:tcW w:w="1298" w:type="pct"/>
            <w:shd w:val="clear" w:color="auto" w:fill="FFFFFF"/>
            <w:vAlign w:val="bottom"/>
          </w:tcPr>
          <w:p w14:paraId="78D2D84A" w14:textId="77777777" w:rsidR="001C1795" w:rsidRPr="001C1795" w:rsidRDefault="001C1795" w:rsidP="001C1795">
            <w:pPr>
              <w:widowControl w:val="0"/>
            </w:pPr>
            <w:r w:rsidRPr="001C1795">
              <w:t>Қарағанды</w:t>
            </w:r>
          </w:p>
        </w:tc>
        <w:tc>
          <w:tcPr>
            <w:tcW w:w="702" w:type="pct"/>
            <w:shd w:val="clear" w:color="auto" w:fill="FFFFFF"/>
            <w:vAlign w:val="center"/>
          </w:tcPr>
          <w:p w14:paraId="4BC083C5" w14:textId="77777777" w:rsidR="001C1795" w:rsidRPr="001C1795" w:rsidRDefault="001C1795" w:rsidP="001C1795">
            <w:pPr>
              <w:jc w:val="center"/>
            </w:pPr>
            <w:r w:rsidRPr="001C1795">
              <w:t>11 982</w:t>
            </w:r>
          </w:p>
        </w:tc>
        <w:tc>
          <w:tcPr>
            <w:tcW w:w="862" w:type="pct"/>
            <w:shd w:val="clear" w:color="auto" w:fill="FFFFFF"/>
            <w:vAlign w:val="center"/>
          </w:tcPr>
          <w:p w14:paraId="338C0431" w14:textId="77777777" w:rsidR="001C1795" w:rsidRPr="001C1795" w:rsidRDefault="001C1795" w:rsidP="001C1795">
            <w:pPr>
              <w:jc w:val="center"/>
            </w:pPr>
            <w:r w:rsidRPr="001C1795">
              <w:t>15 776</w:t>
            </w:r>
          </w:p>
        </w:tc>
        <w:tc>
          <w:tcPr>
            <w:tcW w:w="1022" w:type="pct"/>
            <w:shd w:val="clear" w:color="auto" w:fill="FFFFFF"/>
            <w:vAlign w:val="center"/>
          </w:tcPr>
          <w:p w14:paraId="1D89ADA9" w14:textId="77777777" w:rsidR="001C1795" w:rsidRPr="001C1795" w:rsidRDefault="001C1795" w:rsidP="001C1795">
            <w:pPr>
              <w:jc w:val="center"/>
            </w:pPr>
            <w:r w:rsidRPr="001C1795">
              <w:t>188 753</w:t>
            </w:r>
          </w:p>
        </w:tc>
        <w:tc>
          <w:tcPr>
            <w:tcW w:w="1115" w:type="pct"/>
            <w:shd w:val="clear" w:color="auto" w:fill="FFFFFF"/>
            <w:vAlign w:val="center"/>
          </w:tcPr>
          <w:p w14:paraId="45D7E869" w14:textId="77777777" w:rsidR="001C1795" w:rsidRPr="001C1795" w:rsidRDefault="001C1795" w:rsidP="001C1795">
            <w:pPr>
              <w:jc w:val="center"/>
            </w:pPr>
            <w:r w:rsidRPr="001C1795">
              <w:t>7,80</w:t>
            </w:r>
          </w:p>
        </w:tc>
      </w:tr>
      <w:tr w:rsidR="001C1795" w:rsidRPr="001C1795" w14:paraId="46365CEF" w14:textId="77777777" w:rsidTr="00A836AE">
        <w:trPr>
          <w:cantSplit/>
          <w:jc w:val="center"/>
        </w:trPr>
        <w:tc>
          <w:tcPr>
            <w:tcW w:w="1298" w:type="pct"/>
            <w:shd w:val="clear" w:color="auto" w:fill="FFFFFF"/>
            <w:vAlign w:val="bottom"/>
          </w:tcPr>
          <w:p w14:paraId="0A571D81" w14:textId="77777777" w:rsidR="001C1795" w:rsidRPr="001C1795" w:rsidRDefault="001C1795" w:rsidP="001C1795">
            <w:pPr>
              <w:widowControl w:val="0"/>
            </w:pPr>
            <w:r w:rsidRPr="001C1795">
              <w:t>Қостанай</w:t>
            </w:r>
          </w:p>
        </w:tc>
        <w:tc>
          <w:tcPr>
            <w:tcW w:w="702" w:type="pct"/>
            <w:shd w:val="clear" w:color="auto" w:fill="FFFFFF"/>
            <w:vAlign w:val="center"/>
          </w:tcPr>
          <w:p w14:paraId="4B138A12" w14:textId="77777777" w:rsidR="001C1795" w:rsidRPr="001C1795" w:rsidRDefault="001C1795" w:rsidP="001C1795">
            <w:pPr>
              <w:jc w:val="center"/>
            </w:pPr>
            <w:r w:rsidRPr="001C1795">
              <w:t>6 366</w:t>
            </w:r>
          </w:p>
        </w:tc>
        <w:tc>
          <w:tcPr>
            <w:tcW w:w="862" w:type="pct"/>
            <w:shd w:val="clear" w:color="auto" w:fill="FFFFFF"/>
            <w:vAlign w:val="center"/>
          </w:tcPr>
          <w:p w14:paraId="47A4B4D2" w14:textId="77777777" w:rsidR="001C1795" w:rsidRPr="001C1795" w:rsidRDefault="001C1795" w:rsidP="001C1795">
            <w:pPr>
              <w:jc w:val="center"/>
            </w:pPr>
            <w:r w:rsidRPr="001C1795">
              <w:t>11 351</w:t>
            </w:r>
          </w:p>
        </w:tc>
        <w:tc>
          <w:tcPr>
            <w:tcW w:w="1022" w:type="pct"/>
            <w:shd w:val="clear" w:color="auto" w:fill="FFFFFF"/>
            <w:vAlign w:val="center"/>
          </w:tcPr>
          <w:p w14:paraId="14B9C5CB" w14:textId="77777777" w:rsidR="001C1795" w:rsidRPr="001C1795" w:rsidRDefault="001C1795" w:rsidP="001C1795">
            <w:pPr>
              <w:jc w:val="center"/>
            </w:pPr>
            <w:r w:rsidRPr="001C1795">
              <w:t>163 707</w:t>
            </w:r>
          </w:p>
        </w:tc>
        <w:tc>
          <w:tcPr>
            <w:tcW w:w="1115" w:type="pct"/>
            <w:shd w:val="clear" w:color="auto" w:fill="FFFFFF"/>
            <w:vAlign w:val="center"/>
          </w:tcPr>
          <w:p w14:paraId="35E5A6A2" w14:textId="77777777" w:rsidR="001C1795" w:rsidRPr="001C1795" w:rsidRDefault="001C1795" w:rsidP="001C1795">
            <w:pPr>
              <w:jc w:val="center"/>
            </w:pPr>
            <w:r w:rsidRPr="001C1795">
              <w:t>6,76</w:t>
            </w:r>
          </w:p>
        </w:tc>
      </w:tr>
      <w:tr w:rsidR="001C1795" w:rsidRPr="001C1795" w14:paraId="5CD2C2FF" w14:textId="77777777" w:rsidTr="00A836AE">
        <w:trPr>
          <w:cantSplit/>
          <w:jc w:val="center"/>
        </w:trPr>
        <w:tc>
          <w:tcPr>
            <w:tcW w:w="1298" w:type="pct"/>
            <w:shd w:val="clear" w:color="auto" w:fill="FFFFFF"/>
            <w:vAlign w:val="bottom"/>
          </w:tcPr>
          <w:p w14:paraId="2E980CA0" w14:textId="77777777" w:rsidR="001C1795" w:rsidRPr="001C1795" w:rsidRDefault="001C1795" w:rsidP="001C1795">
            <w:pPr>
              <w:widowControl w:val="0"/>
            </w:pPr>
            <w:r w:rsidRPr="001C1795">
              <w:t>Қызылорда</w:t>
            </w:r>
          </w:p>
        </w:tc>
        <w:tc>
          <w:tcPr>
            <w:tcW w:w="702" w:type="pct"/>
            <w:shd w:val="clear" w:color="auto" w:fill="FFFFFF"/>
            <w:vAlign w:val="center"/>
          </w:tcPr>
          <w:p w14:paraId="1A291AC3" w14:textId="77777777" w:rsidR="001C1795" w:rsidRPr="001C1795" w:rsidRDefault="001C1795" w:rsidP="001C1795">
            <w:pPr>
              <w:jc w:val="center"/>
            </w:pPr>
            <w:r w:rsidRPr="001C1795">
              <w:t>12 201</w:t>
            </w:r>
          </w:p>
        </w:tc>
        <w:tc>
          <w:tcPr>
            <w:tcW w:w="862" w:type="pct"/>
            <w:shd w:val="clear" w:color="auto" w:fill="FFFFFF"/>
            <w:vAlign w:val="center"/>
          </w:tcPr>
          <w:p w14:paraId="35F46D01" w14:textId="77777777" w:rsidR="001C1795" w:rsidRPr="001C1795" w:rsidRDefault="001C1795" w:rsidP="001C1795">
            <w:pPr>
              <w:jc w:val="center"/>
            </w:pPr>
            <w:r w:rsidRPr="001C1795">
              <w:t>16 956</w:t>
            </w:r>
          </w:p>
        </w:tc>
        <w:tc>
          <w:tcPr>
            <w:tcW w:w="1022" w:type="pct"/>
            <w:shd w:val="clear" w:color="auto" w:fill="FFFFFF"/>
            <w:vAlign w:val="center"/>
          </w:tcPr>
          <w:p w14:paraId="7D0681BF" w14:textId="77777777" w:rsidR="001C1795" w:rsidRPr="001C1795" w:rsidRDefault="001C1795" w:rsidP="001C1795">
            <w:pPr>
              <w:jc w:val="center"/>
            </w:pPr>
            <w:r w:rsidRPr="001C1795">
              <w:t>39 492</w:t>
            </w:r>
          </w:p>
        </w:tc>
        <w:tc>
          <w:tcPr>
            <w:tcW w:w="1115" w:type="pct"/>
            <w:shd w:val="clear" w:color="auto" w:fill="FFFFFF"/>
            <w:vAlign w:val="center"/>
          </w:tcPr>
          <w:p w14:paraId="7DAC7A0A" w14:textId="77777777" w:rsidR="001C1795" w:rsidRPr="001C1795" w:rsidRDefault="001C1795" w:rsidP="001C1795">
            <w:pPr>
              <w:jc w:val="center"/>
            </w:pPr>
            <w:r w:rsidRPr="001C1795">
              <w:t>1,63</w:t>
            </w:r>
          </w:p>
        </w:tc>
      </w:tr>
      <w:tr w:rsidR="001C1795" w:rsidRPr="001C1795" w14:paraId="296F0A78" w14:textId="77777777" w:rsidTr="00A836AE">
        <w:trPr>
          <w:cantSplit/>
          <w:jc w:val="center"/>
        </w:trPr>
        <w:tc>
          <w:tcPr>
            <w:tcW w:w="1298" w:type="pct"/>
            <w:shd w:val="clear" w:color="auto" w:fill="FFFFFF"/>
            <w:vAlign w:val="bottom"/>
          </w:tcPr>
          <w:p w14:paraId="1C8FAA19" w14:textId="77777777" w:rsidR="001C1795" w:rsidRPr="001C1795" w:rsidRDefault="001C1795" w:rsidP="001C1795">
            <w:pPr>
              <w:widowControl w:val="0"/>
            </w:pPr>
            <w:r w:rsidRPr="001C1795">
              <w:t>Маңғыстау</w:t>
            </w:r>
          </w:p>
        </w:tc>
        <w:tc>
          <w:tcPr>
            <w:tcW w:w="702" w:type="pct"/>
            <w:shd w:val="clear" w:color="auto" w:fill="FFFFFF"/>
            <w:vAlign w:val="center"/>
          </w:tcPr>
          <w:p w14:paraId="4E7D456B" w14:textId="77777777" w:rsidR="001C1795" w:rsidRPr="001C1795" w:rsidRDefault="001C1795" w:rsidP="001C1795">
            <w:pPr>
              <w:jc w:val="center"/>
            </w:pPr>
            <w:r w:rsidRPr="001C1795">
              <w:t>2 828</w:t>
            </w:r>
          </w:p>
        </w:tc>
        <w:tc>
          <w:tcPr>
            <w:tcW w:w="862" w:type="pct"/>
            <w:shd w:val="clear" w:color="auto" w:fill="FFFFFF"/>
            <w:vAlign w:val="center"/>
          </w:tcPr>
          <w:p w14:paraId="36DCE686" w14:textId="77777777" w:rsidR="001C1795" w:rsidRPr="001C1795" w:rsidRDefault="001C1795" w:rsidP="001C1795">
            <w:pPr>
              <w:jc w:val="center"/>
            </w:pPr>
            <w:r w:rsidRPr="001C1795">
              <w:t>3 521</w:t>
            </w:r>
          </w:p>
        </w:tc>
        <w:tc>
          <w:tcPr>
            <w:tcW w:w="1022" w:type="pct"/>
            <w:shd w:val="clear" w:color="auto" w:fill="FFFFFF"/>
            <w:vAlign w:val="center"/>
          </w:tcPr>
          <w:p w14:paraId="5384758D" w14:textId="77777777" w:rsidR="001C1795" w:rsidRPr="001C1795" w:rsidRDefault="001C1795" w:rsidP="001C1795">
            <w:pPr>
              <w:jc w:val="center"/>
            </w:pPr>
            <w:r w:rsidRPr="001C1795">
              <w:t>7 687</w:t>
            </w:r>
          </w:p>
        </w:tc>
        <w:tc>
          <w:tcPr>
            <w:tcW w:w="1115" w:type="pct"/>
            <w:shd w:val="clear" w:color="auto" w:fill="FFFFFF"/>
            <w:vAlign w:val="center"/>
          </w:tcPr>
          <w:p w14:paraId="1B9E7805" w14:textId="77777777" w:rsidR="001C1795" w:rsidRPr="001C1795" w:rsidRDefault="001C1795" w:rsidP="001C1795">
            <w:pPr>
              <w:jc w:val="center"/>
            </w:pPr>
            <w:r w:rsidRPr="001C1795">
              <w:t>0,32</w:t>
            </w:r>
          </w:p>
        </w:tc>
      </w:tr>
      <w:tr w:rsidR="001C1795" w:rsidRPr="001C1795" w14:paraId="4B120017" w14:textId="77777777" w:rsidTr="00A836AE">
        <w:trPr>
          <w:cantSplit/>
          <w:trHeight w:val="120"/>
          <w:jc w:val="center"/>
        </w:trPr>
        <w:tc>
          <w:tcPr>
            <w:tcW w:w="1298" w:type="pct"/>
            <w:shd w:val="clear" w:color="auto" w:fill="FFFFFF"/>
            <w:vAlign w:val="bottom"/>
          </w:tcPr>
          <w:p w14:paraId="23F16F58" w14:textId="77777777" w:rsidR="001C1795" w:rsidRPr="001C1795" w:rsidRDefault="001C1795" w:rsidP="001C1795">
            <w:pPr>
              <w:widowControl w:val="0"/>
            </w:pPr>
            <w:r w:rsidRPr="001C1795">
              <w:t>Павлодар</w:t>
            </w:r>
          </w:p>
        </w:tc>
        <w:tc>
          <w:tcPr>
            <w:tcW w:w="702" w:type="pct"/>
            <w:shd w:val="clear" w:color="auto" w:fill="FFFFFF"/>
            <w:vAlign w:val="center"/>
          </w:tcPr>
          <w:p w14:paraId="00493CF8" w14:textId="77777777" w:rsidR="001C1795" w:rsidRPr="001C1795" w:rsidRDefault="001C1795" w:rsidP="001C1795">
            <w:pPr>
              <w:jc w:val="center"/>
            </w:pPr>
            <w:r w:rsidRPr="001C1795">
              <w:t>3 772</w:t>
            </w:r>
          </w:p>
        </w:tc>
        <w:tc>
          <w:tcPr>
            <w:tcW w:w="862" w:type="pct"/>
            <w:shd w:val="clear" w:color="auto" w:fill="FFFFFF"/>
            <w:vAlign w:val="center"/>
          </w:tcPr>
          <w:p w14:paraId="14B499D6" w14:textId="77777777" w:rsidR="001C1795" w:rsidRPr="001C1795" w:rsidRDefault="001C1795" w:rsidP="001C1795">
            <w:pPr>
              <w:jc w:val="center"/>
            </w:pPr>
            <w:r w:rsidRPr="001C1795">
              <w:t>8 254</w:t>
            </w:r>
          </w:p>
        </w:tc>
        <w:tc>
          <w:tcPr>
            <w:tcW w:w="1022" w:type="pct"/>
            <w:shd w:val="clear" w:color="auto" w:fill="FFFFFF"/>
            <w:vAlign w:val="center"/>
          </w:tcPr>
          <w:p w14:paraId="6F7E72DE" w14:textId="77777777" w:rsidR="001C1795" w:rsidRPr="001C1795" w:rsidRDefault="001C1795" w:rsidP="001C1795">
            <w:pPr>
              <w:jc w:val="center"/>
            </w:pPr>
            <w:r w:rsidRPr="001C1795">
              <w:t>165 626</w:t>
            </w:r>
          </w:p>
        </w:tc>
        <w:tc>
          <w:tcPr>
            <w:tcW w:w="1115" w:type="pct"/>
            <w:shd w:val="clear" w:color="auto" w:fill="FFFFFF"/>
            <w:vAlign w:val="center"/>
          </w:tcPr>
          <w:p w14:paraId="6109ABD5" w14:textId="77777777" w:rsidR="001C1795" w:rsidRPr="001C1795" w:rsidRDefault="001C1795" w:rsidP="001C1795">
            <w:pPr>
              <w:jc w:val="center"/>
            </w:pPr>
            <w:r w:rsidRPr="001C1795">
              <w:t>6,84</w:t>
            </w:r>
          </w:p>
        </w:tc>
      </w:tr>
      <w:tr w:rsidR="001C1795" w:rsidRPr="001C1795" w14:paraId="153F0B2D" w14:textId="77777777" w:rsidTr="00A836AE">
        <w:trPr>
          <w:cantSplit/>
          <w:jc w:val="center"/>
        </w:trPr>
        <w:tc>
          <w:tcPr>
            <w:tcW w:w="1298" w:type="pct"/>
            <w:shd w:val="clear" w:color="auto" w:fill="FFFFFF"/>
            <w:vAlign w:val="bottom"/>
          </w:tcPr>
          <w:p w14:paraId="0C9A59E9" w14:textId="77777777" w:rsidR="001C1795" w:rsidRPr="001C1795" w:rsidRDefault="001C1795" w:rsidP="001C1795">
            <w:pPr>
              <w:widowControl w:val="0"/>
            </w:pPr>
            <w:r w:rsidRPr="001C1795">
              <w:t>Солтүстік Қазақстан</w:t>
            </w:r>
          </w:p>
        </w:tc>
        <w:tc>
          <w:tcPr>
            <w:tcW w:w="702" w:type="pct"/>
            <w:shd w:val="clear" w:color="auto" w:fill="FFFFFF"/>
            <w:vAlign w:val="center"/>
          </w:tcPr>
          <w:p w14:paraId="1877F42C" w14:textId="77777777" w:rsidR="001C1795" w:rsidRPr="001C1795" w:rsidRDefault="001C1795" w:rsidP="001C1795">
            <w:pPr>
              <w:jc w:val="center"/>
            </w:pPr>
            <w:r w:rsidRPr="001C1795">
              <w:t>4 419</w:t>
            </w:r>
          </w:p>
        </w:tc>
        <w:tc>
          <w:tcPr>
            <w:tcW w:w="862" w:type="pct"/>
            <w:shd w:val="clear" w:color="auto" w:fill="FFFFFF"/>
            <w:vAlign w:val="center"/>
          </w:tcPr>
          <w:p w14:paraId="4CDEFC1F" w14:textId="77777777" w:rsidR="001C1795" w:rsidRPr="001C1795" w:rsidRDefault="001C1795" w:rsidP="001C1795">
            <w:pPr>
              <w:jc w:val="center"/>
            </w:pPr>
            <w:r w:rsidRPr="001C1795">
              <w:t>7 977</w:t>
            </w:r>
          </w:p>
        </w:tc>
        <w:tc>
          <w:tcPr>
            <w:tcW w:w="1022" w:type="pct"/>
            <w:shd w:val="clear" w:color="auto" w:fill="FFFFFF"/>
            <w:vAlign w:val="center"/>
          </w:tcPr>
          <w:p w14:paraId="217B1DAF" w14:textId="77777777" w:rsidR="001C1795" w:rsidRPr="001C1795" w:rsidRDefault="001C1795" w:rsidP="001C1795">
            <w:pPr>
              <w:jc w:val="center"/>
            </w:pPr>
            <w:r w:rsidRPr="001C1795">
              <w:t>155 882</w:t>
            </w:r>
          </w:p>
        </w:tc>
        <w:tc>
          <w:tcPr>
            <w:tcW w:w="1115" w:type="pct"/>
            <w:shd w:val="clear" w:color="auto" w:fill="FFFFFF"/>
            <w:vAlign w:val="center"/>
          </w:tcPr>
          <w:p w14:paraId="0B2E960C" w14:textId="77777777" w:rsidR="001C1795" w:rsidRPr="001C1795" w:rsidRDefault="001C1795" w:rsidP="001C1795">
            <w:pPr>
              <w:jc w:val="center"/>
            </w:pPr>
            <w:r w:rsidRPr="001C1795">
              <w:t>6,44</w:t>
            </w:r>
          </w:p>
        </w:tc>
      </w:tr>
      <w:tr w:rsidR="001C1795" w:rsidRPr="001C1795" w14:paraId="69D35923" w14:textId="77777777" w:rsidTr="00A836AE">
        <w:trPr>
          <w:cantSplit/>
          <w:jc w:val="center"/>
        </w:trPr>
        <w:tc>
          <w:tcPr>
            <w:tcW w:w="1298" w:type="pct"/>
            <w:shd w:val="clear" w:color="auto" w:fill="FFFFFF"/>
            <w:vAlign w:val="bottom"/>
          </w:tcPr>
          <w:p w14:paraId="2E9C7565" w14:textId="77777777" w:rsidR="001C1795" w:rsidRPr="001C1795" w:rsidRDefault="001C1795" w:rsidP="001C1795">
            <w:pPr>
              <w:widowControl w:val="0"/>
            </w:pPr>
            <w:r w:rsidRPr="001C1795">
              <w:t>Түркістан</w:t>
            </w:r>
          </w:p>
        </w:tc>
        <w:tc>
          <w:tcPr>
            <w:tcW w:w="702" w:type="pct"/>
            <w:shd w:val="clear" w:color="auto" w:fill="FFFFFF"/>
            <w:vAlign w:val="center"/>
          </w:tcPr>
          <w:p w14:paraId="4350786F" w14:textId="77777777" w:rsidR="001C1795" w:rsidRPr="001C1795" w:rsidRDefault="001C1795" w:rsidP="001C1795">
            <w:pPr>
              <w:jc w:val="center"/>
            </w:pPr>
            <w:r w:rsidRPr="001C1795">
              <w:t>69 497</w:t>
            </w:r>
          </w:p>
        </w:tc>
        <w:tc>
          <w:tcPr>
            <w:tcW w:w="862" w:type="pct"/>
            <w:shd w:val="clear" w:color="auto" w:fill="FFFFFF"/>
            <w:vAlign w:val="center"/>
          </w:tcPr>
          <w:p w14:paraId="012924E0" w14:textId="77777777" w:rsidR="001C1795" w:rsidRPr="001C1795" w:rsidRDefault="001C1795" w:rsidP="001C1795">
            <w:pPr>
              <w:jc w:val="center"/>
            </w:pPr>
            <w:r w:rsidRPr="001C1795">
              <w:t>82 334</w:t>
            </w:r>
          </w:p>
        </w:tc>
        <w:tc>
          <w:tcPr>
            <w:tcW w:w="1022" w:type="pct"/>
            <w:shd w:val="clear" w:color="auto" w:fill="FFFFFF"/>
            <w:vAlign w:val="center"/>
          </w:tcPr>
          <w:p w14:paraId="22786418" w14:textId="77777777" w:rsidR="001C1795" w:rsidRPr="001C1795" w:rsidRDefault="001C1795" w:rsidP="001C1795">
            <w:pPr>
              <w:jc w:val="center"/>
            </w:pPr>
            <w:r w:rsidRPr="001C1795">
              <w:t>388 547</w:t>
            </w:r>
          </w:p>
        </w:tc>
        <w:tc>
          <w:tcPr>
            <w:tcW w:w="1115" w:type="pct"/>
            <w:shd w:val="clear" w:color="auto" w:fill="FFFFFF"/>
            <w:vAlign w:val="center"/>
          </w:tcPr>
          <w:p w14:paraId="7FA4A177" w14:textId="77777777" w:rsidR="001C1795" w:rsidRPr="001C1795" w:rsidRDefault="001C1795" w:rsidP="001C1795">
            <w:pPr>
              <w:jc w:val="center"/>
            </w:pPr>
            <w:r w:rsidRPr="001C1795">
              <w:t>16,05</w:t>
            </w:r>
          </w:p>
        </w:tc>
      </w:tr>
      <w:tr w:rsidR="001C1795" w:rsidRPr="001C1795" w14:paraId="770E77AC" w14:textId="77777777" w:rsidTr="00A836AE">
        <w:trPr>
          <w:cantSplit/>
          <w:trHeight w:val="89"/>
          <w:jc w:val="center"/>
        </w:trPr>
        <w:tc>
          <w:tcPr>
            <w:tcW w:w="1298" w:type="pct"/>
            <w:shd w:val="clear" w:color="auto" w:fill="FFFFFF"/>
            <w:vAlign w:val="bottom"/>
          </w:tcPr>
          <w:p w14:paraId="6C0F8288" w14:textId="77777777" w:rsidR="001C1795" w:rsidRPr="001C1795" w:rsidRDefault="001C1795" w:rsidP="001C1795">
            <w:pPr>
              <w:widowControl w:val="0"/>
            </w:pPr>
            <w:r w:rsidRPr="001C1795">
              <w:t>Шығыс Қазақстан</w:t>
            </w:r>
          </w:p>
        </w:tc>
        <w:tc>
          <w:tcPr>
            <w:tcW w:w="702" w:type="pct"/>
            <w:shd w:val="clear" w:color="auto" w:fill="FFFFFF"/>
            <w:vAlign w:val="center"/>
          </w:tcPr>
          <w:p w14:paraId="2A0F8E0C" w14:textId="77777777" w:rsidR="001C1795" w:rsidRPr="001C1795" w:rsidRDefault="001C1795" w:rsidP="001C1795">
            <w:pPr>
              <w:jc w:val="center"/>
            </w:pPr>
            <w:r w:rsidRPr="001C1795">
              <w:t>17 254</w:t>
            </w:r>
          </w:p>
        </w:tc>
        <w:tc>
          <w:tcPr>
            <w:tcW w:w="862" w:type="pct"/>
            <w:shd w:val="clear" w:color="auto" w:fill="FFFFFF"/>
            <w:vAlign w:val="center"/>
          </w:tcPr>
          <w:p w14:paraId="31C938E7" w14:textId="77777777" w:rsidR="001C1795" w:rsidRPr="001C1795" w:rsidRDefault="001C1795" w:rsidP="001C1795">
            <w:pPr>
              <w:jc w:val="center"/>
            </w:pPr>
            <w:r w:rsidRPr="001C1795">
              <w:t>27 005</w:t>
            </w:r>
          </w:p>
        </w:tc>
        <w:tc>
          <w:tcPr>
            <w:tcW w:w="1022" w:type="pct"/>
            <w:shd w:val="clear" w:color="auto" w:fill="FFFFFF"/>
            <w:vAlign w:val="center"/>
          </w:tcPr>
          <w:p w14:paraId="0F98C7E5" w14:textId="77777777" w:rsidR="001C1795" w:rsidRPr="001C1795" w:rsidRDefault="001C1795" w:rsidP="001C1795">
            <w:pPr>
              <w:jc w:val="center"/>
            </w:pPr>
            <w:r w:rsidRPr="001C1795">
              <w:t>290 594</w:t>
            </w:r>
          </w:p>
        </w:tc>
        <w:tc>
          <w:tcPr>
            <w:tcW w:w="1115" w:type="pct"/>
            <w:shd w:val="clear" w:color="auto" w:fill="FFFFFF"/>
            <w:vAlign w:val="center"/>
          </w:tcPr>
          <w:p w14:paraId="733944BA" w14:textId="77777777" w:rsidR="001C1795" w:rsidRPr="001C1795" w:rsidRDefault="001C1795" w:rsidP="001C1795">
            <w:pPr>
              <w:jc w:val="center"/>
            </w:pPr>
            <w:r w:rsidRPr="001C1795">
              <w:t>12,01</w:t>
            </w:r>
          </w:p>
        </w:tc>
      </w:tr>
      <w:tr w:rsidR="001C1795" w:rsidRPr="001C1795" w14:paraId="0CA3A22F" w14:textId="77777777" w:rsidTr="00A836AE">
        <w:trPr>
          <w:cantSplit/>
          <w:jc w:val="center"/>
        </w:trPr>
        <w:tc>
          <w:tcPr>
            <w:tcW w:w="1298" w:type="pct"/>
            <w:shd w:val="clear" w:color="auto" w:fill="FFFFFF"/>
            <w:vAlign w:val="bottom"/>
          </w:tcPr>
          <w:p w14:paraId="0111F51A" w14:textId="77777777" w:rsidR="001C1795" w:rsidRPr="001C1795" w:rsidRDefault="001C1795" w:rsidP="001C1795">
            <w:pPr>
              <w:widowControl w:val="0"/>
            </w:pPr>
            <w:r w:rsidRPr="001C1795">
              <w:t>Астана қаласы</w:t>
            </w:r>
          </w:p>
        </w:tc>
        <w:tc>
          <w:tcPr>
            <w:tcW w:w="702" w:type="pct"/>
            <w:shd w:val="clear" w:color="auto" w:fill="FFFFFF"/>
            <w:vAlign w:val="center"/>
          </w:tcPr>
          <w:p w14:paraId="28F4A46A" w14:textId="77777777" w:rsidR="001C1795" w:rsidRPr="001C1795" w:rsidRDefault="001C1795" w:rsidP="001C1795">
            <w:pPr>
              <w:jc w:val="center"/>
            </w:pPr>
            <w:r w:rsidRPr="001C1795">
              <w:t>507</w:t>
            </w:r>
          </w:p>
        </w:tc>
        <w:tc>
          <w:tcPr>
            <w:tcW w:w="862" w:type="pct"/>
            <w:shd w:val="clear" w:color="auto" w:fill="FFFFFF"/>
            <w:vAlign w:val="center"/>
          </w:tcPr>
          <w:p w14:paraId="4C54324D" w14:textId="77777777" w:rsidR="001C1795" w:rsidRPr="001C1795" w:rsidRDefault="001C1795" w:rsidP="001C1795">
            <w:pPr>
              <w:jc w:val="center"/>
            </w:pPr>
            <w:r w:rsidRPr="001C1795">
              <w:t>646</w:t>
            </w:r>
          </w:p>
        </w:tc>
        <w:tc>
          <w:tcPr>
            <w:tcW w:w="1022" w:type="pct"/>
            <w:shd w:val="clear" w:color="auto" w:fill="FFFFFF"/>
            <w:vAlign w:val="center"/>
          </w:tcPr>
          <w:p w14:paraId="551A975D" w14:textId="77777777" w:rsidR="001C1795" w:rsidRPr="001C1795" w:rsidRDefault="001C1795" w:rsidP="001C1795">
            <w:pPr>
              <w:jc w:val="center"/>
            </w:pPr>
            <w:r w:rsidRPr="001C1795">
              <w:t>18</w:t>
            </w:r>
          </w:p>
        </w:tc>
        <w:tc>
          <w:tcPr>
            <w:tcW w:w="1115" w:type="pct"/>
            <w:shd w:val="clear" w:color="auto" w:fill="FFFFFF"/>
            <w:vAlign w:val="center"/>
          </w:tcPr>
          <w:p w14:paraId="782DB5C8" w14:textId="77777777" w:rsidR="001C1795" w:rsidRPr="001C1795" w:rsidRDefault="001C1795" w:rsidP="001C1795">
            <w:pPr>
              <w:jc w:val="center"/>
            </w:pPr>
            <w:r w:rsidRPr="001C1795">
              <w:t>0,001</w:t>
            </w:r>
          </w:p>
        </w:tc>
      </w:tr>
      <w:tr w:rsidR="001C1795" w:rsidRPr="001C1795" w14:paraId="1DC70B47" w14:textId="77777777" w:rsidTr="00A836AE">
        <w:trPr>
          <w:cantSplit/>
          <w:trHeight w:val="75"/>
          <w:jc w:val="center"/>
        </w:trPr>
        <w:tc>
          <w:tcPr>
            <w:tcW w:w="1298" w:type="pct"/>
            <w:shd w:val="clear" w:color="auto" w:fill="FFFFFF"/>
            <w:vAlign w:val="bottom"/>
          </w:tcPr>
          <w:p w14:paraId="7C91A788" w14:textId="77777777" w:rsidR="001C1795" w:rsidRPr="001C1795" w:rsidRDefault="001C1795" w:rsidP="001C1795">
            <w:pPr>
              <w:widowControl w:val="0"/>
            </w:pPr>
            <w:r w:rsidRPr="001C1795">
              <w:t>Алматы қаласы</w:t>
            </w:r>
          </w:p>
        </w:tc>
        <w:tc>
          <w:tcPr>
            <w:tcW w:w="702" w:type="pct"/>
            <w:shd w:val="clear" w:color="auto" w:fill="FFFFFF"/>
            <w:vAlign w:val="center"/>
          </w:tcPr>
          <w:p w14:paraId="7AD51107" w14:textId="77777777" w:rsidR="001C1795" w:rsidRPr="001C1795" w:rsidRDefault="001C1795" w:rsidP="001C1795">
            <w:pPr>
              <w:jc w:val="center"/>
            </w:pPr>
            <w:r w:rsidRPr="001C1795">
              <w:t>1 032</w:t>
            </w:r>
          </w:p>
        </w:tc>
        <w:tc>
          <w:tcPr>
            <w:tcW w:w="862" w:type="pct"/>
            <w:shd w:val="clear" w:color="auto" w:fill="FFFFFF"/>
            <w:vAlign w:val="center"/>
          </w:tcPr>
          <w:p w14:paraId="5AFB26DD" w14:textId="77777777" w:rsidR="001C1795" w:rsidRPr="001C1795" w:rsidRDefault="001C1795" w:rsidP="001C1795">
            <w:pPr>
              <w:jc w:val="center"/>
            </w:pPr>
            <w:r w:rsidRPr="001C1795">
              <w:t>1 301</w:t>
            </w:r>
          </w:p>
        </w:tc>
        <w:tc>
          <w:tcPr>
            <w:tcW w:w="1022" w:type="pct"/>
            <w:shd w:val="clear" w:color="auto" w:fill="FFFFFF"/>
            <w:vAlign w:val="center"/>
          </w:tcPr>
          <w:p w14:paraId="700EC6B9" w14:textId="77777777" w:rsidR="001C1795" w:rsidRPr="001C1795" w:rsidRDefault="001C1795" w:rsidP="001C1795">
            <w:pPr>
              <w:jc w:val="center"/>
            </w:pPr>
            <w:r w:rsidRPr="001C1795">
              <w:t>1</w:t>
            </w:r>
          </w:p>
        </w:tc>
        <w:tc>
          <w:tcPr>
            <w:tcW w:w="1115" w:type="pct"/>
            <w:shd w:val="clear" w:color="auto" w:fill="FFFFFF"/>
            <w:vAlign w:val="center"/>
          </w:tcPr>
          <w:p w14:paraId="01EA8A44" w14:textId="77777777" w:rsidR="001C1795" w:rsidRPr="001C1795" w:rsidRDefault="001C1795" w:rsidP="001C1795">
            <w:pPr>
              <w:jc w:val="center"/>
            </w:pPr>
            <w:r w:rsidRPr="001C1795">
              <w:t>0,001</w:t>
            </w:r>
          </w:p>
        </w:tc>
      </w:tr>
      <w:tr w:rsidR="001C1795" w:rsidRPr="001C1795" w14:paraId="39D9BD6A" w14:textId="77777777" w:rsidTr="00A836AE">
        <w:trPr>
          <w:cantSplit/>
          <w:trHeight w:val="70"/>
          <w:jc w:val="center"/>
        </w:trPr>
        <w:tc>
          <w:tcPr>
            <w:tcW w:w="1298" w:type="pct"/>
            <w:shd w:val="clear" w:color="auto" w:fill="FFFFFF"/>
            <w:vAlign w:val="bottom"/>
          </w:tcPr>
          <w:p w14:paraId="78085B96" w14:textId="77777777" w:rsidR="001C1795" w:rsidRPr="001C1795" w:rsidRDefault="001C1795" w:rsidP="001C1795">
            <w:pPr>
              <w:widowControl w:val="0"/>
            </w:pPr>
            <w:r w:rsidRPr="001C1795">
              <w:t>Шымкент қаласы</w:t>
            </w:r>
          </w:p>
        </w:tc>
        <w:tc>
          <w:tcPr>
            <w:tcW w:w="702" w:type="pct"/>
            <w:shd w:val="clear" w:color="auto" w:fill="FFFFFF"/>
            <w:vAlign w:val="center"/>
          </w:tcPr>
          <w:p w14:paraId="73AE948E" w14:textId="77777777" w:rsidR="001C1795" w:rsidRPr="001C1795" w:rsidRDefault="001C1795" w:rsidP="001C1795">
            <w:pPr>
              <w:jc w:val="center"/>
            </w:pPr>
            <w:r w:rsidRPr="001C1795">
              <w:t>3 048</w:t>
            </w:r>
          </w:p>
        </w:tc>
        <w:tc>
          <w:tcPr>
            <w:tcW w:w="862" w:type="pct"/>
            <w:shd w:val="clear" w:color="auto" w:fill="FFFFFF"/>
            <w:vAlign w:val="center"/>
          </w:tcPr>
          <w:p w14:paraId="0B861096" w14:textId="77777777" w:rsidR="001C1795" w:rsidRPr="001C1795" w:rsidRDefault="001C1795" w:rsidP="001C1795">
            <w:pPr>
              <w:jc w:val="center"/>
            </w:pPr>
            <w:r w:rsidRPr="001C1795">
              <w:t>3 434</w:t>
            </w:r>
          </w:p>
        </w:tc>
        <w:tc>
          <w:tcPr>
            <w:tcW w:w="1022" w:type="pct"/>
            <w:shd w:val="clear" w:color="auto" w:fill="FFFFFF"/>
            <w:vAlign w:val="center"/>
          </w:tcPr>
          <w:p w14:paraId="31370DDB" w14:textId="77777777" w:rsidR="001C1795" w:rsidRPr="001C1795" w:rsidRDefault="001C1795" w:rsidP="001C1795">
            <w:pPr>
              <w:jc w:val="center"/>
            </w:pPr>
            <w:r w:rsidRPr="001C1795">
              <w:t>4 105</w:t>
            </w:r>
          </w:p>
        </w:tc>
        <w:tc>
          <w:tcPr>
            <w:tcW w:w="1115" w:type="pct"/>
            <w:shd w:val="clear" w:color="auto" w:fill="FFFFFF"/>
            <w:vAlign w:val="center"/>
          </w:tcPr>
          <w:p w14:paraId="281B495A" w14:textId="77777777" w:rsidR="001C1795" w:rsidRPr="001C1795" w:rsidRDefault="001C1795" w:rsidP="001C1795">
            <w:pPr>
              <w:jc w:val="center"/>
            </w:pPr>
            <w:r w:rsidRPr="001C1795">
              <w:t>0,17</w:t>
            </w:r>
          </w:p>
        </w:tc>
      </w:tr>
      <w:tr w:rsidR="001C1795" w:rsidRPr="001C1795" w14:paraId="669AC864" w14:textId="77777777" w:rsidTr="00A836AE">
        <w:trPr>
          <w:cantSplit/>
          <w:trHeight w:val="70"/>
          <w:jc w:val="center"/>
        </w:trPr>
        <w:tc>
          <w:tcPr>
            <w:tcW w:w="5000" w:type="pct"/>
            <w:gridSpan w:val="5"/>
            <w:shd w:val="clear" w:color="auto" w:fill="FFFFFF"/>
            <w:vAlign w:val="bottom"/>
          </w:tcPr>
          <w:p w14:paraId="71445C6D" w14:textId="1AE746FE" w:rsidR="001C1795" w:rsidRPr="001C1795" w:rsidRDefault="001C1795" w:rsidP="001C1795">
            <w:pPr>
              <w:ind w:firstLine="594"/>
            </w:pPr>
            <w:r w:rsidRPr="001C1795">
              <w:rPr>
                <w:snapToGrid w:val="0"/>
              </w:rPr>
              <w:t xml:space="preserve">Ескерту – Әдебиет негізінде құралған </w:t>
            </w:r>
            <w:r w:rsidRPr="00162D1B">
              <w:rPr>
                <w:snapToGrid w:val="0"/>
              </w:rPr>
              <w:t>[156, б.</w:t>
            </w:r>
            <w:r w:rsidR="00162D1B" w:rsidRPr="00162D1B">
              <w:rPr>
                <w:snapToGrid w:val="0"/>
              </w:rPr>
              <w:t xml:space="preserve"> </w:t>
            </w:r>
            <w:r w:rsidRPr="00162D1B">
              <w:rPr>
                <w:snapToGrid w:val="0"/>
              </w:rPr>
              <w:t>15]</w:t>
            </w:r>
          </w:p>
        </w:tc>
      </w:tr>
    </w:tbl>
    <w:p w14:paraId="5B069BD6" w14:textId="77777777" w:rsidR="001C1795" w:rsidRPr="001C1795" w:rsidRDefault="001C1795" w:rsidP="001C1795">
      <w:pPr>
        <w:ind w:firstLine="720"/>
        <w:jc w:val="both"/>
        <w:rPr>
          <w:sz w:val="28"/>
          <w:szCs w:val="28"/>
        </w:rPr>
      </w:pPr>
    </w:p>
    <w:p w14:paraId="27955615" w14:textId="77777777" w:rsidR="001C1795" w:rsidRPr="001C1795" w:rsidRDefault="001C1795" w:rsidP="001C1795">
      <w:pPr>
        <w:ind w:firstLine="720"/>
        <w:jc w:val="both"/>
        <w:rPr>
          <w:sz w:val="28"/>
          <w:szCs w:val="28"/>
        </w:rPr>
        <w:sectPr w:rsidR="001C1795" w:rsidRPr="001C1795" w:rsidSect="00FB47EF">
          <w:pgSz w:w="11906" w:h="16838"/>
          <w:pgMar w:top="1134" w:right="567" w:bottom="1134" w:left="1701" w:header="709" w:footer="709" w:gutter="0"/>
          <w:cols w:space="720"/>
        </w:sectPr>
      </w:pPr>
      <w:r w:rsidRPr="001C1795">
        <w:rPr>
          <w:sz w:val="28"/>
          <w:szCs w:val="28"/>
        </w:rPr>
        <w:t>4-кестеден Қазақстан Республикасында өңірлер бойынша шаруа немесе фермер қожалықтары көрсеткіштерінің күшті саралануы бар екенін көреміз. Шаруашылықтар Түркістан облысында көп (ҚР барлық шаруашылықтарының 31,38%), Алматы облысында (18,55%). Яғни, барлық шаруашылықтардың жартысынан көбі осы екі салада. Жұмыспен қамтылғандардың ең көп саны Түркістан облысында (27,03%) және Алматы облысында (21,03%) байқалады. Яғни, осы екі облысқа шаруа немесе фермер қожалықтарындағы барлық жұмыспен қамтылғандардың 48,06%-ы тиесілі. Өнімнің (тауарлар мен қызметтердің) ең көп шығарылуы Алматы облысында (18,55%), Түркістан облысында (16,05%) және Шығыс Қазақстан облысында (12,01%) байқалады.</w:t>
      </w:r>
    </w:p>
    <w:p w14:paraId="5B674399" w14:textId="17AF5804" w:rsidR="00097888" w:rsidRPr="00FB47EF" w:rsidRDefault="00211F64" w:rsidP="00D54924">
      <w:pPr>
        <w:rPr>
          <w:sz w:val="28"/>
          <w:szCs w:val="28"/>
        </w:rPr>
      </w:pPr>
      <w:r w:rsidRPr="00FB47EF">
        <w:rPr>
          <w:sz w:val="28"/>
          <w:szCs w:val="28"/>
        </w:rPr>
        <w:t>Кесте</w:t>
      </w:r>
      <w:r w:rsidR="00A71D11" w:rsidRPr="00FB47EF">
        <w:rPr>
          <w:sz w:val="28"/>
          <w:szCs w:val="28"/>
        </w:rPr>
        <w:t xml:space="preserve"> 5 –</w:t>
      </w:r>
      <w:r w:rsidRPr="00FB47EF">
        <w:rPr>
          <w:sz w:val="28"/>
          <w:szCs w:val="28"/>
        </w:rPr>
        <w:t xml:space="preserve"> Экономикалық қызмет түрлері бойынша</w:t>
      </w:r>
      <w:r w:rsidR="00D969F1" w:rsidRPr="00FB47EF">
        <w:rPr>
          <w:sz w:val="28"/>
          <w:szCs w:val="28"/>
        </w:rPr>
        <w:t xml:space="preserve"> </w:t>
      </w:r>
      <w:r w:rsidR="0081225D" w:rsidRPr="00FB47EF">
        <w:rPr>
          <w:sz w:val="28"/>
          <w:szCs w:val="28"/>
        </w:rPr>
        <w:t>жалпы өңірлік</w:t>
      </w:r>
      <w:r w:rsidR="00D969F1" w:rsidRPr="00FB47EF">
        <w:rPr>
          <w:sz w:val="28"/>
          <w:szCs w:val="28"/>
        </w:rPr>
        <w:t xml:space="preserve"> </w:t>
      </w:r>
      <w:r w:rsidRPr="00FB47EF">
        <w:rPr>
          <w:sz w:val="28"/>
          <w:szCs w:val="28"/>
        </w:rPr>
        <w:t>өнімнің динамикасы, мың теңге</w:t>
      </w:r>
    </w:p>
    <w:p w14:paraId="2B485E53" w14:textId="77777777" w:rsidR="00A71D11" w:rsidRPr="00D54924" w:rsidRDefault="00A71D11" w:rsidP="00D54924">
      <w:pPr>
        <w:ind w:firstLine="720"/>
        <w:jc w:val="right"/>
        <w:rPr>
          <w:sz w:val="16"/>
          <w:szCs w:val="16"/>
        </w:rPr>
      </w:pPr>
    </w:p>
    <w:tbl>
      <w:tblPr>
        <w:tblW w:w="4956" w:type="pct"/>
        <w:tblInd w:w="108" w:type="dxa"/>
        <w:tblLayout w:type="fixed"/>
        <w:tblLook w:val="0000" w:firstRow="0" w:lastRow="0" w:firstColumn="0" w:lastColumn="0" w:noHBand="0" w:noVBand="0"/>
      </w:tblPr>
      <w:tblGrid>
        <w:gridCol w:w="2256"/>
        <w:gridCol w:w="2096"/>
        <w:gridCol w:w="1096"/>
        <w:gridCol w:w="1187"/>
        <w:gridCol w:w="1674"/>
        <w:gridCol w:w="1372"/>
        <w:gridCol w:w="1208"/>
        <w:gridCol w:w="1255"/>
        <w:gridCol w:w="1369"/>
        <w:gridCol w:w="1143"/>
      </w:tblGrid>
      <w:tr w:rsidR="00D54924" w:rsidRPr="00FB47EF" w14:paraId="34F34D5C" w14:textId="77777777" w:rsidTr="00D54924">
        <w:trPr>
          <w:trHeight w:val="1260"/>
        </w:trPr>
        <w:tc>
          <w:tcPr>
            <w:tcW w:w="770" w:type="pct"/>
            <w:tcBorders>
              <w:top w:val="single" w:sz="4" w:space="0" w:color="auto"/>
              <w:left w:val="single" w:sz="4" w:space="0" w:color="auto"/>
              <w:bottom w:val="single" w:sz="4" w:space="0" w:color="auto"/>
              <w:right w:val="single" w:sz="4" w:space="0" w:color="auto"/>
            </w:tcBorders>
            <w:noWrap/>
            <w:vAlign w:val="center"/>
          </w:tcPr>
          <w:p w14:paraId="23992C6F" w14:textId="2947BC5E" w:rsidR="00097888" w:rsidRPr="00FB47EF" w:rsidRDefault="00211F64" w:rsidP="00D54924">
            <w:pPr>
              <w:ind w:left="-180" w:right="-108"/>
              <w:jc w:val="center"/>
              <w:rPr>
                <w:color w:val="000000"/>
              </w:rPr>
            </w:pPr>
            <w:r w:rsidRPr="00FB47EF">
              <w:rPr>
                <w:color w:val="000000"/>
              </w:rPr>
              <w:t>Жыл</w:t>
            </w:r>
          </w:p>
        </w:tc>
        <w:tc>
          <w:tcPr>
            <w:tcW w:w="715" w:type="pct"/>
            <w:tcBorders>
              <w:top w:val="single" w:sz="4" w:space="0" w:color="auto"/>
              <w:left w:val="nil"/>
              <w:bottom w:val="single" w:sz="4" w:space="0" w:color="auto"/>
              <w:right w:val="single" w:sz="4" w:space="0" w:color="auto"/>
            </w:tcBorders>
            <w:vAlign w:val="center"/>
          </w:tcPr>
          <w:p w14:paraId="464A6EB9" w14:textId="554E601B" w:rsidR="00097888" w:rsidRPr="00FB47EF" w:rsidRDefault="007F2C7F" w:rsidP="007F2C7F">
            <w:pPr>
              <w:ind w:right="-151"/>
              <w:jc w:val="center"/>
              <w:rPr>
                <w:color w:val="000000"/>
              </w:rPr>
            </w:pPr>
            <w:r>
              <w:rPr>
                <w:color w:val="000000"/>
              </w:rPr>
              <w:t>Ауы</w:t>
            </w:r>
            <w:r w:rsidR="00211F64" w:rsidRPr="00FB47EF">
              <w:rPr>
                <w:color w:val="000000"/>
              </w:rPr>
              <w:t>л және балық шаруашылығы</w:t>
            </w:r>
          </w:p>
        </w:tc>
        <w:tc>
          <w:tcPr>
            <w:tcW w:w="374" w:type="pct"/>
            <w:tcBorders>
              <w:top w:val="single" w:sz="4" w:space="0" w:color="auto"/>
              <w:left w:val="nil"/>
              <w:bottom w:val="single" w:sz="4" w:space="0" w:color="auto"/>
              <w:right w:val="single" w:sz="4" w:space="0" w:color="auto"/>
            </w:tcBorders>
            <w:vAlign w:val="center"/>
          </w:tcPr>
          <w:p w14:paraId="3086853A" w14:textId="5A05AE10" w:rsidR="00097888" w:rsidRPr="00FB47EF" w:rsidRDefault="00211F64" w:rsidP="00D54924">
            <w:pPr>
              <w:jc w:val="center"/>
              <w:rPr>
                <w:color w:val="000000"/>
              </w:rPr>
            </w:pPr>
            <w:r w:rsidRPr="00FB47EF">
              <w:rPr>
                <w:color w:val="000000"/>
              </w:rPr>
              <w:t>Өнеркәсіп</w:t>
            </w:r>
          </w:p>
        </w:tc>
        <w:tc>
          <w:tcPr>
            <w:tcW w:w="405" w:type="pct"/>
            <w:tcBorders>
              <w:top w:val="single" w:sz="4" w:space="0" w:color="auto"/>
              <w:left w:val="nil"/>
              <w:bottom w:val="single" w:sz="4" w:space="0" w:color="auto"/>
              <w:right w:val="single" w:sz="4" w:space="0" w:color="auto"/>
            </w:tcBorders>
            <w:vAlign w:val="center"/>
          </w:tcPr>
          <w:p w14:paraId="33B1C9A1" w14:textId="26F37BA6" w:rsidR="00097888" w:rsidRPr="00FB47EF" w:rsidRDefault="00211F64" w:rsidP="00D54924">
            <w:pPr>
              <w:jc w:val="center"/>
              <w:rPr>
                <w:color w:val="000000"/>
              </w:rPr>
            </w:pPr>
            <w:r w:rsidRPr="00FB47EF">
              <w:rPr>
                <w:color w:val="000000"/>
              </w:rPr>
              <w:t>Құрылыс</w:t>
            </w:r>
          </w:p>
        </w:tc>
        <w:tc>
          <w:tcPr>
            <w:tcW w:w="571" w:type="pct"/>
            <w:tcBorders>
              <w:top w:val="single" w:sz="4" w:space="0" w:color="auto"/>
              <w:left w:val="nil"/>
              <w:bottom w:val="single" w:sz="4" w:space="0" w:color="auto"/>
              <w:right w:val="single" w:sz="4" w:space="0" w:color="auto"/>
            </w:tcBorders>
            <w:vAlign w:val="center"/>
          </w:tcPr>
          <w:p w14:paraId="4690EADF" w14:textId="7886CF79" w:rsidR="00097888" w:rsidRPr="00FB47EF" w:rsidRDefault="00211F64" w:rsidP="00D54924">
            <w:pPr>
              <w:ind w:left="-72" w:right="-45"/>
              <w:jc w:val="center"/>
              <w:rPr>
                <w:color w:val="000000"/>
              </w:rPr>
            </w:pPr>
            <w:r w:rsidRPr="00FB47EF">
              <w:rPr>
                <w:color w:val="000000"/>
              </w:rPr>
              <w:t>Көтерме және бөлшек сауда</w:t>
            </w:r>
            <w:r w:rsidR="00097888" w:rsidRPr="00FB47EF">
              <w:rPr>
                <w:color w:val="000000"/>
              </w:rPr>
              <w:t>;</w:t>
            </w:r>
            <w:r w:rsidR="00D969F1" w:rsidRPr="00FB47EF">
              <w:rPr>
                <w:color w:val="000000"/>
              </w:rPr>
              <w:t xml:space="preserve"> </w:t>
            </w:r>
            <w:r w:rsidR="007F2C7F">
              <w:rPr>
                <w:color w:val="000000"/>
              </w:rPr>
              <w:t>автомо</w:t>
            </w:r>
            <w:r w:rsidR="00097888" w:rsidRPr="00FB47EF">
              <w:rPr>
                <w:color w:val="000000"/>
              </w:rPr>
              <w:t>бил</w:t>
            </w:r>
            <w:r w:rsidRPr="00FB47EF">
              <w:rPr>
                <w:color w:val="000000"/>
              </w:rPr>
              <w:t>ь және</w:t>
            </w:r>
            <w:r w:rsidR="00D969F1" w:rsidRPr="00FB47EF">
              <w:rPr>
                <w:color w:val="000000"/>
              </w:rPr>
              <w:t xml:space="preserve"> </w:t>
            </w:r>
            <w:r w:rsidR="00097888" w:rsidRPr="00FB47EF">
              <w:rPr>
                <w:color w:val="000000"/>
              </w:rPr>
              <w:t>мотоцикл</w:t>
            </w:r>
            <w:r w:rsidRPr="00FB47EF">
              <w:rPr>
                <w:color w:val="000000"/>
              </w:rPr>
              <w:t xml:space="preserve"> жөндеу</w:t>
            </w:r>
          </w:p>
        </w:tc>
        <w:tc>
          <w:tcPr>
            <w:tcW w:w="468" w:type="pct"/>
            <w:tcBorders>
              <w:top w:val="single" w:sz="4" w:space="0" w:color="auto"/>
              <w:left w:val="nil"/>
              <w:bottom w:val="single" w:sz="4" w:space="0" w:color="auto"/>
              <w:right w:val="single" w:sz="4" w:space="0" w:color="auto"/>
            </w:tcBorders>
            <w:vAlign w:val="center"/>
          </w:tcPr>
          <w:p w14:paraId="408F4E7E" w14:textId="517A32D0" w:rsidR="00097888" w:rsidRPr="00FB47EF" w:rsidRDefault="00211F64" w:rsidP="00D54924">
            <w:pPr>
              <w:jc w:val="center"/>
              <w:rPr>
                <w:color w:val="000000"/>
              </w:rPr>
            </w:pPr>
            <w:r w:rsidRPr="00FB47EF">
              <w:rPr>
                <w:color w:val="000000"/>
              </w:rPr>
              <w:t>Көлік және қойма</w:t>
            </w:r>
          </w:p>
        </w:tc>
        <w:tc>
          <w:tcPr>
            <w:tcW w:w="412" w:type="pct"/>
            <w:tcBorders>
              <w:top w:val="single" w:sz="4" w:space="0" w:color="auto"/>
              <w:left w:val="nil"/>
              <w:bottom w:val="single" w:sz="4" w:space="0" w:color="auto"/>
              <w:right w:val="single" w:sz="4" w:space="0" w:color="auto"/>
            </w:tcBorders>
            <w:vAlign w:val="center"/>
          </w:tcPr>
          <w:p w14:paraId="54C31DAD" w14:textId="65DB4EFE" w:rsidR="00097888" w:rsidRPr="00FB47EF" w:rsidRDefault="00211F64" w:rsidP="00D54924">
            <w:pPr>
              <w:jc w:val="center"/>
              <w:rPr>
                <w:color w:val="000000"/>
              </w:rPr>
            </w:pPr>
            <w:r w:rsidRPr="00FB47EF">
              <w:rPr>
                <w:color w:val="000000"/>
              </w:rPr>
              <w:t>Ақпарат және</w:t>
            </w:r>
            <w:r w:rsidR="00D969F1" w:rsidRPr="00FB47EF">
              <w:rPr>
                <w:color w:val="000000"/>
              </w:rPr>
              <w:t xml:space="preserve"> </w:t>
            </w:r>
            <w:r w:rsidRPr="00FB47EF">
              <w:rPr>
                <w:color w:val="000000"/>
              </w:rPr>
              <w:t>байланыс</w:t>
            </w:r>
          </w:p>
        </w:tc>
        <w:tc>
          <w:tcPr>
            <w:tcW w:w="428" w:type="pct"/>
            <w:tcBorders>
              <w:top w:val="single" w:sz="4" w:space="0" w:color="auto"/>
              <w:left w:val="nil"/>
              <w:bottom w:val="single" w:sz="4" w:space="0" w:color="auto"/>
              <w:right w:val="single" w:sz="4" w:space="0" w:color="auto"/>
            </w:tcBorders>
            <w:vAlign w:val="center"/>
          </w:tcPr>
          <w:p w14:paraId="5C5650E2" w14:textId="26DD5D2C" w:rsidR="00097888" w:rsidRPr="00FB47EF" w:rsidRDefault="00211F64" w:rsidP="00D54924">
            <w:pPr>
              <w:jc w:val="center"/>
              <w:rPr>
                <w:color w:val="000000"/>
              </w:rPr>
            </w:pPr>
            <w:r w:rsidRPr="00FB47EF">
              <w:rPr>
                <w:color w:val="000000"/>
              </w:rPr>
              <w:t>Жылжымалы мүлікпен о</w:t>
            </w:r>
            <w:r w:rsidR="00097888" w:rsidRPr="00FB47EF">
              <w:rPr>
                <w:color w:val="000000"/>
              </w:rPr>
              <w:t>пераци</w:t>
            </w:r>
            <w:r w:rsidRPr="00FB47EF">
              <w:rPr>
                <w:color w:val="000000"/>
              </w:rPr>
              <w:t>ялар</w:t>
            </w:r>
          </w:p>
        </w:tc>
        <w:tc>
          <w:tcPr>
            <w:tcW w:w="467" w:type="pct"/>
            <w:tcBorders>
              <w:top w:val="single" w:sz="4" w:space="0" w:color="auto"/>
              <w:left w:val="nil"/>
              <w:bottom w:val="single" w:sz="4" w:space="0" w:color="auto"/>
              <w:right w:val="single" w:sz="4" w:space="0" w:color="auto"/>
            </w:tcBorders>
            <w:vAlign w:val="center"/>
          </w:tcPr>
          <w:p w14:paraId="7669E28A" w14:textId="1DF63D32" w:rsidR="00097888" w:rsidRPr="00FB47EF" w:rsidRDefault="00211F64" w:rsidP="00D54924">
            <w:pPr>
              <w:ind w:right="-146"/>
              <w:jc w:val="center"/>
              <w:rPr>
                <w:color w:val="000000"/>
              </w:rPr>
            </w:pPr>
            <w:r w:rsidRPr="00FB47EF">
              <w:rPr>
                <w:color w:val="000000"/>
              </w:rPr>
              <w:t>Басқа да қызметтер</w:t>
            </w:r>
          </w:p>
        </w:tc>
        <w:tc>
          <w:tcPr>
            <w:tcW w:w="390" w:type="pct"/>
            <w:tcBorders>
              <w:top w:val="single" w:sz="4" w:space="0" w:color="auto"/>
              <w:left w:val="nil"/>
              <w:bottom w:val="single" w:sz="4" w:space="0" w:color="auto"/>
              <w:right w:val="single" w:sz="4" w:space="0" w:color="auto"/>
            </w:tcBorders>
            <w:vAlign w:val="center"/>
          </w:tcPr>
          <w:p w14:paraId="5724AC50" w14:textId="29724F40" w:rsidR="00097888" w:rsidRPr="00FB47EF" w:rsidRDefault="0081225D" w:rsidP="00D54924">
            <w:pPr>
              <w:ind w:left="-79"/>
              <w:jc w:val="center"/>
              <w:rPr>
                <w:color w:val="000000"/>
              </w:rPr>
            </w:pPr>
            <w:r w:rsidRPr="00FB47EF">
              <w:rPr>
                <w:color w:val="000000"/>
              </w:rPr>
              <w:t>Т</w:t>
            </w:r>
            <w:r w:rsidR="00211F64" w:rsidRPr="00FB47EF">
              <w:rPr>
                <w:color w:val="000000"/>
              </w:rPr>
              <w:t xml:space="preserve">аза </w:t>
            </w:r>
            <w:r w:rsidRPr="00FB47EF">
              <w:rPr>
                <w:color w:val="000000"/>
              </w:rPr>
              <w:t xml:space="preserve">азық-түлік </w:t>
            </w:r>
            <w:r w:rsidR="00211F64" w:rsidRPr="00FB47EF">
              <w:rPr>
                <w:color w:val="000000"/>
              </w:rPr>
              <w:t>салығы</w:t>
            </w:r>
          </w:p>
        </w:tc>
      </w:tr>
      <w:tr w:rsidR="00D54924" w:rsidRPr="00FB47EF" w14:paraId="6F8D680E" w14:textId="77777777" w:rsidTr="00565230">
        <w:trPr>
          <w:trHeight w:val="300"/>
        </w:trPr>
        <w:tc>
          <w:tcPr>
            <w:tcW w:w="770" w:type="pct"/>
            <w:tcBorders>
              <w:top w:val="nil"/>
              <w:left w:val="single" w:sz="4" w:space="0" w:color="auto"/>
              <w:bottom w:val="single" w:sz="4" w:space="0" w:color="auto"/>
              <w:right w:val="single" w:sz="4" w:space="0" w:color="auto"/>
            </w:tcBorders>
            <w:noWrap/>
            <w:vAlign w:val="center"/>
          </w:tcPr>
          <w:p w14:paraId="74EB8328" w14:textId="0581A07F" w:rsidR="00097888" w:rsidRPr="00FB47EF" w:rsidRDefault="00097888" w:rsidP="001A2B06">
            <w:pPr>
              <w:ind w:left="-181" w:right="-289"/>
              <w:jc w:val="center"/>
              <w:rPr>
                <w:color w:val="000000"/>
              </w:rPr>
            </w:pPr>
            <w:r w:rsidRPr="00FB47EF">
              <w:rPr>
                <w:color w:val="000000"/>
              </w:rPr>
              <w:t>2017</w:t>
            </w:r>
            <w:r w:rsidR="001A2B06">
              <w:rPr>
                <w:color w:val="000000"/>
              </w:rPr>
              <w:t xml:space="preserve"> жыл</w:t>
            </w:r>
          </w:p>
        </w:tc>
        <w:tc>
          <w:tcPr>
            <w:tcW w:w="715" w:type="pct"/>
            <w:tcBorders>
              <w:top w:val="nil"/>
              <w:left w:val="nil"/>
              <w:bottom w:val="single" w:sz="4" w:space="0" w:color="auto"/>
              <w:right w:val="single" w:sz="4" w:space="0" w:color="auto"/>
            </w:tcBorders>
            <w:vAlign w:val="center"/>
          </w:tcPr>
          <w:p w14:paraId="0A139357" w14:textId="77777777" w:rsidR="00097888" w:rsidRPr="00FB47EF" w:rsidRDefault="00097888" w:rsidP="00565230">
            <w:pPr>
              <w:ind w:right="-151"/>
              <w:rPr>
                <w:color w:val="000000"/>
              </w:rPr>
            </w:pPr>
            <w:r w:rsidRPr="00FB47EF">
              <w:rPr>
                <w:bCs/>
                <w:color w:val="000000"/>
              </w:rPr>
              <w:t>2 456 284,60</w:t>
            </w:r>
          </w:p>
        </w:tc>
        <w:tc>
          <w:tcPr>
            <w:tcW w:w="374" w:type="pct"/>
            <w:tcBorders>
              <w:top w:val="nil"/>
              <w:left w:val="nil"/>
              <w:bottom w:val="single" w:sz="4" w:space="0" w:color="auto"/>
              <w:right w:val="single" w:sz="4" w:space="0" w:color="auto"/>
            </w:tcBorders>
            <w:vAlign w:val="center"/>
          </w:tcPr>
          <w:p w14:paraId="2C08232F" w14:textId="77777777" w:rsidR="00097888" w:rsidRPr="00FB47EF" w:rsidRDefault="00097888" w:rsidP="00565230">
            <w:pPr>
              <w:rPr>
                <w:color w:val="000000"/>
              </w:rPr>
            </w:pPr>
            <w:r w:rsidRPr="00FB47EF">
              <w:rPr>
                <w:bCs/>
                <w:color w:val="000000"/>
              </w:rPr>
              <w:t>14 600 972,10</w:t>
            </w:r>
          </w:p>
        </w:tc>
        <w:tc>
          <w:tcPr>
            <w:tcW w:w="405" w:type="pct"/>
            <w:tcBorders>
              <w:top w:val="nil"/>
              <w:left w:val="nil"/>
              <w:bottom w:val="single" w:sz="4" w:space="0" w:color="auto"/>
              <w:right w:val="single" w:sz="4" w:space="0" w:color="auto"/>
            </w:tcBorders>
            <w:vAlign w:val="center"/>
          </w:tcPr>
          <w:p w14:paraId="4F3A8CDA" w14:textId="77777777" w:rsidR="00097888" w:rsidRPr="00FB47EF" w:rsidRDefault="00097888" w:rsidP="00565230">
            <w:pPr>
              <w:rPr>
                <w:color w:val="000000"/>
              </w:rPr>
            </w:pPr>
            <w:r w:rsidRPr="00FB47EF">
              <w:rPr>
                <w:bCs/>
                <w:color w:val="000000"/>
              </w:rPr>
              <w:t>2 977 116,20</w:t>
            </w:r>
          </w:p>
        </w:tc>
        <w:tc>
          <w:tcPr>
            <w:tcW w:w="571" w:type="pct"/>
            <w:tcBorders>
              <w:top w:val="nil"/>
              <w:left w:val="nil"/>
              <w:bottom w:val="single" w:sz="4" w:space="0" w:color="auto"/>
              <w:right w:val="single" w:sz="4" w:space="0" w:color="auto"/>
            </w:tcBorders>
            <w:vAlign w:val="center"/>
          </w:tcPr>
          <w:p w14:paraId="143A6BAD" w14:textId="77777777" w:rsidR="00097888" w:rsidRPr="00FB47EF" w:rsidRDefault="00097888" w:rsidP="00565230">
            <w:pPr>
              <w:ind w:left="-72" w:right="-45"/>
              <w:rPr>
                <w:color w:val="000000"/>
              </w:rPr>
            </w:pPr>
            <w:r w:rsidRPr="00FB47EF">
              <w:rPr>
                <w:bCs/>
                <w:color w:val="000000"/>
              </w:rPr>
              <w:t>9 141 161,90</w:t>
            </w:r>
          </w:p>
        </w:tc>
        <w:tc>
          <w:tcPr>
            <w:tcW w:w="468" w:type="pct"/>
            <w:tcBorders>
              <w:top w:val="nil"/>
              <w:left w:val="nil"/>
              <w:bottom w:val="single" w:sz="4" w:space="0" w:color="auto"/>
              <w:right w:val="single" w:sz="4" w:space="0" w:color="auto"/>
            </w:tcBorders>
            <w:vAlign w:val="center"/>
          </w:tcPr>
          <w:p w14:paraId="20419594" w14:textId="77777777" w:rsidR="00097888" w:rsidRPr="00FB47EF" w:rsidRDefault="00097888" w:rsidP="00565230">
            <w:pPr>
              <w:rPr>
                <w:color w:val="000000"/>
              </w:rPr>
            </w:pPr>
            <w:r w:rsidRPr="00FB47EF">
              <w:rPr>
                <w:bCs/>
                <w:color w:val="000000"/>
              </w:rPr>
              <w:t>4 453 674,70</w:t>
            </w:r>
          </w:p>
        </w:tc>
        <w:tc>
          <w:tcPr>
            <w:tcW w:w="412" w:type="pct"/>
            <w:tcBorders>
              <w:top w:val="nil"/>
              <w:left w:val="nil"/>
              <w:bottom w:val="single" w:sz="4" w:space="0" w:color="auto"/>
              <w:right w:val="single" w:sz="4" w:space="0" w:color="auto"/>
            </w:tcBorders>
            <w:vAlign w:val="center"/>
          </w:tcPr>
          <w:p w14:paraId="0F141E6B" w14:textId="77777777" w:rsidR="00097888" w:rsidRPr="00FB47EF" w:rsidRDefault="00097888" w:rsidP="00565230">
            <w:pPr>
              <w:rPr>
                <w:color w:val="000000"/>
              </w:rPr>
            </w:pPr>
            <w:r w:rsidRPr="00FB47EF">
              <w:rPr>
                <w:bCs/>
                <w:color w:val="000000"/>
              </w:rPr>
              <w:t>1 089 261,80</w:t>
            </w:r>
          </w:p>
        </w:tc>
        <w:tc>
          <w:tcPr>
            <w:tcW w:w="428" w:type="pct"/>
            <w:tcBorders>
              <w:top w:val="nil"/>
              <w:left w:val="nil"/>
              <w:bottom w:val="single" w:sz="4" w:space="0" w:color="auto"/>
              <w:right w:val="single" w:sz="4" w:space="0" w:color="auto"/>
            </w:tcBorders>
            <w:vAlign w:val="center"/>
          </w:tcPr>
          <w:p w14:paraId="11DFA592" w14:textId="77777777" w:rsidR="00097888" w:rsidRPr="00FB47EF" w:rsidRDefault="00097888" w:rsidP="00565230">
            <w:pPr>
              <w:rPr>
                <w:color w:val="000000"/>
              </w:rPr>
            </w:pPr>
            <w:r w:rsidRPr="00FB47EF">
              <w:rPr>
                <w:bCs/>
                <w:color w:val="000000"/>
              </w:rPr>
              <w:t>4 515 363,50</w:t>
            </w:r>
          </w:p>
        </w:tc>
        <w:tc>
          <w:tcPr>
            <w:tcW w:w="467" w:type="pct"/>
            <w:tcBorders>
              <w:top w:val="nil"/>
              <w:left w:val="nil"/>
              <w:bottom w:val="single" w:sz="4" w:space="0" w:color="auto"/>
              <w:right w:val="single" w:sz="4" w:space="0" w:color="auto"/>
            </w:tcBorders>
            <w:vAlign w:val="center"/>
          </w:tcPr>
          <w:p w14:paraId="4BDF9C71" w14:textId="77777777" w:rsidR="00097888" w:rsidRPr="00FB47EF" w:rsidRDefault="00097888" w:rsidP="00565230">
            <w:pPr>
              <w:ind w:right="-146"/>
              <w:rPr>
                <w:color w:val="000000"/>
              </w:rPr>
            </w:pPr>
            <w:r w:rsidRPr="00FB47EF">
              <w:rPr>
                <w:bCs/>
                <w:color w:val="000000"/>
              </w:rPr>
              <w:t>11 962 024,50</w:t>
            </w:r>
          </w:p>
        </w:tc>
        <w:tc>
          <w:tcPr>
            <w:tcW w:w="390" w:type="pct"/>
            <w:tcBorders>
              <w:top w:val="nil"/>
              <w:left w:val="nil"/>
              <w:bottom w:val="single" w:sz="4" w:space="0" w:color="auto"/>
              <w:right w:val="single" w:sz="4" w:space="0" w:color="auto"/>
            </w:tcBorders>
            <w:vAlign w:val="center"/>
          </w:tcPr>
          <w:p w14:paraId="5C81830D" w14:textId="77777777" w:rsidR="00097888" w:rsidRPr="00FB47EF" w:rsidRDefault="00097888" w:rsidP="00565230">
            <w:pPr>
              <w:ind w:left="-79"/>
              <w:rPr>
                <w:color w:val="000000"/>
              </w:rPr>
            </w:pPr>
            <w:r w:rsidRPr="00FB47EF">
              <w:rPr>
                <w:bCs/>
                <w:color w:val="000000"/>
              </w:rPr>
              <w:t>3 182 998,50</w:t>
            </w:r>
          </w:p>
        </w:tc>
      </w:tr>
      <w:tr w:rsidR="00D54924" w:rsidRPr="00FB47EF" w14:paraId="6CDA8F26" w14:textId="77777777" w:rsidTr="00565230">
        <w:trPr>
          <w:trHeight w:val="300"/>
        </w:trPr>
        <w:tc>
          <w:tcPr>
            <w:tcW w:w="770" w:type="pct"/>
            <w:tcBorders>
              <w:top w:val="nil"/>
              <w:left w:val="single" w:sz="4" w:space="0" w:color="auto"/>
              <w:bottom w:val="single" w:sz="4" w:space="0" w:color="auto"/>
              <w:right w:val="single" w:sz="4" w:space="0" w:color="auto"/>
            </w:tcBorders>
            <w:noWrap/>
            <w:vAlign w:val="center"/>
          </w:tcPr>
          <w:p w14:paraId="1EDDD53A" w14:textId="120283A9" w:rsidR="00097888" w:rsidRPr="00FB47EF" w:rsidRDefault="00097888" w:rsidP="001A2B06">
            <w:pPr>
              <w:ind w:left="-181" w:right="-289"/>
              <w:jc w:val="center"/>
              <w:rPr>
                <w:color w:val="000000"/>
              </w:rPr>
            </w:pPr>
            <w:r w:rsidRPr="00FB47EF">
              <w:rPr>
                <w:color w:val="000000"/>
              </w:rPr>
              <w:t>2018</w:t>
            </w:r>
            <w:r w:rsidR="001A2B06">
              <w:rPr>
                <w:color w:val="000000"/>
              </w:rPr>
              <w:t xml:space="preserve"> жыл</w:t>
            </w:r>
          </w:p>
        </w:tc>
        <w:tc>
          <w:tcPr>
            <w:tcW w:w="715" w:type="pct"/>
            <w:tcBorders>
              <w:top w:val="nil"/>
              <w:left w:val="nil"/>
              <w:bottom w:val="single" w:sz="4" w:space="0" w:color="auto"/>
              <w:right w:val="single" w:sz="4" w:space="0" w:color="auto"/>
            </w:tcBorders>
            <w:vAlign w:val="center"/>
          </w:tcPr>
          <w:p w14:paraId="3F49DA87" w14:textId="77777777" w:rsidR="00097888" w:rsidRPr="00FB47EF" w:rsidRDefault="00097888" w:rsidP="00565230">
            <w:pPr>
              <w:ind w:right="-151"/>
              <w:rPr>
                <w:color w:val="000000"/>
              </w:rPr>
            </w:pPr>
            <w:r w:rsidRPr="00FB47EF">
              <w:rPr>
                <w:color w:val="000000"/>
              </w:rPr>
              <w:t>2 717 499,10</w:t>
            </w:r>
          </w:p>
        </w:tc>
        <w:tc>
          <w:tcPr>
            <w:tcW w:w="374" w:type="pct"/>
            <w:tcBorders>
              <w:top w:val="nil"/>
              <w:left w:val="nil"/>
              <w:bottom w:val="single" w:sz="4" w:space="0" w:color="auto"/>
              <w:right w:val="single" w:sz="4" w:space="0" w:color="auto"/>
            </w:tcBorders>
            <w:vAlign w:val="center"/>
          </w:tcPr>
          <w:p w14:paraId="0F513953" w14:textId="77777777" w:rsidR="00097888" w:rsidRPr="00FB47EF" w:rsidRDefault="00097888" w:rsidP="00565230">
            <w:pPr>
              <w:rPr>
                <w:color w:val="000000"/>
              </w:rPr>
            </w:pPr>
            <w:r w:rsidRPr="00FB47EF">
              <w:rPr>
                <w:color w:val="000000"/>
              </w:rPr>
              <w:t>17 421 280,90</w:t>
            </w:r>
          </w:p>
        </w:tc>
        <w:tc>
          <w:tcPr>
            <w:tcW w:w="405" w:type="pct"/>
            <w:tcBorders>
              <w:top w:val="nil"/>
              <w:left w:val="nil"/>
              <w:bottom w:val="single" w:sz="4" w:space="0" w:color="auto"/>
              <w:right w:val="single" w:sz="4" w:space="0" w:color="auto"/>
            </w:tcBorders>
            <w:vAlign w:val="center"/>
          </w:tcPr>
          <w:p w14:paraId="3A10D52F" w14:textId="77777777" w:rsidR="00097888" w:rsidRPr="00FB47EF" w:rsidRDefault="00097888" w:rsidP="00565230">
            <w:pPr>
              <w:rPr>
                <w:color w:val="000000"/>
              </w:rPr>
            </w:pPr>
            <w:r w:rsidRPr="00FB47EF">
              <w:rPr>
                <w:color w:val="000000"/>
              </w:rPr>
              <w:t>3 285 914,90</w:t>
            </w:r>
          </w:p>
        </w:tc>
        <w:tc>
          <w:tcPr>
            <w:tcW w:w="571" w:type="pct"/>
            <w:tcBorders>
              <w:top w:val="nil"/>
              <w:left w:val="nil"/>
              <w:bottom w:val="single" w:sz="4" w:space="0" w:color="auto"/>
              <w:right w:val="single" w:sz="4" w:space="0" w:color="auto"/>
            </w:tcBorders>
            <w:vAlign w:val="center"/>
          </w:tcPr>
          <w:p w14:paraId="32CF301C" w14:textId="77777777" w:rsidR="00097888" w:rsidRPr="00FB47EF" w:rsidRDefault="00097888" w:rsidP="00565230">
            <w:pPr>
              <w:ind w:left="-72" w:right="-198"/>
              <w:rPr>
                <w:color w:val="000000"/>
              </w:rPr>
            </w:pPr>
            <w:r w:rsidRPr="00FB47EF">
              <w:rPr>
                <w:color w:val="000000"/>
              </w:rPr>
              <w:t>10 366 506,1</w:t>
            </w:r>
          </w:p>
        </w:tc>
        <w:tc>
          <w:tcPr>
            <w:tcW w:w="468" w:type="pct"/>
            <w:tcBorders>
              <w:top w:val="nil"/>
              <w:left w:val="nil"/>
              <w:bottom w:val="single" w:sz="4" w:space="0" w:color="auto"/>
              <w:right w:val="single" w:sz="4" w:space="0" w:color="auto"/>
            </w:tcBorders>
            <w:vAlign w:val="center"/>
          </w:tcPr>
          <w:p w14:paraId="51757950" w14:textId="77777777" w:rsidR="00097888" w:rsidRPr="00FB47EF" w:rsidRDefault="00097888" w:rsidP="00565230">
            <w:pPr>
              <w:rPr>
                <w:color w:val="000000"/>
              </w:rPr>
            </w:pPr>
            <w:r w:rsidRPr="00FB47EF">
              <w:rPr>
                <w:color w:val="000000"/>
              </w:rPr>
              <w:t>5 065 480,50</w:t>
            </w:r>
          </w:p>
        </w:tc>
        <w:tc>
          <w:tcPr>
            <w:tcW w:w="412" w:type="pct"/>
            <w:tcBorders>
              <w:top w:val="nil"/>
              <w:left w:val="nil"/>
              <w:bottom w:val="single" w:sz="4" w:space="0" w:color="auto"/>
              <w:right w:val="single" w:sz="4" w:space="0" w:color="auto"/>
            </w:tcBorders>
            <w:vAlign w:val="center"/>
          </w:tcPr>
          <w:p w14:paraId="22BBD56B" w14:textId="77777777" w:rsidR="00097888" w:rsidRPr="00FB47EF" w:rsidRDefault="00097888" w:rsidP="00565230">
            <w:pPr>
              <w:rPr>
                <w:color w:val="000000"/>
              </w:rPr>
            </w:pPr>
            <w:r w:rsidRPr="00FB47EF">
              <w:rPr>
                <w:color w:val="000000"/>
              </w:rPr>
              <w:t>1 182 681,60</w:t>
            </w:r>
          </w:p>
        </w:tc>
        <w:tc>
          <w:tcPr>
            <w:tcW w:w="428" w:type="pct"/>
            <w:tcBorders>
              <w:top w:val="nil"/>
              <w:left w:val="nil"/>
              <w:bottom w:val="single" w:sz="4" w:space="0" w:color="auto"/>
              <w:right w:val="single" w:sz="4" w:space="0" w:color="auto"/>
            </w:tcBorders>
            <w:vAlign w:val="center"/>
          </w:tcPr>
          <w:p w14:paraId="1AF73E2B" w14:textId="77777777" w:rsidR="00097888" w:rsidRPr="00FB47EF" w:rsidRDefault="00097888" w:rsidP="00565230">
            <w:pPr>
              <w:rPr>
                <w:color w:val="000000"/>
              </w:rPr>
            </w:pPr>
            <w:r w:rsidRPr="00FB47EF">
              <w:rPr>
                <w:color w:val="000000"/>
              </w:rPr>
              <w:t>4 793 647,70</w:t>
            </w:r>
          </w:p>
        </w:tc>
        <w:tc>
          <w:tcPr>
            <w:tcW w:w="467" w:type="pct"/>
            <w:tcBorders>
              <w:top w:val="nil"/>
              <w:left w:val="nil"/>
              <w:bottom w:val="single" w:sz="4" w:space="0" w:color="auto"/>
              <w:right w:val="single" w:sz="4" w:space="0" w:color="auto"/>
            </w:tcBorders>
            <w:vAlign w:val="center"/>
          </w:tcPr>
          <w:p w14:paraId="1A18B85D" w14:textId="77777777" w:rsidR="00097888" w:rsidRPr="00FB47EF" w:rsidRDefault="00097888" w:rsidP="00565230">
            <w:pPr>
              <w:ind w:right="-146"/>
              <w:rPr>
                <w:color w:val="000000"/>
              </w:rPr>
            </w:pPr>
            <w:r w:rsidRPr="00FB47EF">
              <w:rPr>
                <w:color w:val="000000"/>
              </w:rPr>
              <w:t>12 873 542,50</w:t>
            </w:r>
          </w:p>
        </w:tc>
        <w:tc>
          <w:tcPr>
            <w:tcW w:w="390" w:type="pct"/>
            <w:tcBorders>
              <w:top w:val="nil"/>
              <w:left w:val="nil"/>
              <w:bottom w:val="single" w:sz="4" w:space="0" w:color="auto"/>
              <w:right w:val="single" w:sz="4" w:space="0" w:color="auto"/>
            </w:tcBorders>
            <w:vAlign w:val="center"/>
          </w:tcPr>
          <w:p w14:paraId="416578DD" w14:textId="77777777" w:rsidR="00097888" w:rsidRPr="00FB47EF" w:rsidRDefault="00097888" w:rsidP="00565230">
            <w:pPr>
              <w:ind w:left="-79"/>
              <w:rPr>
                <w:color w:val="000000"/>
              </w:rPr>
            </w:pPr>
            <w:r w:rsidRPr="00FB47EF">
              <w:rPr>
                <w:color w:val="000000"/>
              </w:rPr>
              <w:t>4 112 983,10</w:t>
            </w:r>
          </w:p>
        </w:tc>
      </w:tr>
      <w:tr w:rsidR="00D54924" w:rsidRPr="00FB47EF" w14:paraId="0C61083E" w14:textId="77777777" w:rsidTr="00565230">
        <w:trPr>
          <w:trHeight w:val="300"/>
        </w:trPr>
        <w:tc>
          <w:tcPr>
            <w:tcW w:w="770" w:type="pct"/>
            <w:tcBorders>
              <w:top w:val="nil"/>
              <w:left w:val="single" w:sz="4" w:space="0" w:color="auto"/>
              <w:bottom w:val="single" w:sz="4" w:space="0" w:color="auto"/>
              <w:right w:val="single" w:sz="4" w:space="0" w:color="auto"/>
            </w:tcBorders>
            <w:noWrap/>
            <w:vAlign w:val="center"/>
          </w:tcPr>
          <w:p w14:paraId="3823F57F" w14:textId="04750BAA" w:rsidR="00097888" w:rsidRPr="00FB47EF" w:rsidRDefault="00211F64" w:rsidP="001A2B06">
            <w:pPr>
              <w:ind w:left="-181" w:right="-289"/>
              <w:jc w:val="center"/>
              <w:rPr>
                <w:color w:val="000000"/>
              </w:rPr>
            </w:pPr>
            <w:r w:rsidRPr="00FB47EF">
              <w:rPr>
                <w:color w:val="000000"/>
              </w:rPr>
              <w:t>Өсу қарқыны</w:t>
            </w:r>
            <w:r w:rsidR="00097888" w:rsidRPr="00FB47EF">
              <w:rPr>
                <w:color w:val="000000"/>
              </w:rPr>
              <w:t>,</w:t>
            </w:r>
            <w:r w:rsidR="00565230">
              <w:rPr>
                <w:color w:val="000000"/>
              </w:rPr>
              <w:t xml:space="preserve"> </w:t>
            </w:r>
            <w:r w:rsidR="00097888" w:rsidRPr="00FB47EF">
              <w:rPr>
                <w:color w:val="000000"/>
              </w:rPr>
              <w:t>%</w:t>
            </w:r>
          </w:p>
        </w:tc>
        <w:tc>
          <w:tcPr>
            <w:tcW w:w="715" w:type="pct"/>
            <w:tcBorders>
              <w:top w:val="nil"/>
              <w:left w:val="nil"/>
              <w:bottom w:val="single" w:sz="4" w:space="0" w:color="auto"/>
              <w:right w:val="single" w:sz="4" w:space="0" w:color="auto"/>
            </w:tcBorders>
            <w:vAlign w:val="center"/>
          </w:tcPr>
          <w:p w14:paraId="568DD975" w14:textId="2DC89E7E" w:rsidR="00097888" w:rsidRPr="00FB47EF" w:rsidRDefault="00097888" w:rsidP="00565230">
            <w:pPr>
              <w:rPr>
                <w:color w:val="000000"/>
              </w:rPr>
            </w:pPr>
            <w:r w:rsidRPr="00FB47EF">
              <w:rPr>
                <w:color w:val="000000"/>
              </w:rPr>
              <w:t>110,6</w:t>
            </w:r>
          </w:p>
        </w:tc>
        <w:tc>
          <w:tcPr>
            <w:tcW w:w="374" w:type="pct"/>
            <w:tcBorders>
              <w:top w:val="nil"/>
              <w:left w:val="nil"/>
              <w:bottom w:val="single" w:sz="4" w:space="0" w:color="auto"/>
              <w:right w:val="single" w:sz="4" w:space="0" w:color="auto"/>
            </w:tcBorders>
            <w:vAlign w:val="center"/>
          </w:tcPr>
          <w:p w14:paraId="1ADC52EB" w14:textId="194D1B9A" w:rsidR="00097888" w:rsidRPr="00FB47EF" w:rsidRDefault="00097888" w:rsidP="00565230">
            <w:pPr>
              <w:rPr>
                <w:color w:val="000000"/>
              </w:rPr>
            </w:pPr>
            <w:r w:rsidRPr="00FB47EF">
              <w:rPr>
                <w:color w:val="000000"/>
              </w:rPr>
              <w:t>119,3</w:t>
            </w:r>
          </w:p>
        </w:tc>
        <w:tc>
          <w:tcPr>
            <w:tcW w:w="405" w:type="pct"/>
            <w:tcBorders>
              <w:top w:val="nil"/>
              <w:left w:val="nil"/>
              <w:bottom w:val="single" w:sz="4" w:space="0" w:color="auto"/>
              <w:right w:val="single" w:sz="4" w:space="0" w:color="auto"/>
            </w:tcBorders>
            <w:vAlign w:val="center"/>
          </w:tcPr>
          <w:p w14:paraId="1165CD0D" w14:textId="3E28A82E" w:rsidR="00097888" w:rsidRPr="00FB47EF" w:rsidRDefault="00097888" w:rsidP="00565230">
            <w:pPr>
              <w:rPr>
                <w:color w:val="000000"/>
              </w:rPr>
            </w:pPr>
            <w:r w:rsidRPr="00FB47EF">
              <w:rPr>
                <w:color w:val="000000"/>
              </w:rPr>
              <w:t>110,4</w:t>
            </w:r>
          </w:p>
        </w:tc>
        <w:tc>
          <w:tcPr>
            <w:tcW w:w="571" w:type="pct"/>
            <w:tcBorders>
              <w:top w:val="nil"/>
              <w:left w:val="nil"/>
              <w:bottom w:val="single" w:sz="4" w:space="0" w:color="auto"/>
              <w:right w:val="single" w:sz="4" w:space="0" w:color="auto"/>
            </w:tcBorders>
            <w:vAlign w:val="center"/>
          </w:tcPr>
          <w:p w14:paraId="097830BC" w14:textId="38C8C042" w:rsidR="00097888" w:rsidRPr="00FB47EF" w:rsidRDefault="00097888" w:rsidP="00565230">
            <w:pPr>
              <w:rPr>
                <w:color w:val="000000"/>
              </w:rPr>
            </w:pPr>
            <w:r w:rsidRPr="00FB47EF">
              <w:rPr>
                <w:color w:val="000000"/>
              </w:rPr>
              <w:t>113,4</w:t>
            </w:r>
          </w:p>
        </w:tc>
        <w:tc>
          <w:tcPr>
            <w:tcW w:w="468" w:type="pct"/>
            <w:tcBorders>
              <w:top w:val="nil"/>
              <w:left w:val="nil"/>
              <w:bottom w:val="single" w:sz="4" w:space="0" w:color="auto"/>
              <w:right w:val="single" w:sz="4" w:space="0" w:color="auto"/>
            </w:tcBorders>
            <w:vAlign w:val="center"/>
          </w:tcPr>
          <w:p w14:paraId="62F25AEF" w14:textId="08846BC3" w:rsidR="00097888" w:rsidRPr="00FB47EF" w:rsidRDefault="00097888" w:rsidP="00565230">
            <w:pPr>
              <w:rPr>
                <w:color w:val="000000"/>
              </w:rPr>
            </w:pPr>
            <w:r w:rsidRPr="00FB47EF">
              <w:rPr>
                <w:color w:val="000000"/>
              </w:rPr>
              <w:t>113,7</w:t>
            </w:r>
          </w:p>
        </w:tc>
        <w:tc>
          <w:tcPr>
            <w:tcW w:w="412" w:type="pct"/>
            <w:tcBorders>
              <w:top w:val="nil"/>
              <w:left w:val="nil"/>
              <w:bottom w:val="single" w:sz="4" w:space="0" w:color="auto"/>
              <w:right w:val="single" w:sz="4" w:space="0" w:color="auto"/>
            </w:tcBorders>
            <w:vAlign w:val="center"/>
          </w:tcPr>
          <w:p w14:paraId="06977D56" w14:textId="5B26CBC4" w:rsidR="00097888" w:rsidRPr="00FB47EF" w:rsidRDefault="00097888" w:rsidP="00565230">
            <w:pPr>
              <w:rPr>
                <w:color w:val="000000"/>
              </w:rPr>
            </w:pPr>
            <w:r w:rsidRPr="00FB47EF">
              <w:rPr>
                <w:color w:val="000000"/>
              </w:rPr>
              <w:t>108,6</w:t>
            </w:r>
          </w:p>
        </w:tc>
        <w:tc>
          <w:tcPr>
            <w:tcW w:w="428" w:type="pct"/>
            <w:tcBorders>
              <w:top w:val="nil"/>
              <w:left w:val="nil"/>
              <w:bottom w:val="single" w:sz="4" w:space="0" w:color="auto"/>
              <w:right w:val="single" w:sz="4" w:space="0" w:color="auto"/>
            </w:tcBorders>
            <w:vAlign w:val="center"/>
          </w:tcPr>
          <w:p w14:paraId="7CAFFF0A" w14:textId="7A63F352" w:rsidR="00097888" w:rsidRPr="00FB47EF" w:rsidRDefault="00097888" w:rsidP="00565230">
            <w:pPr>
              <w:rPr>
                <w:color w:val="000000"/>
              </w:rPr>
            </w:pPr>
            <w:r w:rsidRPr="00FB47EF">
              <w:rPr>
                <w:color w:val="000000"/>
              </w:rPr>
              <w:t>106,2</w:t>
            </w:r>
          </w:p>
        </w:tc>
        <w:tc>
          <w:tcPr>
            <w:tcW w:w="467" w:type="pct"/>
            <w:tcBorders>
              <w:top w:val="nil"/>
              <w:left w:val="nil"/>
              <w:bottom w:val="single" w:sz="4" w:space="0" w:color="auto"/>
              <w:right w:val="single" w:sz="4" w:space="0" w:color="auto"/>
            </w:tcBorders>
            <w:vAlign w:val="center"/>
          </w:tcPr>
          <w:p w14:paraId="06D828AF" w14:textId="677A77D0" w:rsidR="00097888" w:rsidRPr="00FB47EF" w:rsidRDefault="00097888" w:rsidP="00565230">
            <w:pPr>
              <w:rPr>
                <w:color w:val="000000"/>
              </w:rPr>
            </w:pPr>
            <w:r w:rsidRPr="00FB47EF">
              <w:rPr>
                <w:color w:val="000000"/>
              </w:rPr>
              <w:t>107,6</w:t>
            </w:r>
          </w:p>
        </w:tc>
        <w:tc>
          <w:tcPr>
            <w:tcW w:w="390" w:type="pct"/>
            <w:tcBorders>
              <w:top w:val="nil"/>
              <w:left w:val="nil"/>
              <w:bottom w:val="single" w:sz="4" w:space="0" w:color="auto"/>
              <w:right w:val="single" w:sz="4" w:space="0" w:color="auto"/>
            </w:tcBorders>
            <w:vAlign w:val="center"/>
          </w:tcPr>
          <w:p w14:paraId="2D9D7367" w14:textId="60535D79" w:rsidR="00097888" w:rsidRPr="00FB47EF" w:rsidRDefault="00097888" w:rsidP="00565230">
            <w:pPr>
              <w:rPr>
                <w:color w:val="000000"/>
              </w:rPr>
            </w:pPr>
            <w:r w:rsidRPr="00FB47EF">
              <w:rPr>
                <w:color w:val="000000"/>
              </w:rPr>
              <w:t>129,2</w:t>
            </w:r>
          </w:p>
        </w:tc>
      </w:tr>
      <w:tr w:rsidR="00D54924" w:rsidRPr="00FB47EF" w14:paraId="1F60D74C" w14:textId="77777777" w:rsidTr="00565230">
        <w:trPr>
          <w:trHeight w:val="300"/>
        </w:trPr>
        <w:tc>
          <w:tcPr>
            <w:tcW w:w="770" w:type="pct"/>
            <w:tcBorders>
              <w:top w:val="nil"/>
              <w:left w:val="single" w:sz="4" w:space="0" w:color="auto"/>
              <w:bottom w:val="single" w:sz="4" w:space="0" w:color="auto"/>
              <w:right w:val="single" w:sz="4" w:space="0" w:color="auto"/>
            </w:tcBorders>
            <w:noWrap/>
            <w:vAlign w:val="center"/>
          </w:tcPr>
          <w:p w14:paraId="0185F37E" w14:textId="37FD7872" w:rsidR="00097888" w:rsidRPr="00FB47EF" w:rsidRDefault="00097888" w:rsidP="001A2B06">
            <w:pPr>
              <w:ind w:left="-181" w:right="-289"/>
              <w:jc w:val="center"/>
              <w:rPr>
                <w:color w:val="000000"/>
              </w:rPr>
            </w:pPr>
            <w:r w:rsidRPr="00FB47EF">
              <w:rPr>
                <w:color w:val="000000"/>
              </w:rPr>
              <w:t>2019</w:t>
            </w:r>
            <w:r w:rsidR="001A2B06">
              <w:rPr>
                <w:color w:val="000000"/>
              </w:rPr>
              <w:t xml:space="preserve"> жыл</w:t>
            </w:r>
          </w:p>
        </w:tc>
        <w:tc>
          <w:tcPr>
            <w:tcW w:w="715" w:type="pct"/>
            <w:tcBorders>
              <w:top w:val="nil"/>
              <w:left w:val="nil"/>
              <w:bottom w:val="single" w:sz="4" w:space="0" w:color="auto"/>
              <w:right w:val="single" w:sz="4" w:space="0" w:color="auto"/>
            </w:tcBorders>
            <w:vAlign w:val="center"/>
          </w:tcPr>
          <w:p w14:paraId="0ADAC866" w14:textId="77777777" w:rsidR="00097888" w:rsidRPr="00FB47EF" w:rsidRDefault="00097888" w:rsidP="00565230">
            <w:pPr>
              <w:ind w:right="-151"/>
              <w:rPr>
                <w:color w:val="000000"/>
              </w:rPr>
            </w:pPr>
            <w:r w:rsidRPr="00FB47EF">
              <w:rPr>
                <w:color w:val="000000"/>
              </w:rPr>
              <w:t>3 105 560,70</w:t>
            </w:r>
          </w:p>
        </w:tc>
        <w:tc>
          <w:tcPr>
            <w:tcW w:w="374" w:type="pct"/>
            <w:tcBorders>
              <w:top w:val="nil"/>
              <w:left w:val="nil"/>
              <w:bottom w:val="single" w:sz="4" w:space="0" w:color="auto"/>
              <w:right w:val="single" w:sz="4" w:space="0" w:color="auto"/>
            </w:tcBorders>
            <w:vAlign w:val="center"/>
          </w:tcPr>
          <w:p w14:paraId="06469733" w14:textId="77777777" w:rsidR="00097888" w:rsidRPr="00FB47EF" w:rsidRDefault="00097888" w:rsidP="00565230">
            <w:pPr>
              <w:rPr>
                <w:color w:val="000000"/>
              </w:rPr>
            </w:pPr>
            <w:r w:rsidRPr="00FB47EF">
              <w:rPr>
                <w:color w:val="000000"/>
              </w:rPr>
              <w:t>19 154 492,50</w:t>
            </w:r>
          </w:p>
        </w:tc>
        <w:tc>
          <w:tcPr>
            <w:tcW w:w="405" w:type="pct"/>
            <w:tcBorders>
              <w:top w:val="nil"/>
              <w:left w:val="nil"/>
              <w:bottom w:val="single" w:sz="4" w:space="0" w:color="auto"/>
              <w:right w:val="single" w:sz="4" w:space="0" w:color="auto"/>
            </w:tcBorders>
            <w:vAlign w:val="center"/>
          </w:tcPr>
          <w:p w14:paraId="5D232999" w14:textId="77777777" w:rsidR="00097888" w:rsidRPr="00FB47EF" w:rsidRDefault="00097888" w:rsidP="00565230">
            <w:pPr>
              <w:rPr>
                <w:color w:val="000000"/>
              </w:rPr>
            </w:pPr>
            <w:r w:rsidRPr="00FB47EF">
              <w:rPr>
                <w:color w:val="000000"/>
              </w:rPr>
              <w:t>3 811 296,80</w:t>
            </w:r>
          </w:p>
        </w:tc>
        <w:tc>
          <w:tcPr>
            <w:tcW w:w="571" w:type="pct"/>
            <w:tcBorders>
              <w:top w:val="nil"/>
              <w:left w:val="nil"/>
              <w:bottom w:val="single" w:sz="4" w:space="0" w:color="auto"/>
              <w:right w:val="single" w:sz="4" w:space="0" w:color="auto"/>
            </w:tcBorders>
            <w:vAlign w:val="center"/>
          </w:tcPr>
          <w:p w14:paraId="28FFBF44" w14:textId="77777777" w:rsidR="00097888" w:rsidRPr="00FB47EF" w:rsidRDefault="00097888" w:rsidP="00565230">
            <w:pPr>
              <w:ind w:left="-72" w:right="-198"/>
              <w:rPr>
                <w:color w:val="000000"/>
              </w:rPr>
            </w:pPr>
            <w:r w:rsidRPr="00FB47EF">
              <w:rPr>
                <w:color w:val="000000"/>
              </w:rPr>
              <w:t>11 788 364,0</w:t>
            </w:r>
          </w:p>
        </w:tc>
        <w:tc>
          <w:tcPr>
            <w:tcW w:w="468" w:type="pct"/>
            <w:tcBorders>
              <w:top w:val="nil"/>
              <w:left w:val="nil"/>
              <w:bottom w:val="single" w:sz="4" w:space="0" w:color="auto"/>
              <w:right w:val="single" w:sz="4" w:space="0" w:color="auto"/>
            </w:tcBorders>
            <w:vAlign w:val="center"/>
          </w:tcPr>
          <w:p w14:paraId="76596C6A" w14:textId="77777777" w:rsidR="00097888" w:rsidRPr="00FB47EF" w:rsidRDefault="00097888" w:rsidP="00565230">
            <w:pPr>
              <w:rPr>
                <w:color w:val="000000"/>
              </w:rPr>
            </w:pPr>
            <w:r w:rsidRPr="00FB47EF">
              <w:rPr>
                <w:color w:val="000000"/>
              </w:rPr>
              <w:t>5 589 850,60</w:t>
            </w:r>
          </w:p>
        </w:tc>
        <w:tc>
          <w:tcPr>
            <w:tcW w:w="412" w:type="pct"/>
            <w:tcBorders>
              <w:top w:val="nil"/>
              <w:left w:val="nil"/>
              <w:bottom w:val="single" w:sz="4" w:space="0" w:color="auto"/>
              <w:right w:val="single" w:sz="4" w:space="0" w:color="auto"/>
            </w:tcBorders>
            <w:vAlign w:val="center"/>
          </w:tcPr>
          <w:p w14:paraId="5FA1211B" w14:textId="77777777" w:rsidR="00097888" w:rsidRPr="00FB47EF" w:rsidRDefault="00097888" w:rsidP="00565230">
            <w:pPr>
              <w:rPr>
                <w:color w:val="000000"/>
              </w:rPr>
            </w:pPr>
            <w:r w:rsidRPr="00FB47EF">
              <w:rPr>
                <w:color w:val="000000"/>
              </w:rPr>
              <w:t>1 349 561,90</w:t>
            </w:r>
          </w:p>
        </w:tc>
        <w:tc>
          <w:tcPr>
            <w:tcW w:w="428" w:type="pct"/>
            <w:tcBorders>
              <w:top w:val="nil"/>
              <w:left w:val="nil"/>
              <w:bottom w:val="single" w:sz="4" w:space="0" w:color="auto"/>
              <w:right w:val="single" w:sz="4" w:space="0" w:color="auto"/>
            </w:tcBorders>
            <w:vAlign w:val="center"/>
          </w:tcPr>
          <w:p w14:paraId="437FF9BA" w14:textId="77777777" w:rsidR="00097888" w:rsidRPr="00FB47EF" w:rsidRDefault="00097888" w:rsidP="00565230">
            <w:pPr>
              <w:rPr>
                <w:color w:val="000000"/>
              </w:rPr>
            </w:pPr>
            <w:r w:rsidRPr="00FB47EF">
              <w:rPr>
                <w:color w:val="000000"/>
              </w:rPr>
              <w:t>5 222 690,90</w:t>
            </w:r>
          </w:p>
        </w:tc>
        <w:tc>
          <w:tcPr>
            <w:tcW w:w="467" w:type="pct"/>
            <w:tcBorders>
              <w:top w:val="nil"/>
              <w:left w:val="nil"/>
              <w:bottom w:val="single" w:sz="4" w:space="0" w:color="auto"/>
              <w:right w:val="single" w:sz="4" w:space="0" w:color="auto"/>
            </w:tcBorders>
            <w:vAlign w:val="center"/>
          </w:tcPr>
          <w:p w14:paraId="1F9C2425" w14:textId="77777777" w:rsidR="00097888" w:rsidRPr="00FB47EF" w:rsidRDefault="00097888" w:rsidP="00565230">
            <w:pPr>
              <w:ind w:right="-146"/>
              <w:rPr>
                <w:color w:val="000000"/>
              </w:rPr>
            </w:pPr>
            <w:r w:rsidRPr="00FB47EF">
              <w:rPr>
                <w:color w:val="000000"/>
              </w:rPr>
              <w:t>14 659 787,40</w:t>
            </w:r>
          </w:p>
        </w:tc>
        <w:tc>
          <w:tcPr>
            <w:tcW w:w="390" w:type="pct"/>
            <w:tcBorders>
              <w:top w:val="nil"/>
              <w:left w:val="nil"/>
              <w:bottom w:val="single" w:sz="4" w:space="0" w:color="auto"/>
              <w:right w:val="single" w:sz="4" w:space="0" w:color="auto"/>
            </w:tcBorders>
            <w:vAlign w:val="center"/>
          </w:tcPr>
          <w:p w14:paraId="44237589" w14:textId="77777777" w:rsidR="00097888" w:rsidRPr="00FB47EF" w:rsidRDefault="00097888" w:rsidP="00565230">
            <w:pPr>
              <w:ind w:left="-79"/>
              <w:rPr>
                <w:color w:val="000000"/>
              </w:rPr>
            </w:pPr>
            <w:r w:rsidRPr="00FB47EF">
              <w:rPr>
                <w:color w:val="000000"/>
              </w:rPr>
              <w:t>4 851 021,70</w:t>
            </w:r>
          </w:p>
        </w:tc>
      </w:tr>
      <w:tr w:rsidR="00D54924" w:rsidRPr="00FB47EF" w14:paraId="03614ABA" w14:textId="77777777" w:rsidTr="00565230">
        <w:trPr>
          <w:trHeight w:val="300"/>
        </w:trPr>
        <w:tc>
          <w:tcPr>
            <w:tcW w:w="770" w:type="pct"/>
            <w:tcBorders>
              <w:top w:val="nil"/>
              <w:left w:val="single" w:sz="4" w:space="0" w:color="auto"/>
              <w:bottom w:val="single" w:sz="4" w:space="0" w:color="auto"/>
              <w:right w:val="single" w:sz="4" w:space="0" w:color="auto"/>
            </w:tcBorders>
            <w:noWrap/>
            <w:vAlign w:val="center"/>
          </w:tcPr>
          <w:p w14:paraId="130F2FDF" w14:textId="65C6302D" w:rsidR="00097888" w:rsidRPr="00FB47EF" w:rsidRDefault="00211F64" w:rsidP="001A2B06">
            <w:pPr>
              <w:ind w:left="-181" w:right="-289"/>
              <w:jc w:val="center"/>
              <w:rPr>
                <w:color w:val="000000"/>
              </w:rPr>
            </w:pPr>
            <w:r w:rsidRPr="00FB47EF">
              <w:rPr>
                <w:color w:val="000000"/>
              </w:rPr>
              <w:t>Өсу қарқыны</w:t>
            </w:r>
            <w:r w:rsidR="00097888" w:rsidRPr="00FB47EF">
              <w:rPr>
                <w:color w:val="000000"/>
              </w:rPr>
              <w:t>, %</w:t>
            </w:r>
          </w:p>
        </w:tc>
        <w:tc>
          <w:tcPr>
            <w:tcW w:w="715" w:type="pct"/>
            <w:tcBorders>
              <w:top w:val="nil"/>
              <w:left w:val="nil"/>
              <w:bottom w:val="single" w:sz="4" w:space="0" w:color="auto"/>
              <w:right w:val="single" w:sz="4" w:space="0" w:color="auto"/>
            </w:tcBorders>
            <w:vAlign w:val="center"/>
          </w:tcPr>
          <w:p w14:paraId="48AC3A07" w14:textId="77777777" w:rsidR="00097888" w:rsidRPr="00FB47EF" w:rsidRDefault="00097888" w:rsidP="00565230">
            <w:pPr>
              <w:rPr>
                <w:color w:val="000000"/>
              </w:rPr>
            </w:pPr>
            <w:r w:rsidRPr="00FB47EF">
              <w:rPr>
                <w:color w:val="000000"/>
              </w:rPr>
              <w:t>114,3%</w:t>
            </w:r>
          </w:p>
        </w:tc>
        <w:tc>
          <w:tcPr>
            <w:tcW w:w="374" w:type="pct"/>
            <w:tcBorders>
              <w:top w:val="nil"/>
              <w:left w:val="nil"/>
              <w:bottom w:val="single" w:sz="4" w:space="0" w:color="auto"/>
              <w:right w:val="single" w:sz="4" w:space="0" w:color="auto"/>
            </w:tcBorders>
            <w:vAlign w:val="center"/>
          </w:tcPr>
          <w:p w14:paraId="123B0B58" w14:textId="77777777" w:rsidR="00097888" w:rsidRPr="00FB47EF" w:rsidRDefault="00097888" w:rsidP="00565230">
            <w:pPr>
              <w:rPr>
                <w:color w:val="000000"/>
              </w:rPr>
            </w:pPr>
            <w:r w:rsidRPr="00FB47EF">
              <w:rPr>
                <w:color w:val="000000"/>
              </w:rPr>
              <w:t>109,9%</w:t>
            </w:r>
          </w:p>
        </w:tc>
        <w:tc>
          <w:tcPr>
            <w:tcW w:w="405" w:type="pct"/>
            <w:tcBorders>
              <w:top w:val="nil"/>
              <w:left w:val="nil"/>
              <w:bottom w:val="single" w:sz="4" w:space="0" w:color="auto"/>
              <w:right w:val="single" w:sz="4" w:space="0" w:color="auto"/>
            </w:tcBorders>
            <w:vAlign w:val="center"/>
          </w:tcPr>
          <w:p w14:paraId="7E2ED88D" w14:textId="77777777" w:rsidR="00097888" w:rsidRPr="00FB47EF" w:rsidRDefault="00097888" w:rsidP="00565230">
            <w:pPr>
              <w:rPr>
                <w:color w:val="000000"/>
              </w:rPr>
            </w:pPr>
            <w:r w:rsidRPr="00FB47EF">
              <w:rPr>
                <w:color w:val="000000"/>
              </w:rPr>
              <w:t>116,0%</w:t>
            </w:r>
          </w:p>
        </w:tc>
        <w:tc>
          <w:tcPr>
            <w:tcW w:w="571" w:type="pct"/>
            <w:tcBorders>
              <w:top w:val="nil"/>
              <w:left w:val="nil"/>
              <w:bottom w:val="single" w:sz="4" w:space="0" w:color="auto"/>
              <w:right w:val="single" w:sz="4" w:space="0" w:color="auto"/>
            </w:tcBorders>
            <w:vAlign w:val="center"/>
          </w:tcPr>
          <w:p w14:paraId="66369228" w14:textId="77777777" w:rsidR="00097888" w:rsidRPr="00FB47EF" w:rsidRDefault="00097888" w:rsidP="00565230">
            <w:pPr>
              <w:rPr>
                <w:color w:val="000000"/>
              </w:rPr>
            </w:pPr>
            <w:r w:rsidRPr="00FB47EF">
              <w:rPr>
                <w:color w:val="000000"/>
              </w:rPr>
              <w:t>113,7%</w:t>
            </w:r>
          </w:p>
        </w:tc>
        <w:tc>
          <w:tcPr>
            <w:tcW w:w="468" w:type="pct"/>
            <w:tcBorders>
              <w:top w:val="nil"/>
              <w:left w:val="nil"/>
              <w:bottom w:val="single" w:sz="4" w:space="0" w:color="auto"/>
              <w:right w:val="single" w:sz="4" w:space="0" w:color="auto"/>
            </w:tcBorders>
            <w:vAlign w:val="center"/>
          </w:tcPr>
          <w:p w14:paraId="5691E8F7" w14:textId="77777777" w:rsidR="00097888" w:rsidRPr="00FB47EF" w:rsidRDefault="00097888" w:rsidP="00565230">
            <w:pPr>
              <w:rPr>
                <w:color w:val="000000"/>
              </w:rPr>
            </w:pPr>
            <w:r w:rsidRPr="00FB47EF">
              <w:rPr>
                <w:color w:val="000000"/>
              </w:rPr>
              <w:t>110,4%</w:t>
            </w:r>
          </w:p>
        </w:tc>
        <w:tc>
          <w:tcPr>
            <w:tcW w:w="412" w:type="pct"/>
            <w:tcBorders>
              <w:top w:val="nil"/>
              <w:left w:val="nil"/>
              <w:bottom w:val="single" w:sz="4" w:space="0" w:color="auto"/>
              <w:right w:val="single" w:sz="4" w:space="0" w:color="auto"/>
            </w:tcBorders>
            <w:vAlign w:val="center"/>
          </w:tcPr>
          <w:p w14:paraId="36A31CCE" w14:textId="77777777" w:rsidR="00097888" w:rsidRPr="00FB47EF" w:rsidRDefault="00097888" w:rsidP="00565230">
            <w:pPr>
              <w:rPr>
                <w:color w:val="000000"/>
              </w:rPr>
            </w:pPr>
            <w:r w:rsidRPr="00FB47EF">
              <w:rPr>
                <w:color w:val="000000"/>
              </w:rPr>
              <w:t>114,1%</w:t>
            </w:r>
          </w:p>
        </w:tc>
        <w:tc>
          <w:tcPr>
            <w:tcW w:w="428" w:type="pct"/>
            <w:tcBorders>
              <w:top w:val="nil"/>
              <w:left w:val="nil"/>
              <w:bottom w:val="single" w:sz="4" w:space="0" w:color="auto"/>
              <w:right w:val="single" w:sz="4" w:space="0" w:color="auto"/>
            </w:tcBorders>
            <w:vAlign w:val="center"/>
          </w:tcPr>
          <w:p w14:paraId="2A94D2D8" w14:textId="77777777" w:rsidR="00097888" w:rsidRPr="00FB47EF" w:rsidRDefault="00097888" w:rsidP="00565230">
            <w:pPr>
              <w:rPr>
                <w:color w:val="000000"/>
              </w:rPr>
            </w:pPr>
            <w:r w:rsidRPr="00FB47EF">
              <w:rPr>
                <w:color w:val="000000"/>
              </w:rPr>
              <w:t>109,0%</w:t>
            </w:r>
          </w:p>
        </w:tc>
        <w:tc>
          <w:tcPr>
            <w:tcW w:w="467" w:type="pct"/>
            <w:tcBorders>
              <w:top w:val="nil"/>
              <w:left w:val="nil"/>
              <w:bottom w:val="single" w:sz="4" w:space="0" w:color="auto"/>
              <w:right w:val="single" w:sz="4" w:space="0" w:color="auto"/>
            </w:tcBorders>
            <w:vAlign w:val="center"/>
          </w:tcPr>
          <w:p w14:paraId="2A69714D" w14:textId="77777777" w:rsidR="00097888" w:rsidRPr="00FB47EF" w:rsidRDefault="00097888" w:rsidP="00565230">
            <w:pPr>
              <w:rPr>
                <w:color w:val="000000"/>
              </w:rPr>
            </w:pPr>
            <w:r w:rsidRPr="00FB47EF">
              <w:rPr>
                <w:color w:val="000000"/>
              </w:rPr>
              <w:t>113,9%</w:t>
            </w:r>
          </w:p>
        </w:tc>
        <w:tc>
          <w:tcPr>
            <w:tcW w:w="390" w:type="pct"/>
            <w:tcBorders>
              <w:top w:val="nil"/>
              <w:left w:val="nil"/>
              <w:bottom w:val="single" w:sz="4" w:space="0" w:color="auto"/>
              <w:right w:val="single" w:sz="4" w:space="0" w:color="auto"/>
            </w:tcBorders>
            <w:vAlign w:val="center"/>
          </w:tcPr>
          <w:p w14:paraId="2A2C5FBB" w14:textId="77777777" w:rsidR="00097888" w:rsidRPr="00FB47EF" w:rsidRDefault="00097888" w:rsidP="00565230">
            <w:pPr>
              <w:rPr>
                <w:color w:val="000000"/>
              </w:rPr>
            </w:pPr>
            <w:r w:rsidRPr="00FB47EF">
              <w:rPr>
                <w:color w:val="000000"/>
              </w:rPr>
              <w:t>117,9%</w:t>
            </w:r>
          </w:p>
        </w:tc>
      </w:tr>
      <w:tr w:rsidR="00D54924" w:rsidRPr="00FB47EF" w14:paraId="409214FF" w14:textId="77777777" w:rsidTr="00565230">
        <w:trPr>
          <w:trHeight w:val="300"/>
        </w:trPr>
        <w:tc>
          <w:tcPr>
            <w:tcW w:w="770" w:type="pct"/>
            <w:tcBorders>
              <w:top w:val="nil"/>
              <w:left w:val="single" w:sz="4" w:space="0" w:color="auto"/>
              <w:bottom w:val="single" w:sz="4" w:space="0" w:color="auto"/>
              <w:right w:val="single" w:sz="4" w:space="0" w:color="auto"/>
            </w:tcBorders>
            <w:noWrap/>
            <w:vAlign w:val="center"/>
          </w:tcPr>
          <w:p w14:paraId="467C611D" w14:textId="736D0248" w:rsidR="00097888" w:rsidRPr="00FB47EF" w:rsidRDefault="00097888" w:rsidP="001A2B06">
            <w:pPr>
              <w:ind w:left="-181" w:right="-289"/>
              <w:jc w:val="center"/>
              <w:rPr>
                <w:color w:val="000000"/>
              </w:rPr>
            </w:pPr>
            <w:r w:rsidRPr="00FB47EF">
              <w:rPr>
                <w:color w:val="000000"/>
              </w:rPr>
              <w:t>2020</w:t>
            </w:r>
            <w:r w:rsidR="001A2B06">
              <w:rPr>
                <w:color w:val="000000"/>
              </w:rPr>
              <w:t xml:space="preserve"> жыл</w:t>
            </w:r>
          </w:p>
        </w:tc>
        <w:tc>
          <w:tcPr>
            <w:tcW w:w="715" w:type="pct"/>
            <w:tcBorders>
              <w:top w:val="nil"/>
              <w:left w:val="nil"/>
              <w:bottom w:val="single" w:sz="4" w:space="0" w:color="auto"/>
              <w:right w:val="single" w:sz="4" w:space="0" w:color="auto"/>
            </w:tcBorders>
            <w:vAlign w:val="center"/>
          </w:tcPr>
          <w:p w14:paraId="2CA6816F" w14:textId="77777777" w:rsidR="00097888" w:rsidRPr="00FB47EF" w:rsidRDefault="00097888" w:rsidP="00565230">
            <w:pPr>
              <w:ind w:right="-151"/>
              <w:rPr>
                <w:color w:val="000000"/>
              </w:rPr>
            </w:pPr>
            <w:r w:rsidRPr="00FB47EF">
              <w:rPr>
                <w:color w:val="000000"/>
              </w:rPr>
              <w:t>3 808 889,10</w:t>
            </w:r>
          </w:p>
        </w:tc>
        <w:tc>
          <w:tcPr>
            <w:tcW w:w="374" w:type="pct"/>
            <w:tcBorders>
              <w:top w:val="nil"/>
              <w:left w:val="nil"/>
              <w:bottom w:val="single" w:sz="4" w:space="0" w:color="auto"/>
              <w:right w:val="single" w:sz="4" w:space="0" w:color="auto"/>
            </w:tcBorders>
            <w:vAlign w:val="center"/>
          </w:tcPr>
          <w:p w14:paraId="0AC04862" w14:textId="77777777" w:rsidR="00097888" w:rsidRPr="00FB47EF" w:rsidRDefault="00097888" w:rsidP="00565230">
            <w:pPr>
              <w:rPr>
                <w:color w:val="000000"/>
              </w:rPr>
            </w:pPr>
            <w:r w:rsidRPr="00FB47EF">
              <w:rPr>
                <w:color w:val="000000"/>
              </w:rPr>
              <w:t>19 098 171,40</w:t>
            </w:r>
          </w:p>
        </w:tc>
        <w:tc>
          <w:tcPr>
            <w:tcW w:w="405" w:type="pct"/>
            <w:tcBorders>
              <w:top w:val="nil"/>
              <w:left w:val="nil"/>
              <w:bottom w:val="single" w:sz="4" w:space="0" w:color="auto"/>
              <w:right w:val="single" w:sz="4" w:space="0" w:color="auto"/>
            </w:tcBorders>
            <w:vAlign w:val="center"/>
          </w:tcPr>
          <w:p w14:paraId="0DA58EE7" w14:textId="77777777" w:rsidR="00097888" w:rsidRPr="00FB47EF" w:rsidRDefault="00097888" w:rsidP="00565230">
            <w:pPr>
              <w:rPr>
                <w:color w:val="000000"/>
              </w:rPr>
            </w:pPr>
            <w:r w:rsidRPr="00FB47EF">
              <w:rPr>
                <w:color w:val="000000"/>
              </w:rPr>
              <w:t>4 285 102,30</w:t>
            </w:r>
          </w:p>
        </w:tc>
        <w:tc>
          <w:tcPr>
            <w:tcW w:w="571" w:type="pct"/>
            <w:tcBorders>
              <w:top w:val="nil"/>
              <w:left w:val="nil"/>
              <w:bottom w:val="single" w:sz="4" w:space="0" w:color="auto"/>
              <w:right w:val="single" w:sz="4" w:space="0" w:color="auto"/>
            </w:tcBorders>
            <w:vAlign w:val="center"/>
          </w:tcPr>
          <w:p w14:paraId="2367E958" w14:textId="77777777" w:rsidR="00097888" w:rsidRPr="00FB47EF" w:rsidRDefault="00097888" w:rsidP="00565230">
            <w:pPr>
              <w:ind w:left="-72" w:right="-198"/>
              <w:rPr>
                <w:color w:val="000000"/>
              </w:rPr>
            </w:pPr>
            <w:r w:rsidRPr="00FB47EF">
              <w:rPr>
                <w:color w:val="000000"/>
              </w:rPr>
              <w:t>12 166 037,6</w:t>
            </w:r>
          </w:p>
        </w:tc>
        <w:tc>
          <w:tcPr>
            <w:tcW w:w="468" w:type="pct"/>
            <w:tcBorders>
              <w:top w:val="nil"/>
              <w:left w:val="nil"/>
              <w:bottom w:val="single" w:sz="4" w:space="0" w:color="auto"/>
              <w:right w:val="single" w:sz="4" w:space="0" w:color="auto"/>
            </w:tcBorders>
            <w:vAlign w:val="center"/>
          </w:tcPr>
          <w:p w14:paraId="646F9C00" w14:textId="77777777" w:rsidR="00097888" w:rsidRPr="00FB47EF" w:rsidRDefault="00097888" w:rsidP="00565230">
            <w:pPr>
              <w:rPr>
                <w:color w:val="000000"/>
              </w:rPr>
            </w:pPr>
            <w:r w:rsidRPr="00FB47EF">
              <w:rPr>
                <w:color w:val="000000"/>
              </w:rPr>
              <w:t>4 824 663,80</w:t>
            </w:r>
          </w:p>
        </w:tc>
        <w:tc>
          <w:tcPr>
            <w:tcW w:w="412" w:type="pct"/>
            <w:tcBorders>
              <w:top w:val="nil"/>
              <w:left w:val="nil"/>
              <w:bottom w:val="single" w:sz="4" w:space="0" w:color="auto"/>
              <w:right w:val="single" w:sz="4" w:space="0" w:color="auto"/>
            </w:tcBorders>
            <w:vAlign w:val="center"/>
          </w:tcPr>
          <w:p w14:paraId="28C08D55" w14:textId="77777777" w:rsidR="00097888" w:rsidRPr="00FB47EF" w:rsidRDefault="00097888" w:rsidP="00565230">
            <w:pPr>
              <w:rPr>
                <w:color w:val="000000"/>
              </w:rPr>
            </w:pPr>
            <w:r w:rsidRPr="00FB47EF">
              <w:rPr>
                <w:color w:val="000000"/>
              </w:rPr>
              <w:t>1 670 561,00</w:t>
            </w:r>
          </w:p>
        </w:tc>
        <w:tc>
          <w:tcPr>
            <w:tcW w:w="428" w:type="pct"/>
            <w:tcBorders>
              <w:top w:val="nil"/>
              <w:left w:val="nil"/>
              <w:bottom w:val="single" w:sz="4" w:space="0" w:color="auto"/>
              <w:right w:val="single" w:sz="4" w:space="0" w:color="auto"/>
            </w:tcBorders>
            <w:vAlign w:val="center"/>
          </w:tcPr>
          <w:p w14:paraId="7DFACDD7" w14:textId="77777777" w:rsidR="00097888" w:rsidRPr="00FB47EF" w:rsidRDefault="00097888" w:rsidP="00565230">
            <w:pPr>
              <w:rPr>
                <w:color w:val="000000"/>
              </w:rPr>
            </w:pPr>
            <w:r w:rsidRPr="00FB47EF">
              <w:rPr>
                <w:color w:val="000000"/>
              </w:rPr>
              <w:t>5 147 649,00</w:t>
            </w:r>
          </w:p>
        </w:tc>
        <w:tc>
          <w:tcPr>
            <w:tcW w:w="467" w:type="pct"/>
            <w:tcBorders>
              <w:top w:val="nil"/>
              <w:left w:val="nil"/>
              <w:bottom w:val="single" w:sz="4" w:space="0" w:color="auto"/>
              <w:right w:val="single" w:sz="4" w:space="0" w:color="auto"/>
            </w:tcBorders>
            <w:vAlign w:val="center"/>
          </w:tcPr>
          <w:p w14:paraId="19B7BAC0" w14:textId="77777777" w:rsidR="00097888" w:rsidRPr="00FB47EF" w:rsidRDefault="00097888" w:rsidP="00565230">
            <w:pPr>
              <w:ind w:right="-146"/>
              <w:rPr>
                <w:color w:val="000000"/>
              </w:rPr>
            </w:pPr>
            <w:r w:rsidRPr="00FB47EF">
              <w:rPr>
                <w:color w:val="000000"/>
              </w:rPr>
              <w:t>15 827 160,90</w:t>
            </w:r>
          </w:p>
        </w:tc>
        <w:tc>
          <w:tcPr>
            <w:tcW w:w="390" w:type="pct"/>
            <w:tcBorders>
              <w:top w:val="nil"/>
              <w:left w:val="nil"/>
              <w:bottom w:val="single" w:sz="4" w:space="0" w:color="auto"/>
              <w:right w:val="single" w:sz="4" w:space="0" w:color="auto"/>
            </w:tcBorders>
            <w:vAlign w:val="center"/>
          </w:tcPr>
          <w:p w14:paraId="38842527" w14:textId="77777777" w:rsidR="00097888" w:rsidRPr="00FB47EF" w:rsidRDefault="00097888" w:rsidP="00565230">
            <w:pPr>
              <w:ind w:left="-79"/>
              <w:rPr>
                <w:color w:val="000000"/>
              </w:rPr>
            </w:pPr>
            <w:r w:rsidRPr="00FB47EF">
              <w:rPr>
                <w:color w:val="000000"/>
              </w:rPr>
              <w:t>3 820 798,10</w:t>
            </w:r>
          </w:p>
        </w:tc>
      </w:tr>
      <w:tr w:rsidR="00D54924" w:rsidRPr="00FB47EF" w14:paraId="3FAD878E" w14:textId="77777777" w:rsidTr="00565230">
        <w:trPr>
          <w:trHeight w:val="300"/>
        </w:trPr>
        <w:tc>
          <w:tcPr>
            <w:tcW w:w="770" w:type="pct"/>
            <w:tcBorders>
              <w:top w:val="nil"/>
              <w:left w:val="single" w:sz="4" w:space="0" w:color="auto"/>
              <w:bottom w:val="single" w:sz="4" w:space="0" w:color="auto"/>
              <w:right w:val="single" w:sz="4" w:space="0" w:color="auto"/>
            </w:tcBorders>
            <w:noWrap/>
            <w:vAlign w:val="center"/>
          </w:tcPr>
          <w:p w14:paraId="077929E5" w14:textId="662C6FD2" w:rsidR="00097888" w:rsidRPr="00FB47EF" w:rsidRDefault="00211F64" w:rsidP="001A2B06">
            <w:pPr>
              <w:ind w:left="-181" w:right="-289"/>
              <w:jc w:val="center"/>
              <w:rPr>
                <w:color w:val="000000"/>
              </w:rPr>
            </w:pPr>
            <w:r w:rsidRPr="00FB47EF">
              <w:rPr>
                <w:color w:val="000000"/>
              </w:rPr>
              <w:t>Өсу қарқыны</w:t>
            </w:r>
            <w:r w:rsidR="00097888" w:rsidRPr="00FB47EF">
              <w:rPr>
                <w:color w:val="000000"/>
              </w:rPr>
              <w:t>, %</w:t>
            </w:r>
          </w:p>
        </w:tc>
        <w:tc>
          <w:tcPr>
            <w:tcW w:w="715" w:type="pct"/>
            <w:tcBorders>
              <w:top w:val="nil"/>
              <w:left w:val="nil"/>
              <w:bottom w:val="single" w:sz="4" w:space="0" w:color="auto"/>
              <w:right w:val="single" w:sz="4" w:space="0" w:color="auto"/>
            </w:tcBorders>
            <w:vAlign w:val="center"/>
          </w:tcPr>
          <w:p w14:paraId="4E48E4B9" w14:textId="7935CEE9" w:rsidR="00097888" w:rsidRPr="00FB47EF" w:rsidRDefault="00097888" w:rsidP="00565230">
            <w:pPr>
              <w:rPr>
                <w:color w:val="000000"/>
              </w:rPr>
            </w:pPr>
            <w:r w:rsidRPr="00FB47EF">
              <w:rPr>
                <w:color w:val="000000"/>
              </w:rPr>
              <w:t>122,6</w:t>
            </w:r>
          </w:p>
        </w:tc>
        <w:tc>
          <w:tcPr>
            <w:tcW w:w="374" w:type="pct"/>
            <w:tcBorders>
              <w:top w:val="nil"/>
              <w:left w:val="nil"/>
              <w:bottom w:val="single" w:sz="4" w:space="0" w:color="auto"/>
              <w:right w:val="single" w:sz="4" w:space="0" w:color="auto"/>
            </w:tcBorders>
            <w:vAlign w:val="center"/>
          </w:tcPr>
          <w:p w14:paraId="5D7B5F54" w14:textId="204FA653" w:rsidR="00097888" w:rsidRPr="00FB47EF" w:rsidRDefault="00097888" w:rsidP="00565230">
            <w:pPr>
              <w:rPr>
                <w:color w:val="000000"/>
              </w:rPr>
            </w:pPr>
            <w:r w:rsidRPr="00FB47EF">
              <w:rPr>
                <w:color w:val="000000"/>
              </w:rPr>
              <w:t>99,7</w:t>
            </w:r>
          </w:p>
        </w:tc>
        <w:tc>
          <w:tcPr>
            <w:tcW w:w="405" w:type="pct"/>
            <w:tcBorders>
              <w:top w:val="nil"/>
              <w:left w:val="nil"/>
              <w:bottom w:val="single" w:sz="4" w:space="0" w:color="auto"/>
              <w:right w:val="single" w:sz="4" w:space="0" w:color="auto"/>
            </w:tcBorders>
            <w:vAlign w:val="center"/>
          </w:tcPr>
          <w:p w14:paraId="6104F65A" w14:textId="2AAC845D" w:rsidR="00097888" w:rsidRPr="00FB47EF" w:rsidRDefault="00097888" w:rsidP="00565230">
            <w:pPr>
              <w:rPr>
                <w:color w:val="000000"/>
              </w:rPr>
            </w:pPr>
            <w:r w:rsidRPr="00FB47EF">
              <w:rPr>
                <w:color w:val="000000"/>
              </w:rPr>
              <w:t>112,4</w:t>
            </w:r>
          </w:p>
        </w:tc>
        <w:tc>
          <w:tcPr>
            <w:tcW w:w="571" w:type="pct"/>
            <w:tcBorders>
              <w:top w:val="nil"/>
              <w:left w:val="nil"/>
              <w:bottom w:val="single" w:sz="4" w:space="0" w:color="auto"/>
              <w:right w:val="single" w:sz="4" w:space="0" w:color="auto"/>
            </w:tcBorders>
            <w:vAlign w:val="center"/>
          </w:tcPr>
          <w:p w14:paraId="166BB68F" w14:textId="375E9ED4" w:rsidR="00097888" w:rsidRPr="00FB47EF" w:rsidRDefault="00097888" w:rsidP="00565230">
            <w:pPr>
              <w:rPr>
                <w:color w:val="000000"/>
              </w:rPr>
            </w:pPr>
            <w:r w:rsidRPr="00FB47EF">
              <w:rPr>
                <w:color w:val="000000"/>
              </w:rPr>
              <w:t>103,2</w:t>
            </w:r>
          </w:p>
        </w:tc>
        <w:tc>
          <w:tcPr>
            <w:tcW w:w="468" w:type="pct"/>
            <w:tcBorders>
              <w:top w:val="nil"/>
              <w:left w:val="nil"/>
              <w:bottom w:val="single" w:sz="4" w:space="0" w:color="auto"/>
              <w:right w:val="single" w:sz="4" w:space="0" w:color="auto"/>
            </w:tcBorders>
            <w:vAlign w:val="center"/>
          </w:tcPr>
          <w:p w14:paraId="3D4759F3" w14:textId="440009F3" w:rsidR="00097888" w:rsidRPr="00FB47EF" w:rsidRDefault="00097888" w:rsidP="00565230">
            <w:pPr>
              <w:rPr>
                <w:color w:val="000000"/>
              </w:rPr>
            </w:pPr>
            <w:r w:rsidRPr="00FB47EF">
              <w:rPr>
                <w:color w:val="000000"/>
              </w:rPr>
              <w:t>86,3</w:t>
            </w:r>
          </w:p>
        </w:tc>
        <w:tc>
          <w:tcPr>
            <w:tcW w:w="412" w:type="pct"/>
            <w:tcBorders>
              <w:top w:val="nil"/>
              <w:left w:val="nil"/>
              <w:bottom w:val="single" w:sz="4" w:space="0" w:color="auto"/>
              <w:right w:val="single" w:sz="4" w:space="0" w:color="auto"/>
            </w:tcBorders>
            <w:vAlign w:val="center"/>
          </w:tcPr>
          <w:p w14:paraId="75529C7C" w14:textId="508A8E70" w:rsidR="00097888" w:rsidRPr="00FB47EF" w:rsidRDefault="00097888" w:rsidP="00565230">
            <w:pPr>
              <w:rPr>
                <w:color w:val="000000"/>
              </w:rPr>
            </w:pPr>
            <w:r w:rsidRPr="00FB47EF">
              <w:rPr>
                <w:color w:val="000000"/>
              </w:rPr>
              <w:t>123,8</w:t>
            </w:r>
          </w:p>
        </w:tc>
        <w:tc>
          <w:tcPr>
            <w:tcW w:w="428" w:type="pct"/>
            <w:tcBorders>
              <w:top w:val="nil"/>
              <w:left w:val="nil"/>
              <w:bottom w:val="single" w:sz="4" w:space="0" w:color="auto"/>
              <w:right w:val="single" w:sz="4" w:space="0" w:color="auto"/>
            </w:tcBorders>
            <w:vAlign w:val="center"/>
          </w:tcPr>
          <w:p w14:paraId="7D4A3FBF" w14:textId="6E872C63" w:rsidR="00097888" w:rsidRPr="00FB47EF" w:rsidRDefault="00097888" w:rsidP="00565230">
            <w:pPr>
              <w:rPr>
                <w:color w:val="000000"/>
              </w:rPr>
            </w:pPr>
            <w:r w:rsidRPr="00FB47EF">
              <w:rPr>
                <w:color w:val="000000"/>
              </w:rPr>
              <w:t>98,6</w:t>
            </w:r>
          </w:p>
        </w:tc>
        <w:tc>
          <w:tcPr>
            <w:tcW w:w="467" w:type="pct"/>
            <w:tcBorders>
              <w:top w:val="nil"/>
              <w:left w:val="nil"/>
              <w:bottom w:val="single" w:sz="4" w:space="0" w:color="auto"/>
              <w:right w:val="single" w:sz="4" w:space="0" w:color="auto"/>
            </w:tcBorders>
            <w:vAlign w:val="center"/>
          </w:tcPr>
          <w:p w14:paraId="247C8896" w14:textId="52BEB9AA" w:rsidR="00097888" w:rsidRPr="00FB47EF" w:rsidRDefault="00097888" w:rsidP="00565230">
            <w:pPr>
              <w:rPr>
                <w:color w:val="000000"/>
              </w:rPr>
            </w:pPr>
            <w:r w:rsidRPr="00FB47EF">
              <w:rPr>
                <w:color w:val="000000"/>
              </w:rPr>
              <w:t>108,0</w:t>
            </w:r>
          </w:p>
        </w:tc>
        <w:tc>
          <w:tcPr>
            <w:tcW w:w="390" w:type="pct"/>
            <w:tcBorders>
              <w:top w:val="nil"/>
              <w:left w:val="nil"/>
              <w:bottom w:val="single" w:sz="4" w:space="0" w:color="auto"/>
              <w:right w:val="single" w:sz="4" w:space="0" w:color="auto"/>
            </w:tcBorders>
            <w:vAlign w:val="center"/>
          </w:tcPr>
          <w:p w14:paraId="5890A241" w14:textId="79E59794" w:rsidR="00097888" w:rsidRPr="00FB47EF" w:rsidRDefault="00097888" w:rsidP="00565230">
            <w:pPr>
              <w:rPr>
                <w:color w:val="000000"/>
              </w:rPr>
            </w:pPr>
            <w:r w:rsidRPr="00FB47EF">
              <w:rPr>
                <w:color w:val="000000"/>
              </w:rPr>
              <w:t>78,8</w:t>
            </w:r>
          </w:p>
        </w:tc>
      </w:tr>
      <w:tr w:rsidR="00D54924" w:rsidRPr="00FB47EF" w14:paraId="59DB09B6" w14:textId="77777777" w:rsidTr="00565230">
        <w:trPr>
          <w:trHeight w:val="300"/>
        </w:trPr>
        <w:tc>
          <w:tcPr>
            <w:tcW w:w="770" w:type="pct"/>
            <w:tcBorders>
              <w:top w:val="nil"/>
              <w:left w:val="single" w:sz="4" w:space="0" w:color="auto"/>
              <w:bottom w:val="single" w:sz="4" w:space="0" w:color="auto"/>
              <w:right w:val="single" w:sz="4" w:space="0" w:color="auto"/>
            </w:tcBorders>
            <w:noWrap/>
            <w:vAlign w:val="center"/>
          </w:tcPr>
          <w:p w14:paraId="7F363AA8" w14:textId="3AF2106D" w:rsidR="00097888" w:rsidRPr="00FB47EF" w:rsidRDefault="00097888" w:rsidP="001A2B06">
            <w:pPr>
              <w:ind w:left="-181" w:right="-289"/>
              <w:jc w:val="center"/>
              <w:rPr>
                <w:color w:val="000000"/>
              </w:rPr>
            </w:pPr>
            <w:r w:rsidRPr="00FB47EF">
              <w:rPr>
                <w:color w:val="000000"/>
              </w:rPr>
              <w:t>2021</w:t>
            </w:r>
            <w:r w:rsidR="001A2B06">
              <w:rPr>
                <w:color w:val="000000"/>
              </w:rPr>
              <w:t xml:space="preserve"> жыл</w:t>
            </w:r>
          </w:p>
        </w:tc>
        <w:tc>
          <w:tcPr>
            <w:tcW w:w="715" w:type="pct"/>
            <w:tcBorders>
              <w:top w:val="nil"/>
              <w:left w:val="nil"/>
              <w:bottom w:val="single" w:sz="4" w:space="0" w:color="auto"/>
              <w:right w:val="single" w:sz="4" w:space="0" w:color="auto"/>
            </w:tcBorders>
            <w:vAlign w:val="center"/>
          </w:tcPr>
          <w:p w14:paraId="5E754AB2" w14:textId="77777777" w:rsidR="00097888" w:rsidRPr="00FB47EF" w:rsidRDefault="00097888" w:rsidP="00565230">
            <w:pPr>
              <w:ind w:right="-151"/>
              <w:rPr>
                <w:color w:val="000000"/>
              </w:rPr>
            </w:pPr>
            <w:r w:rsidRPr="00FB47EF">
              <w:rPr>
                <w:color w:val="000000"/>
              </w:rPr>
              <w:t>4 222 766,50</w:t>
            </w:r>
          </w:p>
        </w:tc>
        <w:tc>
          <w:tcPr>
            <w:tcW w:w="374" w:type="pct"/>
            <w:tcBorders>
              <w:top w:val="nil"/>
              <w:left w:val="nil"/>
              <w:bottom w:val="single" w:sz="4" w:space="0" w:color="auto"/>
              <w:right w:val="single" w:sz="4" w:space="0" w:color="auto"/>
            </w:tcBorders>
            <w:vAlign w:val="center"/>
          </w:tcPr>
          <w:p w14:paraId="54BF7EAE" w14:textId="77777777" w:rsidR="00097888" w:rsidRPr="00FB47EF" w:rsidRDefault="00097888" w:rsidP="00565230">
            <w:pPr>
              <w:rPr>
                <w:color w:val="000000"/>
              </w:rPr>
            </w:pPr>
            <w:r w:rsidRPr="00FB47EF">
              <w:rPr>
                <w:color w:val="000000"/>
              </w:rPr>
              <w:t>24 841 595,10</w:t>
            </w:r>
          </w:p>
        </w:tc>
        <w:tc>
          <w:tcPr>
            <w:tcW w:w="405" w:type="pct"/>
            <w:tcBorders>
              <w:top w:val="nil"/>
              <w:left w:val="nil"/>
              <w:bottom w:val="single" w:sz="4" w:space="0" w:color="auto"/>
              <w:right w:val="single" w:sz="4" w:space="0" w:color="auto"/>
            </w:tcBorders>
            <w:vAlign w:val="center"/>
          </w:tcPr>
          <w:p w14:paraId="516BC841" w14:textId="77777777" w:rsidR="00097888" w:rsidRPr="00FB47EF" w:rsidRDefault="00097888" w:rsidP="00565230">
            <w:pPr>
              <w:rPr>
                <w:color w:val="000000"/>
              </w:rPr>
            </w:pPr>
            <w:r w:rsidRPr="00FB47EF">
              <w:rPr>
                <w:color w:val="000000"/>
              </w:rPr>
              <w:t>4 765 552,30</w:t>
            </w:r>
          </w:p>
        </w:tc>
        <w:tc>
          <w:tcPr>
            <w:tcW w:w="571" w:type="pct"/>
            <w:tcBorders>
              <w:top w:val="nil"/>
              <w:left w:val="nil"/>
              <w:bottom w:val="single" w:sz="4" w:space="0" w:color="auto"/>
              <w:right w:val="single" w:sz="4" w:space="0" w:color="auto"/>
            </w:tcBorders>
            <w:vAlign w:val="center"/>
          </w:tcPr>
          <w:p w14:paraId="2EEE46CC" w14:textId="77777777" w:rsidR="00097888" w:rsidRPr="00FB47EF" w:rsidRDefault="00097888" w:rsidP="00565230">
            <w:pPr>
              <w:ind w:left="-72" w:right="-198"/>
              <w:rPr>
                <w:color w:val="000000"/>
              </w:rPr>
            </w:pPr>
            <w:r w:rsidRPr="00FB47EF">
              <w:rPr>
                <w:color w:val="000000"/>
              </w:rPr>
              <w:t>14 106 194,6</w:t>
            </w:r>
          </w:p>
        </w:tc>
        <w:tc>
          <w:tcPr>
            <w:tcW w:w="468" w:type="pct"/>
            <w:tcBorders>
              <w:top w:val="nil"/>
              <w:left w:val="nil"/>
              <w:bottom w:val="single" w:sz="4" w:space="0" w:color="auto"/>
              <w:right w:val="single" w:sz="4" w:space="0" w:color="auto"/>
            </w:tcBorders>
            <w:vAlign w:val="center"/>
          </w:tcPr>
          <w:p w14:paraId="061ECA24" w14:textId="77777777" w:rsidR="00097888" w:rsidRPr="00FB47EF" w:rsidRDefault="00097888" w:rsidP="00565230">
            <w:pPr>
              <w:rPr>
                <w:color w:val="000000"/>
              </w:rPr>
            </w:pPr>
            <w:r w:rsidRPr="00FB47EF">
              <w:rPr>
                <w:color w:val="000000"/>
              </w:rPr>
              <w:t>5 718 757,00</w:t>
            </w:r>
          </w:p>
        </w:tc>
        <w:tc>
          <w:tcPr>
            <w:tcW w:w="412" w:type="pct"/>
            <w:tcBorders>
              <w:top w:val="nil"/>
              <w:left w:val="nil"/>
              <w:bottom w:val="single" w:sz="4" w:space="0" w:color="auto"/>
              <w:right w:val="single" w:sz="4" w:space="0" w:color="auto"/>
            </w:tcBorders>
            <w:vAlign w:val="center"/>
          </w:tcPr>
          <w:p w14:paraId="663D8C3C" w14:textId="77777777" w:rsidR="00097888" w:rsidRPr="00FB47EF" w:rsidRDefault="00097888" w:rsidP="00565230">
            <w:pPr>
              <w:rPr>
                <w:color w:val="000000"/>
              </w:rPr>
            </w:pPr>
            <w:r w:rsidRPr="00FB47EF">
              <w:rPr>
                <w:color w:val="000000"/>
              </w:rPr>
              <w:t>1 952 156,70</w:t>
            </w:r>
          </w:p>
        </w:tc>
        <w:tc>
          <w:tcPr>
            <w:tcW w:w="428" w:type="pct"/>
            <w:tcBorders>
              <w:top w:val="nil"/>
              <w:left w:val="nil"/>
              <w:bottom w:val="single" w:sz="4" w:space="0" w:color="auto"/>
              <w:right w:val="single" w:sz="4" w:space="0" w:color="auto"/>
            </w:tcBorders>
            <w:vAlign w:val="center"/>
          </w:tcPr>
          <w:p w14:paraId="6239CCBC" w14:textId="77777777" w:rsidR="00097888" w:rsidRPr="00FB47EF" w:rsidRDefault="00097888" w:rsidP="00565230">
            <w:pPr>
              <w:rPr>
                <w:color w:val="000000"/>
              </w:rPr>
            </w:pPr>
            <w:r w:rsidRPr="00FB47EF">
              <w:rPr>
                <w:color w:val="000000"/>
              </w:rPr>
              <w:t>5 486 403,20</w:t>
            </w:r>
          </w:p>
        </w:tc>
        <w:tc>
          <w:tcPr>
            <w:tcW w:w="467" w:type="pct"/>
            <w:tcBorders>
              <w:top w:val="nil"/>
              <w:left w:val="nil"/>
              <w:bottom w:val="single" w:sz="4" w:space="0" w:color="auto"/>
              <w:right w:val="single" w:sz="4" w:space="0" w:color="auto"/>
            </w:tcBorders>
            <w:vAlign w:val="center"/>
          </w:tcPr>
          <w:p w14:paraId="5E703A90" w14:textId="77777777" w:rsidR="00097888" w:rsidRPr="00FB47EF" w:rsidRDefault="00097888" w:rsidP="00565230">
            <w:pPr>
              <w:ind w:right="-146"/>
              <w:rPr>
                <w:color w:val="000000"/>
              </w:rPr>
            </w:pPr>
            <w:r w:rsidRPr="00FB47EF">
              <w:rPr>
                <w:color w:val="000000"/>
              </w:rPr>
              <w:t>18 002 644,90</w:t>
            </w:r>
          </w:p>
        </w:tc>
        <w:tc>
          <w:tcPr>
            <w:tcW w:w="390" w:type="pct"/>
            <w:tcBorders>
              <w:top w:val="nil"/>
              <w:left w:val="nil"/>
              <w:bottom w:val="single" w:sz="4" w:space="0" w:color="auto"/>
              <w:right w:val="single" w:sz="4" w:space="0" w:color="auto"/>
            </w:tcBorders>
            <w:vAlign w:val="center"/>
          </w:tcPr>
          <w:p w14:paraId="1283803B" w14:textId="77777777" w:rsidR="00097888" w:rsidRPr="00FB47EF" w:rsidRDefault="00097888" w:rsidP="00565230">
            <w:pPr>
              <w:ind w:left="-79"/>
              <w:rPr>
                <w:color w:val="000000"/>
              </w:rPr>
            </w:pPr>
            <w:r w:rsidRPr="00FB47EF">
              <w:rPr>
                <w:color w:val="000000"/>
              </w:rPr>
              <w:t>4 855 517,60</w:t>
            </w:r>
          </w:p>
        </w:tc>
      </w:tr>
      <w:tr w:rsidR="00D54924" w:rsidRPr="00FB47EF" w14:paraId="6D72DC24" w14:textId="77777777" w:rsidTr="00565230">
        <w:trPr>
          <w:trHeight w:val="300"/>
        </w:trPr>
        <w:tc>
          <w:tcPr>
            <w:tcW w:w="770" w:type="pct"/>
            <w:tcBorders>
              <w:top w:val="single" w:sz="4" w:space="0" w:color="auto"/>
              <w:left w:val="single" w:sz="4" w:space="0" w:color="auto"/>
              <w:bottom w:val="single" w:sz="4" w:space="0" w:color="auto"/>
              <w:right w:val="single" w:sz="4" w:space="0" w:color="auto"/>
            </w:tcBorders>
            <w:noWrap/>
            <w:vAlign w:val="center"/>
          </w:tcPr>
          <w:p w14:paraId="664E8490" w14:textId="680ADF31" w:rsidR="00097888" w:rsidRPr="00FB47EF" w:rsidRDefault="00211F64" w:rsidP="001A2B06">
            <w:pPr>
              <w:ind w:left="-181" w:right="-289"/>
              <w:jc w:val="center"/>
              <w:rPr>
                <w:color w:val="000000"/>
              </w:rPr>
            </w:pPr>
            <w:r w:rsidRPr="00FB47EF">
              <w:rPr>
                <w:color w:val="000000"/>
              </w:rPr>
              <w:t>Өсу қарқыны</w:t>
            </w:r>
            <w:r w:rsidR="00097888" w:rsidRPr="00FB47EF">
              <w:rPr>
                <w:color w:val="000000"/>
              </w:rPr>
              <w:t>, %</w:t>
            </w:r>
          </w:p>
        </w:tc>
        <w:tc>
          <w:tcPr>
            <w:tcW w:w="715" w:type="pct"/>
            <w:tcBorders>
              <w:top w:val="single" w:sz="4" w:space="0" w:color="auto"/>
              <w:left w:val="nil"/>
              <w:bottom w:val="single" w:sz="4" w:space="0" w:color="auto"/>
              <w:right w:val="single" w:sz="4" w:space="0" w:color="auto"/>
            </w:tcBorders>
            <w:vAlign w:val="center"/>
          </w:tcPr>
          <w:p w14:paraId="6D4076E7" w14:textId="2E119939" w:rsidR="00097888" w:rsidRPr="00FB47EF" w:rsidRDefault="00097888" w:rsidP="00565230">
            <w:pPr>
              <w:ind w:right="-35"/>
              <w:rPr>
                <w:color w:val="000000"/>
              </w:rPr>
            </w:pPr>
            <w:r w:rsidRPr="00FB47EF">
              <w:rPr>
                <w:color w:val="000000"/>
              </w:rPr>
              <w:t>110,9</w:t>
            </w:r>
          </w:p>
        </w:tc>
        <w:tc>
          <w:tcPr>
            <w:tcW w:w="374" w:type="pct"/>
            <w:tcBorders>
              <w:top w:val="single" w:sz="4" w:space="0" w:color="auto"/>
              <w:left w:val="nil"/>
              <w:bottom w:val="single" w:sz="4" w:space="0" w:color="auto"/>
              <w:right w:val="single" w:sz="4" w:space="0" w:color="auto"/>
            </w:tcBorders>
            <w:vAlign w:val="center"/>
          </w:tcPr>
          <w:p w14:paraId="5D1E8004" w14:textId="0E8D0657" w:rsidR="00097888" w:rsidRPr="00FB47EF" w:rsidRDefault="00097888" w:rsidP="00565230">
            <w:pPr>
              <w:ind w:right="-35"/>
              <w:rPr>
                <w:color w:val="000000"/>
              </w:rPr>
            </w:pPr>
            <w:r w:rsidRPr="00FB47EF">
              <w:rPr>
                <w:color w:val="000000"/>
              </w:rPr>
              <w:t>130,1</w:t>
            </w:r>
          </w:p>
        </w:tc>
        <w:tc>
          <w:tcPr>
            <w:tcW w:w="405" w:type="pct"/>
            <w:tcBorders>
              <w:top w:val="single" w:sz="4" w:space="0" w:color="auto"/>
              <w:left w:val="nil"/>
              <w:bottom w:val="single" w:sz="4" w:space="0" w:color="auto"/>
              <w:right w:val="single" w:sz="4" w:space="0" w:color="auto"/>
            </w:tcBorders>
            <w:vAlign w:val="center"/>
          </w:tcPr>
          <w:p w14:paraId="7621FC48" w14:textId="5338E9CE" w:rsidR="00097888" w:rsidRPr="00FB47EF" w:rsidRDefault="00097888" w:rsidP="00565230">
            <w:pPr>
              <w:ind w:right="-35"/>
              <w:rPr>
                <w:color w:val="000000"/>
              </w:rPr>
            </w:pPr>
            <w:r w:rsidRPr="00FB47EF">
              <w:rPr>
                <w:color w:val="000000"/>
              </w:rPr>
              <w:t>111,2</w:t>
            </w:r>
          </w:p>
        </w:tc>
        <w:tc>
          <w:tcPr>
            <w:tcW w:w="571" w:type="pct"/>
            <w:tcBorders>
              <w:top w:val="single" w:sz="4" w:space="0" w:color="auto"/>
              <w:left w:val="nil"/>
              <w:bottom w:val="single" w:sz="4" w:space="0" w:color="auto"/>
              <w:right w:val="single" w:sz="4" w:space="0" w:color="auto"/>
            </w:tcBorders>
            <w:vAlign w:val="center"/>
          </w:tcPr>
          <w:p w14:paraId="10D84667" w14:textId="496E7880" w:rsidR="00097888" w:rsidRPr="00FB47EF" w:rsidRDefault="00097888" w:rsidP="00565230">
            <w:pPr>
              <w:ind w:right="-35"/>
              <w:rPr>
                <w:color w:val="000000"/>
              </w:rPr>
            </w:pPr>
            <w:r w:rsidRPr="00FB47EF">
              <w:rPr>
                <w:color w:val="000000"/>
              </w:rPr>
              <w:t>115,9</w:t>
            </w:r>
          </w:p>
        </w:tc>
        <w:tc>
          <w:tcPr>
            <w:tcW w:w="468" w:type="pct"/>
            <w:tcBorders>
              <w:top w:val="single" w:sz="4" w:space="0" w:color="auto"/>
              <w:left w:val="nil"/>
              <w:bottom w:val="single" w:sz="4" w:space="0" w:color="auto"/>
              <w:right w:val="single" w:sz="4" w:space="0" w:color="auto"/>
            </w:tcBorders>
            <w:vAlign w:val="center"/>
          </w:tcPr>
          <w:p w14:paraId="541194CA" w14:textId="0CAB2FFD" w:rsidR="00097888" w:rsidRPr="00FB47EF" w:rsidRDefault="00097888" w:rsidP="00565230">
            <w:pPr>
              <w:ind w:right="-35"/>
              <w:rPr>
                <w:color w:val="000000"/>
              </w:rPr>
            </w:pPr>
            <w:r w:rsidRPr="00FB47EF">
              <w:rPr>
                <w:color w:val="000000"/>
              </w:rPr>
              <w:t>118,5</w:t>
            </w:r>
          </w:p>
        </w:tc>
        <w:tc>
          <w:tcPr>
            <w:tcW w:w="412" w:type="pct"/>
            <w:tcBorders>
              <w:top w:val="single" w:sz="4" w:space="0" w:color="auto"/>
              <w:left w:val="nil"/>
              <w:bottom w:val="single" w:sz="4" w:space="0" w:color="auto"/>
              <w:right w:val="single" w:sz="4" w:space="0" w:color="auto"/>
            </w:tcBorders>
            <w:vAlign w:val="center"/>
          </w:tcPr>
          <w:p w14:paraId="4185EC23" w14:textId="4C5C5163" w:rsidR="00097888" w:rsidRPr="00FB47EF" w:rsidRDefault="00097888" w:rsidP="00565230">
            <w:pPr>
              <w:ind w:right="-35"/>
              <w:rPr>
                <w:color w:val="000000"/>
              </w:rPr>
            </w:pPr>
            <w:r w:rsidRPr="00FB47EF">
              <w:rPr>
                <w:color w:val="000000"/>
              </w:rPr>
              <w:t>116,9</w:t>
            </w:r>
          </w:p>
        </w:tc>
        <w:tc>
          <w:tcPr>
            <w:tcW w:w="428" w:type="pct"/>
            <w:tcBorders>
              <w:top w:val="single" w:sz="4" w:space="0" w:color="auto"/>
              <w:left w:val="nil"/>
              <w:bottom w:val="single" w:sz="4" w:space="0" w:color="auto"/>
              <w:right w:val="single" w:sz="4" w:space="0" w:color="auto"/>
            </w:tcBorders>
            <w:vAlign w:val="center"/>
          </w:tcPr>
          <w:p w14:paraId="49C0E3FD" w14:textId="274B88F3" w:rsidR="00097888" w:rsidRPr="00FB47EF" w:rsidRDefault="00097888" w:rsidP="00565230">
            <w:pPr>
              <w:ind w:right="-35"/>
              <w:rPr>
                <w:color w:val="000000"/>
              </w:rPr>
            </w:pPr>
            <w:r w:rsidRPr="00FB47EF">
              <w:rPr>
                <w:color w:val="000000"/>
              </w:rPr>
              <w:t>106,6</w:t>
            </w:r>
          </w:p>
        </w:tc>
        <w:tc>
          <w:tcPr>
            <w:tcW w:w="467" w:type="pct"/>
            <w:tcBorders>
              <w:top w:val="single" w:sz="4" w:space="0" w:color="auto"/>
              <w:left w:val="nil"/>
              <w:bottom w:val="single" w:sz="4" w:space="0" w:color="auto"/>
              <w:right w:val="single" w:sz="4" w:space="0" w:color="auto"/>
            </w:tcBorders>
            <w:vAlign w:val="center"/>
          </w:tcPr>
          <w:p w14:paraId="07F7429F" w14:textId="21391E49" w:rsidR="00097888" w:rsidRPr="00FB47EF" w:rsidRDefault="00097888" w:rsidP="00565230">
            <w:pPr>
              <w:ind w:right="-35"/>
              <w:rPr>
                <w:color w:val="000000"/>
              </w:rPr>
            </w:pPr>
            <w:r w:rsidRPr="00FB47EF">
              <w:rPr>
                <w:color w:val="000000"/>
              </w:rPr>
              <w:t>113,7</w:t>
            </w:r>
          </w:p>
        </w:tc>
        <w:tc>
          <w:tcPr>
            <w:tcW w:w="390" w:type="pct"/>
            <w:tcBorders>
              <w:top w:val="single" w:sz="4" w:space="0" w:color="auto"/>
              <w:left w:val="nil"/>
              <w:bottom w:val="single" w:sz="4" w:space="0" w:color="auto"/>
              <w:right w:val="single" w:sz="4" w:space="0" w:color="auto"/>
            </w:tcBorders>
            <w:vAlign w:val="center"/>
          </w:tcPr>
          <w:p w14:paraId="33C37BD8" w14:textId="77F50D63" w:rsidR="00097888" w:rsidRPr="00FB47EF" w:rsidRDefault="00097888" w:rsidP="00565230">
            <w:pPr>
              <w:ind w:right="-35"/>
              <w:rPr>
                <w:color w:val="000000"/>
              </w:rPr>
            </w:pPr>
            <w:r w:rsidRPr="00FB47EF">
              <w:rPr>
                <w:color w:val="000000"/>
              </w:rPr>
              <w:t>127,1</w:t>
            </w:r>
          </w:p>
        </w:tc>
      </w:tr>
      <w:tr w:rsidR="00D54924" w:rsidRPr="00FB47EF" w14:paraId="0FA626B7" w14:textId="77777777" w:rsidTr="00565230">
        <w:trPr>
          <w:trHeight w:val="80"/>
        </w:trPr>
        <w:tc>
          <w:tcPr>
            <w:tcW w:w="770" w:type="pct"/>
            <w:tcBorders>
              <w:top w:val="single" w:sz="4" w:space="0" w:color="auto"/>
              <w:left w:val="single" w:sz="4" w:space="0" w:color="auto"/>
              <w:bottom w:val="single" w:sz="4" w:space="0" w:color="auto"/>
              <w:right w:val="single" w:sz="4" w:space="0" w:color="auto"/>
            </w:tcBorders>
            <w:noWrap/>
            <w:vAlign w:val="center"/>
          </w:tcPr>
          <w:p w14:paraId="6A7446A3" w14:textId="336814C8" w:rsidR="00097888" w:rsidRPr="00FB47EF" w:rsidRDefault="00097888" w:rsidP="001A2B06">
            <w:pPr>
              <w:ind w:left="-181" w:right="-289"/>
              <w:jc w:val="center"/>
              <w:rPr>
                <w:color w:val="000000"/>
              </w:rPr>
            </w:pPr>
            <w:r w:rsidRPr="00FB47EF">
              <w:rPr>
                <w:color w:val="000000"/>
              </w:rPr>
              <w:t>2022</w:t>
            </w:r>
            <w:r w:rsidR="001A2B06">
              <w:rPr>
                <w:color w:val="000000"/>
              </w:rPr>
              <w:t xml:space="preserve"> жыл</w:t>
            </w:r>
          </w:p>
        </w:tc>
        <w:tc>
          <w:tcPr>
            <w:tcW w:w="715" w:type="pct"/>
            <w:tcBorders>
              <w:top w:val="single" w:sz="4" w:space="0" w:color="auto"/>
              <w:left w:val="nil"/>
              <w:bottom w:val="single" w:sz="4" w:space="0" w:color="auto"/>
              <w:right w:val="single" w:sz="4" w:space="0" w:color="auto"/>
            </w:tcBorders>
            <w:vAlign w:val="center"/>
          </w:tcPr>
          <w:p w14:paraId="09C6DB45" w14:textId="77777777" w:rsidR="00097888" w:rsidRPr="00FB47EF" w:rsidRDefault="00097888" w:rsidP="00565230">
            <w:pPr>
              <w:ind w:right="-35"/>
              <w:rPr>
                <w:color w:val="000000"/>
              </w:rPr>
            </w:pPr>
            <w:r w:rsidRPr="00FB47EF">
              <w:t>5 444 727,3</w:t>
            </w:r>
          </w:p>
        </w:tc>
        <w:tc>
          <w:tcPr>
            <w:tcW w:w="374" w:type="pct"/>
            <w:tcBorders>
              <w:top w:val="single" w:sz="4" w:space="0" w:color="auto"/>
              <w:left w:val="nil"/>
              <w:bottom w:val="single" w:sz="4" w:space="0" w:color="auto"/>
              <w:right w:val="single" w:sz="4" w:space="0" w:color="auto"/>
            </w:tcBorders>
            <w:vAlign w:val="center"/>
          </w:tcPr>
          <w:p w14:paraId="2CD6A9CE" w14:textId="77777777" w:rsidR="00097888" w:rsidRPr="00FB47EF" w:rsidRDefault="00097888" w:rsidP="00565230">
            <w:pPr>
              <w:ind w:right="-35"/>
              <w:rPr>
                <w:color w:val="000000"/>
              </w:rPr>
            </w:pPr>
            <w:r w:rsidRPr="00FB47EF">
              <w:t>30 841 860,5</w:t>
            </w:r>
          </w:p>
        </w:tc>
        <w:tc>
          <w:tcPr>
            <w:tcW w:w="405" w:type="pct"/>
            <w:tcBorders>
              <w:top w:val="single" w:sz="4" w:space="0" w:color="auto"/>
              <w:left w:val="nil"/>
              <w:bottom w:val="single" w:sz="4" w:space="0" w:color="auto"/>
              <w:right w:val="single" w:sz="4" w:space="0" w:color="auto"/>
            </w:tcBorders>
            <w:vAlign w:val="center"/>
          </w:tcPr>
          <w:p w14:paraId="423CFF1B" w14:textId="77777777" w:rsidR="00097888" w:rsidRPr="00FB47EF" w:rsidRDefault="00097888" w:rsidP="00565230">
            <w:pPr>
              <w:ind w:right="-35"/>
              <w:rPr>
                <w:color w:val="000000"/>
              </w:rPr>
            </w:pPr>
            <w:r w:rsidRPr="00FB47EF">
              <w:t>5 454 692,3</w:t>
            </w:r>
          </w:p>
        </w:tc>
        <w:tc>
          <w:tcPr>
            <w:tcW w:w="571" w:type="pct"/>
            <w:tcBorders>
              <w:top w:val="single" w:sz="4" w:space="0" w:color="auto"/>
              <w:left w:val="nil"/>
              <w:bottom w:val="single" w:sz="4" w:space="0" w:color="auto"/>
              <w:right w:val="single" w:sz="4" w:space="0" w:color="auto"/>
            </w:tcBorders>
            <w:vAlign w:val="center"/>
          </w:tcPr>
          <w:p w14:paraId="39137C49" w14:textId="77777777" w:rsidR="00097888" w:rsidRPr="00FB47EF" w:rsidRDefault="00097888" w:rsidP="00565230">
            <w:pPr>
              <w:ind w:right="-35"/>
              <w:rPr>
                <w:color w:val="000000"/>
              </w:rPr>
            </w:pPr>
            <w:r w:rsidRPr="00FB47EF">
              <w:t>17 046 877,7</w:t>
            </w:r>
          </w:p>
        </w:tc>
        <w:tc>
          <w:tcPr>
            <w:tcW w:w="468" w:type="pct"/>
            <w:tcBorders>
              <w:top w:val="single" w:sz="4" w:space="0" w:color="auto"/>
              <w:left w:val="nil"/>
              <w:bottom w:val="single" w:sz="4" w:space="0" w:color="auto"/>
              <w:right w:val="single" w:sz="4" w:space="0" w:color="auto"/>
            </w:tcBorders>
            <w:vAlign w:val="center"/>
          </w:tcPr>
          <w:p w14:paraId="3B93CF51" w14:textId="77777777" w:rsidR="00097888" w:rsidRPr="00FB47EF" w:rsidRDefault="00097888" w:rsidP="00565230">
            <w:pPr>
              <w:ind w:right="-35"/>
              <w:rPr>
                <w:color w:val="000000"/>
              </w:rPr>
            </w:pPr>
            <w:r w:rsidRPr="00FB47EF">
              <w:t>6 391 443,3</w:t>
            </w:r>
          </w:p>
        </w:tc>
        <w:tc>
          <w:tcPr>
            <w:tcW w:w="412" w:type="pct"/>
            <w:tcBorders>
              <w:top w:val="single" w:sz="4" w:space="0" w:color="auto"/>
              <w:left w:val="nil"/>
              <w:bottom w:val="single" w:sz="4" w:space="0" w:color="auto"/>
              <w:right w:val="single" w:sz="4" w:space="0" w:color="auto"/>
            </w:tcBorders>
            <w:vAlign w:val="center"/>
          </w:tcPr>
          <w:p w14:paraId="30852540" w14:textId="77777777" w:rsidR="00097888" w:rsidRPr="00FB47EF" w:rsidRDefault="00097888" w:rsidP="00565230">
            <w:pPr>
              <w:ind w:right="-35"/>
              <w:rPr>
                <w:color w:val="000000"/>
              </w:rPr>
            </w:pPr>
            <w:r w:rsidRPr="00FB47EF">
              <w:t>2 109 087,4</w:t>
            </w:r>
          </w:p>
        </w:tc>
        <w:tc>
          <w:tcPr>
            <w:tcW w:w="428" w:type="pct"/>
            <w:tcBorders>
              <w:top w:val="single" w:sz="4" w:space="0" w:color="auto"/>
              <w:left w:val="nil"/>
              <w:bottom w:val="single" w:sz="4" w:space="0" w:color="auto"/>
              <w:right w:val="single" w:sz="4" w:space="0" w:color="auto"/>
            </w:tcBorders>
            <w:vAlign w:val="center"/>
          </w:tcPr>
          <w:p w14:paraId="7EF2E562" w14:textId="77777777" w:rsidR="00097888" w:rsidRPr="00FB47EF" w:rsidRDefault="00097888" w:rsidP="00565230">
            <w:pPr>
              <w:ind w:right="-35"/>
              <w:rPr>
                <w:color w:val="000000"/>
              </w:rPr>
            </w:pPr>
            <w:r w:rsidRPr="00FB47EF">
              <w:t>6 732 562,0</w:t>
            </w:r>
          </w:p>
        </w:tc>
        <w:tc>
          <w:tcPr>
            <w:tcW w:w="467" w:type="pct"/>
            <w:tcBorders>
              <w:top w:val="single" w:sz="4" w:space="0" w:color="auto"/>
              <w:left w:val="nil"/>
              <w:bottom w:val="single" w:sz="4" w:space="0" w:color="auto"/>
              <w:right w:val="single" w:sz="4" w:space="0" w:color="auto"/>
            </w:tcBorders>
            <w:vAlign w:val="center"/>
          </w:tcPr>
          <w:p w14:paraId="4756D856" w14:textId="77777777" w:rsidR="00097888" w:rsidRPr="00FB47EF" w:rsidRDefault="00097888" w:rsidP="00565230">
            <w:pPr>
              <w:ind w:right="-35"/>
              <w:rPr>
                <w:color w:val="000000"/>
              </w:rPr>
            </w:pPr>
            <w:r w:rsidRPr="00FB47EF">
              <w:t>22 346 265,0</w:t>
            </w:r>
          </w:p>
        </w:tc>
        <w:tc>
          <w:tcPr>
            <w:tcW w:w="390" w:type="pct"/>
            <w:tcBorders>
              <w:top w:val="single" w:sz="4" w:space="0" w:color="auto"/>
              <w:left w:val="nil"/>
              <w:bottom w:val="single" w:sz="4" w:space="0" w:color="auto"/>
              <w:right w:val="single" w:sz="4" w:space="0" w:color="auto"/>
            </w:tcBorders>
            <w:vAlign w:val="center"/>
          </w:tcPr>
          <w:p w14:paraId="69B63F45" w14:textId="77777777" w:rsidR="00097888" w:rsidRPr="00FB47EF" w:rsidRDefault="00097888" w:rsidP="00565230">
            <w:pPr>
              <w:ind w:right="-35"/>
              <w:rPr>
                <w:color w:val="000000"/>
              </w:rPr>
            </w:pPr>
            <w:r w:rsidRPr="00FB47EF">
              <w:t>7 398 002,7</w:t>
            </w:r>
          </w:p>
        </w:tc>
      </w:tr>
      <w:tr w:rsidR="00D54924" w:rsidRPr="00FB47EF" w14:paraId="334C3650" w14:textId="77777777" w:rsidTr="00565230">
        <w:trPr>
          <w:trHeight w:val="80"/>
        </w:trPr>
        <w:tc>
          <w:tcPr>
            <w:tcW w:w="770" w:type="pct"/>
            <w:tcBorders>
              <w:top w:val="single" w:sz="4" w:space="0" w:color="auto"/>
              <w:left w:val="single" w:sz="4" w:space="0" w:color="auto"/>
              <w:bottom w:val="single" w:sz="4" w:space="0" w:color="auto"/>
              <w:right w:val="single" w:sz="4" w:space="0" w:color="auto"/>
            </w:tcBorders>
            <w:noWrap/>
            <w:vAlign w:val="center"/>
          </w:tcPr>
          <w:p w14:paraId="3D0E4896" w14:textId="09D33EE8" w:rsidR="00097888" w:rsidRPr="00FB47EF" w:rsidRDefault="00211F64" w:rsidP="001A2B06">
            <w:pPr>
              <w:ind w:left="-181" w:right="-289"/>
              <w:jc w:val="center"/>
              <w:rPr>
                <w:color w:val="000000"/>
              </w:rPr>
            </w:pPr>
            <w:r w:rsidRPr="00FB47EF">
              <w:rPr>
                <w:color w:val="000000"/>
              </w:rPr>
              <w:t>Өсу қарқыны</w:t>
            </w:r>
            <w:r w:rsidR="00097888" w:rsidRPr="00FB47EF">
              <w:rPr>
                <w:color w:val="000000"/>
              </w:rPr>
              <w:t>, %</w:t>
            </w:r>
          </w:p>
        </w:tc>
        <w:tc>
          <w:tcPr>
            <w:tcW w:w="715" w:type="pct"/>
            <w:tcBorders>
              <w:top w:val="single" w:sz="4" w:space="0" w:color="auto"/>
              <w:left w:val="nil"/>
              <w:bottom w:val="single" w:sz="4" w:space="0" w:color="auto"/>
              <w:right w:val="single" w:sz="4" w:space="0" w:color="auto"/>
            </w:tcBorders>
            <w:vAlign w:val="center"/>
          </w:tcPr>
          <w:p w14:paraId="68038206" w14:textId="742FE78F" w:rsidR="00097888" w:rsidRPr="00FB47EF" w:rsidRDefault="00097888" w:rsidP="00565230">
            <w:r w:rsidRPr="00FB47EF">
              <w:t>128,94</w:t>
            </w:r>
          </w:p>
        </w:tc>
        <w:tc>
          <w:tcPr>
            <w:tcW w:w="374" w:type="pct"/>
            <w:tcBorders>
              <w:top w:val="single" w:sz="4" w:space="0" w:color="auto"/>
              <w:left w:val="nil"/>
              <w:bottom w:val="single" w:sz="4" w:space="0" w:color="auto"/>
              <w:right w:val="single" w:sz="4" w:space="0" w:color="auto"/>
            </w:tcBorders>
            <w:vAlign w:val="center"/>
          </w:tcPr>
          <w:p w14:paraId="69A010B8" w14:textId="1BC5CE6E" w:rsidR="00097888" w:rsidRPr="00FB47EF" w:rsidRDefault="00097888" w:rsidP="00565230">
            <w:r w:rsidRPr="00FB47EF">
              <w:t>124,15</w:t>
            </w:r>
          </w:p>
        </w:tc>
        <w:tc>
          <w:tcPr>
            <w:tcW w:w="405" w:type="pct"/>
            <w:tcBorders>
              <w:top w:val="single" w:sz="4" w:space="0" w:color="auto"/>
              <w:left w:val="nil"/>
              <w:bottom w:val="single" w:sz="4" w:space="0" w:color="auto"/>
              <w:right w:val="single" w:sz="4" w:space="0" w:color="auto"/>
            </w:tcBorders>
            <w:vAlign w:val="center"/>
          </w:tcPr>
          <w:p w14:paraId="3CAE5C4E" w14:textId="0933CFD8" w:rsidR="00097888" w:rsidRPr="00FB47EF" w:rsidRDefault="00097888" w:rsidP="00565230">
            <w:r w:rsidRPr="00FB47EF">
              <w:t>114,46</w:t>
            </w:r>
          </w:p>
        </w:tc>
        <w:tc>
          <w:tcPr>
            <w:tcW w:w="571" w:type="pct"/>
            <w:tcBorders>
              <w:top w:val="single" w:sz="4" w:space="0" w:color="auto"/>
              <w:left w:val="nil"/>
              <w:bottom w:val="single" w:sz="4" w:space="0" w:color="auto"/>
              <w:right w:val="single" w:sz="4" w:space="0" w:color="auto"/>
            </w:tcBorders>
            <w:vAlign w:val="center"/>
          </w:tcPr>
          <w:p w14:paraId="0817E0AD" w14:textId="42351357" w:rsidR="00097888" w:rsidRPr="00FB47EF" w:rsidRDefault="00097888" w:rsidP="00565230">
            <w:r w:rsidRPr="00FB47EF">
              <w:t>120,85</w:t>
            </w:r>
          </w:p>
        </w:tc>
        <w:tc>
          <w:tcPr>
            <w:tcW w:w="468" w:type="pct"/>
            <w:tcBorders>
              <w:top w:val="single" w:sz="4" w:space="0" w:color="auto"/>
              <w:left w:val="nil"/>
              <w:bottom w:val="single" w:sz="4" w:space="0" w:color="auto"/>
              <w:right w:val="single" w:sz="4" w:space="0" w:color="auto"/>
            </w:tcBorders>
            <w:vAlign w:val="center"/>
          </w:tcPr>
          <w:p w14:paraId="1712F324" w14:textId="1E5CBB67" w:rsidR="00097888" w:rsidRPr="00FB47EF" w:rsidRDefault="00097888" w:rsidP="00565230">
            <w:r w:rsidRPr="00FB47EF">
              <w:t>111,76</w:t>
            </w:r>
          </w:p>
        </w:tc>
        <w:tc>
          <w:tcPr>
            <w:tcW w:w="412" w:type="pct"/>
            <w:tcBorders>
              <w:top w:val="single" w:sz="4" w:space="0" w:color="auto"/>
              <w:left w:val="nil"/>
              <w:bottom w:val="single" w:sz="4" w:space="0" w:color="auto"/>
              <w:right w:val="single" w:sz="4" w:space="0" w:color="auto"/>
            </w:tcBorders>
            <w:vAlign w:val="center"/>
          </w:tcPr>
          <w:p w14:paraId="4D065896" w14:textId="6419C9B7" w:rsidR="00097888" w:rsidRPr="00FB47EF" w:rsidRDefault="00097888" w:rsidP="00565230">
            <w:r w:rsidRPr="00FB47EF">
              <w:t>108,04</w:t>
            </w:r>
          </w:p>
        </w:tc>
        <w:tc>
          <w:tcPr>
            <w:tcW w:w="428" w:type="pct"/>
            <w:tcBorders>
              <w:top w:val="single" w:sz="4" w:space="0" w:color="auto"/>
              <w:left w:val="nil"/>
              <w:bottom w:val="single" w:sz="4" w:space="0" w:color="auto"/>
              <w:right w:val="single" w:sz="4" w:space="0" w:color="auto"/>
            </w:tcBorders>
            <w:vAlign w:val="center"/>
          </w:tcPr>
          <w:p w14:paraId="0781484A" w14:textId="17D18F1F" w:rsidR="00097888" w:rsidRPr="00FB47EF" w:rsidRDefault="00097888" w:rsidP="00565230">
            <w:r w:rsidRPr="00FB47EF">
              <w:t>122,71</w:t>
            </w:r>
          </w:p>
        </w:tc>
        <w:tc>
          <w:tcPr>
            <w:tcW w:w="467" w:type="pct"/>
            <w:tcBorders>
              <w:top w:val="single" w:sz="4" w:space="0" w:color="auto"/>
              <w:left w:val="nil"/>
              <w:bottom w:val="single" w:sz="4" w:space="0" w:color="auto"/>
              <w:right w:val="single" w:sz="4" w:space="0" w:color="auto"/>
            </w:tcBorders>
            <w:vAlign w:val="center"/>
          </w:tcPr>
          <w:p w14:paraId="05BEF18A" w14:textId="765475D3" w:rsidR="00097888" w:rsidRPr="00FB47EF" w:rsidRDefault="00097888" w:rsidP="00565230">
            <w:r w:rsidRPr="00FB47EF">
              <w:t>124,13</w:t>
            </w:r>
          </w:p>
        </w:tc>
        <w:tc>
          <w:tcPr>
            <w:tcW w:w="390" w:type="pct"/>
            <w:tcBorders>
              <w:top w:val="single" w:sz="4" w:space="0" w:color="auto"/>
              <w:left w:val="nil"/>
              <w:bottom w:val="single" w:sz="4" w:space="0" w:color="auto"/>
              <w:right w:val="single" w:sz="4" w:space="0" w:color="auto"/>
            </w:tcBorders>
            <w:vAlign w:val="center"/>
          </w:tcPr>
          <w:p w14:paraId="0944E685" w14:textId="0F0F7C24" w:rsidR="00097888" w:rsidRPr="00FB47EF" w:rsidRDefault="00097888" w:rsidP="00565230">
            <w:r w:rsidRPr="00FB47EF">
              <w:t>152,36</w:t>
            </w:r>
          </w:p>
        </w:tc>
      </w:tr>
      <w:tr w:rsidR="00D54924" w:rsidRPr="00FB47EF" w14:paraId="4A6C8FF4" w14:textId="77777777" w:rsidTr="00565230">
        <w:trPr>
          <w:trHeight w:val="80"/>
        </w:trPr>
        <w:tc>
          <w:tcPr>
            <w:tcW w:w="770" w:type="pct"/>
            <w:tcBorders>
              <w:top w:val="single" w:sz="4" w:space="0" w:color="auto"/>
              <w:left w:val="single" w:sz="4" w:space="0" w:color="auto"/>
              <w:bottom w:val="single" w:sz="4" w:space="0" w:color="auto"/>
              <w:right w:val="single" w:sz="4" w:space="0" w:color="auto"/>
            </w:tcBorders>
            <w:noWrap/>
            <w:vAlign w:val="center"/>
          </w:tcPr>
          <w:p w14:paraId="6E5C00D5" w14:textId="77777777" w:rsidR="001A2B06" w:rsidRDefault="00211F64" w:rsidP="001A2B06">
            <w:pPr>
              <w:ind w:left="-66" w:right="-289"/>
              <w:jc w:val="center"/>
              <w:rPr>
                <w:color w:val="000000"/>
              </w:rPr>
            </w:pPr>
            <w:r w:rsidRPr="00FB47EF">
              <w:rPr>
                <w:color w:val="000000"/>
              </w:rPr>
              <w:t>Өсу қарқыны</w:t>
            </w:r>
            <w:r w:rsidR="00D969F1" w:rsidRPr="00FB47EF">
              <w:rPr>
                <w:color w:val="000000"/>
              </w:rPr>
              <w:t xml:space="preserve"> </w:t>
            </w:r>
          </w:p>
          <w:p w14:paraId="63410434" w14:textId="3B47800E" w:rsidR="00097888" w:rsidRPr="00FB47EF" w:rsidRDefault="00097888" w:rsidP="001A2B06">
            <w:pPr>
              <w:ind w:left="-66" w:right="-289"/>
              <w:jc w:val="center"/>
              <w:rPr>
                <w:color w:val="000000"/>
              </w:rPr>
            </w:pPr>
            <w:r w:rsidRPr="00FB47EF">
              <w:rPr>
                <w:color w:val="000000"/>
              </w:rPr>
              <w:t xml:space="preserve">2017 </w:t>
            </w:r>
            <w:r w:rsidR="00211F64" w:rsidRPr="00FB47EF">
              <w:rPr>
                <w:color w:val="000000"/>
              </w:rPr>
              <w:t>ж</w:t>
            </w:r>
            <w:r w:rsidR="001A2B06">
              <w:rPr>
                <w:color w:val="000000"/>
              </w:rPr>
              <w:t xml:space="preserve">ыл, </w:t>
            </w:r>
            <w:r w:rsidRPr="00FB47EF">
              <w:rPr>
                <w:color w:val="000000"/>
              </w:rPr>
              <w:t>%</w:t>
            </w:r>
          </w:p>
        </w:tc>
        <w:tc>
          <w:tcPr>
            <w:tcW w:w="715" w:type="pct"/>
            <w:tcBorders>
              <w:top w:val="single" w:sz="4" w:space="0" w:color="auto"/>
              <w:left w:val="nil"/>
              <w:bottom w:val="single" w:sz="4" w:space="0" w:color="auto"/>
              <w:right w:val="single" w:sz="4" w:space="0" w:color="auto"/>
            </w:tcBorders>
            <w:vAlign w:val="center"/>
          </w:tcPr>
          <w:p w14:paraId="504B319B" w14:textId="6CD36091" w:rsidR="00097888" w:rsidRPr="00FB47EF" w:rsidRDefault="00097888" w:rsidP="00565230">
            <w:pPr>
              <w:rPr>
                <w:color w:val="000000"/>
              </w:rPr>
            </w:pPr>
            <w:r w:rsidRPr="00FB47EF">
              <w:rPr>
                <w:color w:val="000000"/>
              </w:rPr>
              <w:t>221,67</w:t>
            </w:r>
          </w:p>
        </w:tc>
        <w:tc>
          <w:tcPr>
            <w:tcW w:w="374" w:type="pct"/>
            <w:tcBorders>
              <w:top w:val="single" w:sz="4" w:space="0" w:color="auto"/>
              <w:left w:val="nil"/>
              <w:bottom w:val="single" w:sz="4" w:space="0" w:color="auto"/>
              <w:right w:val="single" w:sz="4" w:space="0" w:color="auto"/>
            </w:tcBorders>
            <w:vAlign w:val="center"/>
          </w:tcPr>
          <w:p w14:paraId="6FBAE4AB" w14:textId="14D07283" w:rsidR="00097888" w:rsidRPr="00FB47EF" w:rsidRDefault="00097888" w:rsidP="00565230">
            <w:pPr>
              <w:rPr>
                <w:color w:val="000000"/>
              </w:rPr>
            </w:pPr>
            <w:r w:rsidRPr="00FB47EF">
              <w:rPr>
                <w:color w:val="000000"/>
              </w:rPr>
              <w:t>211,23</w:t>
            </w:r>
          </w:p>
        </w:tc>
        <w:tc>
          <w:tcPr>
            <w:tcW w:w="405" w:type="pct"/>
            <w:tcBorders>
              <w:top w:val="single" w:sz="4" w:space="0" w:color="auto"/>
              <w:left w:val="nil"/>
              <w:bottom w:val="single" w:sz="4" w:space="0" w:color="auto"/>
              <w:right w:val="single" w:sz="4" w:space="0" w:color="auto"/>
            </w:tcBorders>
            <w:vAlign w:val="center"/>
          </w:tcPr>
          <w:p w14:paraId="6FE35A65" w14:textId="23B93FC7" w:rsidR="00097888" w:rsidRPr="00FB47EF" w:rsidRDefault="00097888" w:rsidP="00565230">
            <w:pPr>
              <w:rPr>
                <w:color w:val="000000"/>
              </w:rPr>
            </w:pPr>
            <w:r w:rsidRPr="00FB47EF">
              <w:rPr>
                <w:color w:val="000000"/>
              </w:rPr>
              <w:t>183,22</w:t>
            </w:r>
          </w:p>
        </w:tc>
        <w:tc>
          <w:tcPr>
            <w:tcW w:w="571" w:type="pct"/>
            <w:tcBorders>
              <w:top w:val="single" w:sz="4" w:space="0" w:color="auto"/>
              <w:left w:val="nil"/>
              <w:bottom w:val="single" w:sz="4" w:space="0" w:color="auto"/>
              <w:right w:val="single" w:sz="4" w:space="0" w:color="auto"/>
            </w:tcBorders>
            <w:vAlign w:val="center"/>
          </w:tcPr>
          <w:p w14:paraId="000FD2A6" w14:textId="761FEF87" w:rsidR="00097888" w:rsidRPr="00FB47EF" w:rsidRDefault="00097888" w:rsidP="00565230">
            <w:pPr>
              <w:rPr>
                <w:color w:val="000000"/>
              </w:rPr>
            </w:pPr>
            <w:r w:rsidRPr="00FB47EF">
              <w:rPr>
                <w:color w:val="000000"/>
              </w:rPr>
              <w:t>186,48</w:t>
            </w:r>
          </w:p>
        </w:tc>
        <w:tc>
          <w:tcPr>
            <w:tcW w:w="468" w:type="pct"/>
            <w:tcBorders>
              <w:top w:val="single" w:sz="4" w:space="0" w:color="auto"/>
              <w:left w:val="nil"/>
              <w:bottom w:val="single" w:sz="4" w:space="0" w:color="auto"/>
              <w:right w:val="single" w:sz="4" w:space="0" w:color="auto"/>
            </w:tcBorders>
            <w:vAlign w:val="center"/>
          </w:tcPr>
          <w:p w14:paraId="7A10EAD1" w14:textId="668E24A0" w:rsidR="00097888" w:rsidRPr="00FB47EF" w:rsidRDefault="00097888" w:rsidP="00565230">
            <w:pPr>
              <w:rPr>
                <w:color w:val="000000"/>
              </w:rPr>
            </w:pPr>
            <w:r w:rsidRPr="00FB47EF">
              <w:rPr>
                <w:color w:val="000000"/>
              </w:rPr>
              <w:t>143,51</w:t>
            </w:r>
          </w:p>
        </w:tc>
        <w:tc>
          <w:tcPr>
            <w:tcW w:w="412" w:type="pct"/>
            <w:tcBorders>
              <w:top w:val="single" w:sz="4" w:space="0" w:color="auto"/>
              <w:left w:val="nil"/>
              <w:bottom w:val="single" w:sz="4" w:space="0" w:color="auto"/>
              <w:right w:val="single" w:sz="4" w:space="0" w:color="auto"/>
            </w:tcBorders>
            <w:vAlign w:val="center"/>
          </w:tcPr>
          <w:p w14:paraId="760D3CD3" w14:textId="2176C2BE" w:rsidR="00097888" w:rsidRPr="00FB47EF" w:rsidRDefault="00097888" w:rsidP="00565230">
            <w:pPr>
              <w:rPr>
                <w:color w:val="000000"/>
              </w:rPr>
            </w:pPr>
            <w:r w:rsidRPr="00FB47EF">
              <w:rPr>
                <w:color w:val="000000"/>
              </w:rPr>
              <w:t>193,63</w:t>
            </w:r>
          </w:p>
        </w:tc>
        <w:tc>
          <w:tcPr>
            <w:tcW w:w="428" w:type="pct"/>
            <w:tcBorders>
              <w:top w:val="single" w:sz="4" w:space="0" w:color="auto"/>
              <w:left w:val="nil"/>
              <w:bottom w:val="single" w:sz="4" w:space="0" w:color="auto"/>
              <w:right w:val="single" w:sz="4" w:space="0" w:color="auto"/>
            </w:tcBorders>
            <w:vAlign w:val="center"/>
          </w:tcPr>
          <w:p w14:paraId="74E35DAA" w14:textId="5D6C5E9E" w:rsidR="00097888" w:rsidRPr="00FB47EF" w:rsidRDefault="00097888" w:rsidP="00565230">
            <w:pPr>
              <w:rPr>
                <w:color w:val="000000"/>
              </w:rPr>
            </w:pPr>
            <w:r w:rsidRPr="00FB47EF">
              <w:rPr>
                <w:color w:val="000000"/>
              </w:rPr>
              <w:t>149,10</w:t>
            </w:r>
          </w:p>
        </w:tc>
        <w:tc>
          <w:tcPr>
            <w:tcW w:w="467" w:type="pct"/>
            <w:tcBorders>
              <w:top w:val="single" w:sz="4" w:space="0" w:color="auto"/>
              <w:left w:val="nil"/>
              <w:bottom w:val="single" w:sz="4" w:space="0" w:color="auto"/>
              <w:right w:val="single" w:sz="4" w:space="0" w:color="auto"/>
            </w:tcBorders>
            <w:vAlign w:val="center"/>
          </w:tcPr>
          <w:p w14:paraId="518D3C11" w14:textId="63F98447" w:rsidR="00097888" w:rsidRPr="00FB47EF" w:rsidRDefault="00097888" w:rsidP="00565230">
            <w:pPr>
              <w:rPr>
                <w:color w:val="000000"/>
              </w:rPr>
            </w:pPr>
            <w:r w:rsidRPr="00FB47EF">
              <w:rPr>
                <w:color w:val="000000"/>
              </w:rPr>
              <w:t>186,81</w:t>
            </w:r>
          </w:p>
        </w:tc>
        <w:tc>
          <w:tcPr>
            <w:tcW w:w="390" w:type="pct"/>
            <w:tcBorders>
              <w:top w:val="single" w:sz="4" w:space="0" w:color="auto"/>
              <w:left w:val="nil"/>
              <w:bottom w:val="single" w:sz="4" w:space="0" w:color="auto"/>
              <w:right w:val="single" w:sz="4" w:space="0" w:color="auto"/>
            </w:tcBorders>
            <w:vAlign w:val="center"/>
          </w:tcPr>
          <w:p w14:paraId="32463503" w14:textId="601A1737" w:rsidR="00097888" w:rsidRPr="00FB47EF" w:rsidRDefault="00097888" w:rsidP="00565230">
            <w:pPr>
              <w:rPr>
                <w:color w:val="000000"/>
              </w:rPr>
            </w:pPr>
            <w:r w:rsidRPr="00FB47EF">
              <w:rPr>
                <w:color w:val="000000"/>
              </w:rPr>
              <w:t>232,42</w:t>
            </w:r>
          </w:p>
        </w:tc>
      </w:tr>
      <w:tr w:rsidR="00211F64" w:rsidRPr="00FB47EF" w14:paraId="15D7DDCB" w14:textId="77777777" w:rsidTr="00D54924">
        <w:trPr>
          <w:trHeight w:val="80"/>
        </w:trPr>
        <w:tc>
          <w:tcPr>
            <w:tcW w:w="5000" w:type="pct"/>
            <w:gridSpan w:val="10"/>
            <w:tcBorders>
              <w:top w:val="single" w:sz="4" w:space="0" w:color="auto"/>
              <w:left w:val="single" w:sz="4" w:space="0" w:color="auto"/>
              <w:bottom w:val="single" w:sz="4" w:space="0" w:color="auto"/>
              <w:right w:val="single" w:sz="4" w:space="0" w:color="auto"/>
            </w:tcBorders>
            <w:noWrap/>
          </w:tcPr>
          <w:p w14:paraId="41DB51A4" w14:textId="586732F1" w:rsidR="00097888" w:rsidRPr="00FB47EF" w:rsidRDefault="00211F64" w:rsidP="00D54924">
            <w:pPr>
              <w:ind w:firstLine="601"/>
              <w:rPr>
                <w:color w:val="000000"/>
              </w:rPr>
            </w:pPr>
            <w:r w:rsidRPr="00FB47EF">
              <w:t>Ескерту</w:t>
            </w:r>
            <w:r w:rsidR="00DE7927" w:rsidRPr="00FB47EF">
              <w:t xml:space="preserve"> </w:t>
            </w:r>
            <w:r w:rsidR="00D54924">
              <w:t xml:space="preserve">– </w:t>
            </w:r>
            <w:r w:rsidR="00D54924" w:rsidRPr="00FB47EF">
              <w:t xml:space="preserve">Әдебиет </w:t>
            </w:r>
            <w:r w:rsidR="00894197" w:rsidRPr="00FB47EF">
              <w:t>негізінде құралған</w:t>
            </w:r>
            <w:r w:rsidR="00097888" w:rsidRPr="00FB47EF">
              <w:t xml:space="preserve"> [157]</w:t>
            </w:r>
          </w:p>
        </w:tc>
      </w:tr>
    </w:tbl>
    <w:p w14:paraId="156466BA" w14:textId="77777777" w:rsidR="00097888" w:rsidRPr="00FB47EF" w:rsidRDefault="00097888" w:rsidP="00FB47EF">
      <w:pPr>
        <w:pStyle w:val="a9"/>
        <w:tabs>
          <w:tab w:val="left" w:pos="7297"/>
        </w:tabs>
        <w:ind w:left="465"/>
      </w:pPr>
    </w:p>
    <w:p w14:paraId="039488A9" w14:textId="77777777" w:rsidR="00097888" w:rsidRPr="00FB47EF" w:rsidRDefault="00097888" w:rsidP="00FB47EF"/>
    <w:p w14:paraId="744B80DA" w14:textId="77777777" w:rsidR="00097888" w:rsidRPr="00FB47EF" w:rsidRDefault="00097888" w:rsidP="00FB47EF">
      <w:pPr>
        <w:sectPr w:rsidR="00097888" w:rsidRPr="00FB47EF" w:rsidSect="00D54924">
          <w:pgSz w:w="16838" w:h="11906" w:orient="landscape" w:code="9"/>
          <w:pgMar w:top="1701" w:right="1134" w:bottom="567" w:left="1134" w:header="709" w:footer="709" w:gutter="0"/>
          <w:cols w:space="720"/>
        </w:sectPr>
      </w:pPr>
    </w:p>
    <w:p w14:paraId="1A2F36F6" w14:textId="209C552D" w:rsidR="0005488F" w:rsidRDefault="00211F64" w:rsidP="00FB47EF">
      <w:pPr>
        <w:ind w:firstLine="720"/>
        <w:jc w:val="both"/>
        <w:rPr>
          <w:sz w:val="28"/>
          <w:szCs w:val="28"/>
          <w:lang w:eastAsia="zh-CN"/>
        </w:rPr>
      </w:pPr>
      <w:r w:rsidRPr="00FB47EF">
        <w:rPr>
          <w:sz w:val="28"/>
          <w:szCs w:val="28"/>
          <w:lang w:eastAsia="zh-CN"/>
        </w:rPr>
        <w:t>5-кестеден 2022 жылғы ауыл, орман және балық шаруашылығының өсу қарқыны 2017 жылға қарай 221,67% -</w:t>
      </w:r>
      <w:r w:rsidR="00D969F1" w:rsidRPr="00FB47EF">
        <w:rPr>
          <w:sz w:val="28"/>
          <w:szCs w:val="28"/>
          <w:lang w:eastAsia="zh-CN"/>
        </w:rPr>
        <w:t xml:space="preserve"> </w:t>
      </w:r>
      <w:r w:rsidRPr="00FB47EF">
        <w:rPr>
          <w:sz w:val="28"/>
          <w:szCs w:val="28"/>
          <w:lang w:eastAsia="zh-CN"/>
        </w:rPr>
        <w:t>құрағанын көруге болады</w:t>
      </w:r>
      <w:r w:rsidR="00DE7927" w:rsidRPr="00FB47EF">
        <w:rPr>
          <w:sz w:val="28"/>
          <w:szCs w:val="28"/>
          <w:lang w:eastAsia="zh-CN"/>
        </w:rPr>
        <w:t>,</w:t>
      </w:r>
      <w:r w:rsidRPr="00FB47EF">
        <w:rPr>
          <w:sz w:val="28"/>
          <w:szCs w:val="28"/>
          <w:lang w:eastAsia="zh-CN"/>
        </w:rPr>
        <w:t xml:space="preserve"> ол басқа қызмет түрлерімен салыстырғанда ең үлкен</w:t>
      </w:r>
      <w:r w:rsidR="00DE7927" w:rsidRPr="00FB47EF">
        <w:rPr>
          <w:sz w:val="28"/>
          <w:szCs w:val="28"/>
          <w:lang w:eastAsia="zh-CN"/>
        </w:rPr>
        <w:t xml:space="preserve"> болып отыр</w:t>
      </w:r>
      <w:r w:rsidR="0081225D" w:rsidRPr="00FB47EF">
        <w:rPr>
          <w:sz w:val="28"/>
          <w:szCs w:val="28"/>
          <w:lang w:eastAsia="zh-CN"/>
        </w:rPr>
        <w:t>. Қазақстан Республикасының а</w:t>
      </w:r>
      <w:r w:rsidRPr="00FB47EF">
        <w:rPr>
          <w:sz w:val="28"/>
          <w:szCs w:val="28"/>
          <w:lang w:eastAsia="zh-CN"/>
        </w:rPr>
        <w:t>уыл шаруашылығы өнімінің өсуінің осындай жоғары қарқыны энергетикалық және отынмен қамтамасыз етудің тиісті өсуін талап етеді.</w:t>
      </w:r>
    </w:p>
    <w:p w14:paraId="41085CAC" w14:textId="77777777" w:rsidR="001A2B06" w:rsidRPr="00FB47EF" w:rsidRDefault="001A2B06" w:rsidP="00FB47EF">
      <w:pPr>
        <w:ind w:firstLine="720"/>
        <w:jc w:val="both"/>
      </w:pPr>
    </w:p>
    <w:p w14:paraId="36408401" w14:textId="45989463" w:rsidR="0005488F" w:rsidRPr="00FB47EF" w:rsidRDefault="0005488F" w:rsidP="001A2B06">
      <w:pPr>
        <w:jc w:val="center"/>
      </w:pPr>
      <w:r w:rsidRPr="00FB47EF">
        <w:rPr>
          <w:noProof/>
          <w:lang w:val="ru-RU"/>
        </w:rPr>
        <w:drawing>
          <wp:inline distT="0" distB="0" distL="0" distR="0" wp14:anchorId="46C613A8" wp14:editId="2914E398">
            <wp:extent cx="5200650" cy="3076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a:extLst>
                        <a:ext uri="{28A0092B-C50C-407E-A947-70E740481C1C}">
                          <a14:useLocalDpi xmlns:a14="http://schemas.microsoft.com/office/drawing/2010/main" val="0"/>
                        </a:ext>
                      </a:extLst>
                    </a:blip>
                    <a:srcRect l="7275" t="4890" r="2458" b="7337"/>
                    <a:stretch/>
                  </pic:blipFill>
                  <pic:spPr bwMode="auto">
                    <a:xfrm>
                      <a:off x="0" y="0"/>
                      <a:ext cx="5200650"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78D8062D" w14:textId="77777777" w:rsidR="001A2B06" w:rsidRPr="001A2B06" w:rsidRDefault="001A2B06" w:rsidP="00FB47EF">
      <w:pPr>
        <w:jc w:val="center"/>
        <w:rPr>
          <w:sz w:val="16"/>
          <w:szCs w:val="16"/>
        </w:rPr>
      </w:pPr>
    </w:p>
    <w:p w14:paraId="3C055544" w14:textId="0EBB84EA" w:rsidR="00A71D11" w:rsidRPr="00FB47EF" w:rsidRDefault="00211F64" w:rsidP="00FB47EF">
      <w:pPr>
        <w:jc w:val="center"/>
      </w:pPr>
      <w:r w:rsidRPr="00FB47EF">
        <w:rPr>
          <w:sz w:val="28"/>
          <w:szCs w:val="28"/>
        </w:rPr>
        <w:t>Сурет 11</w:t>
      </w:r>
      <w:r w:rsidR="00A71D11" w:rsidRPr="00FB47EF">
        <w:rPr>
          <w:sz w:val="28"/>
          <w:szCs w:val="28"/>
        </w:rPr>
        <w:t xml:space="preserve"> – </w:t>
      </w:r>
      <w:r w:rsidRPr="00FB47EF">
        <w:rPr>
          <w:sz w:val="28"/>
          <w:szCs w:val="28"/>
        </w:rPr>
        <w:t>2022 жылғы экономикалық қызмет түрлері бойынша Қазақстан Республикасының жалпы өңірлік өнімінің құрылымы</w:t>
      </w:r>
    </w:p>
    <w:p w14:paraId="612EE248" w14:textId="77777777" w:rsidR="001A2B06" w:rsidRPr="001A2B06" w:rsidRDefault="001A2B06" w:rsidP="00FB47EF">
      <w:pPr>
        <w:jc w:val="center"/>
        <w:rPr>
          <w:sz w:val="16"/>
          <w:szCs w:val="16"/>
        </w:rPr>
      </w:pPr>
    </w:p>
    <w:p w14:paraId="0FD9BFB4" w14:textId="32CFF830" w:rsidR="00097888" w:rsidRPr="001A2B06" w:rsidRDefault="001A2B06" w:rsidP="001A2B06">
      <w:pPr>
        <w:ind w:firstLine="709"/>
        <w:jc w:val="both"/>
      </w:pPr>
      <w:r w:rsidRPr="001A2B06">
        <w:t xml:space="preserve">Ескерту – </w:t>
      </w:r>
      <w:r w:rsidR="00A71D11" w:rsidRPr="001A2B06">
        <w:t xml:space="preserve">Автор </w:t>
      </w:r>
      <w:r w:rsidR="00211F64" w:rsidRPr="001A2B06">
        <w:t>құрастырған</w:t>
      </w:r>
    </w:p>
    <w:p w14:paraId="4E303027" w14:textId="77777777" w:rsidR="0005488F" w:rsidRPr="00FB47EF" w:rsidRDefault="0005488F" w:rsidP="00FB47EF">
      <w:pPr>
        <w:jc w:val="both"/>
        <w:rPr>
          <w:i/>
        </w:rPr>
      </w:pPr>
    </w:p>
    <w:p w14:paraId="6DA639FE" w14:textId="3CEB4ABF" w:rsidR="00A71D11" w:rsidRPr="00FB47EF" w:rsidRDefault="00211F64" w:rsidP="001A2B06">
      <w:pPr>
        <w:pStyle w:val="TableParagraph"/>
        <w:ind w:firstLine="709"/>
        <w:jc w:val="both"/>
        <w:rPr>
          <w:rFonts w:ascii="Times New Roman" w:eastAsia="Times New Roman" w:hAnsi="Times New Roman" w:cs="Times New Roman"/>
          <w:sz w:val="28"/>
          <w:szCs w:val="28"/>
          <w:lang w:eastAsia="zh-CN"/>
        </w:rPr>
      </w:pPr>
      <w:r w:rsidRPr="00FB47EF">
        <w:rPr>
          <w:rFonts w:ascii="Times New Roman" w:eastAsia="Times New Roman" w:hAnsi="Times New Roman" w:cs="Times New Roman"/>
          <w:sz w:val="28"/>
          <w:szCs w:val="28"/>
          <w:lang w:eastAsia="zh-CN"/>
        </w:rPr>
        <w:t>11-суреттен Қазақстан Республикасының жалпы өңірлік ө</w:t>
      </w:r>
      <w:r w:rsidR="007D7A50" w:rsidRPr="00FB47EF">
        <w:rPr>
          <w:rFonts w:ascii="Times New Roman" w:eastAsia="Times New Roman" w:hAnsi="Times New Roman" w:cs="Times New Roman"/>
          <w:sz w:val="28"/>
          <w:szCs w:val="28"/>
          <w:lang w:eastAsia="zh-CN"/>
        </w:rPr>
        <w:t>німінің құрылымында 2022 жылы «</w:t>
      </w:r>
      <w:r w:rsidRPr="00FB47EF">
        <w:rPr>
          <w:rFonts w:ascii="Times New Roman" w:eastAsia="Times New Roman" w:hAnsi="Times New Roman" w:cs="Times New Roman"/>
          <w:sz w:val="28"/>
          <w:szCs w:val="28"/>
          <w:lang w:eastAsia="zh-CN"/>
        </w:rPr>
        <w:t>Ауыл, орман және балық шаруашылығы» үлесі 5,25%-</w:t>
      </w:r>
      <w:r w:rsidR="0081225D" w:rsidRPr="00FB47EF">
        <w:rPr>
          <w:rFonts w:ascii="Times New Roman" w:eastAsia="Times New Roman" w:hAnsi="Times New Roman" w:cs="Times New Roman"/>
          <w:sz w:val="28"/>
          <w:szCs w:val="28"/>
          <w:lang w:eastAsia="zh-CN"/>
        </w:rPr>
        <w:t>ды</w:t>
      </w:r>
      <w:r w:rsidRPr="00FB47EF">
        <w:rPr>
          <w:rFonts w:ascii="Times New Roman" w:eastAsia="Times New Roman" w:hAnsi="Times New Roman" w:cs="Times New Roman"/>
          <w:sz w:val="28"/>
          <w:szCs w:val="28"/>
          <w:lang w:eastAsia="zh-CN"/>
        </w:rPr>
        <w:t xml:space="preserve"> құрады. 2017 жылы бұл үлес 4,52% құрады (0,73% өзгеріс басқа </w:t>
      </w:r>
      <w:r w:rsidR="00A172E3" w:rsidRPr="00FB47EF">
        <w:rPr>
          <w:rFonts w:ascii="Times New Roman" w:eastAsia="Times New Roman" w:hAnsi="Times New Roman" w:cs="Times New Roman"/>
          <w:sz w:val="28"/>
          <w:szCs w:val="28"/>
          <w:lang w:eastAsia="zh-CN"/>
        </w:rPr>
        <w:t>э</w:t>
      </w:r>
      <w:r w:rsidRPr="00FB47EF">
        <w:rPr>
          <w:rFonts w:ascii="Times New Roman" w:eastAsia="Times New Roman" w:hAnsi="Times New Roman" w:cs="Times New Roman"/>
          <w:sz w:val="28"/>
          <w:szCs w:val="28"/>
          <w:lang w:eastAsia="zh-CN"/>
        </w:rPr>
        <w:t>кономикалық қызмет түрлерімен салы</w:t>
      </w:r>
      <w:r w:rsidR="00A71D11" w:rsidRPr="00FB47EF">
        <w:rPr>
          <w:rFonts w:ascii="Times New Roman" w:eastAsia="Times New Roman" w:hAnsi="Times New Roman" w:cs="Times New Roman"/>
          <w:sz w:val="28"/>
          <w:szCs w:val="28"/>
          <w:lang w:eastAsia="zh-CN"/>
        </w:rPr>
        <w:t>стырғанда ең үлкендердің бірі).</w:t>
      </w:r>
    </w:p>
    <w:p w14:paraId="23F04B89" w14:textId="214EF8A9" w:rsidR="00211F64" w:rsidRPr="00FB47EF" w:rsidRDefault="00211F64" w:rsidP="001A2B06">
      <w:pPr>
        <w:pStyle w:val="TableParagraph"/>
        <w:ind w:firstLine="709"/>
        <w:jc w:val="both"/>
        <w:rPr>
          <w:rFonts w:ascii="Times New Roman" w:eastAsia="Times New Roman" w:hAnsi="Times New Roman" w:cs="Times New Roman"/>
          <w:sz w:val="28"/>
          <w:szCs w:val="28"/>
          <w:lang w:eastAsia="zh-CN"/>
        </w:rPr>
      </w:pPr>
      <w:r w:rsidRPr="00FB47EF">
        <w:rPr>
          <w:rFonts w:ascii="Times New Roman" w:eastAsia="Times New Roman" w:hAnsi="Times New Roman" w:cs="Times New Roman"/>
          <w:sz w:val="28"/>
          <w:szCs w:val="28"/>
          <w:lang w:eastAsia="zh-CN"/>
        </w:rPr>
        <w:t xml:space="preserve">Осылайша, </w:t>
      </w:r>
      <w:r w:rsidR="005E0AD1" w:rsidRPr="00FB47EF">
        <w:rPr>
          <w:rFonts w:ascii="Times New Roman" w:eastAsia="Times New Roman" w:hAnsi="Times New Roman" w:cs="Times New Roman"/>
          <w:sz w:val="28"/>
          <w:szCs w:val="28"/>
          <w:lang w:eastAsia="zh-CN"/>
        </w:rPr>
        <w:t>«А</w:t>
      </w:r>
      <w:r w:rsidRPr="00FB47EF">
        <w:rPr>
          <w:rFonts w:ascii="Times New Roman" w:eastAsia="Times New Roman" w:hAnsi="Times New Roman" w:cs="Times New Roman"/>
          <w:sz w:val="28"/>
          <w:szCs w:val="28"/>
          <w:lang w:eastAsia="zh-CN"/>
        </w:rPr>
        <w:t>уыл, орман және балық шаруашылығы</w:t>
      </w:r>
      <w:r w:rsidR="005E0AD1" w:rsidRPr="00FB47EF">
        <w:rPr>
          <w:rFonts w:ascii="Times New Roman" w:eastAsia="Times New Roman" w:hAnsi="Times New Roman" w:cs="Times New Roman"/>
          <w:sz w:val="28"/>
          <w:szCs w:val="28"/>
          <w:lang w:eastAsia="zh-CN"/>
        </w:rPr>
        <w:t>»</w:t>
      </w:r>
      <w:r w:rsidRPr="00FB47EF">
        <w:rPr>
          <w:rFonts w:ascii="Times New Roman" w:eastAsia="Times New Roman" w:hAnsi="Times New Roman" w:cs="Times New Roman"/>
          <w:sz w:val="28"/>
          <w:szCs w:val="28"/>
          <w:lang w:eastAsia="zh-CN"/>
        </w:rPr>
        <w:t xml:space="preserve"> Қазақстан Республикасының жалпы өңірлік өнімінің құрылымында елеулі бөлігін құрайды.</w:t>
      </w:r>
    </w:p>
    <w:p w14:paraId="548E8136" w14:textId="77777777" w:rsidR="00211F64" w:rsidRPr="00FB47EF" w:rsidRDefault="00211F64" w:rsidP="001A2B06">
      <w:pPr>
        <w:pStyle w:val="TableParagraph"/>
        <w:ind w:firstLine="709"/>
        <w:jc w:val="both"/>
        <w:rPr>
          <w:rFonts w:ascii="Times New Roman" w:eastAsia="Times New Roman" w:hAnsi="Times New Roman" w:cs="Times New Roman"/>
          <w:sz w:val="28"/>
          <w:szCs w:val="28"/>
          <w:lang w:eastAsia="zh-CN"/>
        </w:rPr>
      </w:pPr>
    </w:p>
    <w:p w14:paraId="74410BD4" w14:textId="72F211CF" w:rsidR="00097888" w:rsidRPr="00FB47EF" w:rsidRDefault="00211F64" w:rsidP="001A2B06">
      <w:pPr>
        <w:pStyle w:val="TableParagraph"/>
        <w:jc w:val="both"/>
        <w:rPr>
          <w:rFonts w:ascii="Times New Roman" w:eastAsia="Times New Roman" w:hAnsi="Times New Roman" w:cs="Times New Roman"/>
          <w:sz w:val="28"/>
          <w:szCs w:val="28"/>
          <w:lang w:val="ru-RU" w:eastAsia="zh-CN"/>
        </w:rPr>
      </w:pPr>
      <w:r w:rsidRPr="00FB47EF">
        <w:rPr>
          <w:rFonts w:ascii="Times New Roman" w:eastAsia="Times New Roman" w:hAnsi="Times New Roman" w:cs="Times New Roman"/>
          <w:sz w:val="28"/>
          <w:szCs w:val="28"/>
          <w:lang w:eastAsia="zh-CN"/>
        </w:rPr>
        <w:t>Кесте 6</w:t>
      </w:r>
      <w:r w:rsidR="00A71D11" w:rsidRPr="00FB47EF">
        <w:rPr>
          <w:rFonts w:ascii="Times New Roman" w:eastAsia="Times New Roman" w:hAnsi="Times New Roman" w:cs="Times New Roman"/>
          <w:sz w:val="28"/>
          <w:szCs w:val="28"/>
          <w:lang w:val="ru-RU" w:eastAsia="zh-CN"/>
        </w:rPr>
        <w:t xml:space="preserve"> –</w:t>
      </w:r>
      <w:r w:rsidRPr="00FB47EF">
        <w:rPr>
          <w:rFonts w:ascii="Times New Roman" w:eastAsia="Times New Roman" w:hAnsi="Times New Roman" w:cs="Times New Roman"/>
          <w:sz w:val="28"/>
          <w:szCs w:val="28"/>
          <w:lang w:eastAsia="zh-CN"/>
        </w:rPr>
        <w:t xml:space="preserve"> Қазақстан Республикасында электр энергиясын өндіру, млн. кВт.с</w:t>
      </w:r>
      <w:r w:rsidR="0081225D" w:rsidRPr="00FB47EF">
        <w:rPr>
          <w:rFonts w:ascii="Times New Roman" w:eastAsia="Times New Roman" w:hAnsi="Times New Roman" w:cs="Times New Roman"/>
          <w:sz w:val="28"/>
          <w:szCs w:val="28"/>
          <w:lang w:val="ru-RU" w:eastAsia="zh-CN"/>
        </w:rPr>
        <w:t>ағ</w:t>
      </w:r>
    </w:p>
    <w:p w14:paraId="6F3C1AA3" w14:textId="77777777" w:rsidR="00A71D11" w:rsidRPr="001A2B06" w:rsidRDefault="00A71D11" w:rsidP="00FB47EF">
      <w:pPr>
        <w:pStyle w:val="TableParagraph"/>
        <w:ind w:firstLine="720"/>
        <w:jc w:val="both"/>
        <w:rPr>
          <w:rFonts w:ascii="Times New Roman" w:hAnsi="Times New Roman" w:cs="Times New Roman"/>
          <w:sz w:val="16"/>
          <w:szCs w:val="16"/>
          <w:lang w:val="ru-RU"/>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245"/>
        <w:gridCol w:w="1245"/>
        <w:gridCol w:w="1352"/>
        <w:gridCol w:w="1417"/>
        <w:gridCol w:w="3238"/>
      </w:tblGrid>
      <w:tr w:rsidR="00097888" w:rsidRPr="00FB47EF" w14:paraId="0733E4B2" w14:textId="77777777" w:rsidTr="001A2B06">
        <w:trPr>
          <w:jc w:val="center"/>
        </w:trPr>
        <w:tc>
          <w:tcPr>
            <w:tcW w:w="1099" w:type="dxa"/>
            <w:shd w:val="clear" w:color="auto" w:fill="auto"/>
            <w:vAlign w:val="center"/>
          </w:tcPr>
          <w:p w14:paraId="7E6FB873" w14:textId="417348F2" w:rsidR="00097888" w:rsidRPr="00FB47EF" w:rsidRDefault="00097888" w:rsidP="001A2B06">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2018</w:t>
            </w:r>
            <w:r w:rsidR="001A2B06">
              <w:rPr>
                <w:rFonts w:ascii="Times New Roman" w:hAnsi="Times New Roman" w:cs="Times New Roman"/>
                <w:sz w:val="24"/>
                <w:szCs w:val="24"/>
              </w:rPr>
              <w:t xml:space="preserve"> жыл</w:t>
            </w:r>
          </w:p>
        </w:tc>
        <w:tc>
          <w:tcPr>
            <w:tcW w:w="1245" w:type="dxa"/>
            <w:shd w:val="clear" w:color="auto" w:fill="auto"/>
            <w:vAlign w:val="center"/>
          </w:tcPr>
          <w:p w14:paraId="1F041E79" w14:textId="7EC2423A" w:rsidR="00097888" w:rsidRPr="00FB47EF" w:rsidRDefault="00097888" w:rsidP="001A2B06">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2019</w:t>
            </w:r>
            <w:r w:rsidR="001A2B06">
              <w:rPr>
                <w:rFonts w:ascii="Times New Roman" w:hAnsi="Times New Roman" w:cs="Times New Roman"/>
                <w:sz w:val="24"/>
                <w:szCs w:val="24"/>
              </w:rPr>
              <w:t xml:space="preserve"> жыл</w:t>
            </w:r>
          </w:p>
        </w:tc>
        <w:tc>
          <w:tcPr>
            <w:tcW w:w="1245" w:type="dxa"/>
            <w:shd w:val="clear" w:color="auto" w:fill="auto"/>
            <w:vAlign w:val="center"/>
          </w:tcPr>
          <w:p w14:paraId="7C11C3D2" w14:textId="7D73B4DC" w:rsidR="00097888" w:rsidRPr="00FB47EF" w:rsidRDefault="00097888" w:rsidP="001A2B06">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2020</w:t>
            </w:r>
            <w:r w:rsidR="001A2B06">
              <w:rPr>
                <w:rFonts w:ascii="Times New Roman" w:hAnsi="Times New Roman" w:cs="Times New Roman"/>
                <w:sz w:val="24"/>
                <w:szCs w:val="24"/>
              </w:rPr>
              <w:t xml:space="preserve"> жыл</w:t>
            </w:r>
          </w:p>
        </w:tc>
        <w:tc>
          <w:tcPr>
            <w:tcW w:w="1352" w:type="dxa"/>
            <w:shd w:val="clear" w:color="auto" w:fill="auto"/>
            <w:vAlign w:val="center"/>
          </w:tcPr>
          <w:p w14:paraId="50925483" w14:textId="5AEE5D9F" w:rsidR="00097888" w:rsidRPr="00FB47EF" w:rsidRDefault="00097888" w:rsidP="001A2B06">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2021</w:t>
            </w:r>
            <w:r w:rsidR="001A2B06">
              <w:rPr>
                <w:rFonts w:ascii="Times New Roman" w:hAnsi="Times New Roman" w:cs="Times New Roman"/>
                <w:sz w:val="24"/>
                <w:szCs w:val="24"/>
              </w:rPr>
              <w:t xml:space="preserve"> жыл</w:t>
            </w:r>
          </w:p>
        </w:tc>
        <w:tc>
          <w:tcPr>
            <w:tcW w:w="1417" w:type="dxa"/>
            <w:shd w:val="clear" w:color="auto" w:fill="auto"/>
            <w:vAlign w:val="center"/>
          </w:tcPr>
          <w:p w14:paraId="18C0FDEF" w14:textId="058A86CA" w:rsidR="00097888" w:rsidRPr="00FB47EF" w:rsidRDefault="00097888" w:rsidP="001A2B06">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2022</w:t>
            </w:r>
            <w:r w:rsidR="001A2B06">
              <w:rPr>
                <w:rFonts w:ascii="Times New Roman" w:hAnsi="Times New Roman" w:cs="Times New Roman"/>
                <w:sz w:val="24"/>
                <w:szCs w:val="24"/>
              </w:rPr>
              <w:t xml:space="preserve"> жыл</w:t>
            </w:r>
          </w:p>
        </w:tc>
        <w:tc>
          <w:tcPr>
            <w:tcW w:w="3238" w:type="dxa"/>
            <w:shd w:val="clear" w:color="auto" w:fill="auto"/>
            <w:vAlign w:val="center"/>
          </w:tcPr>
          <w:p w14:paraId="5D830A6D" w14:textId="6F3228C9" w:rsidR="00097888" w:rsidRPr="00FB47EF" w:rsidRDefault="00097888" w:rsidP="001A2B06">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 xml:space="preserve">2022 </w:t>
            </w:r>
            <w:r w:rsidR="007F2C7F">
              <w:rPr>
                <w:rFonts w:ascii="Times New Roman" w:hAnsi="Times New Roman" w:cs="Times New Roman"/>
                <w:sz w:val="24"/>
                <w:szCs w:val="24"/>
              </w:rPr>
              <w:t xml:space="preserve">жылғы көрсеткіштің </w:t>
            </w:r>
            <w:r w:rsidRPr="00FB47EF">
              <w:rPr>
                <w:rFonts w:ascii="Times New Roman" w:hAnsi="Times New Roman" w:cs="Times New Roman"/>
                <w:sz w:val="24"/>
                <w:szCs w:val="24"/>
              </w:rPr>
              <w:t xml:space="preserve">2018 </w:t>
            </w:r>
            <w:r w:rsidR="005E0AD1" w:rsidRPr="00FB47EF">
              <w:rPr>
                <w:rFonts w:ascii="Times New Roman" w:hAnsi="Times New Roman" w:cs="Times New Roman"/>
                <w:sz w:val="24"/>
                <w:szCs w:val="24"/>
              </w:rPr>
              <w:t>жылғы</w:t>
            </w:r>
            <w:r w:rsidR="007F2C7F">
              <w:rPr>
                <w:rFonts w:ascii="Times New Roman" w:hAnsi="Times New Roman" w:cs="Times New Roman"/>
                <w:sz w:val="24"/>
                <w:szCs w:val="24"/>
              </w:rPr>
              <w:t>дан ауытқуы</w:t>
            </w:r>
          </w:p>
        </w:tc>
      </w:tr>
      <w:tr w:rsidR="00097888" w:rsidRPr="00FB47EF" w14:paraId="7ED03391" w14:textId="77777777" w:rsidTr="001A2B06">
        <w:trPr>
          <w:trHeight w:val="70"/>
          <w:jc w:val="center"/>
        </w:trPr>
        <w:tc>
          <w:tcPr>
            <w:tcW w:w="1099" w:type="dxa"/>
            <w:shd w:val="clear" w:color="auto" w:fill="auto"/>
          </w:tcPr>
          <w:p w14:paraId="6CD9461F" w14:textId="77777777" w:rsidR="00097888" w:rsidRPr="00FB47EF" w:rsidRDefault="00097888" w:rsidP="00FB47EF">
            <w:pPr>
              <w:widowControl w:val="0"/>
              <w:autoSpaceDE w:val="0"/>
              <w:autoSpaceDN w:val="0"/>
              <w:ind w:left="-57" w:right="-57"/>
              <w:jc w:val="center"/>
              <w:rPr>
                <w:rFonts w:eastAsia="Roboto" w:cs="Roboto"/>
              </w:rPr>
            </w:pPr>
            <w:r w:rsidRPr="00FB47EF">
              <w:rPr>
                <w:rFonts w:eastAsia="Roboto" w:cs="Roboto"/>
              </w:rPr>
              <w:t>107 268,8</w:t>
            </w:r>
          </w:p>
        </w:tc>
        <w:tc>
          <w:tcPr>
            <w:tcW w:w="1245" w:type="dxa"/>
            <w:shd w:val="clear" w:color="auto" w:fill="auto"/>
          </w:tcPr>
          <w:p w14:paraId="6663FBB6" w14:textId="77777777" w:rsidR="00097888" w:rsidRPr="00FB47EF" w:rsidRDefault="00097888" w:rsidP="00FB47EF">
            <w:pPr>
              <w:widowControl w:val="0"/>
              <w:autoSpaceDE w:val="0"/>
              <w:autoSpaceDN w:val="0"/>
              <w:ind w:left="-57" w:right="-57"/>
              <w:jc w:val="center"/>
              <w:rPr>
                <w:rFonts w:eastAsia="Roboto" w:cs="Roboto"/>
              </w:rPr>
            </w:pPr>
            <w:r w:rsidRPr="00FB47EF">
              <w:rPr>
                <w:rFonts w:eastAsia="Roboto" w:cs="Roboto"/>
              </w:rPr>
              <w:t>106 483,2</w:t>
            </w:r>
          </w:p>
        </w:tc>
        <w:tc>
          <w:tcPr>
            <w:tcW w:w="1245" w:type="dxa"/>
            <w:shd w:val="clear" w:color="auto" w:fill="auto"/>
          </w:tcPr>
          <w:p w14:paraId="24BC570D" w14:textId="77777777" w:rsidR="00097888" w:rsidRPr="00FB47EF" w:rsidRDefault="00097888" w:rsidP="00FB47EF">
            <w:pPr>
              <w:widowControl w:val="0"/>
              <w:autoSpaceDE w:val="0"/>
              <w:autoSpaceDN w:val="0"/>
              <w:ind w:left="-57" w:right="-57"/>
              <w:jc w:val="center"/>
              <w:rPr>
                <w:rFonts w:eastAsia="Roboto" w:cs="Roboto"/>
              </w:rPr>
            </w:pPr>
            <w:r w:rsidRPr="00FB47EF">
              <w:rPr>
                <w:rFonts w:eastAsia="Roboto" w:cs="Roboto"/>
              </w:rPr>
              <w:t>108 628,4</w:t>
            </w:r>
          </w:p>
        </w:tc>
        <w:tc>
          <w:tcPr>
            <w:tcW w:w="1352" w:type="dxa"/>
            <w:shd w:val="clear" w:color="auto" w:fill="auto"/>
          </w:tcPr>
          <w:p w14:paraId="686450B5" w14:textId="77777777" w:rsidR="00097888" w:rsidRPr="00FB47EF" w:rsidRDefault="00097888" w:rsidP="00FB47EF">
            <w:pPr>
              <w:widowControl w:val="0"/>
              <w:autoSpaceDE w:val="0"/>
              <w:autoSpaceDN w:val="0"/>
              <w:ind w:left="-57" w:right="-57"/>
              <w:jc w:val="center"/>
              <w:rPr>
                <w:rFonts w:eastAsia="Roboto" w:cs="Roboto"/>
              </w:rPr>
            </w:pPr>
            <w:r w:rsidRPr="00FB47EF">
              <w:rPr>
                <w:rFonts w:eastAsia="Roboto" w:cs="Roboto"/>
              </w:rPr>
              <w:t>115 079,2</w:t>
            </w:r>
          </w:p>
        </w:tc>
        <w:tc>
          <w:tcPr>
            <w:tcW w:w="1417" w:type="dxa"/>
            <w:shd w:val="clear" w:color="auto" w:fill="auto"/>
          </w:tcPr>
          <w:p w14:paraId="6B79186D" w14:textId="77777777" w:rsidR="00097888" w:rsidRPr="00FB47EF" w:rsidRDefault="00097888" w:rsidP="00FB47EF">
            <w:pPr>
              <w:widowControl w:val="0"/>
              <w:autoSpaceDE w:val="0"/>
              <w:autoSpaceDN w:val="0"/>
              <w:ind w:left="-57" w:right="-57"/>
              <w:jc w:val="center"/>
              <w:rPr>
                <w:rFonts w:eastAsia="Roboto" w:cs="Roboto"/>
              </w:rPr>
            </w:pPr>
            <w:r w:rsidRPr="00FB47EF">
              <w:rPr>
                <w:rFonts w:eastAsia="Roboto" w:cs="Roboto"/>
              </w:rPr>
              <w:t>113 453,2</w:t>
            </w:r>
          </w:p>
        </w:tc>
        <w:tc>
          <w:tcPr>
            <w:tcW w:w="3238" w:type="dxa"/>
            <w:shd w:val="clear" w:color="auto" w:fill="auto"/>
          </w:tcPr>
          <w:p w14:paraId="1FAB0449" w14:textId="77777777" w:rsidR="00097888" w:rsidRPr="00FB47EF" w:rsidRDefault="00097888" w:rsidP="00FB47EF">
            <w:pPr>
              <w:widowControl w:val="0"/>
              <w:autoSpaceDE w:val="0"/>
              <w:autoSpaceDN w:val="0"/>
              <w:ind w:left="637" w:hanging="200"/>
              <w:jc w:val="center"/>
              <w:rPr>
                <w:rFonts w:eastAsia="Roboto" w:cs="Roboto"/>
              </w:rPr>
            </w:pPr>
            <w:r w:rsidRPr="00FB47EF">
              <w:rPr>
                <w:rFonts w:eastAsia="Roboto" w:cs="Roboto"/>
              </w:rPr>
              <w:t>6 184,4</w:t>
            </w:r>
          </w:p>
        </w:tc>
      </w:tr>
      <w:tr w:rsidR="00097888" w:rsidRPr="00FB47EF" w14:paraId="7067DF00" w14:textId="77777777" w:rsidTr="001A2B06">
        <w:trPr>
          <w:trHeight w:val="70"/>
          <w:jc w:val="center"/>
        </w:trPr>
        <w:tc>
          <w:tcPr>
            <w:tcW w:w="9596" w:type="dxa"/>
            <w:gridSpan w:val="6"/>
            <w:shd w:val="clear" w:color="auto" w:fill="auto"/>
          </w:tcPr>
          <w:p w14:paraId="145733B8" w14:textId="29118788" w:rsidR="00097888" w:rsidRPr="00FB47EF" w:rsidRDefault="005E0AD1" w:rsidP="001A2B06">
            <w:pPr>
              <w:widowControl w:val="0"/>
              <w:autoSpaceDE w:val="0"/>
              <w:autoSpaceDN w:val="0"/>
              <w:ind w:firstLine="580"/>
              <w:rPr>
                <w:rFonts w:eastAsia="Roboto" w:cs="Roboto"/>
              </w:rPr>
            </w:pPr>
            <w:r w:rsidRPr="00FB47EF">
              <w:rPr>
                <w:rFonts w:eastAsia="Roboto" w:cs="Roboto"/>
                <w:snapToGrid w:val="0"/>
              </w:rPr>
              <w:t>Ескерту</w:t>
            </w:r>
            <w:r w:rsidR="00A172E3" w:rsidRPr="00FB47EF">
              <w:rPr>
                <w:rFonts w:eastAsia="Roboto" w:cs="Roboto"/>
                <w:snapToGrid w:val="0"/>
              </w:rPr>
              <w:t xml:space="preserve"> </w:t>
            </w:r>
            <w:r w:rsidR="001A2B06">
              <w:rPr>
                <w:rFonts w:eastAsia="Roboto" w:cs="Roboto"/>
                <w:snapToGrid w:val="0"/>
              </w:rPr>
              <w:t xml:space="preserve">– </w:t>
            </w:r>
            <w:r w:rsidR="001A2B06" w:rsidRPr="00FB47EF">
              <w:rPr>
                <w:rFonts w:eastAsia="Roboto" w:cs="Roboto"/>
                <w:snapToGrid w:val="0"/>
              </w:rPr>
              <w:t xml:space="preserve">Әдебиет </w:t>
            </w:r>
            <w:r w:rsidR="00D3538F" w:rsidRPr="00FB47EF">
              <w:rPr>
                <w:rFonts w:eastAsia="Roboto" w:cs="Roboto"/>
                <w:snapToGrid w:val="0"/>
              </w:rPr>
              <w:t>негізінде құралған</w:t>
            </w:r>
            <w:r w:rsidR="00097888" w:rsidRPr="00FB47EF">
              <w:rPr>
                <w:rFonts w:eastAsia="Roboto" w:cs="Roboto"/>
                <w:snapToGrid w:val="0"/>
              </w:rPr>
              <w:t>[158]</w:t>
            </w:r>
          </w:p>
        </w:tc>
      </w:tr>
    </w:tbl>
    <w:p w14:paraId="5BE2F5F0" w14:textId="77777777" w:rsidR="00097888" w:rsidRPr="00FB47EF" w:rsidRDefault="00097888" w:rsidP="00FB47EF">
      <w:pPr>
        <w:ind w:firstLine="708"/>
        <w:rPr>
          <w:sz w:val="28"/>
          <w:szCs w:val="28"/>
          <w:lang w:eastAsia="zh-CN"/>
        </w:rPr>
      </w:pPr>
    </w:p>
    <w:p w14:paraId="23266200" w14:textId="3382ABBC" w:rsidR="00A71D11" w:rsidRPr="00FB47EF" w:rsidRDefault="005E0AD1" w:rsidP="001A2B06">
      <w:pPr>
        <w:tabs>
          <w:tab w:val="left" w:pos="955"/>
        </w:tabs>
        <w:ind w:firstLine="709"/>
        <w:jc w:val="both"/>
        <w:rPr>
          <w:sz w:val="28"/>
          <w:szCs w:val="28"/>
          <w:lang w:eastAsia="zh-CN"/>
        </w:rPr>
      </w:pPr>
      <w:r w:rsidRPr="00FB47EF">
        <w:rPr>
          <w:sz w:val="28"/>
          <w:szCs w:val="28"/>
          <w:lang w:eastAsia="zh-CN"/>
        </w:rPr>
        <w:t>6-кестеден Қазақстан Республикасында 2021 жылға дейін электр энергиясын өндірудің ұлғаю үрдісі байқалады. 2022 жылы өндіріс көлемінің 1626 млн. кВт</w:t>
      </w:r>
      <w:r w:rsidR="007F2C7F">
        <w:rPr>
          <w:sz w:val="28"/>
          <w:szCs w:val="28"/>
          <w:lang w:eastAsia="zh-CN"/>
        </w:rPr>
        <w:t>.сағ</w:t>
      </w:r>
      <w:r w:rsidRPr="00FB47EF">
        <w:rPr>
          <w:sz w:val="28"/>
          <w:szCs w:val="28"/>
          <w:lang w:eastAsia="zh-CN"/>
        </w:rPr>
        <w:t>-қа төмендеуі</w:t>
      </w:r>
      <w:r w:rsidR="00D969F1" w:rsidRPr="00FB47EF">
        <w:rPr>
          <w:sz w:val="28"/>
          <w:szCs w:val="28"/>
          <w:lang w:eastAsia="zh-CN"/>
        </w:rPr>
        <w:t xml:space="preserve"> </w:t>
      </w:r>
      <w:r w:rsidRPr="00FB47EF">
        <w:rPr>
          <w:sz w:val="28"/>
          <w:szCs w:val="28"/>
          <w:lang w:eastAsia="zh-CN"/>
        </w:rPr>
        <w:t xml:space="preserve">2018 жылдан бастап 5 жыл ішінде электр энергиясын өндіру </w:t>
      </w:r>
      <w:r w:rsidR="00A71D11" w:rsidRPr="00FB47EF">
        <w:rPr>
          <w:sz w:val="28"/>
          <w:szCs w:val="28"/>
          <w:lang w:eastAsia="zh-CN"/>
        </w:rPr>
        <w:t>көлемі 6 184,4 млн.кВт</w:t>
      </w:r>
      <w:r w:rsidR="007F2C7F">
        <w:rPr>
          <w:sz w:val="28"/>
          <w:szCs w:val="28"/>
          <w:lang w:eastAsia="zh-CN"/>
        </w:rPr>
        <w:t>.сағ</w:t>
      </w:r>
      <w:r w:rsidR="00A71D11" w:rsidRPr="00FB47EF">
        <w:rPr>
          <w:sz w:val="28"/>
          <w:szCs w:val="28"/>
          <w:lang w:eastAsia="zh-CN"/>
        </w:rPr>
        <w:t>-қа өсті.</w:t>
      </w:r>
    </w:p>
    <w:p w14:paraId="50CD7291" w14:textId="543AFC67" w:rsidR="005E0AD1" w:rsidRPr="00FB47EF" w:rsidRDefault="005E0AD1" w:rsidP="001A2B06">
      <w:pPr>
        <w:ind w:firstLine="709"/>
        <w:jc w:val="both"/>
        <w:rPr>
          <w:sz w:val="28"/>
          <w:szCs w:val="28"/>
          <w:lang w:eastAsia="zh-CN"/>
        </w:rPr>
      </w:pPr>
      <w:r w:rsidRPr="00FB47EF">
        <w:rPr>
          <w:sz w:val="28"/>
          <w:szCs w:val="28"/>
          <w:lang w:eastAsia="zh-CN"/>
        </w:rPr>
        <w:t>2018 жылдан 2022 жылға дейін бірқатар аймақтарда электр энергиясын өндіру төмендеді. Мысалы, Алматы облысында шаруа немесе фермер қожалықтарының өнімдерін (тауарлары мен қызметтерін) шығару бойынша көшбасшы өңірде ауыл шаруашылығы өндірісінің көлемі едәуір ұлғайған кезде электр энергиясын өндіру төмендеді. Түркістан облысының</w:t>
      </w:r>
      <w:r w:rsidR="00D969F1" w:rsidRPr="00FB47EF">
        <w:rPr>
          <w:sz w:val="28"/>
          <w:szCs w:val="28"/>
          <w:lang w:eastAsia="zh-CN"/>
        </w:rPr>
        <w:t xml:space="preserve"> </w:t>
      </w:r>
      <w:r w:rsidRPr="00FB47EF">
        <w:rPr>
          <w:sz w:val="28"/>
          <w:szCs w:val="28"/>
          <w:lang w:eastAsia="zh-CN"/>
        </w:rPr>
        <w:t>басқа өңірде электр энергиясын өндірудің жалпы үлесі 0,83% Қазақстан бойынша соңғы орында. Яғни, бұл өңірлер электр энергиясын сырттан жеткізуді талап етеді</w:t>
      </w:r>
      <w:r w:rsidR="001A2B06">
        <w:rPr>
          <w:sz w:val="28"/>
          <w:szCs w:val="28"/>
          <w:lang w:eastAsia="zh-CN"/>
        </w:rPr>
        <w:t xml:space="preserve"> (7-кесте)</w:t>
      </w:r>
      <w:r w:rsidRPr="00FB47EF">
        <w:rPr>
          <w:sz w:val="28"/>
          <w:szCs w:val="28"/>
          <w:lang w:eastAsia="zh-CN"/>
        </w:rPr>
        <w:t>.</w:t>
      </w:r>
    </w:p>
    <w:p w14:paraId="74B10482" w14:textId="77777777" w:rsidR="005E0AD1" w:rsidRPr="00FB47EF" w:rsidRDefault="005E0AD1" w:rsidP="00FB47EF">
      <w:pPr>
        <w:tabs>
          <w:tab w:val="left" w:pos="955"/>
        </w:tabs>
        <w:rPr>
          <w:sz w:val="28"/>
          <w:szCs w:val="28"/>
          <w:lang w:eastAsia="zh-CN"/>
        </w:rPr>
      </w:pPr>
    </w:p>
    <w:p w14:paraId="04C58872" w14:textId="23B7E5EE" w:rsidR="00097888" w:rsidRPr="00FB47EF" w:rsidRDefault="005E0AD1" w:rsidP="00FB47EF">
      <w:pPr>
        <w:rPr>
          <w:sz w:val="28"/>
          <w:szCs w:val="28"/>
          <w:lang w:eastAsia="zh-CN"/>
        </w:rPr>
      </w:pPr>
      <w:r w:rsidRPr="00FB47EF">
        <w:rPr>
          <w:sz w:val="28"/>
          <w:szCs w:val="28"/>
          <w:lang w:eastAsia="zh-CN"/>
        </w:rPr>
        <w:t>Кесте 7</w:t>
      </w:r>
      <w:r w:rsidR="00A71D11" w:rsidRPr="00FB47EF">
        <w:rPr>
          <w:sz w:val="28"/>
          <w:szCs w:val="28"/>
          <w:lang w:eastAsia="zh-CN"/>
        </w:rPr>
        <w:t xml:space="preserve"> –</w:t>
      </w:r>
      <w:r w:rsidRPr="00FB47EF">
        <w:rPr>
          <w:sz w:val="28"/>
          <w:szCs w:val="28"/>
          <w:lang w:eastAsia="zh-CN"/>
        </w:rPr>
        <w:t xml:space="preserve"> Қазақстан Республикасындағы энергиямен жабдықтау, ТД</w:t>
      </w:r>
      <w:r w:rsidR="00D3538F" w:rsidRPr="00FB47EF">
        <w:rPr>
          <w:sz w:val="28"/>
          <w:szCs w:val="28"/>
          <w:lang w:eastAsia="zh-CN"/>
        </w:rPr>
        <w:t>ж</w:t>
      </w:r>
    </w:p>
    <w:p w14:paraId="0E31872A" w14:textId="77777777" w:rsidR="00A71D11" w:rsidRPr="001A2B06" w:rsidRDefault="00A71D11" w:rsidP="00FB47EF">
      <w:pPr>
        <w:rPr>
          <w:sz w:val="16"/>
          <w:szCs w:val="16"/>
        </w:rPr>
      </w:pPr>
    </w:p>
    <w:tbl>
      <w:tblPr>
        <w:tblW w:w="4811" w:type="pct"/>
        <w:jc w:val="center"/>
        <w:tblLook w:val="0000" w:firstRow="0" w:lastRow="0" w:firstColumn="0" w:lastColumn="0" w:noHBand="0" w:noVBand="0"/>
      </w:tblPr>
      <w:tblGrid>
        <w:gridCol w:w="1061"/>
        <w:gridCol w:w="1331"/>
        <w:gridCol w:w="1270"/>
        <w:gridCol w:w="1162"/>
        <w:gridCol w:w="1544"/>
        <w:gridCol w:w="1520"/>
        <w:gridCol w:w="1594"/>
      </w:tblGrid>
      <w:tr w:rsidR="006D270A" w:rsidRPr="00FB47EF" w14:paraId="44786D7F" w14:textId="77777777" w:rsidTr="001A2B06">
        <w:trPr>
          <w:trHeight w:val="600"/>
          <w:jc w:val="center"/>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042CD" w14:textId="324C168C" w:rsidR="00097888" w:rsidRPr="00FB47EF" w:rsidRDefault="001A2B06" w:rsidP="001A2B06">
            <w:pPr>
              <w:jc w:val="center"/>
              <w:rPr>
                <w:color w:val="000000"/>
              </w:rPr>
            </w:pPr>
            <w:r>
              <w:rPr>
                <w:color w:val="000000"/>
              </w:rPr>
              <w:t>Жылдар</w:t>
            </w:r>
          </w:p>
        </w:tc>
        <w:tc>
          <w:tcPr>
            <w:tcW w:w="713" w:type="pct"/>
            <w:tcBorders>
              <w:top w:val="single" w:sz="4" w:space="0" w:color="auto"/>
              <w:left w:val="nil"/>
              <w:bottom w:val="single" w:sz="4" w:space="0" w:color="auto"/>
              <w:right w:val="single" w:sz="4" w:space="0" w:color="auto"/>
            </w:tcBorders>
            <w:shd w:val="clear" w:color="auto" w:fill="auto"/>
            <w:noWrap/>
            <w:vAlign w:val="center"/>
          </w:tcPr>
          <w:p w14:paraId="6FDF6D97" w14:textId="2C09C1FE" w:rsidR="00097888" w:rsidRPr="00FB47EF" w:rsidRDefault="005E0AD1" w:rsidP="001A2B06">
            <w:pPr>
              <w:jc w:val="center"/>
              <w:rPr>
                <w:color w:val="000000"/>
              </w:rPr>
            </w:pPr>
            <w:r w:rsidRPr="00FB47EF">
              <w:rPr>
                <w:color w:val="000000"/>
              </w:rPr>
              <w:t>Көмір</w:t>
            </w:r>
          </w:p>
        </w:tc>
        <w:tc>
          <w:tcPr>
            <w:tcW w:w="681" w:type="pct"/>
            <w:tcBorders>
              <w:top w:val="single" w:sz="4" w:space="0" w:color="auto"/>
              <w:left w:val="nil"/>
              <w:bottom w:val="single" w:sz="4" w:space="0" w:color="auto"/>
              <w:right w:val="single" w:sz="4" w:space="0" w:color="auto"/>
            </w:tcBorders>
            <w:shd w:val="clear" w:color="auto" w:fill="auto"/>
            <w:noWrap/>
            <w:vAlign w:val="center"/>
          </w:tcPr>
          <w:p w14:paraId="697C1FC1" w14:textId="4E4E557D" w:rsidR="00097888" w:rsidRPr="00FB47EF" w:rsidRDefault="005E0AD1" w:rsidP="001A2B06">
            <w:pPr>
              <w:jc w:val="center"/>
              <w:rPr>
                <w:color w:val="000000"/>
              </w:rPr>
            </w:pPr>
            <w:r w:rsidRPr="00FB47EF">
              <w:rPr>
                <w:color w:val="000000"/>
              </w:rPr>
              <w:t>мұнай</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59DB3083" w14:textId="77777777" w:rsidR="00097888" w:rsidRPr="00FB47EF" w:rsidRDefault="00097888" w:rsidP="001A2B06">
            <w:pPr>
              <w:jc w:val="center"/>
              <w:rPr>
                <w:color w:val="000000"/>
              </w:rPr>
            </w:pPr>
            <w:r w:rsidRPr="00FB47EF">
              <w:rPr>
                <w:color w:val="000000"/>
              </w:rPr>
              <w:t>Газ</w:t>
            </w:r>
          </w:p>
        </w:tc>
        <w:tc>
          <w:tcPr>
            <w:tcW w:w="825" w:type="pct"/>
            <w:tcBorders>
              <w:top w:val="single" w:sz="4" w:space="0" w:color="auto"/>
              <w:left w:val="nil"/>
              <w:bottom w:val="single" w:sz="4" w:space="0" w:color="auto"/>
              <w:right w:val="single" w:sz="4" w:space="0" w:color="auto"/>
            </w:tcBorders>
            <w:shd w:val="clear" w:color="auto" w:fill="auto"/>
            <w:noWrap/>
            <w:vAlign w:val="center"/>
          </w:tcPr>
          <w:p w14:paraId="48E10607" w14:textId="77777777" w:rsidR="00097888" w:rsidRPr="00FB47EF" w:rsidRDefault="00097888" w:rsidP="001A2B06">
            <w:pPr>
              <w:jc w:val="center"/>
              <w:rPr>
                <w:color w:val="000000"/>
              </w:rPr>
            </w:pPr>
            <w:r w:rsidRPr="00FB47EF">
              <w:rPr>
                <w:color w:val="000000"/>
              </w:rPr>
              <w:t>Гидро-</w:t>
            </w:r>
          </w:p>
          <w:p w14:paraId="7BB11EB8" w14:textId="77777777" w:rsidR="00097888" w:rsidRPr="00FB47EF" w:rsidRDefault="00097888" w:rsidP="001A2B06">
            <w:pPr>
              <w:jc w:val="center"/>
              <w:rPr>
                <w:color w:val="000000"/>
              </w:rPr>
            </w:pPr>
            <w:r w:rsidRPr="00FB47EF">
              <w:rPr>
                <w:color w:val="000000"/>
              </w:rPr>
              <w:t>энергия</w:t>
            </w:r>
          </w:p>
        </w:tc>
        <w:tc>
          <w:tcPr>
            <w:tcW w:w="812" w:type="pct"/>
            <w:tcBorders>
              <w:top w:val="single" w:sz="4" w:space="0" w:color="auto"/>
              <w:left w:val="nil"/>
              <w:bottom w:val="single" w:sz="4" w:space="0" w:color="auto"/>
              <w:right w:val="single" w:sz="4" w:space="0" w:color="auto"/>
            </w:tcBorders>
            <w:shd w:val="clear" w:color="auto" w:fill="auto"/>
            <w:vAlign w:val="center"/>
          </w:tcPr>
          <w:p w14:paraId="54F4736D" w14:textId="2B85E065" w:rsidR="00097888" w:rsidRPr="00FB47EF" w:rsidRDefault="00D3538F" w:rsidP="001A2B06">
            <w:pPr>
              <w:jc w:val="center"/>
              <w:rPr>
                <w:color w:val="000000"/>
              </w:rPr>
            </w:pPr>
            <w:r w:rsidRPr="00FB47EF">
              <w:rPr>
                <w:color w:val="000000"/>
              </w:rPr>
              <w:t>Жел</w:t>
            </w:r>
            <w:r w:rsidR="005E0AD1" w:rsidRPr="00FB47EF">
              <w:rPr>
                <w:color w:val="000000"/>
              </w:rPr>
              <w:t xml:space="preserve"> күн және т.б.</w:t>
            </w:r>
          </w:p>
        </w:tc>
        <w:tc>
          <w:tcPr>
            <w:tcW w:w="851" w:type="pct"/>
            <w:tcBorders>
              <w:top w:val="single" w:sz="4" w:space="0" w:color="auto"/>
              <w:left w:val="nil"/>
              <w:bottom w:val="single" w:sz="4" w:space="0" w:color="auto"/>
              <w:right w:val="single" w:sz="4" w:space="0" w:color="auto"/>
            </w:tcBorders>
            <w:shd w:val="clear" w:color="auto" w:fill="auto"/>
            <w:vAlign w:val="center"/>
          </w:tcPr>
          <w:p w14:paraId="40FCFCBB" w14:textId="0D08BB28" w:rsidR="00097888" w:rsidRPr="00FB47EF" w:rsidRDefault="00097888" w:rsidP="001A2B06">
            <w:pPr>
              <w:jc w:val="center"/>
              <w:rPr>
                <w:color w:val="000000"/>
              </w:rPr>
            </w:pPr>
            <w:r w:rsidRPr="00FB47EF">
              <w:rPr>
                <w:color w:val="000000"/>
              </w:rPr>
              <w:t>Био</w:t>
            </w:r>
            <w:r w:rsidR="005E0AD1" w:rsidRPr="00FB47EF">
              <w:rPr>
                <w:color w:val="000000"/>
              </w:rPr>
              <w:t>отын және қалдықтар</w:t>
            </w:r>
          </w:p>
        </w:tc>
      </w:tr>
      <w:tr w:rsidR="006D270A" w:rsidRPr="00FB47EF" w14:paraId="292AAB31" w14:textId="77777777" w:rsidTr="001A2B06">
        <w:trPr>
          <w:trHeight w:val="300"/>
          <w:jc w:val="center"/>
        </w:trPr>
        <w:tc>
          <w:tcPr>
            <w:tcW w:w="494" w:type="pct"/>
            <w:tcBorders>
              <w:top w:val="nil"/>
              <w:left w:val="single" w:sz="4" w:space="0" w:color="auto"/>
              <w:bottom w:val="single" w:sz="4" w:space="0" w:color="auto"/>
              <w:right w:val="single" w:sz="4" w:space="0" w:color="auto"/>
            </w:tcBorders>
            <w:shd w:val="clear" w:color="auto" w:fill="auto"/>
            <w:noWrap/>
            <w:vAlign w:val="bottom"/>
          </w:tcPr>
          <w:p w14:paraId="5B0D79A0" w14:textId="77777777" w:rsidR="00097888" w:rsidRPr="00FB47EF" w:rsidRDefault="00097888" w:rsidP="00FB47EF">
            <w:pPr>
              <w:rPr>
                <w:color w:val="000000"/>
              </w:rPr>
            </w:pPr>
            <w:r w:rsidRPr="00FB47EF">
              <w:rPr>
                <w:color w:val="000000"/>
              </w:rPr>
              <w:t>2018</w:t>
            </w:r>
          </w:p>
        </w:tc>
        <w:tc>
          <w:tcPr>
            <w:tcW w:w="713" w:type="pct"/>
            <w:tcBorders>
              <w:top w:val="nil"/>
              <w:left w:val="nil"/>
              <w:bottom w:val="single" w:sz="4" w:space="0" w:color="auto"/>
              <w:right w:val="single" w:sz="4" w:space="0" w:color="auto"/>
            </w:tcBorders>
            <w:shd w:val="clear" w:color="auto" w:fill="auto"/>
            <w:noWrap/>
            <w:vAlign w:val="bottom"/>
          </w:tcPr>
          <w:p w14:paraId="2EFFDCD2" w14:textId="77777777" w:rsidR="00097888" w:rsidRPr="00FB47EF" w:rsidRDefault="00097888" w:rsidP="00FB47EF">
            <w:pPr>
              <w:jc w:val="center"/>
            </w:pPr>
            <w:r w:rsidRPr="00FB47EF">
              <w:t>1443083</w:t>
            </w:r>
          </w:p>
        </w:tc>
        <w:tc>
          <w:tcPr>
            <w:tcW w:w="681" w:type="pct"/>
            <w:tcBorders>
              <w:top w:val="nil"/>
              <w:left w:val="nil"/>
              <w:bottom w:val="single" w:sz="4" w:space="0" w:color="auto"/>
              <w:right w:val="single" w:sz="4" w:space="0" w:color="auto"/>
            </w:tcBorders>
            <w:shd w:val="clear" w:color="auto" w:fill="auto"/>
            <w:noWrap/>
            <w:vAlign w:val="bottom"/>
          </w:tcPr>
          <w:p w14:paraId="28C73B22" w14:textId="77777777" w:rsidR="00097888" w:rsidRPr="00FB47EF" w:rsidRDefault="00097888" w:rsidP="00FB47EF">
            <w:pPr>
              <w:jc w:val="center"/>
            </w:pPr>
            <w:r w:rsidRPr="00FB47EF">
              <w:t>770178</w:t>
            </w:r>
          </w:p>
        </w:tc>
        <w:tc>
          <w:tcPr>
            <w:tcW w:w="624" w:type="pct"/>
            <w:tcBorders>
              <w:top w:val="nil"/>
              <w:left w:val="nil"/>
              <w:bottom w:val="single" w:sz="4" w:space="0" w:color="auto"/>
              <w:right w:val="single" w:sz="4" w:space="0" w:color="auto"/>
            </w:tcBorders>
            <w:shd w:val="clear" w:color="auto" w:fill="auto"/>
            <w:noWrap/>
            <w:vAlign w:val="bottom"/>
          </w:tcPr>
          <w:p w14:paraId="7E344ED4" w14:textId="77777777" w:rsidR="00097888" w:rsidRPr="00FB47EF" w:rsidRDefault="00097888" w:rsidP="00FB47EF">
            <w:pPr>
              <w:jc w:val="center"/>
            </w:pPr>
            <w:r w:rsidRPr="00FB47EF">
              <w:t>779733</w:t>
            </w:r>
          </w:p>
        </w:tc>
        <w:tc>
          <w:tcPr>
            <w:tcW w:w="825" w:type="pct"/>
            <w:tcBorders>
              <w:top w:val="nil"/>
              <w:left w:val="nil"/>
              <w:bottom w:val="single" w:sz="4" w:space="0" w:color="auto"/>
              <w:right w:val="single" w:sz="4" w:space="0" w:color="auto"/>
            </w:tcBorders>
            <w:shd w:val="clear" w:color="auto" w:fill="auto"/>
            <w:noWrap/>
            <w:vAlign w:val="bottom"/>
          </w:tcPr>
          <w:p w14:paraId="37C12629" w14:textId="77777777" w:rsidR="00097888" w:rsidRPr="00FB47EF" w:rsidRDefault="00097888" w:rsidP="00FB47EF">
            <w:pPr>
              <w:jc w:val="center"/>
            </w:pPr>
            <w:r w:rsidRPr="00FB47EF">
              <w:t>37423</w:t>
            </w:r>
          </w:p>
        </w:tc>
        <w:tc>
          <w:tcPr>
            <w:tcW w:w="812" w:type="pct"/>
            <w:tcBorders>
              <w:top w:val="nil"/>
              <w:left w:val="nil"/>
              <w:bottom w:val="single" w:sz="4" w:space="0" w:color="auto"/>
              <w:right w:val="single" w:sz="4" w:space="0" w:color="auto"/>
            </w:tcBorders>
            <w:shd w:val="clear" w:color="auto" w:fill="auto"/>
            <w:noWrap/>
            <w:vAlign w:val="bottom"/>
          </w:tcPr>
          <w:p w14:paraId="07E1B236" w14:textId="77777777" w:rsidR="00097888" w:rsidRPr="00FB47EF" w:rsidRDefault="00097888" w:rsidP="00FB47EF">
            <w:pPr>
              <w:jc w:val="center"/>
            </w:pPr>
            <w:r w:rsidRPr="00FB47EF">
              <w:t>3042</w:t>
            </w:r>
          </w:p>
        </w:tc>
        <w:tc>
          <w:tcPr>
            <w:tcW w:w="851" w:type="pct"/>
            <w:tcBorders>
              <w:top w:val="nil"/>
              <w:left w:val="nil"/>
              <w:bottom w:val="single" w:sz="4" w:space="0" w:color="auto"/>
              <w:right w:val="single" w:sz="4" w:space="0" w:color="auto"/>
            </w:tcBorders>
            <w:shd w:val="clear" w:color="auto" w:fill="auto"/>
            <w:noWrap/>
            <w:vAlign w:val="bottom"/>
          </w:tcPr>
          <w:p w14:paraId="787E87BF" w14:textId="77777777" w:rsidR="00097888" w:rsidRPr="00FB47EF" w:rsidRDefault="00097888" w:rsidP="00FB47EF">
            <w:pPr>
              <w:jc w:val="center"/>
            </w:pPr>
            <w:r w:rsidRPr="00FB47EF">
              <w:t>2442</w:t>
            </w:r>
          </w:p>
        </w:tc>
      </w:tr>
      <w:tr w:rsidR="006D270A" w:rsidRPr="00FB47EF" w14:paraId="774550C4" w14:textId="77777777" w:rsidTr="001A2B06">
        <w:trPr>
          <w:trHeight w:val="300"/>
          <w:jc w:val="center"/>
        </w:trPr>
        <w:tc>
          <w:tcPr>
            <w:tcW w:w="494" w:type="pct"/>
            <w:tcBorders>
              <w:top w:val="nil"/>
              <w:left w:val="single" w:sz="4" w:space="0" w:color="auto"/>
              <w:bottom w:val="single" w:sz="4" w:space="0" w:color="auto"/>
              <w:right w:val="single" w:sz="4" w:space="0" w:color="auto"/>
            </w:tcBorders>
            <w:shd w:val="clear" w:color="auto" w:fill="auto"/>
            <w:noWrap/>
            <w:vAlign w:val="bottom"/>
          </w:tcPr>
          <w:p w14:paraId="64F63391" w14:textId="77777777" w:rsidR="00097888" w:rsidRPr="00FB47EF" w:rsidRDefault="00097888" w:rsidP="00FB47EF">
            <w:pPr>
              <w:rPr>
                <w:color w:val="000000"/>
              </w:rPr>
            </w:pPr>
            <w:r w:rsidRPr="00FB47EF">
              <w:rPr>
                <w:color w:val="000000"/>
              </w:rPr>
              <w:t>2019</w:t>
            </w:r>
          </w:p>
        </w:tc>
        <w:tc>
          <w:tcPr>
            <w:tcW w:w="713" w:type="pct"/>
            <w:tcBorders>
              <w:top w:val="nil"/>
              <w:left w:val="nil"/>
              <w:bottom w:val="single" w:sz="4" w:space="0" w:color="auto"/>
              <w:right w:val="single" w:sz="4" w:space="0" w:color="auto"/>
            </w:tcBorders>
            <w:shd w:val="clear" w:color="auto" w:fill="auto"/>
            <w:noWrap/>
            <w:vAlign w:val="bottom"/>
          </w:tcPr>
          <w:p w14:paraId="5425276D" w14:textId="77777777" w:rsidR="00097888" w:rsidRPr="00FB47EF" w:rsidRDefault="00097888" w:rsidP="00FB47EF">
            <w:pPr>
              <w:jc w:val="center"/>
            </w:pPr>
            <w:r w:rsidRPr="00FB47EF">
              <w:t>1400171</w:t>
            </w:r>
          </w:p>
        </w:tc>
        <w:tc>
          <w:tcPr>
            <w:tcW w:w="681" w:type="pct"/>
            <w:tcBorders>
              <w:top w:val="nil"/>
              <w:left w:val="nil"/>
              <w:bottom w:val="single" w:sz="4" w:space="0" w:color="auto"/>
              <w:right w:val="single" w:sz="4" w:space="0" w:color="auto"/>
            </w:tcBorders>
            <w:shd w:val="clear" w:color="auto" w:fill="auto"/>
            <w:noWrap/>
            <w:vAlign w:val="bottom"/>
          </w:tcPr>
          <w:p w14:paraId="30667410" w14:textId="77777777" w:rsidR="00097888" w:rsidRPr="00FB47EF" w:rsidRDefault="00097888" w:rsidP="00FB47EF">
            <w:pPr>
              <w:jc w:val="center"/>
            </w:pPr>
            <w:r w:rsidRPr="00FB47EF">
              <w:t>730853</w:t>
            </w:r>
          </w:p>
        </w:tc>
        <w:tc>
          <w:tcPr>
            <w:tcW w:w="624" w:type="pct"/>
            <w:tcBorders>
              <w:top w:val="nil"/>
              <w:left w:val="nil"/>
              <w:bottom w:val="single" w:sz="4" w:space="0" w:color="auto"/>
              <w:right w:val="single" w:sz="4" w:space="0" w:color="auto"/>
            </w:tcBorders>
            <w:shd w:val="clear" w:color="auto" w:fill="auto"/>
            <w:noWrap/>
            <w:vAlign w:val="bottom"/>
          </w:tcPr>
          <w:p w14:paraId="657F6021" w14:textId="77777777" w:rsidR="00097888" w:rsidRPr="00FB47EF" w:rsidRDefault="00097888" w:rsidP="00FB47EF">
            <w:pPr>
              <w:jc w:val="center"/>
            </w:pPr>
            <w:r w:rsidRPr="00FB47EF">
              <w:t>842482</w:t>
            </w:r>
          </w:p>
        </w:tc>
        <w:tc>
          <w:tcPr>
            <w:tcW w:w="825" w:type="pct"/>
            <w:tcBorders>
              <w:top w:val="nil"/>
              <w:left w:val="nil"/>
              <w:bottom w:val="single" w:sz="4" w:space="0" w:color="auto"/>
              <w:right w:val="single" w:sz="4" w:space="0" w:color="auto"/>
            </w:tcBorders>
            <w:shd w:val="clear" w:color="auto" w:fill="auto"/>
            <w:noWrap/>
            <w:vAlign w:val="bottom"/>
          </w:tcPr>
          <w:p w14:paraId="6297B56B" w14:textId="77777777" w:rsidR="00097888" w:rsidRPr="00FB47EF" w:rsidRDefault="00097888" w:rsidP="00FB47EF">
            <w:pPr>
              <w:jc w:val="center"/>
            </w:pPr>
            <w:r w:rsidRPr="00FB47EF">
              <w:t>35977</w:t>
            </w:r>
          </w:p>
        </w:tc>
        <w:tc>
          <w:tcPr>
            <w:tcW w:w="812" w:type="pct"/>
            <w:tcBorders>
              <w:top w:val="nil"/>
              <w:left w:val="nil"/>
              <w:bottom w:val="single" w:sz="4" w:space="0" w:color="auto"/>
              <w:right w:val="single" w:sz="4" w:space="0" w:color="auto"/>
            </w:tcBorders>
            <w:shd w:val="clear" w:color="auto" w:fill="auto"/>
            <w:noWrap/>
            <w:vAlign w:val="bottom"/>
          </w:tcPr>
          <w:p w14:paraId="7117A522" w14:textId="77777777" w:rsidR="00097888" w:rsidRPr="00FB47EF" w:rsidRDefault="00097888" w:rsidP="00FB47EF">
            <w:pPr>
              <w:jc w:val="center"/>
            </w:pPr>
            <w:r w:rsidRPr="00FB47EF">
              <w:t>5536</w:t>
            </w:r>
          </w:p>
        </w:tc>
        <w:tc>
          <w:tcPr>
            <w:tcW w:w="851" w:type="pct"/>
            <w:tcBorders>
              <w:top w:val="nil"/>
              <w:left w:val="nil"/>
              <w:bottom w:val="single" w:sz="4" w:space="0" w:color="auto"/>
              <w:right w:val="single" w:sz="4" w:space="0" w:color="auto"/>
            </w:tcBorders>
            <w:shd w:val="clear" w:color="auto" w:fill="auto"/>
            <w:noWrap/>
            <w:vAlign w:val="bottom"/>
          </w:tcPr>
          <w:p w14:paraId="3326EC55" w14:textId="77777777" w:rsidR="00097888" w:rsidRPr="00FB47EF" w:rsidRDefault="00097888" w:rsidP="00FB47EF">
            <w:pPr>
              <w:jc w:val="center"/>
            </w:pPr>
            <w:r w:rsidRPr="00FB47EF">
              <w:t>2818</w:t>
            </w:r>
          </w:p>
        </w:tc>
      </w:tr>
      <w:tr w:rsidR="006D270A" w:rsidRPr="00FB47EF" w14:paraId="7EF7B365" w14:textId="77777777" w:rsidTr="001A2B06">
        <w:trPr>
          <w:trHeight w:val="300"/>
          <w:jc w:val="center"/>
        </w:trPr>
        <w:tc>
          <w:tcPr>
            <w:tcW w:w="494" w:type="pct"/>
            <w:tcBorders>
              <w:top w:val="nil"/>
              <w:left w:val="single" w:sz="4" w:space="0" w:color="auto"/>
              <w:bottom w:val="single" w:sz="4" w:space="0" w:color="auto"/>
              <w:right w:val="single" w:sz="4" w:space="0" w:color="auto"/>
            </w:tcBorders>
            <w:shd w:val="clear" w:color="auto" w:fill="auto"/>
            <w:noWrap/>
            <w:vAlign w:val="bottom"/>
          </w:tcPr>
          <w:p w14:paraId="393871E1" w14:textId="77777777" w:rsidR="00097888" w:rsidRPr="00FB47EF" w:rsidRDefault="00097888" w:rsidP="00FB47EF">
            <w:pPr>
              <w:rPr>
                <w:color w:val="000000"/>
              </w:rPr>
            </w:pPr>
            <w:r w:rsidRPr="00FB47EF">
              <w:rPr>
                <w:color w:val="000000"/>
              </w:rPr>
              <w:t>2020</w:t>
            </w:r>
          </w:p>
        </w:tc>
        <w:tc>
          <w:tcPr>
            <w:tcW w:w="713" w:type="pct"/>
            <w:tcBorders>
              <w:top w:val="nil"/>
              <w:left w:val="nil"/>
              <w:bottom w:val="single" w:sz="4" w:space="0" w:color="auto"/>
              <w:right w:val="single" w:sz="4" w:space="0" w:color="auto"/>
            </w:tcBorders>
            <w:shd w:val="clear" w:color="auto" w:fill="auto"/>
            <w:noWrap/>
            <w:vAlign w:val="bottom"/>
          </w:tcPr>
          <w:p w14:paraId="4575962F" w14:textId="77777777" w:rsidR="00097888" w:rsidRPr="00FB47EF" w:rsidRDefault="00097888" w:rsidP="00FB47EF">
            <w:pPr>
              <w:jc w:val="center"/>
            </w:pPr>
            <w:r w:rsidRPr="00FB47EF">
              <w:t>1360206</w:t>
            </w:r>
          </w:p>
        </w:tc>
        <w:tc>
          <w:tcPr>
            <w:tcW w:w="681" w:type="pct"/>
            <w:tcBorders>
              <w:top w:val="nil"/>
              <w:left w:val="nil"/>
              <w:bottom w:val="single" w:sz="4" w:space="0" w:color="auto"/>
              <w:right w:val="single" w:sz="4" w:space="0" w:color="auto"/>
            </w:tcBorders>
            <w:shd w:val="clear" w:color="auto" w:fill="auto"/>
            <w:noWrap/>
            <w:vAlign w:val="bottom"/>
          </w:tcPr>
          <w:p w14:paraId="4B0F73EC" w14:textId="77777777" w:rsidR="00097888" w:rsidRPr="00FB47EF" w:rsidRDefault="00097888" w:rsidP="00FB47EF">
            <w:pPr>
              <w:jc w:val="center"/>
            </w:pPr>
            <w:r w:rsidRPr="00FB47EF">
              <w:t>515703</w:t>
            </w:r>
          </w:p>
        </w:tc>
        <w:tc>
          <w:tcPr>
            <w:tcW w:w="624" w:type="pct"/>
            <w:tcBorders>
              <w:top w:val="nil"/>
              <w:left w:val="nil"/>
              <w:bottom w:val="single" w:sz="4" w:space="0" w:color="auto"/>
              <w:right w:val="single" w:sz="4" w:space="0" w:color="auto"/>
            </w:tcBorders>
            <w:shd w:val="clear" w:color="auto" w:fill="auto"/>
            <w:noWrap/>
            <w:vAlign w:val="bottom"/>
          </w:tcPr>
          <w:p w14:paraId="2ADEFF53" w14:textId="77777777" w:rsidR="00097888" w:rsidRPr="00FB47EF" w:rsidRDefault="00097888" w:rsidP="00FB47EF">
            <w:pPr>
              <w:jc w:val="center"/>
            </w:pPr>
            <w:r w:rsidRPr="00FB47EF">
              <w:t>844618</w:t>
            </w:r>
          </w:p>
        </w:tc>
        <w:tc>
          <w:tcPr>
            <w:tcW w:w="825" w:type="pct"/>
            <w:tcBorders>
              <w:top w:val="nil"/>
              <w:left w:val="nil"/>
              <w:bottom w:val="single" w:sz="4" w:space="0" w:color="auto"/>
              <w:right w:val="single" w:sz="4" w:space="0" w:color="auto"/>
            </w:tcBorders>
            <w:shd w:val="clear" w:color="auto" w:fill="auto"/>
            <w:noWrap/>
            <w:vAlign w:val="bottom"/>
          </w:tcPr>
          <w:p w14:paraId="47F5DDC8" w14:textId="77777777" w:rsidR="00097888" w:rsidRPr="00FB47EF" w:rsidRDefault="00097888" w:rsidP="00FB47EF">
            <w:pPr>
              <w:jc w:val="center"/>
            </w:pPr>
            <w:r w:rsidRPr="00FB47EF">
              <w:t>34777</w:t>
            </w:r>
          </w:p>
        </w:tc>
        <w:tc>
          <w:tcPr>
            <w:tcW w:w="812" w:type="pct"/>
            <w:tcBorders>
              <w:top w:val="nil"/>
              <w:left w:val="nil"/>
              <w:bottom w:val="single" w:sz="4" w:space="0" w:color="auto"/>
              <w:right w:val="single" w:sz="4" w:space="0" w:color="auto"/>
            </w:tcBorders>
            <w:shd w:val="clear" w:color="auto" w:fill="auto"/>
            <w:noWrap/>
            <w:vAlign w:val="bottom"/>
          </w:tcPr>
          <w:p w14:paraId="3E4A1833" w14:textId="77777777" w:rsidR="00097888" w:rsidRPr="00FB47EF" w:rsidRDefault="00097888" w:rsidP="00FB47EF">
            <w:pPr>
              <w:jc w:val="center"/>
            </w:pPr>
            <w:r w:rsidRPr="00FB47EF">
              <w:t>9068</w:t>
            </w:r>
          </w:p>
        </w:tc>
        <w:tc>
          <w:tcPr>
            <w:tcW w:w="851" w:type="pct"/>
            <w:tcBorders>
              <w:top w:val="nil"/>
              <w:left w:val="nil"/>
              <w:bottom w:val="single" w:sz="4" w:space="0" w:color="auto"/>
              <w:right w:val="single" w:sz="4" w:space="0" w:color="auto"/>
            </w:tcBorders>
            <w:shd w:val="clear" w:color="auto" w:fill="auto"/>
            <w:noWrap/>
            <w:vAlign w:val="bottom"/>
          </w:tcPr>
          <w:p w14:paraId="3B8F2E80" w14:textId="77777777" w:rsidR="00097888" w:rsidRPr="00FB47EF" w:rsidRDefault="00097888" w:rsidP="00FB47EF">
            <w:pPr>
              <w:jc w:val="center"/>
            </w:pPr>
            <w:r w:rsidRPr="00FB47EF">
              <w:t>2174</w:t>
            </w:r>
          </w:p>
        </w:tc>
      </w:tr>
      <w:tr w:rsidR="006D270A" w:rsidRPr="00FB47EF" w14:paraId="6FBB75B5" w14:textId="77777777" w:rsidTr="001A2B06">
        <w:trPr>
          <w:trHeight w:val="300"/>
          <w:jc w:val="center"/>
        </w:trPr>
        <w:tc>
          <w:tcPr>
            <w:tcW w:w="494" w:type="pct"/>
            <w:tcBorders>
              <w:top w:val="nil"/>
              <w:left w:val="single" w:sz="4" w:space="0" w:color="auto"/>
              <w:bottom w:val="single" w:sz="4" w:space="0" w:color="auto"/>
              <w:right w:val="single" w:sz="4" w:space="0" w:color="auto"/>
            </w:tcBorders>
            <w:shd w:val="clear" w:color="auto" w:fill="auto"/>
            <w:noWrap/>
            <w:vAlign w:val="bottom"/>
          </w:tcPr>
          <w:p w14:paraId="7FAA3428" w14:textId="77777777" w:rsidR="00097888" w:rsidRPr="00FB47EF" w:rsidRDefault="00097888" w:rsidP="00FB47EF">
            <w:pPr>
              <w:rPr>
                <w:color w:val="000000"/>
              </w:rPr>
            </w:pPr>
            <w:r w:rsidRPr="00FB47EF">
              <w:rPr>
                <w:color w:val="000000"/>
              </w:rPr>
              <w:t>2021</w:t>
            </w:r>
          </w:p>
        </w:tc>
        <w:tc>
          <w:tcPr>
            <w:tcW w:w="713" w:type="pct"/>
            <w:tcBorders>
              <w:top w:val="nil"/>
              <w:left w:val="nil"/>
              <w:bottom w:val="single" w:sz="4" w:space="0" w:color="auto"/>
              <w:right w:val="single" w:sz="4" w:space="0" w:color="auto"/>
            </w:tcBorders>
            <w:shd w:val="clear" w:color="auto" w:fill="auto"/>
            <w:noWrap/>
            <w:vAlign w:val="bottom"/>
          </w:tcPr>
          <w:p w14:paraId="3F9FD625" w14:textId="77777777" w:rsidR="00097888" w:rsidRPr="00FB47EF" w:rsidRDefault="00097888" w:rsidP="00FB47EF">
            <w:pPr>
              <w:jc w:val="center"/>
            </w:pPr>
            <w:r w:rsidRPr="00FB47EF">
              <w:t>1445413</w:t>
            </w:r>
          </w:p>
        </w:tc>
        <w:tc>
          <w:tcPr>
            <w:tcW w:w="681" w:type="pct"/>
            <w:tcBorders>
              <w:top w:val="nil"/>
              <w:left w:val="nil"/>
              <w:bottom w:val="single" w:sz="4" w:space="0" w:color="auto"/>
              <w:right w:val="single" w:sz="4" w:space="0" w:color="auto"/>
            </w:tcBorders>
            <w:shd w:val="clear" w:color="auto" w:fill="auto"/>
            <w:noWrap/>
            <w:vAlign w:val="bottom"/>
          </w:tcPr>
          <w:p w14:paraId="71E72DC5" w14:textId="77777777" w:rsidR="00097888" w:rsidRPr="00FB47EF" w:rsidRDefault="00097888" w:rsidP="00FB47EF">
            <w:pPr>
              <w:jc w:val="center"/>
            </w:pPr>
            <w:r w:rsidRPr="00FB47EF">
              <w:t>720020</w:t>
            </w:r>
          </w:p>
        </w:tc>
        <w:tc>
          <w:tcPr>
            <w:tcW w:w="624" w:type="pct"/>
            <w:tcBorders>
              <w:top w:val="nil"/>
              <w:left w:val="nil"/>
              <w:bottom w:val="single" w:sz="4" w:space="0" w:color="auto"/>
              <w:right w:val="single" w:sz="4" w:space="0" w:color="auto"/>
            </w:tcBorders>
            <w:shd w:val="clear" w:color="auto" w:fill="auto"/>
            <w:noWrap/>
            <w:vAlign w:val="bottom"/>
          </w:tcPr>
          <w:p w14:paraId="4CD3C0B9" w14:textId="77777777" w:rsidR="00097888" w:rsidRPr="00FB47EF" w:rsidRDefault="00097888" w:rsidP="00FB47EF">
            <w:pPr>
              <w:jc w:val="center"/>
            </w:pPr>
            <w:r w:rsidRPr="00FB47EF">
              <w:t>710353</w:t>
            </w:r>
          </w:p>
        </w:tc>
        <w:tc>
          <w:tcPr>
            <w:tcW w:w="825" w:type="pct"/>
            <w:tcBorders>
              <w:top w:val="nil"/>
              <w:left w:val="nil"/>
              <w:bottom w:val="single" w:sz="4" w:space="0" w:color="auto"/>
              <w:right w:val="single" w:sz="4" w:space="0" w:color="auto"/>
            </w:tcBorders>
            <w:shd w:val="clear" w:color="auto" w:fill="auto"/>
            <w:noWrap/>
            <w:vAlign w:val="bottom"/>
          </w:tcPr>
          <w:p w14:paraId="7295513F" w14:textId="77777777" w:rsidR="00097888" w:rsidRPr="00FB47EF" w:rsidRDefault="00097888" w:rsidP="00FB47EF">
            <w:pPr>
              <w:jc w:val="center"/>
            </w:pPr>
            <w:r w:rsidRPr="00FB47EF">
              <w:t>33150</w:t>
            </w:r>
          </w:p>
        </w:tc>
        <w:tc>
          <w:tcPr>
            <w:tcW w:w="812" w:type="pct"/>
            <w:tcBorders>
              <w:top w:val="nil"/>
              <w:left w:val="nil"/>
              <w:bottom w:val="single" w:sz="4" w:space="0" w:color="auto"/>
              <w:right w:val="single" w:sz="4" w:space="0" w:color="auto"/>
            </w:tcBorders>
            <w:shd w:val="clear" w:color="auto" w:fill="auto"/>
            <w:noWrap/>
            <w:vAlign w:val="bottom"/>
          </w:tcPr>
          <w:p w14:paraId="655AC822" w14:textId="77777777" w:rsidR="00097888" w:rsidRPr="00FB47EF" w:rsidRDefault="00097888" w:rsidP="00FB47EF">
            <w:pPr>
              <w:jc w:val="center"/>
            </w:pPr>
            <w:r w:rsidRPr="00FB47EF">
              <w:t>12155</w:t>
            </w:r>
          </w:p>
        </w:tc>
        <w:tc>
          <w:tcPr>
            <w:tcW w:w="851" w:type="pct"/>
            <w:tcBorders>
              <w:top w:val="nil"/>
              <w:left w:val="nil"/>
              <w:bottom w:val="single" w:sz="4" w:space="0" w:color="auto"/>
              <w:right w:val="single" w:sz="4" w:space="0" w:color="auto"/>
            </w:tcBorders>
            <w:shd w:val="clear" w:color="auto" w:fill="auto"/>
            <w:noWrap/>
            <w:vAlign w:val="bottom"/>
          </w:tcPr>
          <w:p w14:paraId="66BCB011" w14:textId="77777777" w:rsidR="00097888" w:rsidRPr="00FB47EF" w:rsidRDefault="00097888" w:rsidP="00FB47EF">
            <w:pPr>
              <w:jc w:val="center"/>
            </w:pPr>
            <w:r w:rsidRPr="00FB47EF">
              <w:t>1582</w:t>
            </w:r>
          </w:p>
        </w:tc>
      </w:tr>
      <w:tr w:rsidR="006D270A" w:rsidRPr="00FB47EF" w14:paraId="636A9172" w14:textId="77777777" w:rsidTr="001A2B06">
        <w:trPr>
          <w:trHeight w:val="300"/>
          <w:jc w:val="center"/>
        </w:trPr>
        <w:tc>
          <w:tcPr>
            <w:tcW w:w="494" w:type="pct"/>
            <w:tcBorders>
              <w:top w:val="nil"/>
              <w:left w:val="single" w:sz="4" w:space="0" w:color="auto"/>
              <w:bottom w:val="single" w:sz="4" w:space="0" w:color="auto"/>
              <w:right w:val="single" w:sz="4" w:space="0" w:color="auto"/>
            </w:tcBorders>
            <w:shd w:val="clear" w:color="auto" w:fill="auto"/>
            <w:noWrap/>
            <w:vAlign w:val="bottom"/>
          </w:tcPr>
          <w:p w14:paraId="059F926D" w14:textId="77777777" w:rsidR="00097888" w:rsidRPr="00FB47EF" w:rsidRDefault="00097888" w:rsidP="00FB47EF">
            <w:pPr>
              <w:rPr>
                <w:color w:val="000000"/>
              </w:rPr>
            </w:pPr>
            <w:r w:rsidRPr="00FB47EF">
              <w:rPr>
                <w:color w:val="000000"/>
              </w:rPr>
              <w:t>2022</w:t>
            </w:r>
          </w:p>
        </w:tc>
        <w:tc>
          <w:tcPr>
            <w:tcW w:w="713" w:type="pct"/>
            <w:tcBorders>
              <w:top w:val="nil"/>
              <w:left w:val="nil"/>
              <w:bottom w:val="single" w:sz="4" w:space="0" w:color="auto"/>
              <w:right w:val="single" w:sz="4" w:space="0" w:color="auto"/>
            </w:tcBorders>
            <w:shd w:val="clear" w:color="auto" w:fill="auto"/>
            <w:noWrap/>
            <w:vAlign w:val="bottom"/>
          </w:tcPr>
          <w:p w14:paraId="55C101D7" w14:textId="77777777" w:rsidR="00097888" w:rsidRPr="00FB47EF" w:rsidRDefault="00097888" w:rsidP="00FB47EF">
            <w:pPr>
              <w:jc w:val="center"/>
            </w:pPr>
            <w:r w:rsidRPr="00FB47EF">
              <w:t>1506682</w:t>
            </w:r>
          </w:p>
        </w:tc>
        <w:tc>
          <w:tcPr>
            <w:tcW w:w="681" w:type="pct"/>
            <w:tcBorders>
              <w:top w:val="nil"/>
              <w:left w:val="nil"/>
              <w:bottom w:val="single" w:sz="4" w:space="0" w:color="auto"/>
              <w:right w:val="single" w:sz="4" w:space="0" w:color="auto"/>
            </w:tcBorders>
            <w:shd w:val="clear" w:color="auto" w:fill="auto"/>
            <w:noWrap/>
            <w:vAlign w:val="bottom"/>
          </w:tcPr>
          <w:p w14:paraId="68706F51" w14:textId="77777777" w:rsidR="00097888" w:rsidRPr="00FB47EF" w:rsidRDefault="00097888" w:rsidP="00FB47EF">
            <w:pPr>
              <w:jc w:val="center"/>
            </w:pPr>
            <w:r w:rsidRPr="00FB47EF">
              <w:t>669498</w:t>
            </w:r>
          </w:p>
        </w:tc>
        <w:tc>
          <w:tcPr>
            <w:tcW w:w="624" w:type="pct"/>
            <w:tcBorders>
              <w:top w:val="nil"/>
              <w:left w:val="nil"/>
              <w:bottom w:val="single" w:sz="4" w:space="0" w:color="auto"/>
              <w:right w:val="single" w:sz="4" w:space="0" w:color="auto"/>
            </w:tcBorders>
            <w:shd w:val="clear" w:color="auto" w:fill="auto"/>
            <w:noWrap/>
            <w:vAlign w:val="bottom"/>
          </w:tcPr>
          <w:p w14:paraId="3C6B6AF1" w14:textId="77777777" w:rsidR="00097888" w:rsidRPr="00FB47EF" w:rsidRDefault="00097888" w:rsidP="00FB47EF">
            <w:pPr>
              <w:jc w:val="center"/>
            </w:pPr>
            <w:r w:rsidRPr="00FB47EF">
              <w:t>756520</w:t>
            </w:r>
          </w:p>
        </w:tc>
        <w:tc>
          <w:tcPr>
            <w:tcW w:w="825" w:type="pct"/>
            <w:tcBorders>
              <w:top w:val="nil"/>
              <w:left w:val="nil"/>
              <w:bottom w:val="single" w:sz="4" w:space="0" w:color="auto"/>
              <w:right w:val="single" w:sz="4" w:space="0" w:color="auto"/>
            </w:tcBorders>
            <w:shd w:val="clear" w:color="auto" w:fill="auto"/>
            <w:noWrap/>
            <w:vAlign w:val="bottom"/>
          </w:tcPr>
          <w:p w14:paraId="7FF26455" w14:textId="77777777" w:rsidR="00097888" w:rsidRPr="00FB47EF" w:rsidRDefault="00097888" w:rsidP="00FB47EF">
            <w:pPr>
              <w:jc w:val="center"/>
            </w:pPr>
            <w:r w:rsidRPr="00FB47EF">
              <w:t>33124</w:t>
            </w:r>
          </w:p>
        </w:tc>
        <w:tc>
          <w:tcPr>
            <w:tcW w:w="812" w:type="pct"/>
            <w:tcBorders>
              <w:top w:val="nil"/>
              <w:left w:val="nil"/>
              <w:bottom w:val="single" w:sz="4" w:space="0" w:color="auto"/>
              <w:right w:val="single" w:sz="4" w:space="0" w:color="auto"/>
            </w:tcBorders>
            <w:shd w:val="clear" w:color="auto" w:fill="auto"/>
            <w:noWrap/>
            <w:vAlign w:val="bottom"/>
          </w:tcPr>
          <w:p w14:paraId="11000758" w14:textId="77777777" w:rsidR="00097888" w:rsidRPr="00FB47EF" w:rsidRDefault="00097888" w:rsidP="00FB47EF">
            <w:pPr>
              <w:jc w:val="center"/>
            </w:pPr>
            <w:r w:rsidRPr="00FB47EF">
              <w:t>15185</w:t>
            </w:r>
          </w:p>
        </w:tc>
        <w:tc>
          <w:tcPr>
            <w:tcW w:w="851" w:type="pct"/>
            <w:tcBorders>
              <w:top w:val="nil"/>
              <w:left w:val="nil"/>
              <w:bottom w:val="single" w:sz="4" w:space="0" w:color="auto"/>
              <w:right w:val="single" w:sz="4" w:space="0" w:color="auto"/>
            </w:tcBorders>
            <w:shd w:val="clear" w:color="auto" w:fill="auto"/>
            <w:noWrap/>
            <w:vAlign w:val="bottom"/>
          </w:tcPr>
          <w:p w14:paraId="49267530" w14:textId="77777777" w:rsidR="00097888" w:rsidRPr="00FB47EF" w:rsidRDefault="00097888" w:rsidP="00FB47EF">
            <w:pPr>
              <w:jc w:val="center"/>
            </w:pPr>
            <w:r w:rsidRPr="00FB47EF">
              <w:t>1856</w:t>
            </w:r>
          </w:p>
        </w:tc>
      </w:tr>
      <w:tr w:rsidR="00097888" w:rsidRPr="00FB47EF" w14:paraId="5300A613" w14:textId="77777777" w:rsidTr="001A2B06">
        <w:trPr>
          <w:trHeight w:val="30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A5AA88C" w14:textId="1CAE4CCA" w:rsidR="00097888" w:rsidRPr="00FB47EF" w:rsidRDefault="005E0AD1" w:rsidP="001A2B06">
            <w:pPr>
              <w:ind w:firstLine="523"/>
            </w:pPr>
            <w:r w:rsidRPr="00FB47EF">
              <w:rPr>
                <w:snapToGrid w:val="0"/>
              </w:rPr>
              <w:t>Ескерту</w:t>
            </w:r>
            <w:r w:rsidR="00E147E0" w:rsidRPr="00FB47EF">
              <w:t xml:space="preserve"> </w:t>
            </w:r>
            <w:r w:rsidR="001A2B06">
              <w:t xml:space="preserve">– </w:t>
            </w:r>
            <w:r w:rsidR="001A2B06" w:rsidRPr="00FB47EF">
              <w:t xml:space="preserve">Әдебиет </w:t>
            </w:r>
            <w:r w:rsidR="00D3538F" w:rsidRPr="00FB47EF">
              <w:t>негізінде құралған</w:t>
            </w:r>
            <w:r w:rsidR="00E147E0" w:rsidRPr="00FB47EF">
              <w:rPr>
                <w:rFonts w:eastAsia="Roboto" w:cs="Roboto"/>
                <w:snapToGrid w:val="0"/>
              </w:rPr>
              <w:t xml:space="preserve"> </w:t>
            </w:r>
            <w:r w:rsidR="00097888" w:rsidRPr="00FB47EF">
              <w:rPr>
                <w:snapToGrid w:val="0"/>
              </w:rPr>
              <w:t>[159]</w:t>
            </w:r>
          </w:p>
        </w:tc>
      </w:tr>
    </w:tbl>
    <w:p w14:paraId="5AF00EFA" w14:textId="77777777" w:rsidR="00097888" w:rsidRPr="00FB47EF" w:rsidRDefault="00097888" w:rsidP="00FB47EF">
      <w:pPr>
        <w:tabs>
          <w:tab w:val="left" w:pos="955"/>
        </w:tabs>
      </w:pPr>
    </w:p>
    <w:p w14:paraId="467B7220" w14:textId="1155528F" w:rsidR="00097888" w:rsidRPr="00FB47EF" w:rsidRDefault="005E0AD1" w:rsidP="001A2B06">
      <w:pPr>
        <w:ind w:firstLine="709"/>
        <w:jc w:val="both"/>
        <w:rPr>
          <w:sz w:val="28"/>
          <w:szCs w:val="28"/>
        </w:rPr>
      </w:pPr>
      <w:r w:rsidRPr="00FB47EF">
        <w:rPr>
          <w:sz w:val="28"/>
          <w:szCs w:val="28"/>
        </w:rPr>
        <w:t>12</w:t>
      </w:r>
      <w:r w:rsidR="001A2B06">
        <w:rPr>
          <w:sz w:val="28"/>
          <w:szCs w:val="28"/>
        </w:rPr>
        <w:t>-</w:t>
      </w:r>
      <w:r w:rsidRPr="00FB47EF">
        <w:rPr>
          <w:sz w:val="28"/>
          <w:szCs w:val="28"/>
        </w:rPr>
        <w:t xml:space="preserve">суретте Қазақстан Республикасында жаңа энергия көздері бойынша энергияны қорғаудың </w:t>
      </w:r>
      <w:r w:rsidR="00097888" w:rsidRPr="00FB47EF">
        <w:rPr>
          <w:sz w:val="28"/>
          <w:szCs w:val="28"/>
        </w:rPr>
        <w:t>динамика</w:t>
      </w:r>
      <w:r w:rsidRPr="00FB47EF">
        <w:rPr>
          <w:sz w:val="28"/>
          <w:szCs w:val="28"/>
        </w:rPr>
        <w:t>сы көрсетілген</w:t>
      </w:r>
      <w:r w:rsidR="00097888" w:rsidRPr="00FB47EF">
        <w:rPr>
          <w:sz w:val="28"/>
          <w:szCs w:val="28"/>
        </w:rPr>
        <w:t>.</w:t>
      </w:r>
    </w:p>
    <w:p w14:paraId="380F41E0" w14:textId="77777777" w:rsidR="0005488F" w:rsidRPr="00FB47EF" w:rsidRDefault="0005488F" w:rsidP="00FB47EF">
      <w:pPr>
        <w:tabs>
          <w:tab w:val="left" w:pos="955"/>
        </w:tabs>
      </w:pPr>
    </w:p>
    <w:p w14:paraId="1953E52F" w14:textId="4AE4CB19" w:rsidR="0005488F" w:rsidRPr="00FB47EF" w:rsidRDefault="0005488F" w:rsidP="00FB47EF">
      <w:pPr>
        <w:jc w:val="center"/>
      </w:pPr>
      <w:r w:rsidRPr="00FB47EF">
        <w:rPr>
          <w:noProof/>
          <w:lang w:val="ru-RU"/>
        </w:rPr>
        <w:drawing>
          <wp:inline distT="0" distB="0" distL="0" distR="0" wp14:anchorId="530E43C9" wp14:editId="02D07F7A">
            <wp:extent cx="5210175" cy="2790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5" t="5559" r="3821" b="3946"/>
                    <a:stretch/>
                  </pic:blipFill>
                  <pic:spPr bwMode="auto">
                    <a:xfrm>
                      <a:off x="0" y="0"/>
                      <a:ext cx="5208366" cy="2789856"/>
                    </a:xfrm>
                    <a:prstGeom prst="rect">
                      <a:avLst/>
                    </a:prstGeom>
                    <a:noFill/>
                    <a:ln>
                      <a:noFill/>
                    </a:ln>
                    <a:extLst>
                      <a:ext uri="{53640926-AAD7-44D8-BBD7-CCE9431645EC}">
                        <a14:shadowObscured xmlns:a14="http://schemas.microsoft.com/office/drawing/2010/main"/>
                      </a:ext>
                    </a:extLst>
                  </pic:spPr>
                </pic:pic>
              </a:graphicData>
            </a:graphic>
          </wp:inline>
        </w:drawing>
      </w:r>
    </w:p>
    <w:p w14:paraId="1A7EC0FF" w14:textId="77777777" w:rsidR="0005488F" w:rsidRPr="00FB47EF" w:rsidRDefault="0005488F" w:rsidP="00FB47EF">
      <w:pPr>
        <w:jc w:val="center"/>
      </w:pPr>
    </w:p>
    <w:p w14:paraId="621F08C9" w14:textId="13B71C07" w:rsidR="005E0AD1" w:rsidRPr="00FB47EF" w:rsidRDefault="005E0AD1" w:rsidP="00FB47EF">
      <w:pPr>
        <w:jc w:val="center"/>
        <w:rPr>
          <w:sz w:val="28"/>
          <w:szCs w:val="28"/>
        </w:rPr>
      </w:pPr>
      <w:r w:rsidRPr="00FB47EF">
        <w:rPr>
          <w:sz w:val="28"/>
          <w:szCs w:val="28"/>
        </w:rPr>
        <w:t>Сурет</w:t>
      </w:r>
      <w:r w:rsidR="00A71D11" w:rsidRPr="00FB47EF">
        <w:rPr>
          <w:sz w:val="28"/>
          <w:szCs w:val="28"/>
        </w:rPr>
        <w:t xml:space="preserve"> 12 –</w:t>
      </w:r>
      <w:r w:rsidR="00D969F1" w:rsidRPr="00FB47EF">
        <w:rPr>
          <w:sz w:val="28"/>
          <w:szCs w:val="28"/>
        </w:rPr>
        <w:t xml:space="preserve"> </w:t>
      </w:r>
      <w:r w:rsidRPr="00FB47EF">
        <w:rPr>
          <w:sz w:val="28"/>
          <w:szCs w:val="28"/>
        </w:rPr>
        <w:t xml:space="preserve">Қазақстан Республикасындағы энергия көздерінің түрлері бойынша </w:t>
      </w:r>
      <w:r w:rsidR="00A71D11" w:rsidRPr="00FB47EF">
        <w:rPr>
          <w:sz w:val="28"/>
          <w:szCs w:val="28"/>
        </w:rPr>
        <w:t>энергиямен жабдықтау динамикасы</w:t>
      </w:r>
    </w:p>
    <w:p w14:paraId="72BAEE91" w14:textId="77777777" w:rsidR="001A2B06" w:rsidRPr="001A2B06" w:rsidRDefault="001A2B06" w:rsidP="00FB47EF">
      <w:pPr>
        <w:rPr>
          <w:snapToGrid w:val="0"/>
          <w:sz w:val="16"/>
          <w:szCs w:val="16"/>
        </w:rPr>
      </w:pPr>
    </w:p>
    <w:p w14:paraId="5BA0FE27" w14:textId="5D13C5D8" w:rsidR="005E0AD1" w:rsidRPr="00565230" w:rsidRDefault="00E147E0" w:rsidP="001A2B06">
      <w:pPr>
        <w:ind w:firstLine="709"/>
      </w:pPr>
      <w:r w:rsidRPr="00565230">
        <w:rPr>
          <w:snapToGrid w:val="0"/>
        </w:rPr>
        <w:t>Ескерту</w:t>
      </w:r>
      <w:r w:rsidRPr="00565230">
        <w:t xml:space="preserve"> </w:t>
      </w:r>
      <w:r w:rsidR="001A2B06" w:rsidRPr="00565230">
        <w:t xml:space="preserve">– Әдебиет </w:t>
      </w:r>
      <w:r w:rsidR="00D3538F" w:rsidRPr="00565230">
        <w:t>негізінде құралған</w:t>
      </w:r>
      <w:r w:rsidR="005E0AD1" w:rsidRPr="00565230">
        <w:t xml:space="preserve"> [159]</w:t>
      </w:r>
    </w:p>
    <w:p w14:paraId="4A431707" w14:textId="77777777" w:rsidR="005E0AD1" w:rsidRPr="00FB47EF" w:rsidRDefault="005E0AD1" w:rsidP="00FB47EF">
      <w:pPr>
        <w:jc w:val="center"/>
        <w:rPr>
          <w:sz w:val="28"/>
          <w:szCs w:val="28"/>
        </w:rPr>
      </w:pPr>
    </w:p>
    <w:p w14:paraId="56E82A55" w14:textId="3D1CA81A" w:rsidR="0005488F" w:rsidRDefault="005E0AD1" w:rsidP="00FB47EF">
      <w:pPr>
        <w:ind w:firstLine="720"/>
        <w:jc w:val="both"/>
        <w:rPr>
          <w:sz w:val="28"/>
          <w:szCs w:val="28"/>
        </w:rPr>
      </w:pPr>
      <w:r w:rsidRPr="00FB47EF">
        <w:rPr>
          <w:sz w:val="28"/>
          <w:szCs w:val="28"/>
        </w:rPr>
        <w:t>7-кестеден және 12-суреттен Қазақстан Республикасында энергиямен жабдықтау энергия көзінің негізгі түрі көмір – 50,51% (13</w:t>
      </w:r>
      <w:r w:rsidR="001A2B06">
        <w:rPr>
          <w:sz w:val="28"/>
          <w:szCs w:val="28"/>
        </w:rPr>
        <w:t>-</w:t>
      </w:r>
      <w:r w:rsidRPr="00FB47EF">
        <w:rPr>
          <w:sz w:val="28"/>
          <w:szCs w:val="28"/>
        </w:rPr>
        <w:t>сурет), мұнай – 22,44%, газ</w:t>
      </w:r>
      <w:r w:rsidR="00A172E3" w:rsidRPr="00FB47EF">
        <w:rPr>
          <w:sz w:val="28"/>
          <w:szCs w:val="28"/>
        </w:rPr>
        <w:t xml:space="preserve"> – </w:t>
      </w:r>
      <w:r w:rsidRPr="00FB47EF">
        <w:rPr>
          <w:sz w:val="28"/>
          <w:szCs w:val="28"/>
        </w:rPr>
        <w:t>25,3</w:t>
      </w:r>
      <w:r w:rsidR="007F2C7F">
        <w:rPr>
          <w:sz w:val="28"/>
          <w:szCs w:val="28"/>
        </w:rPr>
        <w:t xml:space="preserve">6%, су </w:t>
      </w:r>
      <w:r w:rsidRPr="00FB47EF">
        <w:rPr>
          <w:sz w:val="28"/>
          <w:szCs w:val="28"/>
        </w:rPr>
        <w:t>энергия</w:t>
      </w:r>
      <w:r w:rsidR="007F2C7F">
        <w:rPr>
          <w:sz w:val="28"/>
          <w:szCs w:val="28"/>
        </w:rPr>
        <w:t>сы</w:t>
      </w:r>
      <w:r w:rsidR="00A172E3" w:rsidRPr="00FB47EF">
        <w:rPr>
          <w:sz w:val="28"/>
          <w:szCs w:val="28"/>
        </w:rPr>
        <w:t xml:space="preserve"> – </w:t>
      </w:r>
      <w:r w:rsidRPr="00FB47EF">
        <w:rPr>
          <w:sz w:val="28"/>
          <w:szCs w:val="28"/>
        </w:rPr>
        <w:t>1,11%, жел және күн энергиясы</w:t>
      </w:r>
      <w:r w:rsidR="00A172E3" w:rsidRPr="00FB47EF">
        <w:rPr>
          <w:sz w:val="28"/>
          <w:szCs w:val="28"/>
        </w:rPr>
        <w:t xml:space="preserve"> – </w:t>
      </w:r>
      <w:r w:rsidRPr="00FB47EF">
        <w:rPr>
          <w:sz w:val="28"/>
          <w:szCs w:val="28"/>
        </w:rPr>
        <w:t>0,51%, биоотын және қалдықтар</w:t>
      </w:r>
      <w:r w:rsidR="00A172E3" w:rsidRPr="00FB47EF">
        <w:rPr>
          <w:sz w:val="28"/>
          <w:szCs w:val="28"/>
        </w:rPr>
        <w:t xml:space="preserve"> – </w:t>
      </w:r>
      <w:r w:rsidRPr="00FB47EF">
        <w:rPr>
          <w:sz w:val="28"/>
          <w:szCs w:val="28"/>
        </w:rPr>
        <w:t>0,06% болып табылатынын көруге болады. Газ, биоотын энергиясының көзі ретінде пайдалануды азайту және жел энергиясын пайдалануды арттыру үрдісі бар. Елдің энергиямен жабдықтаудағы жаңартылатын энергия көздерінің үлесі 2022 жылы 1,68% құрады.</w:t>
      </w:r>
    </w:p>
    <w:p w14:paraId="07C6E545" w14:textId="77777777" w:rsidR="001A2B06" w:rsidRPr="001A2B06" w:rsidRDefault="001A2B06" w:rsidP="00FB47EF">
      <w:pPr>
        <w:ind w:firstLine="720"/>
        <w:jc w:val="both"/>
        <w:rPr>
          <w:sz w:val="28"/>
          <w:szCs w:val="28"/>
        </w:rPr>
      </w:pPr>
    </w:p>
    <w:p w14:paraId="31FA1826" w14:textId="11071F26" w:rsidR="00097888" w:rsidRPr="00FB47EF" w:rsidRDefault="0005488F" w:rsidP="00FB47EF">
      <w:pPr>
        <w:jc w:val="center"/>
      </w:pPr>
      <w:r w:rsidRPr="00FB47EF">
        <w:rPr>
          <w:noProof/>
          <w:lang w:val="ru-RU"/>
        </w:rPr>
        <w:drawing>
          <wp:inline distT="0" distB="0" distL="0" distR="0" wp14:anchorId="30F4B0FC" wp14:editId="5CAE0BA2">
            <wp:extent cx="4448175" cy="2647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l="2059" t="2049" r="1851" b="3023"/>
                    <a:stretch/>
                  </pic:blipFill>
                  <pic:spPr bwMode="auto">
                    <a:xfrm>
                      <a:off x="0" y="0"/>
                      <a:ext cx="4452447" cy="2650493"/>
                    </a:xfrm>
                    <a:prstGeom prst="rect">
                      <a:avLst/>
                    </a:prstGeom>
                    <a:noFill/>
                    <a:ln>
                      <a:noFill/>
                    </a:ln>
                    <a:extLst>
                      <a:ext uri="{53640926-AAD7-44D8-BBD7-CCE9431645EC}">
                        <a14:shadowObscured xmlns:a14="http://schemas.microsoft.com/office/drawing/2010/main"/>
                      </a:ext>
                    </a:extLst>
                  </pic:spPr>
                </pic:pic>
              </a:graphicData>
            </a:graphic>
          </wp:inline>
        </w:drawing>
      </w:r>
    </w:p>
    <w:p w14:paraId="2312B70A" w14:textId="77777777" w:rsidR="00E147E0" w:rsidRPr="001A2B06" w:rsidRDefault="00E147E0" w:rsidP="00FB47EF">
      <w:pPr>
        <w:tabs>
          <w:tab w:val="left" w:pos="2067"/>
        </w:tabs>
        <w:jc w:val="center"/>
        <w:rPr>
          <w:sz w:val="16"/>
          <w:szCs w:val="16"/>
        </w:rPr>
      </w:pPr>
    </w:p>
    <w:p w14:paraId="5DE90CF2" w14:textId="08C53F56" w:rsidR="005E0AD1" w:rsidRPr="00FB47EF" w:rsidRDefault="005E0AD1" w:rsidP="00FB47EF">
      <w:pPr>
        <w:tabs>
          <w:tab w:val="left" w:pos="2067"/>
        </w:tabs>
        <w:jc w:val="center"/>
        <w:rPr>
          <w:sz w:val="28"/>
          <w:szCs w:val="28"/>
        </w:rPr>
      </w:pPr>
      <w:r w:rsidRPr="00FB47EF">
        <w:rPr>
          <w:sz w:val="28"/>
          <w:szCs w:val="28"/>
        </w:rPr>
        <w:t>Сурет</w:t>
      </w:r>
      <w:r w:rsidR="00E147E0" w:rsidRPr="00FB47EF">
        <w:rPr>
          <w:sz w:val="28"/>
          <w:szCs w:val="28"/>
        </w:rPr>
        <w:t xml:space="preserve"> 13 –</w:t>
      </w:r>
      <w:r w:rsidRPr="00FB47EF">
        <w:rPr>
          <w:sz w:val="28"/>
          <w:szCs w:val="28"/>
        </w:rPr>
        <w:t xml:space="preserve"> 2022 жылы энергия көздерінің түрлері бойынша Қазақстан Республикасы</w:t>
      </w:r>
      <w:r w:rsidR="001A2B06">
        <w:rPr>
          <w:sz w:val="28"/>
          <w:szCs w:val="28"/>
        </w:rPr>
        <w:t>н энергиямен жабдықтау құрылымы</w:t>
      </w:r>
    </w:p>
    <w:p w14:paraId="121B6A36" w14:textId="77777777" w:rsidR="001A2B06" w:rsidRPr="001A2B06" w:rsidRDefault="001A2B06" w:rsidP="00FB47EF">
      <w:pPr>
        <w:tabs>
          <w:tab w:val="left" w:pos="2067"/>
        </w:tabs>
        <w:rPr>
          <w:sz w:val="16"/>
          <w:szCs w:val="16"/>
        </w:rPr>
      </w:pPr>
    </w:p>
    <w:p w14:paraId="4C059054" w14:textId="7FD09E45" w:rsidR="00A172E3" w:rsidRPr="001A2B06" w:rsidRDefault="005E0AD1" w:rsidP="001A2B06">
      <w:pPr>
        <w:tabs>
          <w:tab w:val="left" w:pos="2067"/>
        </w:tabs>
        <w:ind w:firstLine="709"/>
      </w:pPr>
      <w:r w:rsidRPr="001A2B06">
        <w:t>Ескерту</w:t>
      </w:r>
      <w:r w:rsidR="00A172E3" w:rsidRPr="001A2B06">
        <w:t xml:space="preserve"> </w:t>
      </w:r>
      <w:r w:rsidR="001A2B06" w:rsidRPr="001A2B06">
        <w:t xml:space="preserve">– Әдебиет </w:t>
      </w:r>
      <w:r w:rsidR="00D3538F" w:rsidRPr="001A2B06">
        <w:t>негізінде құралған</w:t>
      </w:r>
      <w:r w:rsidR="00E147E0" w:rsidRPr="001A2B06">
        <w:t xml:space="preserve"> [159]</w:t>
      </w:r>
    </w:p>
    <w:p w14:paraId="606465BC" w14:textId="77777777" w:rsidR="00E147E0" w:rsidRPr="00FB47EF" w:rsidRDefault="00E147E0" w:rsidP="00FB47EF">
      <w:pPr>
        <w:tabs>
          <w:tab w:val="left" w:pos="2067"/>
        </w:tabs>
        <w:rPr>
          <w:sz w:val="28"/>
          <w:szCs w:val="28"/>
        </w:rPr>
      </w:pPr>
    </w:p>
    <w:p w14:paraId="39935201" w14:textId="107F48C1" w:rsidR="00A172E3" w:rsidRPr="00FB47EF" w:rsidRDefault="005E0AD1" w:rsidP="001A2B06">
      <w:pPr>
        <w:ind w:firstLine="709"/>
        <w:rPr>
          <w:sz w:val="28"/>
          <w:szCs w:val="28"/>
        </w:rPr>
      </w:pPr>
      <w:r w:rsidRPr="00FB47EF">
        <w:rPr>
          <w:sz w:val="28"/>
          <w:szCs w:val="28"/>
        </w:rPr>
        <w:t>Трансформацияның тағы бір маңызды</w:t>
      </w:r>
      <w:r w:rsidR="007F2C7F">
        <w:rPr>
          <w:sz w:val="28"/>
          <w:szCs w:val="28"/>
        </w:rPr>
        <w:t xml:space="preserve"> түрі ‒ </w:t>
      </w:r>
      <w:r w:rsidR="00A172E3" w:rsidRPr="00FB47EF">
        <w:rPr>
          <w:sz w:val="28"/>
          <w:szCs w:val="28"/>
        </w:rPr>
        <w:t>электр энергиясын өндіру.</w:t>
      </w:r>
    </w:p>
    <w:p w14:paraId="07B77057" w14:textId="1F2E59FC" w:rsidR="005E0AD1" w:rsidRPr="00FB47EF" w:rsidRDefault="005E0AD1" w:rsidP="001A2B06">
      <w:pPr>
        <w:tabs>
          <w:tab w:val="left" w:pos="2067"/>
        </w:tabs>
        <w:ind w:firstLine="709"/>
        <w:jc w:val="both"/>
        <w:rPr>
          <w:sz w:val="28"/>
          <w:szCs w:val="28"/>
        </w:rPr>
      </w:pPr>
      <w:r w:rsidRPr="00FB47EF">
        <w:rPr>
          <w:sz w:val="28"/>
          <w:szCs w:val="28"/>
        </w:rPr>
        <w:t>Жылу электр станциялары отын жағу арқылы электр энергиясын өндіреді. Жаңартылатын энергия көздері электр энергиясын тікелей күн, жел немесе су қозғалысы сияқты табиғи күштер арқылы өндіреді.</w:t>
      </w:r>
    </w:p>
    <w:p w14:paraId="235D722E" w14:textId="77777777" w:rsidR="005E0AD1" w:rsidRPr="00FB47EF" w:rsidRDefault="005E0AD1" w:rsidP="00FB47EF">
      <w:pPr>
        <w:tabs>
          <w:tab w:val="left" w:pos="2067"/>
        </w:tabs>
        <w:rPr>
          <w:sz w:val="28"/>
          <w:szCs w:val="28"/>
        </w:rPr>
      </w:pPr>
    </w:p>
    <w:p w14:paraId="1864D806" w14:textId="5C221F9B" w:rsidR="00097888" w:rsidRPr="00FB47EF" w:rsidRDefault="005E0AD1" w:rsidP="00FB47EF">
      <w:pPr>
        <w:rPr>
          <w:sz w:val="28"/>
          <w:szCs w:val="28"/>
        </w:rPr>
      </w:pPr>
      <w:r w:rsidRPr="00FB47EF">
        <w:rPr>
          <w:sz w:val="28"/>
          <w:szCs w:val="28"/>
        </w:rPr>
        <w:t>Кесте</w:t>
      </w:r>
      <w:r w:rsidR="00E147E0" w:rsidRPr="00FB47EF">
        <w:rPr>
          <w:sz w:val="28"/>
          <w:szCs w:val="28"/>
          <w:lang w:val="ru-RU"/>
        </w:rPr>
        <w:t xml:space="preserve"> </w:t>
      </w:r>
      <w:r w:rsidR="00E147E0" w:rsidRPr="00FB47EF">
        <w:rPr>
          <w:sz w:val="28"/>
          <w:szCs w:val="28"/>
        </w:rPr>
        <w:t>8</w:t>
      </w:r>
      <w:r w:rsidR="00E147E0" w:rsidRPr="00FB47EF">
        <w:rPr>
          <w:sz w:val="28"/>
          <w:szCs w:val="28"/>
          <w:lang w:val="ru-RU"/>
        </w:rPr>
        <w:t xml:space="preserve"> –</w:t>
      </w:r>
      <w:r w:rsidRPr="00FB47EF">
        <w:rPr>
          <w:sz w:val="28"/>
          <w:szCs w:val="28"/>
        </w:rPr>
        <w:t xml:space="preserve"> Қазақстанда электр энергиясын өндіру, Гигаватт-сағат</w:t>
      </w:r>
    </w:p>
    <w:p w14:paraId="1B2C86A7" w14:textId="77777777" w:rsidR="00E147E0" w:rsidRPr="001A2B06" w:rsidRDefault="00E147E0" w:rsidP="001A2B06">
      <w:pPr>
        <w:tabs>
          <w:tab w:val="left" w:pos="2067"/>
        </w:tabs>
        <w:jc w:val="right"/>
        <w:rPr>
          <w:sz w:val="16"/>
          <w:szCs w:val="16"/>
        </w:rPr>
      </w:pP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
        <w:gridCol w:w="1008"/>
        <w:gridCol w:w="913"/>
        <w:gridCol w:w="1307"/>
        <w:gridCol w:w="1323"/>
        <w:gridCol w:w="1155"/>
        <w:gridCol w:w="1325"/>
        <w:gridCol w:w="1557"/>
      </w:tblGrid>
      <w:tr w:rsidR="005E0AD1" w:rsidRPr="00FB47EF" w14:paraId="4C61ECC5" w14:textId="77777777" w:rsidTr="001A2B06">
        <w:trPr>
          <w:trHeight w:val="300"/>
          <w:jc w:val="center"/>
        </w:trPr>
        <w:tc>
          <w:tcPr>
            <w:tcW w:w="470" w:type="pct"/>
            <w:shd w:val="clear" w:color="auto" w:fill="auto"/>
            <w:noWrap/>
            <w:vAlign w:val="center"/>
          </w:tcPr>
          <w:p w14:paraId="6FC0158D" w14:textId="62BD37D3" w:rsidR="00097888" w:rsidRPr="00FB47EF" w:rsidRDefault="001A2B06" w:rsidP="001A2B06">
            <w:pPr>
              <w:jc w:val="center"/>
            </w:pPr>
            <w:r>
              <w:t>Жылдар</w:t>
            </w:r>
          </w:p>
        </w:tc>
        <w:tc>
          <w:tcPr>
            <w:tcW w:w="534" w:type="pct"/>
            <w:shd w:val="clear" w:color="auto" w:fill="auto"/>
            <w:noWrap/>
            <w:vAlign w:val="center"/>
          </w:tcPr>
          <w:p w14:paraId="3707A4FB" w14:textId="10138FD1" w:rsidR="00097888" w:rsidRPr="00FB47EF" w:rsidRDefault="005E0AD1" w:rsidP="001A2B06">
            <w:pPr>
              <w:jc w:val="center"/>
            </w:pPr>
            <w:r w:rsidRPr="00FB47EF">
              <w:t>Көмір</w:t>
            </w:r>
          </w:p>
        </w:tc>
        <w:tc>
          <w:tcPr>
            <w:tcW w:w="475" w:type="pct"/>
            <w:shd w:val="clear" w:color="auto" w:fill="auto"/>
            <w:noWrap/>
            <w:vAlign w:val="center"/>
          </w:tcPr>
          <w:p w14:paraId="3B50F43F" w14:textId="5981098F" w:rsidR="00097888" w:rsidRPr="00FB47EF" w:rsidRDefault="005E0AD1" w:rsidP="001A2B06">
            <w:pPr>
              <w:jc w:val="center"/>
            </w:pPr>
            <w:r w:rsidRPr="00FB47EF">
              <w:t>Мұнай</w:t>
            </w:r>
          </w:p>
        </w:tc>
        <w:tc>
          <w:tcPr>
            <w:tcW w:w="690" w:type="pct"/>
            <w:shd w:val="clear" w:color="auto" w:fill="auto"/>
            <w:noWrap/>
            <w:vAlign w:val="center"/>
          </w:tcPr>
          <w:p w14:paraId="2175E3D3" w14:textId="1C6AAAEF" w:rsidR="00097888" w:rsidRPr="00FB47EF" w:rsidRDefault="005E0AD1" w:rsidP="001A2B06">
            <w:pPr>
              <w:jc w:val="center"/>
            </w:pPr>
            <w:r w:rsidRPr="00FB47EF">
              <w:t>Табиғи газ</w:t>
            </w:r>
          </w:p>
        </w:tc>
        <w:tc>
          <w:tcPr>
            <w:tcW w:w="705" w:type="pct"/>
            <w:shd w:val="clear" w:color="auto" w:fill="auto"/>
            <w:noWrap/>
            <w:vAlign w:val="center"/>
          </w:tcPr>
          <w:p w14:paraId="42B1E514" w14:textId="77777777" w:rsidR="00097888" w:rsidRPr="00FB47EF" w:rsidRDefault="00097888" w:rsidP="001A2B06">
            <w:pPr>
              <w:jc w:val="center"/>
            </w:pPr>
            <w:r w:rsidRPr="00FB47EF">
              <w:t>Гидро-</w:t>
            </w:r>
          </w:p>
          <w:p w14:paraId="3DADF86C" w14:textId="77777777" w:rsidR="00097888" w:rsidRPr="00FB47EF" w:rsidRDefault="00097888" w:rsidP="001A2B06">
            <w:pPr>
              <w:jc w:val="center"/>
            </w:pPr>
            <w:r w:rsidRPr="00FB47EF">
              <w:t>энергия</w:t>
            </w:r>
          </w:p>
        </w:tc>
        <w:tc>
          <w:tcPr>
            <w:tcW w:w="610" w:type="pct"/>
            <w:shd w:val="clear" w:color="auto" w:fill="auto"/>
            <w:noWrap/>
            <w:vAlign w:val="center"/>
          </w:tcPr>
          <w:p w14:paraId="292BCCE1" w14:textId="49EBD5BC" w:rsidR="00097888" w:rsidRPr="00FB47EF" w:rsidRDefault="00097888" w:rsidP="001A2B06">
            <w:pPr>
              <w:jc w:val="center"/>
            </w:pPr>
            <w:r w:rsidRPr="00FB47EF">
              <w:t>Био</w:t>
            </w:r>
            <w:r w:rsidR="005E0AD1" w:rsidRPr="00FB47EF">
              <w:t>отын</w:t>
            </w:r>
          </w:p>
        </w:tc>
        <w:tc>
          <w:tcPr>
            <w:tcW w:w="698" w:type="pct"/>
            <w:shd w:val="clear" w:color="auto" w:fill="auto"/>
            <w:noWrap/>
            <w:vAlign w:val="center"/>
          </w:tcPr>
          <w:p w14:paraId="105F9647" w14:textId="46589B79" w:rsidR="00097888" w:rsidRPr="00FB47EF" w:rsidRDefault="005E0AD1" w:rsidP="001A2B06">
            <w:pPr>
              <w:jc w:val="center"/>
            </w:pPr>
            <w:r w:rsidRPr="00FB47EF">
              <w:t>Жел</w:t>
            </w:r>
          </w:p>
          <w:p w14:paraId="3E14E0A9" w14:textId="33DF95B0" w:rsidR="00097888" w:rsidRPr="00FB47EF" w:rsidRDefault="00097888" w:rsidP="001A2B06">
            <w:pPr>
              <w:jc w:val="center"/>
            </w:pPr>
            <w:r w:rsidRPr="00FB47EF">
              <w:t>энергия</w:t>
            </w:r>
            <w:r w:rsidR="005E0AD1" w:rsidRPr="00FB47EF">
              <w:t>сы</w:t>
            </w:r>
          </w:p>
        </w:tc>
        <w:tc>
          <w:tcPr>
            <w:tcW w:w="817" w:type="pct"/>
            <w:shd w:val="clear" w:color="auto" w:fill="auto"/>
            <w:noWrap/>
            <w:vAlign w:val="center"/>
          </w:tcPr>
          <w:p w14:paraId="41FB7615" w14:textId="505159B5" w:rsidR="00097888" w:rsidRPr="00FB47EF" w:rsidRDefault="005E0AD1" w:rsidP="001A2B06">
            <w:pPr>
              <w:jc w:val="center"/>
            </w:pPr>
            <w:r w:rsidRPr="00FB47EF">
              <w:t>Күн</w:t>
            </w:r>
          </w:p>
          <w:p w14:paraId="66EDD06E" w14:textId="60909336" w:rsidR="00097888" w:rsidRPr="00FB47EF" w:rsidRDefault="00097888" w:rsidP="001A2B06">
            <w:pPr>
              <w:jc w:val="center"/>
            </w:pPr>
            <w:r w:rsidRPr="00FB47EF">
              <w:t>энергия</w:t>
            </w:r>
            <w:r w:rsidR="005E0AD1" w:rsidRPr="00FB47EF">
              <w:t>сы</w:t>
            </w:r>
          </w:p>
        </w:tc>
      </w:tr>
      <w:tr w:rsidR="005E0AD1" w:rsidRPr="00FB47EF" w14:paraId="7FC589FC" w14:textId="77777777" w:rsidTr="001A2B06">
        <w:trPr>
          <w:trHeight w:val="300"/>
          <w:jc w:val="center"/>
        </w:trPr>
        <w:tc>
          <w:tcPr>
            <w:tcW w:w="470" w:type="pct"/>
            <w:shd w:val="clear" w:color="auto" w:fill="auto"/>
            <w:noWrap/>
            <w:vAlign w:val="bottom"/>
          </w:tcPr>
          <w:p w14:paraId="63C50F1E" w14:textId="77777777" w:rsidR="00097888" w:rsidRPr="00FB47EF" w:rsidRDefault="00097888" w:rsidP="001A2B06">
            <w:r w:rsidRPr="00FB47EF">
              <w:t>2018</w:t>
            </w:r>
          </w:p>
        </w:tc>
        <w:tc>
          <w:tcPr>
            <w:tcW w:w="534" w:type="pct"/>
            <w:shd w:val="clear" w:color="auto" w:fill="auto"/>
            <w:noWrap/>
            <w:vAlign w:val="bottom"/>
          </w:tcPr>
          <w:p w14:paraId="19E1CBAA" w14:textId="77777777" w:rsidR="00097888" w:rsidRPr="00FB47EF" w:rsidRDefault="00097888" w:rsidP="00FB47EF">
            <w:pPr>
              <w:jc w:val="center"/>
            </w:pPr>
            <w:r w:rsidRPr="00FB47EF">
              <w:t>74833</w:t>
            </w:r>
          </w:p>
        </w:tc>
        <w:tc>
          <w:tcPr>
            <w:tcW w:w="475" w:type="pct"/>
            <w:shd w:val="clear" w:color="auto" w:fill="auto"/>
            <w:noWrap/>
            <w:vAlign w:val="bottom"/>
          </w:tcPr>
          <w:p w14:paraId="064F0377" w14:textId="77777777" w:rsidR="00097888" w:rsidRPr="00FB47EF" w:rsidRDefault="00097888" w:rsidP="00FB47EF">
            <w:pPr>
              <w:jc w:val="center"/>
            </w:pPr>
            <w:r w:rsidRPr="00FB47EF">
              <w:t>63</w:t>
            </w:r>
          </w:p>
        </w:tc>
        <w:tc>
          <w:tcPr>
            <w:tcW w:w="690" w:type="pct"/>
            <w:shd w:val="clear" w:color="auto" w:fill="auto"/>
            <w:noWrap/>
            <w:vAlign w:val="bottom"/>
          </w:tcPr>
          <w:p w14:paraId="2044A361" w14:textId="77777777" w:rsidR="00097888" w:rsidRPr="00FB47EF" w:rsidRDefault="00097888" w:rsidP="00FB47EF">
            <w:pPr>
              <w:jc w:val="center"/>
            </w:pPr>
            <w:r w:rsidRPr="00FB47EF">
              <w:t>21467</w:t>
            </w:r>
          </w:p>
        </w:tc>
        <w:tc>
          <w:tcPr>
            <w:tcW w:w="705" w:type="pct"/>
            <w:shd w:val="clear" w:color="auto" w:fill="auto"/>
            <w:noWrap/>
            <w:vAlign w:val="bottom"/>
          </w:tcPr>
          <w:p w14:paraId="043C8E18" w14:textId="77777777" w:rsidR="00097888" w:rsidRPr="00FB47EF" w:rsidRDefault="00097888" w:rsidP="00FB47EF">
            <w:pPr>
              <w:jc w:val="center"/>
            </w:pPr>
            <w:r w:rsidRPr="00FB47EF">
              <w:t>10395</w:t>
            </w:r>
          </w:p>
        </w:tc>
        <w:tc>
          <w:tcPr>
            <w:tcW w:w="610" w:type="pct"/>
            <w:shd w:val="clear" w:color="auto" w:fill="auto"/>
            <w:noWrap/>
            <w:vAlign w:val="bottom"/>
          </w:tcPr>
          <w:p w14:paraId="2223D7A2" w14:textId="77777777" w:rsidR="00097888" w:rsidRPr="00FB47EF" w:rsidRDefault="00097888" w:rsidP="00FB47EF">
            <w:pPr>
              <w:jc w:val="center"/>
            </w:pPr>
            <w:r w:rsidRPr="00FB47EF">
              <w:t>1</w:t>
            </w:r>
          </w:p>
        </w:tc>
        <w:tc>
          <w:tcPr>
            <w:tcW w:w="698" w:type="pct"/>
            <w:shd w:val="clear" w:color="auto" w:fill="auto"/>
            <w:noWrap/>
            <w:vAlign w:val="bottom"/>
          </w:tcPr>
          <w:p w14:paraId="54141C12" w14:textId="77777777" w:rsidR="00097888" w:rsidRPr="00FB47EF" w:rsidRDefault="00097888" w:rsidP="00FB47EF">
            <w:pPr>
              <w:jc w:val="center"/>
            </w:pPr>
            <w:r w:rsidRPr="00FB47EF">
              <w:t>460</w:t>
            </w:r>
          </w:p>
        </w:tc>
        <w:tc>
          <w:tcPr>
            <w:tcW w:w="817" w:type="pct"/>
            <w:shd w:val="clear" w:color="auto" w:fill="auto"/>
            <w:noWrap/>
            <w:vAlign w:val="bottom"/>
          </w:tcPr>
          <w:p w14:paraId="2285BD8D" w14:textId="77777777" w:rsidR="00097888" w:rsidRPr="00FB47EF" w:rsidRDefault="00097888" w:rsidP="00FB47EF">
            <w:pPr>
              <w:jc w:val="center"/>
            </w:pPr>
            <w:r w:rsidRPr="00FB47EF">
              <w:t>384</w:t>
            </w:r>
          </w:p>
        </w:tc>
      </w:tr>
      <w:tr w:rsidR="005E0AD1" w:rsidRPr="00FB47EF" w14:paraId="59579EBA" w14:textId="77777777" w:rsidTr="001A2B06">
        <w:trPr>
          <w:trHeight w:val="300"/>
          <w:jc w:val="center"/>
        </w:trPr>
        <w:tc>
          <w:tcPr>
            <w:tcW w:w="470" w:type="pct"/>
            <w:shd w:val="clear" w:color="auto" w:fill="auto"/>
            <w:noWrap/>
            <w:vAlign w:val="bottom"/>
          </w:tcPr>
          <w:p w14:paraId="584B787D" w14:textId="77777777" w:rsidR="00097888" w:rsidRPr="00FB47EF" w:rsidRDefault="00097888" w:rsidP="001A2B06">
            <w:r w:rsidRPr="00FB47EF">
              <w:t>2019</w:t>
            </w:r>
          </w:p>
        </w:tc>
        <w:tc>
          <w:tcPr>
            <w:tcW w:w="534" w:type="pct"/>
            <w:shd w:val="clear" w:color="auto" w:fill="auto"/>
            <w:noWrap/>
            <w:vAlign w:val="bottom"/>
          </w:tcPr>
          <w:p w14:paraId="625A3BA2" w14:textId="77777777" w:rsidR="00097888" w:rsidRPr="00FB47EF" w:rsidRDefault="00097888" w:rsidP="00FB47EF">
            <w:pPr>
              <w:jc w:val="center"/>
            </w:pPr>
            <w:r w:rsidRPr="00FB47EF">
              <w:t>73786</w:t>
            </w:r>
          </w:p>
        </w:tc>
        <w:tc>
          <w:tcPr>
            <w:tcW w:w="475" w:type="pct"/>
            <w:shd w:val="clear" w:color="auto" w:fill="auto"/>
            <w:noWrap/>
            <w:vAlign w:val="bottom"/>
          </w:tcPr>
          <w:p w14:paraId="3AAEA918" w14:textId="77777777" w:rsidR="00097888" w:rsidRPr="00FB47EF" w:rsidRDefault="00097888" w:rsidP="00FB47EF">
            <w:pPr>
              <w:jc w:val="center"/>
            </w:pPr>
            <w:r w:rsidRPr="00FB47EF">
              <w:t>57</w:t>
            </w:r>
          </w:p>
        </w:tc>
        <w:tc>
          <w:tcPr>
            <w:tcW w:w="690" w:type="pct"/>
            <w:shd w:val="clear" w:color="auto" w:fill="auto"/>
            <w:noWrap/>
            <w:vAlign w:val="bottom"/>
          </w:tcPr>
          <w:p w14:paraId="5999BF21" w14:textId="77777777" w:rsidR="00097888" w:rsidRPr="00FB47EF" w:rsidRDefault="00097888" w:rsidP="00FB47EF">
            <w:pPr>
              <w:jc w:val="center"/>
            </w:pPr>
            <w:r w:rsidRPr="00FB47EF">
              <w:t>21500</w:t>
            </w:r>
          </w:p>
        </w:tc>
        <w:tc>
          <w:tcPr>
            <w:tcW w:w="705" w:type="pct"/>
            <w:shd w:val="clear" w:color="auto" w:fill="auto"/>
            <w:noWrap/>
            <w:vAlign w:val="bottom"/>
          </w:tcPr>
          <w:p w14:paraId="7A4644C7" w14:textId="77777777" w:rsidR="00097888" w:rsidRPr="00FB47EF" w:rsidRDefault="00097888" w:rsidP="00FB47EF">
            <w:pPr>
              <w:jc w:val="center"/>
            </w:pPr>
            <w:r w:rsidRPr="00FB47EF">
              <w:t>9993</w:t>
            </w:r>
          </w:p>
        </w:tc>
        <w:tc>
          <w:tcPr>
            <w:tcW w:w="610" w:type="pct"/>
            <w:shd w:val="clear" w:color="auto" w:fill="auto"/>
            <w:noWrap/>
            <w:vAlign w:val="bottom"/>
          </w:tcPr>
          <w:p w14:paraId="74C986CB" w14:textId="77777777" w:rsidR="00097888" w:rsidRPr="00FB47EF" w:rsidRDefault="00097888" w:rsidP="00FB47EF">
            <w:pPr>
              <w:jc w:val="center"/>
            </w:pPr>
            <w:r w:rsidRPr="00FB47EF">
              <w:t>3</w:t>
            </w:r>
          </w:p>
        </w:tc>
        <w:tc>
          <w:tcPr>
            <w:tcW w:w="698" w:type="pct"/>
            <w:shd w:val="clear" w:color="auto" w:fill="auto"/>
            <w:noWrap/>
            <w:vAlign w:val="bottom"/>
          </w:tcPr>
          <w:p w14:paraId="7245075D" w14:textId="77777777" w:rsidR="00097888" w:rsidRPr="00FB47EF" w:rsidRDefault="00097888" w:rsidP="00FB47EF">
            <w:pPr>
              <w:jc w:val="center"/>
            </w:pPr>
            <w:r w:rsidRPr="00FB47EF">
              <w:t>707</w:t>
            </w:r>
          </w:p>
        </w:tc>
        <w:tc>
          <w:tcPr>
            <w:tcW w:w="817" w:type="pct"/>
            <w:shd w:val="clear" w:color="auto" w:fill="auto"/>
            <w:noWrap/>
            <w:vAlign w:val="bottom"/>
          </w:tcPr>
          <w:p w14:paraId="5D387118" w14:textId="77777777" w:rsidR="00097888" w:rsidRPr="00FB47EF" w:rsidRDefault="00097888" w:rsidP="00FB47EF">
            <w:pPr>
              <w:jc w:val="center"/>
            </w:pPr>
            <w:r w:rsidRPr="00FB47EF">
              <w:t>830</w:t>
            </w:r>
          </w:p>
        </w:tc>
      </w:tr>
      <w:tr w:rsidR="005E0AD1" w:rsidRPr="00FB47EF" w14:paraId="726C3529" w14:textId="77777777" w:rsidTr="001A2B06">
        <w:trPr>
          <w:trHeight w:val="300"/>
          <w:jc w:val="center"/>
        </w:trPr>
        <w:tc>
          <w:tcPr>
            <w:tcW w:w="470" w:type="pct"/>
            <w:shd w:val="clear" w:color="auto" w:fill="auto"/>
            <w:noWrap/>
            <w:vAlign w:val="bottom"/>
          </w:tcPr>
          <w:p w14:paraId="11712CD3" w14:textId="77777777" w:rsidR="00097888" w:rsidRPr="00FB47EF" w:rsidRDefault="00097888" w:rsidP="001A2B06">
            <w:r w:rsidRPr="00FB47EF">
              <w:t>2020</w:t>
            </w:r>
          </w:p>
        </w:tc>
        <w:tc>
          <w:tcPr>
            <w:tcW w:w="534" w:type="pct"/>
            <w:shd w:val="clear" w:color="auto" w:fill="auto"/>
            <w:noWrap/>
            <w:vAlign w:val="bottom"/>
          </w:tcPr>
          <w:p w14:paraId="3DD159AB" w14:textId="77777777" w:rsidR="00097888" w:rsidRPr="00FB47EF" w:rsidRDefault="00097888" w:rsidP="00FB47EF">
            <w:pPr>
              <w:jc w:val="center"/>
            </w:pPr>
            <w:r w:rsidRPr="00FB47EF">
              <w:t>74611</w:t>
            </w:r>
          </w:p>
        </w:tc>
        <w:tc>
          <w:tcPr>
            <w:tcW w:w="475" w:type="pct"/>
            <w:shd w:val="clear" w:color="auto" w:fill="auto"/>
            <w:noWrap/>
            <w:vAlign w:val="bottom"/>
          </w:tcPr>
          <w:p w14:paraId="2369C5BF" w14:textId="77777777" w:rsidR="00097888" w:rsidRPr="00FB47EF" w:rsidRDefault="00097888" w:rsidP="00FB47EF">
            <w:pPr>
              <w:jc w:val="center"/>
            </w:pPr>
            <w:r w:rsidRPr="00FB47EF">
              <w:t>58</w:t>
            </w:r>
          </w:p>
        </w:tc>
        <w:tc>
          <w:tcPr>
            <w:tcW w:w="690" w:type="pct"/>
            <w:shd w:val="clear" w:color="auto" w:fill="auto"/>
            <w:noWrap/>
            <w:vAlign w:val="bottom"/>
          </w:tcPr>
          <w:p w14:paraId="2BD3F4F3" w14:textId="77777777" w:rsidR="00097888" w:rsidRPr="00FB47EF" w:rsidRDefault="00097888" w:rsidP="00FB47EF">
            <w:pPr>
              <w:jc w:val="center"/>
            </w:pPr>
            <w:r w:rsidRPr="00FB47EF">
              <w:t>24033</w:t>
            </w:r>
          </w:p>
        </w:tc>
        <w:tc>
          <w:tcPr>
            <w:tcW w:w="705" w:type="pct"/>
            <w:shd w:val="clear" w:color="auto" w:fill="auto"/>
            <w:noWrap/>
            <w:vAlign w:val="bottom"/>
          </w:tcPr>
          <w:p w14:paraId="7D68C978" w14:textId="77777777" w:rsidR="00097888" w:rsidRPr="00FB47EF" w:rsidRDefault="00097888" w:rsidP="00FB47EF">
            <w:pPr>
              <w:jc w:val="center"/>
            </w:pPr>
            <w:r w:rsidRPr="00FB47EF">
              <w:t>9660</w:t>
            </w:r>
          </w:p>
        </w:tc>
        <w:tc>
          <w:tcPr>
            <w:tcW w:w="610" w:type="pct"/>
            <w:shd w:val="clear" w:color="auto" w:fill="auto"/>
            <w:noWrap/>
            <w:vAlign w:val="bottom"/>
          </w:tcPr>
          <w:p w14:paraId="3805ED77" w14:textId="77777777" w:rsidR="00097888" w:rsidRPr="00FB47EF" w:rsidRDefault="00097888" w:rsidP="00FB47EF">
            <w:pPr>
              <w:jc w:val="center"/>
            </w:pPr>
            <w:r w:rsidRPr="00FB47EF">
              <w:t>7</w:t>
            </w:r>
          </w:p>
        </w:tc>
        <w:tc>
          <w:tcPr>
            <w:tcW w:w="698" w:type="pct"/>
            <w:shd w:val="clear" w:color="auto" w:fill="auto"/>
            <w:noWrap/>
            <w:vAlign w:val="bottom"/>
          </w:tcPr>
          <w:p w14:paraId="5673C539" w14:textId="77777777" w:rsidR="00097888" w:rsidRPr="00FB47EF" w:rsidRDefault="00097888" w:rsidP="00FB47EF">
            <w:pPr>
              <w:jc w:val="center"/>
            </w:pPr>
            <w:r w:rsidRPr="00FB47EF">
              <w:t>1028</w:t>
            </w:r>
          </w:p>
        </w:tc>
        <w:tc>
          <w:tcPr>
            <w:tcW w:w="817" w:type="pct"/>
            <w:shd w:val="clear" w:color="auto" w:fill="auto"/>
            <w:noWrap/>
            <w:vAlign w:val="bottom"/>
          </w:tcPr>
          <w:p w14:paraId="3261F120" w14:textId="77777777" w:rsidR="00097888" w:rsidRPr="00FB47EF" w:rsidRDefault="00097888" w:rsidP="00FB47EF">
            <w:pPr>
              <w:jc w:val="center"/>
            </w:pPr>
            <w:r w:rsidRPr="00FB47EF">
              <w:t>1490</w:t>
            </w:r>
          </w:p>
        </w:tc>
      </w:tr>
      <w:tr w:rsidR="005E0AD1" w:rsidRPr="00FB47EF" w14:paraId="5D9525A2" w14:textId="77777777" w:rsidTr="001A2B06">
        <w:trPr>
          <w:trHeight w:val="300"/>
          <w:jc w:val="center"/>
        </w:trPr>
        <w:tc>
          <w:tcPr>
            <w:tcW w:w="470" w:type="pct"/>
            <w:shd w:val="clear" w:color="auto" w:fill="auto"/>
            <w:noWrap/>
            <w:vAlign w:val="bottom"/>
          </w:tcPr>
          <w:p w14:paraId="3C404C3F" w14:textId="77777777" w:rsidR="00097888" w:rsidRPr="00FB47EF" w:rsidRDefault="00097888" w:rsidP="001A2B06">
            <w:r w:rsidRPr="00FB47EF">
              <w:t>2021</w:t>
            </w:r>
          </w:p>
        </w:tc>
        <w:tc>
          <w:tcPr>
            <w:tcW w:w="534" w:type="pct"/>
            <w:shd w:val="clear" w:color="auto" w:fill="auto"/>
            <w:noWrap/>
            <w:vAlign w:val="bottom"/>
          </w:tcPr>
          <w:p w14:paraId="09B9EB86" w14:textId="77777777" w:rsidR="00097888" w:rsidRPr="00FB47EF" w:rsidRDefault="00097888" w:rsidP="00FB47EF">
            <w:pPr>
              <w:jc w:val="center"/>
            </w:pPr>
            <w:r w:rsidRPr="00FB47EF">
              <w:t>73803</w:t>
            </w:r>
          </w:p>
        </w:tc>
        <w:tc>
          <w:tcPr>
            <w:tcW w:w="475" w:type="pct"/>
            <w:shd w:val="clear" w:color="auto" w:fill="auto"/>
            <w:noWrap/>
            <w:vAlign w:val="bottom"/>
          </w:tcPr>
          <w:p w14:paraId="3C8D36F7" w14:textId="77777777" w:rsidR="00097888" w:rsidRPr="00FB47EF" w:rsidRDefault="00097888" w:rsidP="00FB47EF">
            <w:pPr>
              <w:jc w:val="center"/>
            </w:pPr>
            <w:r w:rsidRPr="00FB47EF">
              <w:t>2678</w:t>
            </w:r>
          </w:p>
        </w:tc>
        <w:tc>
          <w:tcPr>
            <w:tcW w:w="690" w:type="pct"/>
            <w:shd w:val="clear" w:color="auto" w:fill="auto"/>
            <w:noWrap/>
            <w:vAlign w:val="bottom"/>
          </w:tcPr>
          <w:p w14:paraId="10827FEB" w14:textId="77777777" w:rsidR="00097888" w:rsidRPr="00FB47EF" w:rsidRDefault="00097888" w:rsidP="00FB47EF">
            <w:pPr>
              <w:jc w:val="center"/>
            </w:pPr>
            <w:r w:rsidRPr="00FB47EF">
              <w:t>26009</w:t>
            </w:r>
          </w:p>
        </w:tc>
        <w:tc>
          <w:tcPr>
            <w:tcW w:w="705" w:type="pct"/>
            <w:shd w:val="clear" w:color="auto" w:fill="auto"/>
            <w:noWrap/>
            <w:vAlign w:val="bottom"/>
          </w:tcPr>
          <w:p w14:paraId="79721A35" w14:textId="77777777" w:rsidR="00097888" w:rsidRPr="00FB47EF" w:rsidRDefault="00097888" w:rsidP="00FB47EF">
            <w:pPr>
              <w:jc w:val="center"/>
            </w:pPr>
            <w:r w:rsidRPr="00FB47EF">
              <w:t>9208</w:t>
            </w:r>
          </w:p>
        </w:tc>
        <w:tc>
          <w:tcPr>
            <w:tcW w:w="610" w:type="pct"/>
            <w:shd w:val="clear" w:color="auto" w:fill="auto"/>
            <w:noWrap/>
            <w:vAlign w:val="bottom"/>
          </w:tcPr>
          <w:p w14:paraId="29645A2B" w14:textId="77777777" w:rsidR="00097888" w:rsidRPr="00FB47EF" w:rsidRDefault="00097888" w:rsidP="00FB47EF">
            <w:pPr>
              <w:jc w:val="center"/>
            </w:pPr>
            <w:r w:rsidRPr="00FB47EF">
              <w:t>2</w:t>
            </w:r>
          </w:p>
        </w:tc>
        <w:tc>
          <w:tcPr>
            <w:tcW w:w="698" w:type="pct"/>
            <w:shd w:val="clear" w:color="auto" w:fill="auto"/>
            <w:noWrap/>
            <w:vAlign w:val="bottom"/>
          </w:tcPr>
          <w:p w14:paraId="09E3E14A" w14:textId="77777777" w:rsidR="00097888" w:rsidRPr="00FB47EF" w:rsidRDefault="00097888" w:rsidP="00FB47EF">
            <w:pPr>
              <w:jc w:val="center"/>
            </w:pPr>
            <w:r w:rsidRPr="00FB47EF">
              <w:t>1747</w:t>
            </w:r>
          </w:p>
        </w:tc>
        <w:tc>
          <w:tcPr>
            <w:tcW w:w="817" w:type="pct"/>
            <w:shd w:val="clear" w:color="auto" w:fill="auto"/>
            <w:noWrap/>
            <w:vAlign w:val="bottom"/>
          </w:tcPr>
          <w:p w14:paraId="06469A2B" w14:textId="77777777" w:rsidR="00097888" w:rsidRPr="00FB47EF" w:rsidRDefault="00097888" w:rsidP="00FB47EF">
            <w:pPr>
              <w:jc w:val="center"/>
            </w:pPr>
            <w:r w:rsidRPr="00FB47EF">
              <w:t>1629</w:t>
            </w:r>
          </w:p>
        </w:tc>
      </w:tr>
      <w:tr w:rsidR="005E0AD1" w:rsidRPr="00FB47EF" w14:paraId="7405682F" w14:textId="77777777" w:rsidTr="001A2B06">
        <w:trPr>
          <w:trHeight w:val="300"/>
          <w:jc w:val="center"/>
        </w:trPr>
        <w:tc>
          <w:tcPr>
            <w:tcW w:w="470" w:type="pct"/>
            <w:shd w:val="clear" w:color="auto" w:fill="auto"/>
            <w:noWrap/>
            <w:vAlign w:val="bottom"/>
          </w:tcPr>
          <w:p w14:paraId="3DD192AA" w14:textId="77777777" w:rsidR="00097888" w:rsidRPr="00FB47EF" w:rsidRDefault="00097888" w:rsidP="001A2B06">
            <w:r w:rsidRPr="00FB47EF">
              <w:t>2022</w:t>
            </w:r>
          </w:p>
        </w:tc>
        <w:tc>
          <w:tcPr>
            <w:tcW w:w="534" w:type="pct"/>
            <w:shd w:val="clear" w:color="auto" w:fill="auto"/>
            <w:noWrap/>
            <w:vAlign w:val="bottom"/>
          </w:tcPr>
          <w:p w14:paraId="2BF4634B" w14:textId="77777777" w:rsidR="00097888" w:rsidRPr="00FB47EF" w:rsidRDefault="00097888" w:rsidP="00FB47EF">
            <w:pPr>
              <w:jc w:val="center"/>
            </w:pPr>
            <w:r w:rsidRPr="00FB47EF">
              <w:t>70496</w:t>
            </w:r>
          </w:p>
        </w:tc>
        <w:tc>
          <w:tcPr>
            <w:tcW w:w="475" w:type="pct"/>
            <w:shd w:val="clear" w:color="auto" w:fill="auto"/>
            <w:noWrap/>
            <w:vAlign w:val="bottom"/>
          </w:tcPr>
          <w:p w14:paraId="5991FE6D" w14:textId="77777777" w:rsidR="00097888" w:rsidRPr="00FB47EF" w:rsidRDefault="00097888" w:rsidP="00FB47EF">
            <w:pPr>
              <w:jc w:val="center"/>
            </w:pPr>
            <w:r w:rsidRPr="00FB47EF">
              <w:t>1414</w:t>
            </w:r>
          </w:p>
        </w:tc>
        <w:tc>
          <w:tcPr>
            <w:tcW w:w="690" w:type="pct"/>
            <w:shd w:val="clear" w:color="auto" w:fill="auto"/>
            <w:noWrap/>
            <w:vAlign w:val="bottom"/>
          </w:tcPr>
          <w:p w14:paraId="50DA6EB1" w14:textId="77777777" w:rsidR="00097888" w:rsidRPr="00FB47EF" w:rsidRDefault="00097888" w:rsidP="00FB47EF">
            <w:pPr>
              <w:jc w:val="center"/>
            </w:pPr>
            <w:r w:rsidRPr="00FB47EF">
              <w:t>28218</w:t>
            </w:r>
          </w:p>
        </w:tc>
        <w:tc>
          <w:tcPr>
            <w:tcW w:w="705" w:type="pct"/>
            <w:shd w:val="clear" w:color="auto" w:fill="auto"/>
            <w:noWrap/>
            <w:vAlign w:val="bottom"/>
          </w:tcPr>
          <w:p w14:paraId="66D566FF" w14:textId="77777777" w:rsidR="00097888" w:rsidRPr="00FB47EF" w:rsidRDefault="00097888" w:rsidP="00FB47EF">
            <w:pPr>
              <w:jc w:val="center"/>
            </w:pPr>
            <w:r w:rsidRPr="00FB47EF">
              <w:t>9201</w:t>
            </w:r>
          </w:p>
        </w:tc>
        <w:tc>
          <w:tcPr>
            <w:tcW w:w="610" w:type="pct"/>
            <w:shd w:val="clear" w:color="auto" w:fill="auto"/>
            <w:noWrap/>
            <w:vAlign w:val="bottom"/>
          </w:tcPr>
          <w:p w14:paraId="23DD37A7" w14:textId="77777777" w:rsidR="00097888" w:rsidRPr="00FB47EF" w:rsidRDefault="00097888" w:rsidP="00FB47EF">
            <w:pPr>
              <w:jc w:val="center"/>
            </w:pPr>
            <w:r w:rsidRPr="00FB47EF">
              <w:t>2</w:t>
            </w:r>
          </w:p>
        </w:tc>
        <w:tc>
          <w:tcPr>
            <w:tcW w:w="698" w:type="pct"/>
            <w:shd w:val="clear" w:color="auto" w:fill="auto"/>
            <w:noWrap/>
            <w:vAlign w:val="bottom"/>
          </w:tcPr>
          <w:p w14:paraId="78ACD489" w14:textId="77777777" w:rsidR="00097888" w:rsidRPr="00FB47EF" w:rsidRDefault="00097888" w:rsidP="00FB47EF">
            <w:pPr>
              <w:jc w:val="center"/>
            </w:pPr>
            <w:r w:rsidRPr="00FB47EF">
              <w:t>2318</w:t>
            </w:r>
          </w:p>
        </w:tc>
        <w:tc>
          <w:tcPr>
            <w:tcW w:w="817" w:type="pct"/>
            <w:shd w:val="clear" w:color="auto" w:fill="auto"/>
            <w:noWrap/>
            <w:vAlign w:val="bottom"/>
          </w:tcPr>
          <w:p w14:paraId="196287EE" w14:textId="77777777" w:rsidR="00097888" w:rsidRPr="00FB47EF" w:rsidRDefault="00097888" w:rsidP="00FB47EF">
            <w:pPr>
              <w:jc w:val="center"/>
            </w:pPr>
            <w:r w:rsidRPr="00FB47EF">
              <w:t>1899</w:t>
            </w:r>
          </w:p>
        </w:tc>
      </w:tr>
      <w:tr w:rsidR="00097888" w:rsidRPr="00FB47EF" w14:paraId="18DCFE68" w14:textId="77777777" w:rsidTr="001A2B06">
        <w:trPr>
          <w:trHeight w:val="300"/>
          <w:jc w:val="center"/>
        </w:trPr>
        <w:tc>
          <w:tcPr>
            <w:tcW w:w="5000" w:type="pct"/>
            <w:gridSpan w:val="8"/>
            <w:shd w:val="clear" w:color="auto" w:fill="auto"/>
            <w:noWrap/>
            <w:vAlign w:val="bottom"/>
          </w:tcPr>
          <w:p w14:paraId="0E7AD228" w14:textId="3B20D780" w:rsidR="00097888" w:rsidRPr="00FB47EF" w:rsidRDefault="0094622B" w:rsidP="0094622B">
            <w:pPr>
              <w:ind w:firstLine="607"/>
            </w:pPr>
            <w:r w:rsidRPr="00421BD3">
              <w:rPr>
                <w:rFonts w:eastAsia="Calibri"/>
              </w:rPr>
              <w:t>Ескерту</w:t>
            </w:r>
            <w:r w:rsidRPr="00413507">
              <w:rPr>
                <w:rFonts w:eastAsia="Calibri"/>
                <w:lang w:val="en-US"/>
              </w:rPr>
              <w:t xml:space="preserve"> –</w:t>
            </w:r>
            <w:r w:rsidRPr="00421BD3">
              <w:rPr>
                <w:rFonts w:eastAsia="Calibri"/>
                <w:bCs/>
              </w:rPr>
              <w:t xml:space="preserve"> Әдебиет негізінде құралған </w:t>
            </w:r>
            <w:r w:rsidR="00097888" w:rsidRPr="00FB47EF">
              <w:rPr>
                <w:snapToGrid w:val="0"/>
              </w:rPr>
              <w:t>[159]</w:t>
            </w:r>
          </w:p>
        </w:tc>
      </w:tr>
    </w:tbl>
    <w:p w14:paraId="0336703D" w14:textId="77777777" w:rsidR="00E147E0" w:rsidRPr="00FB47EF" w:rsidRDefault="00E147E0" w:rsidP="00FB47EF">
      <w:pPr>
        <w:tabs>
          <w:tab w:val="left" w:pos="2067"/>
        </w:tabs>
        <w:rPr>
          <w:sz w:val="28"/>
          <w:szCs w:val="28"/>
        </w:rPr>
      </w:pPr>
    </w:p>
    <w:p w14:paraId="752C000A" w14:textId="39944F50" w:rsidR="001A2B06" w:rsidRPr="00FB47EF" w:rsidRDefault="001A2B06" w:rsidP="001A2B06">
      <w:pPr>
        <w:ind w:firstLine="720"/>
        <w:jc w:val="both"/>
        <w:rPr>
          <w:sz w:val="28"/>
          <w:szCs w:val="28"/>
        </w:rPr>
      </w:pPr>
      <w:r w:rsidRPr="00FB47EF">
        <w:rPr>
          <w:sz w:val="28"/>
          <w:szCs w:val="28"/>
        </w:rPr>
        <w:t>8-кестеден және 14-суретте</w:t>
      </w:r>
      <w:r w:rsidR="007F2C7F">
        <w:rPr>
          <w:sz w:val="28"/>
          <w:szCs w:val="28"/>
        </w:rPr>
        <w:t>н</w:t>
      </w:r>
      <w:r w:rsidRPr="00FB47EF">
        <w:rPr>
          <w:sz w:val="28"/>
          <w:szCs w:val="28"/>
        </w:rPr>
        <w:t xml:space="preserve"> электр энергиясын өндірудегі негізгі энергия көзі</w:t>
      </w:r>
      <w:r w:rsidR="007F2C7F">
        <w:rPr>
          <w:sz w:val="28"/>
          <w:szCs w:val="28"/>
        </w:rPr>
        <w:t>:</w:t>
      </w:r>
      <w:r w:rsidRPr="00FB47EF">
        <w:rPr>
          <w:sz w:val="28"/>
          <w:szCs w:val="28"/>
        </w:rPr>
        <w:t xml:space="preserve"> көмір – 62,08% (15</w:t>
      </w:r>
      <w:r>
        <w:rPr>
          <w:sz w:val="28"/>
          <w:szCs w:val="28"/>
        </w:rPr>
        <w:t>-</w:t>
      </w:r>
      <w:r w:rsidRPr="00FB47EF">
        <w:rPr>
          <w:sz w:val="28"/>
          <w:szCs w:val="28"/>
        </w:rPr>
        <w:t>су</w:t>
      </w:r>
      <w:r w:rsidR="007F2C7F">
        <w:rPr>
          <w:sz w:val="28"/>
          <w:szCs w:val="28"/>
        </w:rPr>
        <w:t xml:space="preserve">рет), табиғи газ - 24,85%, су </w:t>
      </w:r>
      <w:r w:rsidRPr="00FB47EF">
        <w:rPr>
          <w:sz w:val="28"/>
          <w:szCs w:val="28"/>
        </w:rPr>
        <w:t>энергия</w:t>
      </w:r>
      <w:r w:rsidR="007F2C7F">
        <w:rPr>
          <w:sz w:val="28"/>
          <w:szCs w:val="28"/>
        </w:rPr>
        <w:t>сы</w:t>
      </w:r>
      <w:r w:rsidRPr="00FB47EF">
        <w:rPr>
          <w:sz w:val="28"/>
          <w:szCs w:val="28"/>
        </w:rPr>
        <w:t xml:space="preserve"> – 8,1%, мұнай</w:t>
      </w:r>
      <w:r>
        <w:rPr>
          <w:sz w:val="28"/>
          <w:szCs w:val="28"/>
        </w:rPr>
        <w:t xml:space="preserve"> </w:t>
      </w:r>
      <w:r w:rsidRPr="00FB47EF">
        <w:rPr>
          <w:sz w:val="28"/>
          <w:szCs w:val="28"/>
        </w:rPr>
        <w:t>-1,25%, жел энергиясы</w:t>
      </w:r>
      <w:r>
        <w:rPr>
          <w:sz w:val="28"/>
          <w:szCs w:val="28"/>
        </w:rPr>
        <w:t xml:space="preserve"> </w:t>
      </w:r>
      <w:r w:rsidRPr="00FB47EF">
        <w:rPr>
          <w:sz w:val="28"/>
          <w:szCs w:val="28"/>
        </w:rPr>
        <w:t>-</w:t>
      </w:r>
      <w:r>
        <w:rPr>
          <w:sz w:val="28"/>
          <w:szCs w:val="28"/>
        </w:rPr>
        <w:t xml:space="preserve"> </w:t>
      </w:r>
      <w:r w:rsidRPr="00FB47EF">
        <w:rPr>
          <w:sz w:val="28"/>
          <w:szCs w:val="28"/>
        </w:rPr>
        <w:t>2,04%, күн энергиясы</w:t>
      </w:r>
      <w:r>
        <w:rPr>
          <w:sz w:val="28"/>
          <w:szCs w:val="28"/>
        </w:rPr>
        <w:t xml:space="preserve"> </w:t>
      </w:r>
      <w:r w:rsidRPr="00FB47EF">
        <w:rPr>
          <w:sz w:val="28"/>
          <w:szCs w:val="28"/>
        </w:rPr>
        <w:t>-</w:t>
      </w:r>
      <w:r>
        <w:rPr>
          <w:sz w:val="28"/>
          <w:szCs w:val="28"/>
        </w:rPr>
        <w:t xml:space="preserve"> </w:t>
      </w:r>
      <w:r w:rsidRPr="00FB47EF">
        <w:rPr>
          <w:sz w:val="28"/>
          <w:szCs w:val="28"/>
        </w:rPr>
        <w:t>1,67%, биоотын</w:t>
      </w:r>
      <w:r>
        <w:rPr>
          <w:sz w:val="28"/>
          <w:szCs w:val="28"/>
        </w:rPr>
        <w:t xml:space="preserve"> </w:t>
      </w:r>
      <w:r w:rsidRPr="00FB47EF">
        <w:rPr>
          <w:sz w:val="28"/>
          <w:szCs w:val="28"/>
        </w:rPr>
        <w:t>-</w:t>
      </w:r>
      <w:r>
        <w:rPr>
          <w:sz w:val="28"/>
          <w:szCs w:val="28"/>
        </w:rPr>
        <w:t xml:space="preserve"> </w:t>
      </w:r>
      <w:r w:rsidRPr="00FB47EF">
        <w:rPr>
          <w:sz w:val="28"/>
          <w:szCs w:val="28"/>
        </w:rPr>
        <w:t>0,002% болып табылады.</w:t>
      </w:r>
    </w:p>
    <w:p w14:paraId="59AF20F2" w14:textId="6CD13349" w:rsidR="00097888" w:rsidRPr="00FB47EF" w:rsidRDefault="00A15D2C" w:rsidP="001A2B06">
      <w:pPr>
        <w:ind w:firstLine="709"/>
        <w:jc w:val="both"/>
      </w:pPr>
      <w:r w:rsidRPr="00FB47EF">
        <w:rPr>
          <w:sz w:val="28"/>
          <w:szCs w:val="28"/>
        </w:rPr>
        <w:t>14-суретте Қазақстан Республикасында энергия көздерінің түрлері бойынша электр энергиясын өндіру динамикасы көрсетілген.</w:t>
      </w:r>
    </w:p>
    <w:p w14:paraId="2E8FBE34" w14:textId="0747B840" w:rsidR="00097888" w:rsidRPr="00FB47EF" w:rsidRDefault="00097888" w:rsidP="00FB47EF">
      <w:pPr>
        <w:jc w:val="center"/>
      </w:pPr>
    </w:p>
    <w:p w14:paraId="657418AF" w14:textId="06B03A5E" w:rsidR="0005488F" w:rsidRPr="00FB47EF" w:rsidRDefault="0005488F" w:rsidP="00FB47EF">
      <w:pPr>
        <w:jc w:val="center"/>
      </w:pPr>
      <w:r w:rsidRPr="00FB47EF">
        <w:rPr>
          <w:noProof/>
          <w:lang w:val="ru-RU"/>
        </w:rPr>
        <w:drawing>
          <wp:inline distT="0" distB="0" distL="0" distR="0" wp14:anchorId="3D16A96D" wp14:editId="4D707AB3">
            <wp:extent cx="4791075" cy="2724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val="0"/>
                        </a:ext>
                      </a:extLst>
                    </a:blip>
                    <a:srcRect l="4070" t="3322" r="2884" b="1661"/>
                    <a:stretch/>
                  </pic:blipFill>
                  <pic:spPr bwMode="auto">
                    <a:xfrm>
                      <a:off x="0" y="0"/>
                      <a:ext cx="4817788" cy="2739339"/>
                    </a:xfrm>
                    <a:prstGeom prst="rect">
                      <a:avLst/>
                    </a:prstGeom>
                    <a:noFill/>
                    <a:ln>
                      <a:noFill/>
                    </a:ln>
                    <a:extLst>
                      <a:ext uri="{53640926-AAD7-44D8-BBD7-CCE9431645EC}">
                        <a14:shadowObscured xmlns:a14="http://schemas.microsoft.com/office/drawing/2010/main"/>
                      </a:ext>
                    </a:extLst>
                  </pic:spPr>
                </pic:pic>
              </a:graphicData>
            </a:graphic>
          </wp:inline>
        </w:drawing>
      </w:r>
    </w:p>
    <w:p w14:paraId="30A969F0" w14:textId="77777777" w:rsidR="001A2B06" w:rsidRPr="001A2B06" w:rsidRDefault="001A2B06" w:rsidP="00FB47EF">
      <w:pPr>
        <w:jc w:val="center"/>
        <w:rPr>
          <w:sz w:val="16"/>
          <w:szCs w:val="16"/>
        </w:rPr>
      </w:pPr>
    </w:p>
    <w:p w14:paraId="59126BF9" w14:textId="73F539E1" w:rsidR="00A15D2C" w:rsidRPr="00FB47EF" w:rsidRDefault="00A15D2C" w:rsidP="00FB47EF">
      <w:pPr>
        <w:jc w:val="center"/>
        <w:rPr>
          <w:sz w:val="28"/>
          <w:szCs w:val="28"/>
        </w:rPr>
      </w:pPr>
      <w:r w:rsidRPr="00FB47EF">
        <w:rPr>
          <w:sz w:val="28"/>
          <w:szCs w:val="28"/>
        </w:rPr>
        <w:t>Сурет</w:t>
      </w:r>
      <w:r w:rsidR="00E147E0" w:rsidRPr="00FB47EF">
        <w:rPr>
          <w:sz w:val="28"/>
          <w:szCs w:val="28"/>
        </w:rPr>
        <w:t xml:space="preserve"> 14 –</w:t>
      </w:r>
      <w:r w:rsidRPr="00FB47EF">
        <w:rPr>
          <w:sz w:val="28"/>
          <w:szCs w:val="28"/>
        </w:rPr>
        <w:t xml:space="preserve"> Қазақстан Республикасында энергия көздерінің түрлері бойынша электр энергиясын өндіру динамикасы Гигаватт-сағат</w:t>
      </w:r>
    </w:p>
    <w:p w14:paraId="5E32BCE7" w14:textId="77777777" w:rsidR="001A2B06" w:rsidRPr="001A2B06" w:rsidRDefault="001A2B06" w:rsidP="00FB47EF">
      <w:pPr>
        <w:rPr>
          <w:sz w:val="16"/>
          <w:szCs w:val="16"/>
        </w:rPr>
      </w:pPr>
    </w:p>
    <w:p w14:paraId="32C50387" w14:textId="4AEDEE85" w:rsidR="00A15D2C" w:rsidRPr="001A2B06" w:rsidRDefault="00A172E3" w:rsidP="001A2B06">
      <w:pPr>
        <w:ind w:firstLine="709"/>
        <w:jc w:val="both"/>
      </w:pPr>
      <w:r w:rsidRPr="001A2B06">
        <w:t>Ескерту</w:t>
      </w:r>
      <w:r w:rsidR="00D3538F" w:rsidRPr="001A2B06">
        <w:t xml:space="preserve"> </w:t>
      </w:r>
      <w:r w:rsidR="001A2B06">
        <w:t xml:space="preserve">– </w:t>
      </w:r>
      <w:r w:rsidR="001A2B06" w:rsidRPr="001A2B06">
        <w:t xml:space="preserve">Әдебиет </w:t>
      </w:r>
      <w:r w:rsidR="00D3538F" w:rsidRPr="001A2B06">
        <w:t>негізінде құралған</w:t>
      </w:r>
      <w:r w:rsidRPr="001A2B06">
        <w:t xml:space="preserve"> </w:t>
      </w:r>
      <w:r w:rsidR="00A15D2C" w:rsidRPr="001A2B06">
        <w:t>[159]</w:t>
      </w:r>
    </w:p>
    <w:p w14:paraId="6AEC1BF6" w14:textId="77777777" w:rsidR="00A15D2C" w:rsidRPr="00FB47EF" w:rsidRDefault="00A15D2C" w:rsidP="00FB47EF">
      <w:pPr>
        <w:jc w:val="center"/>
        <w:rPr>
          <w:sz w:val="28"/>
          <w:szCs w:val="28"/>
        </w:rPr>
      </w:pPr>
    </w:p>
    <w:p w14:paraId="75140453" w14:textId="51EE0508" w:rsidR="00097888" w:rsidRPr="00FB47EF" w:rsidRDefault="0005488F" w:rsidP="00FB47EF">
      <w:pPr>
        <w:jc w:val="center"/>
        <w:rPr>
          <w:sz w:val="28"/>
          <w:szCs w:val="28"/>
        </w:rPr>
      </w:pPr>
      <w:r w:rsidRPr="00FB47EF">
        <w:rPr>
          <w:noProof/>
          <w:lang w:val="ru-RU"/>
        </w:rPr>
        <w:drawing>
          <wp:inline distT="0" distB="0" distL="0" distR="0" wp14:anchorId="0A45BD14" wp14:editId="31DEEFCE">
            <wp:extent cx="4486275" cy="28629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a:extLst>
                        <a:ext uri="{28A0092B-C50C-407E-A947-70E740481C1C}">
                          <a14:useLocalDpi xmlns:a14="http://schemas.microsoft.com/office/drawing/2010/main" val="0"/>
                        </a:ext>
                      </a:extLst>
                    </a:blip>
                    <a:srcRect l="4328" t="1730" r="3007" b="2422"/>
                    <a:stretch/>
                  </pic:blipFill>
                  <pic:spPr bwMode="auto">
                    <a:xfrm>
                      <a:off x="0" y="0"/>
                      <a:ext cx="4502141" cy="2873068"/>
                    </a:xfrm>
                    <a:prstGeom prst="rect">
                      <a:avLst/>
                    </a:prstGeom>
                    <a:noFill/>
                    <a:ln>
                      <a:noFill/>
                    </a:ln>
                    <a:extLst>
                      <a:ext uri="{53640926-AAD7-44D8-BBD7-CCE9431645EC}">
                        <a14:shadowObscured xmlns:a14="http://schemas.microsoft.com/office/drawing/2010/main"/>
                      </a:ext>
                    </a:extLst>
                  </pic:spPr>
                </pic:pic>
              </a:graphicData>
            </a:graphic>
          </wp:inline>
        </w:drawing>
      </w:r>
      <w:r w:rsidRPr="00FB47EF">
        <w:rPr>
          <w:sz w:val="28"/>
          <w:szCs w:val="28"/>
        </w:rPr>
        <w:t xml:space="preserve"> </w:t>
      </w:r>
    </w:p>
    <w:p w14:paraId="308612F0" w14:textId="77777777" w:rsidR="001A2B06" w:rsidRPr="0094622B" w:rsidRDefault="001A2B06" w:rsidP="00FB47EF">
      <w:pPr>
        <w:pStyle w:val="a9"/>
        <w:jc w:val="center"/>
        <w:rPr>
          <w:rFonts w:ascii="Times New Roman" w:eastAsia="Times New Roman" w:hAnsi="Times New Roman" w:cs="Times New Roman"/>
          <w:kern w:val="0"/>
          <w:lang w:eastAsia="ru-RU"/>
          <w14:ligatures w14:val="none"/>
        </w:rPr>
      </w:pPr>
    </w:p>
    <w:p w14:paraId="256A5D3C" w14:textId="77777777" w:rsidR="00E147E0" w:rsidRPr="00FB47EF" w:rsidRDefault="00A15D2C" w:rsidP="00FB47EF">
      <w:pPr>
        <w:pStyle w:val="a9"/>
        <w:jc w:val="center"/>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Сурет</w:t>
      </w:r>
      <w:r w:rsidR="00E147E0" w:rsidRPr="00FB47EF">
        <w:rPr>
          <w:rFonts w:ascii="Times New Roman" w:eastAsia="Times New Roman" w:hAnsi="Times New Roman" w:cs="Times New Roman"/>
          <w:kern w:val="0"/>
          <w:sz w:val="28"/>
          <w:szCs w:val="28"/>
          <w:lang w:eastAsia="ru-RU"/>
          <w14:ligatures w14:val="none"/>
        </w:rPr>
        <w:t xml:space="preserve"> 15 –</w:t>
      </w:r>
      <w:r w:rsidRPr="00FB47EF">
        <w:rPr>
          <w:rFonts w:ascii="Times New Roman" w:eastAsia="Times New Roman" w:hAnsi="Times New Roman" w:cs="Times New Roman"/>
          <w:kern w:val="0"/>
          <w:sz w:val="28"/>
          <w:szCs w:val="28"/>
          <w:lang w:eastAsia="ru-RU"/>
          <w14:ligatures w14:val="none"/>
        </w:rPr>
        <w:t xml:space="preserve"> 2022 жылы энергия көздерінің түрлері бойынша Қазақстан Республикасының электр энергиясын өндіру құрылымы</w:t>
      </w:r>
    </w:p>
    <w:p w14:paraId="56D89C70" w14:textId="77777777" w:rsidR="0094622B" w:rsidRPr="0094622B" w:rsidRDefault="0094622B" w:rsidP="0094622B">
      <w:pPr>
        <w:pStyle w:val="a9"/>
        <w:ind w:firstLine="709"/>
        <w:rPr>
          <w:rFonts w:ascii="Times New Roman" w:eastAsia="Times New Roman" w:hAnsi="Times New Roman" w:cs="Times New Roman"/>
          <w:kern w:val="0"/>
          <w:lang w:eastAsia="ru-RU"/>
          <w14:ligatures w14:val="none"/>
        </w:rPr>
      </w:pPr>
    </w:p>
    <w:p w14:paraId="4C05F258" w14:textId="29A637DC" w:rsidR="00A15D2C" w:rsidRPr="0094622B" w:rsidRDefault="00A15D2C" w:rsidP="0094622B">
      <w:pPr>
        <w:pStyle w:val="a9"/>
        <w:ind w:firstLine="709"/>
        <w:rPr>
          <w:rFonts w:ascii="Times New Roman" w:eastAsia="Times New Roman" w:hAnsi="Times New Roman" w:cs="Times New Roman"/>
          <w:kern w:val="0"/>
          <w:sz w:val="24"/>
          <w:szCs w:val="24"/>
          <w:lang w:eastAsia="ru-RU"/>
          <w14:ligatures w14:val="none"/>
        </w:rPr>
      </w:pPr>
      <w:r w:rsidRPr="0094622B">
        <w:rPr>
          <w:rFonts w:ascii="Times New Roman" w:eastAsia="Times New Roman" w:hAnsi="Times New Roman" w:cs="Times New Roman"/>
          <w:kern w:val="0"/>
          <w:sz w:val="24"/>
          <w:szCs w:val="24"/>
          <w:lang w:eastAsia="ru-RU"/>
          <w14:ligatures w14:val="none"/>
        </w:rPr>
        <w:t>Ескерту</w:t>
      </w:r>
      <w:r w:rsidR="00E147E0" w:rsidRPr="0094622B">
        <w:rPr>
          <w:rFonts w:ascii="Times New Roman" w:eastAsia="Times New Roman" w:hAnsi="Times New Roman" w:cs="Times New Roman"/>
          <w:kern w:val="0"/>
          <w:sz w:val="24"/>
          <w:szCs w:val="24"/>
          <w:lang w:eastAsia="ru-RU"/>
          <w14:ligatures w14:val="none"/>
        </w:rPr>
        <w:t xml:space="preserve"> </w:t>
      </w:r>
      <w:r w:rsidR="0094622B" w:rsidRPr="0094622B">
        <w:rPr>
          <w:rFonts w:ascii="Times New Roman" w:eastAsia="Times New Roman" w:hAnsi="Times New Roman" w:cs="Times New Roman"/>
          <w:kern w:val="0"/>
          <w:sz w:val="24"/>
          <w:szCs w:val="24"/>
          <w:lang w:eastAsia="ru-RU"/>
          <w14:ligatures w14:val="none"/>
        </w:rPr>
        <w:t xml:space="preserve">– Әдебиет </w:t>
      </w:r>
      <w:r w:rsidR="00D3538F" w:rsidRPr="0094622B">
        <w:rPr>
          <w:rFonts w:ascii="Times New Roman" w:eastAsia="Times New Roman" w:hAnsi="Times New Roman" w:cs="Times New Roman"/>
          <w:kern w:val="0"/>
          <w:sz w:val="24"/>
          <w:szCs w:val="24"/>
          <w:lang w:eastAsia="ru-RU"/>
          <w14:ligatures w14:val="none"/>
        </w:rPr>
        <w:t>негізінде құралған</w:t>
      </w:r>
      <w:r w:rsidRPr="0094622B">
        <w:rPr>
          <w:rFonts w:ascii="Times New Roman" w:eastAsia="Times New Roman" w:hAnsi="Times New Roman" w:cs="Times New Roman"/>
          <w:kern w:val="0"/>
          <w:sz w:val="24"/>
          <w:szCs w:val="24"/>
          <w:lang w:eastAsia="ru-RU"/>
          <w14:ligatures w14:val="none"/>
        </w:rPr>
        <w:t xml:space="preserve"> [159]</w:t>
      </w:r>
    </w:p>
    <w:p w14:paraId="6963B0E4" w14:textId="77777777" w:rsidR="001A2B06" w:rsidRDefault="001A2B06" w:rsidP="00FB47EF">
      <w:pPr>
        <w:pStyle w:val="a9"/>
        <w:ind w:firstLine="720"/>
        <w:jc w:val="both"/>
        <w:rPr>
          <w:rFonts w:ascii="Times New Roman" w:eastAsia="Times New Roman" w:hAnsi="Times New Roman" w:cs="Times New Roman"/>
          <w:kern w:val="0"/>
          <w:sz w:val="28"/>
          <w:szCs w:val="28"/>
          <w:lang w:eastAsia="ru-RU"/>
          <w14:ligatures w14:val="none"/>
        </w:rPr>
      </w:pPr>
    </w:p>
    <w:p w14:paraId="1355F519" w14:textId="77777777" w:rsidR="00162D1B" w:rsidRPr="00FB47EF" w:rsidRDefault="00162D1B" w:rsidP="00162D1B">
      <w:pPr>
        <w:ind w:firstLine="720"/>
        <w:jc w:val="both"/>
        <w:rPr>
          <w:sz w:val="28"/>
          <w:szCs w:val="28"/>
        </w:rPr>
      </w:pPr>
      <w:r>
        <w:rPr>
          <w:sz w:val="28"/>
          <w:szCs w:val="28"/>
        </w:rPr>
        <w:t>Көмірді, су энергетикасын</w:t>
      </w:r>
      <w:r w:rsidRPr="00FB47EF">
        <w:rPr>
          <w:sz w:val="28"/>
          <w:szCs w:val="28"/>
        </w:rPr>
        <w:t xml:space="preserve"> энергия көзі ретінде пайдалануды азайту және газды, жел мен күн энергиясын пайдалануды арттыру үрдісі бар. Электр энергиясын өндірудегі жаңартылатын энергия </w:t>
      </w:r>
      <w:r>
        <w:rPr>
          <w:sz w:val="28"/>
          <w:szCs w:val="28"/>
        </w:rPr>
        <w:t>көздерінің үлесі 2022 жылы су энергиясын</w:t>
      </w:r>
      <w:r w:rsidRPr="00FB47EF">
        <w:rPr>
          <w:sz w:val="28"/>
          <w:szCs w:val="28"/>
        </w:rPr>
        <w:t xml:space="preserve"> есепке алмағанда 3,716%-</w:t>
      </w:r>
      <w:r>
        <w:rPr>
          <w:sz w:val="28"/>
          <w:szCs w:val="28"/>
        </w:rPr>
        <w:t>ды</w:t>
      </w:r>
      <w:r w:rsidRPr="00FB47EF">
        <w:rPr>
          <w:sz w:val="28"/>
          <w:szCs w:val="28"/>
        </w:rPr>
        <w:t xml:space="preserve"> құрады.</w:t>
      </w:r>
    </w:p>
    <w:p w14:paraId="63A87714" w14:textId="77777777" w:rsidR="00162D1B" w:rsidRPr="00FB47EF" w:rsidRDefault="00162D1B" w:rsidP="00162D1B">
      <w:pPr>
        <w:ind w:firstLine="720"/>
        <w:jc w:val="both"/>
      </w:pPr>
      <w:r w:rsidRPr="00FB47EF">
        <w:rPr>
          <w:sz w:val="28"/>
          <w:szCs w:val="28"/>
        </w:rPr>
        <w:t>2018-2022 жылдар аралығында электр энергиясын өндіру 5,03 есе, күн энергиясын өндіру 4,94 есе өсті. Биоотыннан энергия өндіру өскен жоқ.</w:t>
      </w:r>
    </w:p>
    <w:p w14:paraId="7670F9A8" w14:textId="77777777" w:rsidR="00A15D2C" w:rsidRPr="00FB47EF" w:rsidRDefault="00A15D2C" w:rsidP="00FB47EF">
      <w:pPr>
        <w:pStyle w:val="a9"/>
        <w:ind w:firstLine="720"/>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9 кестеде Қазақстан өңірлері бойынша 2022 жылы энергия көздері бөлінісінде электр энергиясын өндіру көрсетілген</w:t>
      </w:r>
    </w:p>
    <w:p w14:paraId="67269EC9" w14:textId="77777777" w:rsidR="00A15D2C" w:rsidRPr="00FB47EF" w:rsidRDefault="00A15D2C" w:rsidP="00FB47EF">
      <w:pPr>
        <w:pStyle w:val="a9"/>
        <w:ind w:firstLine="720"/>
        <w:jc w:val="both"/>
        <w:rPr>
          <w:rFonts w:ascii="Times New Roman" w:eastAsia="Times New Roman" w:hAnsi="Times New Roman" w:cs="Times New Roman"/>
          <w:kern w:val="0"/>
          <w:sz w:val="28"/>
          <w:szCs w:val="28"/>
          <w:lang w:eastAsia="ru-RU"/>
          <w14:ligatures w14:val="none"/>
        </w:rPr>
      </w:pPr>
    </w:p>
    <w:p w14:paraId="2D3D83B5" w14:textId="442A5D5D" w:rsidR="00097888" w:rsidRPr="00FB47EF" w:rsidRDefault="00A15D2C" w:rsidP="0094622B">
      <w:pPr>
        <w:pStyle w:val="a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Кесте</w:t>
      </w:r>
      <w:r w:rsidR="00E147E0" w:rsidRPr="00FB47EF">
        <w:rPr>
          <w:rFonts w:ascii="Times New Roman" w:eastAsia="Times New Roman" w:hAnsi="Times New Roman" w:cs="Times New Roman"/>
          <w:kern w:val="0"/>
          <w:sz w:val="28"/>
          <w:szCs w:val="28"/>
          <w:lang w:eastAsia="ru-RU"/>
          <w14:ligatures w14:val="none"/>
        </w:rPr>
        <w:t xml:space="preserve"> 9 –</w:t>
      </w:r>
      <w:r w:rsidRPr="00FB47EF">
        <w:rPr>
          <w:rFonts w:ascii="Times New Roman" w:eastAsia="Times New Roman" w:hAnsi="Times New Roman" w:cs="Times New Roman"/>
          <w:kern w:val="0"/>
          <w:sz w:val="28"/>
          <w:szCs w:val="28"/>
          <w:lang w:eastAsia="ru-RU"/>
          <w14:ligatures w14:val="none"/>
        </w:rPr>
        <w:t xml:space="preserve"> 2022 жылы Қазақстан өңірлері бойынша энергия көздері бөлінісінде элек</w:t>
      </w:r>
      <w:r w:rsidR="00EC20EA" w:rsidRPr="00FB47EF">
        <w:rPr>
          <w:rFonts w:ascii="Times New Roman" w:eastAsia="Times New Roman" w:hAnsi="Times New Roman" w:cs="Times New Roman"/>
          <w:kern w:val="0"/>
          <w:sz w:val="28"/>
          <w:szCs w:val="28"/>
          <w:lang w:eastAsia="ru-RU"/>
          <w14:ligatures w14:val="none"/>
        </w:rPr>
        <w:t>тр энергиясын өндіру, млн. кВт.сағ</w:t>
      </w:r>
    </w:p>
    <w:p w14:paraId="284C8AD5" w14:textId="77777777" w:rsidR="00BA7DD9" w:rsidRPr="0094622B" w:rsidRDefault="00BA7DD9" w:rsidP="0094622B">
      <w:pPr>
        <w:pStyle w:val="a9"/>
        <w:ind w:firstLine="720"/>
        <w:jc w:val="right"/>
        <w:rPr>
          <w:rFonts w:ascii="Times New Roman" w:eastAsia="Times New Roman" w:hAnsi="Times New Roman" w:cs="Times New Roman"/>
          <w:kern w:val="0"/>
          <w:lang w:eastAsia="ru-RU"/>
          <w14:ligatures w14:val="none"/>
        </w:rPr>
      </w:pPr>
    </w:p>
    <w:p w14:paraId="2BF28162" w14:textId="77777777" w:rsidR="00097888" w:rsidRPr="00FB47EF" w:rsidRDefault="00097888" w:rsidP="00FB47EF">
      <w:pPr>
        <w:pStyle w:val="a9"/>
        <w:rPr>
          <w:rFonts w:cs="Calibri"/>
          <w:sz w:val="4"/>
        </w:rPr>
      </w:pPr>
    </w:p>
    <w:tbl>
      <w:tblPr>
        <w:tblW w:w="9642"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438"/>
        <w:gridCol w:w="1705"/>
        <w:gridCol w:w="1686"/>
        <w:gridCol w:w="1464"/>
        <w:gridCol w:w="1237"/>
      </w:tblGrid>
      <w:tr w:rsidR="00097888" w:rsidRPr="00FB47EF" w14:paraId="5DE5F2B6" w14:textId="77777777" w:rsidTr="0094622B">
        <w:trPr>
          <w:trHeight w:val="196"/>
        </w:trPr>
        <w:tc>
          <w:tcPr>
            <w:tcW w:w="2112" w:type="dxa"/>
            <w:shd w:val="clear" w:color="auto" w:fill="auto"/>
            <w:vAlign w:val="center"/>
          </w:tcPr>
          <w:p w14:paraId="115A6326" w14:textId="0E81F476" w:rsidR="00097888" w:rsidRPr="0094622B" w:rsidRDefault="00B61034" w:rsidP="0094622B">
            <w:pPr>
              <w:pStyle w:val="TableParagraph"/>
              <w:ind w:left="50"/>
              <w:jc w:val="center"/>
              <w:rPr>
                <w:rFonts w:ascii="Times New Roman" w:hAnsi="Times New Roman" w:cs="Times New Roman"/>
                <w:sz w:val="24"/>
                <w:szCs w:val="24"/>
              </w:rPr>
            </w:pPr>
            <w:r>
              <w:rPr>
                <w:rFonts w:ascii="Times New Roman" w:hAnsi="Times New Roman" w:cs="Times New Roman"/>
                <w:sz w:val="24"/>
                <w:szCs w:val="24"/>
              </w:rPr>
              <w:t>Өңірлер</w:t>
            </w:r>
            <w:r w:rsidR="0094622B" w:rsidRPr="0094622B">
              <w:rPr>
                <w:rFonts w:ascii="Times New Roman" w:hAnsi="Times New Roman" w:cs="Times New Roman"/>
                <w:sz w:val="24"/>
                <w:szCs w:val="24"/>
              </w:rPr>
              <w:t xml:space="preserve"> </w:t>
            </w:r>
          </w:p>
        </w:tc>
        <w:tc>
          <w:tcPr>
            <w:tcW w:w="1438" w:type="dxa"/>
            <w:shd w:val="clear" w:color="auto" w:fill="auto"/>
            <w:vAlign w:val="center"/>
          </w:tcPr>
          <w:p w14:paraId="539A5469" w14:textId="09FB5249" w:rsidR="00097888" w:rsidRPr="00FB47EF" w:rsidRDefault="00A15D2C"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Өндірілген</w:t>
            </w:r>
          </w:p>
          <w:p w14:paraId="62A53568" w14:textId="3A350375" w:rsidR="00097888" w:rsidRPr="00FB47EF" w:rsidRDefault="0094622B"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э</w:t>
            </w:r>
            <w:r w:rsidR="0082046F">
              <w:rPr>
                <w:rFonts w:ascii="Times New Roman" w:hAnsi="Times New Roman" w:cs="Times New Roman"/>
                <w:sz w:val="24"/>
                <w:szCs w:val="24"/>
              </w:rPr>
              <w:t>лектр</w:t>
            </w:r>
            <w:r>
              <w:rPr>
                <w:rFonts w:ascii="Times New Roman" w:hAnsi="Times New Roman" w:cs="Times New Roman"/>
                <w:sz w:val="24"/>
                <w:szCs w:val="24"/>
              </w:rPr>
              <w:t xml:space="preserve"> </w:t>
            </w:r>
            <w:r w:rsidR="00097888" w:rsidRPr="00FB47EF">
              <w:rPr>
                <w:rFonts w:ascii="Times New Roman" w:hAnsi="Times New Roman" w:cs="Times New Roman"/>
                <w:sz w:val="24"/>
                <w:szCs w:val="24"/>
              </w:rPr>
              <w:t>энерги</w:t>
            </w:r>
            <w:r w:rsidR="00A15D2C" w:rsidRPr="00FB47EF">
              <w:rPr>
                <w:rFonts w:ascii="Times New Roman" w:hAnsi="Times New Roman" w:cs="Times New Roman"/>
                <w:sz w:val="24"/>
                <w:szCs w:val="24"/>
              </w:rPr>
              <w:t>ясы</w:t>
            </w:r>
            <w:r w:rsidR="00097888" w:rsidRPr="00FB47EF">
              <w:rPr>
                <w:rFonts w:ascii="Times New Roman" w:hAnsi="Times New Roman" w:cs="Times New Roman"/>
                <w:sz w:val="24"/>
                <w:szCs w:val="24"/>
              </w:rPr>
              <w:t xml:space="preserve"> –</w:t>
            </w:r>
            <w:r w:rsidR="00A15D2C" w:rsidRPr="00FB47EF">
              <w:rPr>
                <w:rFonts w:ascii="Times New Roman" w:hAnsi="Times New Roman" w:cs="Times New Roman"/>
                <w:sz w:val="24"/>
                <w:szCs w:val="24"/>
              </w:rPr>
              <w:t>барлығы</w:t>
            </w:r>
          </w:p>
        </w:tc>
        <w:tc>
          <w:tcPr>
            <w:tcW w:w="1705" w:type="dxa"/>
            <w:shd w:val="clear" w:color="auto" w:fill="auto"/>
            <w:vAlign w:val="center"/>
          </w:tcPr>
          <w:p w14:paraId="76FEBAE2" w14:textId="034350C4" w:rsidR="00097888" w:rsidRPr="00FB47EF" w:rsidRDefault="00A15D2C"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 xml:space="preserve">Жылу </w:t>
            </w:r>
            <w:r w:rsidR="0082046F">
              <w:rPr>
                <w:rFonts w:ascii="Times New Roman" w:hAnsi="Times New Roman" w:cs="Times New Roman"/>
                <w:sz w:val="24"/>
                <w:szCs w:val="24"/>
              </w:rPr>
              <w:t>электр</w:t>
            </w:r>
            <w:r w:rsidR="0094622B">
              <w:rPr>
                <w:rFonts w:ascii="Times New Roman" w:hAnsi="Times New Roman" w:cs="Times New Roman"/>
                <w:sz w:val="24"/>
                <w:szCs w:val="24"/>
              </w:rPr>
              <w:t xml:space="preserve"> </w:t>
            </w:r>
            <w:r w:rsidR="00097888" w:rsidRPr="00FB47EF">
              <w:rPr>
                <w:rFonts w:ascii="Times New Roman" w:hAnsi="Times New Roman" w:cs="Times New Roman"/>
                <w:sz w:val="24"/>
                <w:szCs w:val="24"/>
              </w:rPr>
              <w:t>станция</w:t>
            </w:r>
            <w:r w:rsidRPr="00FB47EF">
              <w:rPr>
                <w:rFonts w:ascii="Times New Roman" w:hAnsi="Times New Roman" w:cs="Times New Roman"/>
                <w:sz w:val="24"/>
                <w:szCs w:val="24"/>
              </w:rPr>
              <w:t>лары</w:t>
            </w:r>
          </w:p>
        </w:tc>
        <w:tc>
          <w:tcPr>
            <w:tcW w:w="1686" w:type="dxa"/>
            <w:shd w:val="clear" w:color="auto" w:fill="auto"/>
            <w:vAlign w:val="center"/>
          </w:tcPr>
          <w:p w14:paraId="255463B8" w14:textId="167FBAF6" w:rsidR="00097888" w:rsidRPr="00FB47EF" w:rsidRDefault="0082046F" w:rsidP="0082046F">
            <w:pPr>
              <w:pStyle w:val="TableParagraph"/>
              <w:ind w:left="-113" w:right="-113"/>
              <w:jc w:val="center"/>
              <w:rPr>
                <w:rFonts w:ascii="Times New Roman" w:hAnsi="Times New Roman" w:cs="Times New Roman"/>
                <w:sz w:val="24"/>
                <w:szCs w:val="24"/>
              </w:rPr>
            </w:pPr>
            <w:r>
              <w:rPr>
                <w:rFonts w:ascii="Times New Roman" w:hAnsi="Times New Roman" w:cs="Times New Roman"/>
                <w:sz w:val="24"/>
                <w:szCs w:val="24"/>
              </w:rPr>
              <w:t>Су электр</w:t>
            </w:r>
            <w:r w:rsidR="0094622B">
              <w:rPr>
                <w:rFonts w:ascii="Times New Roman" w:hAnsi="Times New Roman" w:cs="Times New Roman"/>
                <w:sz w:val="24"/>
                <w:szCs w:val="24"/>
              </w:rPr>
              <w:t xml:space="preserve"> </w:t>
            </w:r>
            <w:r w:rsidR="00097888" w:rsidRPr="00FB47EF">
              <w:rPr>
                <w:rFonts w:ascii="Times New Roman" w:hAnsi="Times New Roman" w:cs="Times New Roman"/>
                <w:sz w:val="24"/>
                <w:szCs w:val="24"/>
              </w:rPr>
              <w:t>станци</w:t>
            </w:r>
            <w:r>
              <w:rPr>
                <w:rFonts w:ascii="Times New Roman" w:hAnsi="Times New Roman" w:cs="Times New Roman"/>
                <w:sz w:val="24"/>
                <w:szCs w:val="24"/>
              </w:rPr>
              <w:t>я</w:t>
            </w:r>
            <w:r w:rsidR="00A15D2C" w:rsidRPr="00FB47EF">
              <w:rPr>
                <w:rFonts w:ascii="Times New Roman" w:hAnsi="Times New Roman" w:cs="Times New Roman"/>
                <w:sz w:val="24"/>
                <w:szCs w:val="24"/>
              </w:rPr>
              <w:t xml:space="preserve">лары </w:t>
            </w:r>
          </w:p>
        </w:tc>
        <w:tc>
          <w:tcPr>
            <w:tcW w:w="1464" w:type="dxa"/>
            <w:shd w:val="clear" w:color="auto" w:fill="auto"/>
            <w:vAlign w:val="center"/>
          </w:tcPr>
          <w:p w14:paraId="050C24F4" w14:textId="35884118" w:rsidR="00097888" w:rsidRPr="00FB47EF" w:rsidRDefault="00A15D2C"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 xml:space="preserve">Жел және </w:t>
            </w:r>
            <w:r w:rsidR="0094622B">
              <w:rPr>
                <w:rFonts w:ascii="Times New Roman" w:hAnsi="Times New Roman" w:cs="Times New Roman"/>
                <w:sz w:val="24"/>
                <w:szCs w:val="24"/>
              </w:rPr>
              <w:t xml:space="preserve"> </w:t>
            </w:r>
            <w:r w:rsidRPr="00FB47EF">
              <w:rPr>
                <w:rFonts w:ascii="Times New Roman" w:hAnsi="Times New Roman" w:cs="Times New Roman"/>
                <w:sz w:val="24"/>
                <w:szCs w:val="24"/>
              </w:rPr>
              <w:t xml:space="preserve">күн </w:t>
            </w:r>
            <w:r w:rsidR="0082046F">
              <w:rPr>
                <w:rFonts w:ascii="Times New Roman" w:hAnsi="Times New Roman" w:cs="Times New Roman"/>
                <w:sz w:val="24"/>
                <w:szCs w:val="24"/>
              </w:rPr>
              <w:t>электр</w:t>
            </w:r>
            <w:r w:rsidR="0094622B">
              <w:rPr>
                <w:rFonts w:ascii="Times New Roman" w:hAnsi="Times New Roman" w:cs="Times New Roman"/>
                <w:sz w:val="24"/>
                <w:szCs w:val="24"/>
              </w:rPr>
              <w:t xml:space="preserve"> </w:t>
            </w:r>
            <w:r w:rsidR="00097888" w:rsidRPr="00FB47EF">
              <w:rPr>
                <w:rFonts w:ascii="Times New Roman" w:hAnsi="Times New Roman" w:cs="Times New Roman"/>
                <w:sz w:val="24"/>
                <w:szCs w:val="24"/>
              </w:rPr>
              <w:t>станция</w:t>
            </w:r>
            <w:r w:rsidRPr="00FB47EF">
              <w:rPr>
                <w:rFonts w:ascii="Times New Roman" w:hAnsi="Times New Roman" w:cs="Times New Roman"/>
                <w:sz w:val="24"/>
                <w:szCs w:val="24"/>
              </w:rPr>
              <w:t>лары</w:t>
            </w:r>
          </w:p>
        </w:tc>
        <w:tc>
          <w:tcPr>
            <w:tcW w:w="1237" w:type="dxa"/>
            <w:shd w:val="clear" w:color="auto" w:fill="auto"/>
            <w:vAlign w:val="center"/>
          </w:tcPr>
          <w:p w14:paraId="158D042D" w14:textId="73A237E7" w:rsidR="00097888" w:rsidRPr="00FB47EF" w:rsidRDefault="00A15D2C"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Басқа да әдістер</w:t>
            </w:r>
            <w:r w:rsidR="0094622B">
              <w:rPr>
                <w:rFonts w:ascii="Times New Roman" w:hAnsi="Times New Roman" w:cs="Times New Roman"/>
                <w:sz w:val="24"/>
                <w:szCs w:val="24"/>
              </w:rPr>
              <w:t xml:space="preserve"> </w:t>
            </w:r>
            <w:r w:rsidRPr="00FB47EF">
              <w:rPr>
                <w:rFonts w:ascii="Times New Roman" w:hAnsi="Times New Roman" w:cs="Times New Roman"/>
                <w:sz w:val="24"/>
                <w:szCs w:val="24"/>
              </w:rPr>
              <w:t>мен</w:t>
            </w:r>
          </w:p>
        </w:tc>
      </w:tr>
      <w:tr w:rsidR="00097888" w:rsidRPr="00FB47EF" w14:paraId="22C0537E" w14:textId="77777777" w:rsidTr="0094622B">
        <w:trPr>
          <w:trHeight w:val="196"/>
        </w:trPr>
        <w:tc>
          <w:tcPr>
            <w:tcW w:w="2112" w:type="dxa"/>
            <w:shd w:val="clear" w:color="auto" w:fill="auto"/>
          </w:tcPr>
          <w:p w14:paraId="599D0B14" w14:textId="77777777" w:rsidR="00097888" w:rsidRPr="00FB47EF" w:rsidRDefault="00097888" w:rsidP="00FB47EF">
            <w:pPr>
              <w:pStyle w:val="TableParagraph"/>
              <w:ind w:left="50"/>
              <w:rPr>
                <w:rFonts w:ascii="Times New Roman" w:hAnsi="Times New Roman" w:cs="Times New Roman"/>
                <w:sz w:val="24"/>
                <w:szCs w:val="24"/>
              </w:rPr>
            </w:pPr>
            <w:r w:rsidRPr="00FB47EF">
              <w:rPr>
                <w:rFonts w:ascii="Times New Roman" w:hAnsi="Times New Roman" w:cs="Times New Roman"/>
                <w:sz w:val="24"/>
                <w:szCs w:val="24"/>
              </w:rPr>
              <w:t>Қазақстан Республикасы</w:t>
            </w:r>
          </w:p>
        </w:tc>
        <w:tc>
          <w:tcPr>
            <w:tcW w:w="1438" w:type="dxa"/>
            <w:shd w:val="clear" w:color="auto" w:fill="auto"/>
            <w:vAlign w:val="center"/>
          </w:tcPr>
          <w:p w14:paraId="78BEEBBC"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113 453,2</w:t>
            </w:r>
          </w:p>
        </w:tc>
        <w:tc>
          <w:tcPr>
            <w:tcW w:w="1705" w:type="dxa"/>
            <w:shd w:val="clear" w:color="auto" w:fill="auto"/>
            <w:vAlign w:val="center"/>
          </w:tcPr>
          <w:p w14:paraId="4F66739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90 918,7</w:t>
            </w:r>
          </w:p>
        </w:tc>
        <w:tc>
          <w:tcPr>
            <w:tcW w:w="1686" w:type="dxa"/>
            <w:shd w:val="clear" w:color="auto" w:fill="auto"/>
            <w:vAlign w:val="center"/>
          </w:tcPr>
          <w:p w14:paraId="286D886E"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9 201,2</w:t>
            </w:r>
          </w:p>
        </w:tc>
        <w:tc>
          <w:tcPr>
            <w:tcW w:w="1464" w:type="dxa"/>
            <w:shd w:val="clear" w:color="auto" w:fill="auto"/>
            <w:vAlign w:val="center"/>
          </w:tcPr>
          <w:p w14:paraId="0D17A141"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4 084,3</w:t>
            </w:r>
          </w:p>
        </w:tc>
        <w:tc>
          <w:tcPr>
            <w:tcW w:w="1237" w:type="dxa"/>
            <w:shd w:val="clear" w:color="auto" w:fill="auto"/>
            <w:vAlign w:val="center"/>
          </w:tcPr>
          <w:p w14:paraId="5E92046B"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9 248,9</w:t>
            </w:r>
          </w:p>
        </w:tc>
      </w:tr>
      <w:tr w:rsidR="00097888" w:rsidRPr="00FB47EF" w14:paraId="73D768A4" w14:textId="77777777" w:rsidTr="0094622B">
        <w:trPr>
          <w:trHeight w:val="233"/>
        </w:trPr>
        <w:tc>
          <w:tcPr>
            <w:tcW w:w="2112" w:type="dxa"/>
            <w:shd w:val="clear" w:color="auto" w:fill="auto"/>
          </w:tcPr>
          <w:p w14:paraId="474FBB5A" w14:textId="77777777" w:rsidR="00097888" w:rsidRPr="00FB47EF" w:rsidRDefault="00097888" w:rsidP="00FB47EF">
            <w:pPr>
              <w:pStyle w:val="TableParagraph"/>
              <w:ind w:left="50"/>
              <w:rPr>
                <w:rFonts w:ascii="Times New Roman" w:hAnsi="Times New Roman" w:cs="Times New Roman"/>
                <w:sz w:val="24"/>
                <w:szCs w:val="24"/>
              </w:rPr>
            </w:pPr>
            <w:r w:rsidRPr="00FB47EF">
              <w:rPr>
                <w:rFonts w:ascii="Times New Roman" w:hAnsi="Times New Roman" w:cs="Times New Roman"/>
                <w:sz w:val="24"/>
                <w:szCs w:val="24"/>
              </w:rPr>
              <w:t>Абай</w:t>
            </w:r>
          </w:p>
        </w:tc>
        <w:tc>
          <w:tcPr>
            <w:tcW w:w="1438" w:type="dxa"/>
            <w:shd w:val="clear" w:color="auto" w:fill="auto"/>
            <w:vAlign w:val="center"/>
          </w:tcPr>
          <w:p w14:paraId="58D3367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1 778,4</w:t>
            </w:r>
          </w:p>
        </w:tc>
        <w:tc>
          <w:tcPr>
            <w:tcW w:w="1705" w:type="dxa"/>
            <w:shd w:val="clear" w:color="auto" w:fill="auto"/>
            <w:vAlign w:val="center"/>
          </w:tcPr>
          <w:p w14:paraId="39DDA470"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49,4</w:t>
            </w:r>
          </w:p>
        </w:tc>
        <w:tc>
          <w:tcPr>
            <w:tcW w:w="1686" w:type="dxa"/>
            <w:shd w:val="clear" w:color="auto" w:fill="auto"/>
            <w:vAlign w:val="center"/>
          </w:tcPr>
          <w:p w14:paraId="06FA266C"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1 553,5</w:t>
            </w:r>
          </w:p>
        </w:tc>
        <w:tc>
          <w:tcPr>
            <w:tcW w:w="1464" w:type="dxa"/>
            <w:shd w:val="clear" w:color="auto" w:fill="auto"/>
            <w:vAlign w:val="center"/>
          </w:tcPr>
          <w:p w14:paraId="45A0A68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175,5</w:t>
            </w:r>
          </w:p>
        </w:tc>
        <w:tc>
          <w:tcPr>
            <w:tcW w:w="1237" w:type="dxa"/>
            <w:shd w:val="clear" w:color="auto" w:fill="auto"/>
            <w:vAlign w:val="center"/>
          </w:tcPr>
          <w:p w14:paraId="3F211961"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0,1</w:t>
            </w:r>
          </w:p>
        </w:tc>
      </w:tr>
      <w:tr w:rsidR="00097888" w:rsidRPr="00FB47EF" w14:paraId="300E0CE3" w14:textId="77777777" w:rsidTr="0094622B">
        <w:trPr>
          <w:trHeight w:val="233"/>
        </w:trPr>
        <w:tc>
          <w:tcPr>
            <w:tcW w:w="2112" w:type="dxa"/>
            <w:shd w:val="clear" w:color="auto" w:fill="auto"/>
          </w:tcPr>
          <w:p w14:paraId="29D64395" w14:textId="40AC6864" w:rsidR="00097888" w:rsidRPr="00FB47EF" w:rsidRDefault="001C6E88" w:rsidP="00FB47EF">
            <w:pPr>
              <w:pStyle w:val="TableParagraph"/>
              <w:ind w:left="50"/>
              <w:rPr>
                <w:rFonts w:ascii="Times New Roman" w:hAnsi="Times New Roman" w:cs="Times New Roman"/>
                <w:sz w:val="24"/>
                <w:szCs w:val="24"/>
              </w:rPr>
            </w:pPr>
            <w:r w:rsidRPr="00FB47EF">
              <w:rPr>
                <w:rFonts w:ascii="Times New Roman" w:hAnsi="Times New Roman" w:cs="Times New Roman"/>
                <w:sz w:val="24"/>
                <w:szCs w:val="24"/>
              </w:rPr>
              <w:t>Ақмола</w:t>
            </w:r>
          </w:p>
        </w:tc>
        <w:tc>
          <w:tcPr>
            <w:tcW w:w="1438" w:type="dxa"/>
            <w:shd w:val="clear" w:color="auto" w:fill="auto"/>
            <w:vAlign w:val="center"/>
          </w:tcPr>
          <w:p w14:paraId="1BEB631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1 308,0</w:t>
            </w:r>
          </w:p>
        </w:tc>
        <w:tc>
          <w:tcPr>
            <w:tcW w:w="1705" w:type="dxa"/>
            <w:shd w:val="clear" w:color="auto" w:fill="auto"/>
            <w:vAlign w:val="center"/>
          </w:tcPr>
          <w:p w14:paraId="3045AA3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590,3</w:t>
            </w:r>
          </w:p>
        </w:tc>
        <w:tc>
          <w:tcPr>
            <w:tcW w:w="1686" w:type="dxa"/>
            <w:shd w:val="clear" w:color="auto" w:fill="auto"/>
            <w:vAlign w:val="center"/>
          </w:tcPr>
          <w:p w14:paraId="7BA01502"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4752F8CB"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695,8</w:t>
            </w:r>
          </w:p>
        </w:tc>
        <w:tc>
          <w:tcPr>
            <w:tcW w:w="1237" w:type="dxa"/>
            <w:shd w:val="clear" w:color="auto" w:fill="auto"/>
            <w:vAlign w:val="center"/>
          </w:tcPr>
          <w:p w14:paraId="551F6261"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x</w:t>
            </w:r>
          </w:p>
        </w:tc>
      </w:tr>
      <w:tr w:rsidR="00097888" w:rsidRPr="00FB47EF" w14:paraId="29B03CC9" w14:textId="77777777" w:rsidTr="0094622B">
        <w:trPr>
          <w:trHeight w:val="196"/>
        </w:trPr>
        <w:tc>
          <w:tcPr>
            <w:tcW w:w="2112" w:type="dxa"/>
            <w:shd w:val="clear" w:color="auto" w:fill="auto"/>
          </w:tcPr>
          <w:p w14:paraId="26113EA7" w14:textId="3AF7AD60" w:rsidR="00097888" w:rsidRPr="00FB47EF" w:rsidRDefault="001C6E88" w:rsidP="00FB47EF">
            <w:pPr>
              <w:pStyle w:val="TableParagraph"/>
              <w:ind w:left="50"/>
              <w:rPr>
                <w:rFonts w:ascii="Times New Roman" w:hAnsi="Times New Roman" w:cs="Times New Roman"/>
                <w:sz w:val="24"/>
                <w:szCs w:val="24"/>
              </w:rPr>
            </w:pPr>
            <w:r w:rsidRPr="00FB47EF">
              <w:rPr>
                <w:rFonts w:ascii="Times New Roman" w:hAnsi="Times New Roman" w:cs="Times New Roman"/>
                <w:sz w:val="24"/>
                <w:szCs w:val="24"/>
              </w:rPr>
              <w:t>Ақтөбе</w:t>
            </w:r>
          </w:p>
        </w:tc>
        <w:tc>
          <w:tcPr>
            <w:tcW w:w="1438" w:type="dxa"/>
            <w:shd w:val="clear" w:color="auto" w:fill="auto"/>
            <w:vAlign w:val="center"/>
          </w:tcPr>
          <w:p w14:paraId="7E9D4C81"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3 925,8</w:t>
            </w:r>
          </w:p>
        </w:tc>
        <w:tc>
          <w:tcPr>
            <w:tcW w:w="1705" w:type="dxa"/>
            <w:shd w:val="clear" w:color="auto" w:fill="auto"/>
            <w:vAlign w:val="center"/>
          </w:tcPr>
          <w:p w14:paraId="738CE7C6"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2 004,5</w:t>
            </w:r>
          </w:p>
        </w:tc>
        <w:tc>
          <w:tcPr>
            <w:tcW w:w="1686" w:type="dxa"/>
            <w:shd w:val="clear" w:color="auto" w:fill="auto"/>
            <w:vAlign w:val="center"/>
          </w:tcPr>
          <w:p w14:paraId="7FA47AF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640DF5B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330,1</w:t>
            </w:r>
          </w:p>
        </w:tc>
        <w:tc>
          <w:tcPr>
            <w:tcW w:w="1237" w:type="dxa"/>
            <w:shd w:val="clear" w:color="auto" w:fill="auto"/>
            <w:vAlign w:val="center"/>
          </w:tcPr>
          <w:p w14:paraId="0698A9A1"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1 591,3</w:t>
            </w:r>
          </w:p>
        </w:tc>
      </w:tr>
      <w:tr w:rsidR="00097888" w:rsidRPr="00FB47EF" w14:paraId="2C574E3F" w14:textId="77777777" w:rsidTr="0094622B">
        <w:trPr>
          <w:trHeight w:val="196"/>
        </w:trPr>
        <w:tc>
          <w:tcPr>
            <w:tcW w:w="2112" w:type="dxa"/>
            <w:shd w:val="clear" w:color="auto" w:fill="auto"/>
          </w:tcPr>
          <w:p w14:paraId="6918C6CE" w14:textId="38E881DE" w:rsidR="00097888" w:rsidRPr="00FB47EF" w:rsidRDefault="001C6E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Алматы</w:t>
            </w:r>
          </w:p>
        </w:tc>
        <w:tc>
          <w:tcPr>
            <w:tcW w:w="1438" w:type="dxa"/>
            <w:shd w:val="clear" w:color="auto" w:fill="auto"/>
            <w:vAlign w:val="center"/>
          </w:tcPr>
          <w:p w14:paraId="768FBA3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3 430,5</w:t>
            </w:r>
          </w:p>
        </w:tc>
        <w:tc>
          <w:tcPr>
            <w:tcW w:w="1705" w:type="dxa"/>
            <w:shd w:val="clear" w:color="auto" w:fill="auto"/>
            <w:vAlign w:val="center"/>
          </w:tcPr>
          <w:p w14:paraId="02E84AC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1 075,0</w:t>
            </w:r>
          </w:p>
        </w:tc>
        <w:tc>
          <w:tcPr>
            <w:tcW w:w="1686" w:type="dxa"/>
            <w:shd w:val="clear" w:color="auto" w:fill="auto"/>
            <w:vAlign w:val="center"/>
          </w:tcPr>
          <w:p w14:paraId="2489193F"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1 916,4</w:t>
            </w:r>
          </w:p>
        </w:tc>
        <w:tc>
          <w:tcPr>
            <w:tcW w:w="1464" w:type="dxa"/>
            <w:shd w:val="clear" w:color="auto" w:fill="auto"/>
            <w:vAlign w:val="center"/>
          </w:tcPr>
          <w:p w14:paraId="3A9A49C6"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439,1</w:t>
            </w:r>
          </w:p>
        </w:tc>
        <w:tc>
          <w:tcPr>
            <w:tcW w:w="1237" w:type="dxa"/>
            <w:shd w:val="clear" w:color="auto" w:fill="auto"/>
            <w:vAlign w:val="center"/>
          </w:tcPr>
          <w:p w14:paraId="4C0D1123"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73AA0F22" w14:textId="77777777" w:rsidTr="0094622B">
        <w:trPr>
          <w:trHeight w:val="233"/>
        </w:trPr>
        <w:tc>
          <w:tcPr>
            <w:tcW w:w="2112" w:type="dxa"/>
            <w:shd w:val="clear" w:color="auto" w:fill="auto"/>
          </w:tcPr>
          <w:p w14:paraId="2C619B42" w14:textId="69860BEA" w:rsidR="00097888" w:rsidRPr="00FB47EF" w:rsidRDefault="001C6E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Атырау</w:t>
            </w:r>
          </w:p>
        </w:tc>
        <w:tc>
          <w:tcPr>
            <w:tcW w:w="1438" w:type="dxa"/>
            <w:shd w:val="clear" w:color="auto" w:fill="auto"/>
            <w:vAlign w:val="center"/>
          </w:tcPr>
          <w:p w14:paraId="378DFAAF"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7 523,0</w:t>
            </w:r>
          </w:p>
        </w:tc>
        <w:tc>
          <w:tcPr>
            <w:tcW w:w="1705" w:type="dxa"/>
            <w:shd w:val="clear" w:color="auto" w:fill="auto"/>
            <w:vAlign w:val="center"/>
          </w:tcPr>
          <w:p w14:paraId="5CD6DEE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4 008,6</w:t>
            </w:r>
          </w:p>
        </w:tc>
        <w:tc>
          <w:tcPr>
            <w:tcW w:w="1686" w:type="dxa"/>
            <w:shd w:val="clear" w:color="auto" w:fill="auto"/>
            <w:vAlign w:val="center"/>
          </w:tcPr>
          <w:p w14:paraId="3A31D06F"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2415F29D"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x</w:t>
            </w:r>
          </w:p>
        </w:tc>
        <w:tc>
          <w:tcPr>
            <w:tcW w:w="1237" w:type="dxa"/>
            <w:shd w:val="clear" w:color="auto" w:fill="auto"/>
            <w:vAlign w:val="center"/>
          </w:tcPr>
          <w:p w14:paraId="79094507"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3 324,5</w:t>
            </w:r>
          </w:p>
        </w:tc>
      </w:tr>
      <w:tr w:rsidR="00097888" w:rsidRPr="00FB47EF" w14:paraId="564E83DD" w14:textId="77777777" w:rsidTr="0094622B">
        <w:trPr>
          <w:trHeight w:val="233"/>
        </w:trPr>
        <w:tc>
          <w:tcPr>
            <w:tcW w:w="2112" w:type="dxa"/>
            <w:shd w:val="clear" w:color="auto" w:fill="auto"/>
          </w:tcPr>
          <w:p w14:paraId="5E137347" w14:textId="77777777"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Батыс Қазақстан</w:t>
            </w:r>
          </w:p>
        </w:tc>
        <w:tc>
          <w:tcPr>
            <w:tcW w:w="1438" w:type="dxa"/>
            <w:shd w:val="clear" w:color="auto" w:fill="auto"/>
            <w:vAlign w:val="center"/>
          </w:tcPr>
          <w:p w14:paraId="2B3A423C"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2 317,9</w:t>
            </w:r>
          </w:p>
        </w:tc>
        <w:tc>
          <w:tcPr>
            <w:tcW w:w="1705" w:type="dxa"/>
            <w:shd w:val="clear" w:color="auto" w:fill="auto"/>
            <w:vAlign w:val="center"/>
          </w:tcPr>
          <w:p w14:paraId="750BD0A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110,4</w:t>
            </w:r>
          </w:p>
        </w:tc>
        <w:tc>
          <w:tcPr>
            <w:tcW w:w="1686" w:type="dxa"/>
            <w:shd w:val="clear" w:color="auto" w:fill="auto"/>
            <w:vAlign w:val="center"/>
          </w:tcPr>
          <w:p w14:paraId="6150CD91"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73EB1C5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237" w:type="dxa"/>
            <w:shd w:val="clear" w:color="auto" w:fill="auto"/>
            <w:vAlign w:val="center"/>
          </w:tcPr>
          <w:p w14:paraId="1DAB790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2 207,5</w:t>
            </w:r>
          </w:p>
        </w:tc>
      </w:tr>
      <w:tr w:rsidR="00097888" w:rsidRPr="00FB47EF" w14:paraId="1DDCDE27" w14:textId="77777777" w:rsidTr="0094622B">
        <w:trPr>
          <w:trHeight w:val="233"/>
        </w:trPr>
        <w:tc>
          <w:tcPr>
            <w:tcW w:w="2112" w:type="dxa"/>
            <w:shd w:val="clear" w:color="auto" w:fill="auto"/>
          </w:tcPr>
          <w:p w14:paraId="1D25A754" w14:textId="77777777"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Жамбыл</w:t>
            </w:r>
          </w:p>
        </w:tc>
        <w:tc>
          <w:tcPr>
            <w:tcW w:w="1438" w:type="dxa"/>
            <w:shd w:val="clear" w:color="auto" w:fill="auto"/>
            <w:vAlign w:val="center"/>
          </w:tcPr>
          <w:p w14:paraId="48910686"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4 899,3</w:t>
            </w:r>
          </w:p>
        </w:tc>
        <w:tc>
          <w:tcPr>
            <w:tcW w:w="1705" w:type="dxa"/>
            <w:shd w:val="clear" w:color="auto" w:fill="auto"/>
            <w:vAlign w:val="center"/>
          </w:tcPr>
          <w:p w14:paraId="7EB427AE"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3 816,1</w:t>
            </w:r>
          </w:p>
        </w:tc>
        <w:tc>
          <w:tcPr>
            <w:tcW w:w="1686" w:type="dxa"/>
            <w:shd w:val="clear" w:color="auto" w:fill="auto"/>
            <w:vAlign w:val="center"/>
          </w:tcPr>
          <w:p w14:paraId="606338B8"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63,8</w:t>
            </w:r>
          </w:p>
        </w:tc>
        <w:tc>
          <w:tcPr>
            <w:tcW w:w="1464" w:type="dxa"/>
            <w:shd w:val="clear" w:color="auto" w:fill="auto"/>
            <w:vAlign w:val="center"/>
          </w:tcPr>
          <w:p w14:paraId="5983C41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1 019,4</w:t>
            </w:r>
          </w:p>
        </w:tc>
        <w:tc>
          <w:tcPr>
            <w:tcW w:w="1237" w:type="dxa"/>
            <w:shd w:val="clear" w:color="auto" w:fill="auto"/>
            <w:vAlign w:val="center"/>
          </w:tcPr>
          <w:p w14:paraId="2F064048"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6F23E252" w14:textId="77777777" w:rsidTr="0094622B">
        <w:trPr>
          <w:trHeight w:val="233"/>
        </w:trPr>
        <w:tc>
          <w:tcPr>
            <w:tcW w:w="2112" w:type="dxa"/>
            <w:shd w:val="clear" w:color="auto" w:fill="auto"/>
          </w:tcPr>
          <w:p w14:paraId="3D434965" w14:textId="77777777"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Жетісу</w:t>
            </w:r>
          </w:p>
        </w:tc>
        <w:tc>
          <w:tcPr>
            <w:tcW w:w="1438" w:type="dxa"/>
            <w:shd w:val="clear" w:color="auto" w:fill="auto"/>
            <w:vAlign w:val="center"/>
          </w:tcPr>
          <w:p w14:paraId="59638F9E"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576,6</w:t>
            </w:r>
          </w:p>
        </w:tc>
        <w:tc>
          <w:tcPr>
            <w:tcW w:w="1705" w:type="dxa"/>
            <w:shd w:val="clear" w:color="auto" w:fill="auto"/>
            <w:vAlign w:val="center"/>
          </w:tcPr>
          <w:p w14:paraId="5B8977C3"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171,3</w:t>
            </w:r>
          </w:p>
        </w:tc>
        <w:tc>
          <w:tcPr>
            <w:tcW w:w="1686" w:type="dxa"/>
            <w:shd w:val="clear" w:color="auto" w:fill="auto"/>
            <w:vAlign w:val="center"/>
          </w:tcPr>
          <w:p w14:paraId="43C46C1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375,3</w:t>
            </w:r>
          </w:p>
        </w:tc>
        <w:tc>
          <w:tcPr>
            <w:tcW w:w="1464" w:type="dxa"/>
            <w:shd w:val="clear" w:color="auto" w:fill="auto"/>
            <w:vAlign w:val="center"/>
          </w:tcPr>
          <w:p w14:paraId="6173E960"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30,1</w:t>
            </w:r>
          </w:p>
        </w:tc>
        <w:tc>
          <w:tcPr>
            <w:tcW w:w="1237" w:type="dxa"/>
            <w:shd w:val="clear" w:color="auto" w:fill="auto"/>
            <w:vAlign w:val="center"/>
          </w:tcPr>
          <w:p w14:paraId="36CCF01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614F267E" w14:textId="77777777" w:rsidTr="0094622B">
        <w:trPr>
          <w:trHeight w:val="233"/>
        </w:trPr>
        <w:tc>
          <w:tcPr>
            <w:tcW w:w="2112" w:type="dxa"/>
            <w:shd w:val="clear" w:color="auto" w:fill="auto"/>
          </w:tcPr>
          <w:p w14:paraId="4EAE4B90" w14:textId="77777777"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Қарағанды</w:t>
            </w:r>
          </w:p>
        </w:tc>
        <w:tc>
          <w:tcPr>
            <w:tcW w:w="1438" w:type="dxa"/>
            <w:shd w:val="clear" w:color="auto" w:fill="auto"/>
            <w:vAlign w:val="center"/>
          </w:tcPr>
          <w:p w14:paraId="0F95C32F"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11 995,2</w:t>
            </w:r>
          </w:p>
        </w:tc>
        <w:tc>
          <w:tcPr>
            <w:tcW w:w="1705" w:type="dxa"/>
            <w:shd w:val="clear" w:color="auto" w:fill="auto"/>
            <w:vAlign w:val="center"/>
          </w:tcPr>
          <w:p w14:paraId="7F6D9CD1"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11 655,2</w:t>
            </w:r>
          </w:p>
        </w:tc>
        <w:tc>
          <w:tcPr>
            <w:tcW w:w="1686" w:type="dxa"/>
            <w:shd w:val="clear" w:color="auto" w:fill="auto"/>
            <w:vAlign w:val="center"/>
          </w:tcPr>
          <w:p w14:paraId="2B25E75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4,1</w:t>
            </w:r>
          </w:p>
        </w:tc>
        <w:tc>
          <w:tcPr>
            <w:tcW w:w="1464" w:type="dxa"/>
            <w:shd w:val="clear" w:color="auto" w:fill="auto"/>
            <w:vAlign w:val="center"/>
          </w:tcPr>
          <w:p w14:paraId="6829310C"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335,4</w:t>
            </w:r>
          </w:p>
        </w:tc>
        <w:tc>
          <w:tcPr>
            <w:tcW w:w="1237" w:type="dxa"/>
            <w:shd w:val="clear" w:color="auto" w:fill="auto"/>
            <w:vAlign w:val="center"/>
          </w:tcPr>
          <w:p w14:paraId="0F4B92E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0,4</w:t>
            </w:r>
          </w:p>
        </w:tc>
      </w:tr>
      <w:tr w:rsidR="00097888" w:rsidRPr="00FB47EF" w14:paraId="30EBF3FB" w14:textId="77777777" w:rsidTr="0094622B">
        <w:trPr>
          <w:trHeight w:val="233"/>
        </w:trPr>
        <w:tc>
          <w:tcPr>
            <w:tcW w:w="2112" w:type="dxa"/>
            <w:shd w:val="clear" w:color="auto" w:fill="auto"/>
          </w:tcPr>
          <w:p w14:paraId="34849EAB" w14:textId="20E7F664" w:rsidR="00097888" w:rsidRPr="00FB47EF" w:rsidRDefault="001C6E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Қостанай</w:t>
            </w:r>
          </w:p>
        </w:tc>
        <w:tc>
          <w:tcPr>
            <w:tcW w:w="1438" w:type="dxa"/>
            <w:shd w:val="clear" w:color="auto" w:fill="auto"/>
            <w:vAlign w:val="center"/>
          </w:tcPr>
          <w:p w14:paraId="5EC7D95D"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1 066,7</w:t>
            </w:r>
          </w:p>
        </w:tc>
        <w:tc>
          <w:tcPr>
            <w:tcW w:w="1705" w:type="dxa"/>
            <w:shd w:val="clear" w:color="auto" w:fill="auto"/>
            <w:vAlign w:val="center"/>
          </w:tcPr>
          <w:p w14:paraId="33EABD6C"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877,1</w:t>
            </w:r>
          </w:p>
        </w:tc>
        <w:tc>
          <w:tcPr>
            <w:tcW w:w="1686" w:type="dxa"/>
            <w:shd w:val="clear" w:color="auto" w:fill="auto"/>
            <w:vAlign w:val="center"/>
          </w:tcPr>
          <w:p w14:paraId="4F719CA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5493398F"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x</w:t>
            </w:r>
          </w:p>
        </w:tc>
        <w:tc>
          <w:tcPr>
            <w:tcW w:w="1237" w:type="dxa"/>
            <w:shd w:val="clear" w:color="auto" w:fill="auto"/>
            <w:vAlign w:val="center"/>
          </w:tcPr>
          <w:p w14:paraId="2F141810" w14:textId="77777777" w:rsidR="00097888" w:rsidRPr="00FB47EF" w:rsidRDefault="00097888" w:rsidP="0094622B">
            <w:pPr>
              <w:pStyle w:val="TableParagraph"/>
              <w:ind w:left="-113" w:right="-113"/>
              <w:jc w:val="center"/>
              <w:rPr>
                <w:rFonts w:ascii="Times New Roman" w:hAnsi="Times New Roman" w:cs="Times New Roman"/>
                <w:sz w:val="24"/>
                <w:szCs w:val="24"/>
              </w:rPr>
            </w:pPr>
          </w:p>
        </w:tc>
      </w:tr>
      <w:tr w:rsidR="00097888" w:rsidRPr="00FB47EF" w14:paraId="3FC4C1A8" w14:textId="77777777" w:rsidTr="0094622B">
        <w:trPr>
          <w:trHeight w:val="233"/>
        </w:trPr>
        <w:tc>
          <w:tcPr>
            <w:tcW w:w="2112" w:type="dxa"/>
            <w:shd w:val="clear" w:color="auto" w:fill="auto"/>
          </w:tcPr>
          <w:p w14:paraId="66FBB9AD" w14:textId="31DB3F09" w:rsidR="00097888" w:rsidRPr="00FB47EF" w:rsidRDefault="001C6E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Қызылорда</w:t>
            </w:r>
          </w:p>
        </w:tc>
        <w:tc>
          <w:tcPr>
            <w:tcW w:w="1438" w:type="dxa"/>
            <w:shd w:val="clear" w:color="auto" w:fill="auto"/>
            <w:vAlign w:val="center"/>
          </w:tcPr>
          <w:p w14:paraId="620F055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1 832,9</w:t>
            </w:r>
          </w:p>
        </w:tc>
        <w:tc>
          <w:tcPr>
            <w:tcW w:w="1705" w:type="dxa"/>
            <w:shd w:val="clear" w:color="auto" w:fill="auto"/>
            <w:vAlign w:val="center"/>
          </w:tcPr>
          <w:p w14:paraId="754D2FEC"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70,7</w:t>
            </w:r>
          </w:p>
        </w:tc>
        <w:tc>
          <w:tcPr>
            <w:tcW w:w="1686" w:type="dxa"/>
            <w:shd w:val="clear" w:color="auto" w:fill="auto"/>
            <w:vAlign w:val="center"/>
          </w:tcPr>
          <w:p w14:paraId="2D3475F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509E1058"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156,1</w:t>
            </w:r>
          </w:p>
        </w:tc>
        <w:tc>
          <w:tcPr>
            <w:tcW w:w="1237" w:type="dxa"/>
            <w:shd w:val="clear" w:color="auto" w:fill="auto"/>
            <w:vAlign w:val="center"/>
          </w:tcPr>
          <w:p w14:paraId="5AE5DFB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1 606,1</w:t>
            </w:r>
          </w:p>
        </w:tc>
      </w:tr>
      <w:tr w:rsidR="00097888" w:rsidRPr="00FB47EF" w14:paraId="60EE7935" w14:textId="77777777" w:rsidTr="0094622B">
        <w:trPr>
          <w:trHeight w:val="233"/>
        </w:trPr>
        <w:tc>
          <w:tcPr>
            <w:tcW w:w="2112" w:type="dxa"/>
            <w:shd w:val="clear" w:color="auto" w:fill="auto"/>
          </w:tcPr>
          <w:p w14:paraId="7A4610C3" w14:textId="77777777"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Маңғыстау</w:t>
            </w:r>
          </w:p>
        </w:tc>
        <w:tc>
          <w:tcPr>
            <w:tcW w:w="1438" w:type="dxa"/>
            <w:shd w:val="clear" w:color="auto" w:fill="auto"/>
            <w:vAlign w:val="center"/>
          </w:tcPr>
          <w:p w14:paraId="6CFDF4A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4 785,5</w:t>
            </w:r>
          </w:p>
        </w:tc>
        <w:tc>
          <w:tcPr>
            <w:tcW w:w="1705" w:type="dxa"/>
            <w:shd w:val="clear" w:color="auto" w:fill="auto"/>
            <w:vAlign w:val="center"/>
          </w:tcPr>
          <w:p w14:paraId="659FDFEB"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4 233,1</w:t>
            </w:r>
          </w:p>
        </w:tc>
        <w:tc>
          <w:tcPr>
            <w:tcW w:w="1686" w:type="dxa"/>
            <w:shd w:val="clear" w:color="auto" w:fill="auto"/>
            <w:vAlign w:val="center"/>
          </w:tcPr>
          <w:p w14:paraId="415E2332"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5379136C"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110,8</w:t>
            </w:r>
          </w:p>
        </w:tc>
        <w:tc>
          <w:tcPr>
            <w:tcW w:w="1237" w:type="dxa"/>
            <w:shd w:val="clear" w:color="auto" w:fill="auto"/>
            <w:vAlign w:val="center"/>
          </w:tcPr>
          <w:p w14:paraId="66EB0367"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441,6</w:t>
            </w:r>
          </w:p>
        </w:tc>
      </w:tr>
      <w:tr w:rsidR="00097888" w:rsidRPr="00FB47EF" w14:paraId="36E2B06B" w14:textId="77777777" w:rsidTr="0094622B">
        <w:trPr>
          <w:trHeight w:val="233"/>
        </w:trPr>
        <w:tc>
          <w:tcPr>
            <w:tcW w:w="2112" w:type="dxa"/>
            <w:shd w:val="clear" w:color="auto" w:fill="auto"/>
          </w:tcPr>
          <w:p w14:paraId="37ACCA95" w14:textId="0A5CB0EC" w:rsidR="00097888" w:rsidRPr="00FB47EF" w:rsidRDefault="001C6E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Павлодар</w:t>
            </w:r>
          </w:p>
        </w:tc>
        <w:tc>
          <w:tcPr>
            <w:tcW w:w="1438" w:type="dxa"/>
            <w:shd w:val="clear" w:color="auto" w:fill="auto"/>
            <w:vAlign w:val="center"/>
          </w:tcPr>
          <w:p w14:paraId="7AE49848"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49 090,6</w:t>
            </w:r>
          </w:p>
        </w:tc>
        <w:tc>
          <w:tcPr>
            <w:tcW w:w="1705" w:type="dxa"/>
            <w:shd w:val="clear" w:color="auto" w:fill="auto"/>
            <w:vAlign w:val="center"/>
          </w:tcPr>
          <w:p w14:paraId="2EB3006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49 041,2</w:t>
            </w:r>
          </w:p>
        </w:tc>
        <w:tc>
          <w:tcPr>
            <w:tcW w:w="1686" w:type="dxa"/>
            <w:shd w:val="clear" w:color="auto" w:fill="auto"/>
            <w:vAlign w:val="center"/>
          </w:tcPr>
          <w:p w14:paraId="24239888"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049F71D3"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3,6</w:t>
            </w:r>
          </w:p>
        </w:tc>
        <w:tc>
          <w:tcPr>
            <w:tcW w:w="1237" w:type="dxa"/>
            <w:shd w:val="clear" w:color="auto" w:fill="auto"/>
            <w:vAlign w:val="center"/>
          </w:tcPr>
          <w:p w14:paraId="73DE6C03"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45,8</w:t>
            </w:r>
          </w:p>
        </w:tc>
      </w:tr>
      <w:tr w:rsidR="00097888" w:rsidRPr="00FB47EF" w14:paraId="5681A5EA" w14:textId="77777777" w:rsidTr="0094622B">
        <w:trPr>
          <w:trHeight w:val="233"/>
        </w:trPr>
        <w:tc>
          <w:tcPr>
            <w:tcW w:w="2112" w:type="dxa"/>
            <w:shd w:val="clear" w:color="auto" w:fill="auto"/>
          </w:tcPr>
          <w:p w14:paraId="3196C021" w14:textId="7F4B8056"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 xml:space="preserve">Солтүстік </w:t>
            </w:r>
            <w:r w:rsidR="001C6E88" w:rsidRPr="00FB47EF">
              <w:rPr>
                <w:rFonts w:ascii="Times New Roman" w:hAnsi="Times New Roman" w:cs="Times New Roman"/>
                <w:sz w:val="24"/>
                <w:szCs w:val="24"/>
              </w:rPr>
              <w:t>Қазақстан</w:t>
            </w:r>
          </w:p>
        </w:tc>
        <w:tc>
          <w:tcPr>
            <w:tcW w:w="1438" w:type="dxa"/>
            <w:shd w:val="clear" w:color="auto" w:fill="auto"/>
            <w:vAlign w:val="center"/>
          </w:tcPr>
          <w:p w14:paraId="7F5581DC"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1 625,9</w:t>
            </w:r>
          </w:p>
        </w:tc>
        <w:tc>
          <w:tcPr>
            <w:tcW w:w="1705" w:type="dxa"/>
            <w:shd w:val="clear" w:color="auto" w:fill="auto"/>
            <w:vAlign w:val="center"/>
          </w:tcPr>
          <w:p w14:paraId="0E63C6E4"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1 605,0</w:t>
            </w:r>
          </w:p>
        </w:tc>
        <w:tc>
          <w:tcPr>
            <w:tcW w:w="1686" w:type="dxa"/>
            <w:shd w:val="clear" w:color="auto" w:fill="auto"/>
            <w:vAlign w:val="center"/>
          </w:tcPr>
          <w:p w14:paraId="24D1D6F2"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x</w:t>
            </w:r>
          </w:p>
        </w:tc>
        <w:tc>
          <w:tcPr>
            <w:tcW w:w="1464" w:type="dxa"/>
            <w:shd w:val="clear" w:color="auto" w:fill="auto"/>
            <w:vAlign w:val="center"/>
          </w:tcPr>
          <w:p w14:paraId="212FCBA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5,5</w:t>
            </w:r>
          </w:p>
        </w:tc>
        <w:tc>
          <w:tcPr>
            <w:tcW w:w="1237" w:type="dxa"/>
            <w:shd w:val="clear" w:color="auto" w:fill="auto"/>
            <w:vAlign w:val="center"/>
          </w:tcPr>
          <w:p w14:paraId="41A44897"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6A697FB3" w14:textId="77777777" w:rsidTr="0094622B">
        <w:trPr>
          <w:trHeight w:val="233"/>
        </w:trPr>
        <w:tc>
          <w:tcPr>
            <w:tcW w:w="2112" w:type="dxa"/>
            <w:shd w:val="clear" w:color="auto" w:fill="auto"/>
          </w:tcPr>
          <w:p w14:paraId="46C6F2C6" w14:textId="7B43DB0E" w:rsidR="00097888" w:rsidRPr="00FB47EF" w:rsidRDefault="001C6E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Түркістан</w:t>
            </w:r>
          </w:p>
        </w:tc>
        <w:tc>
          <w:tcPr>
            <w:tcW w:w="1438" w:type="dxa"/>
            <w:shd w:val="clear" w:color="auto" w:fill="auto"/>
            <w:vAlign w:val="center"/>
          </w:tcPr>
          <w:p w14:paraId="595C7DEE"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944,8</w:t>
            </w:r>
          </w:p>
        </w:tc>
        <w:tc>
          <w:tcPr>
            <w:tcW w:w="1705" w:type="dxa"/>
            <w:shd w:val="clear" w:color="auto" w:fill="auto"/>
            <w:vAlign w:val="center"/>
          </w:tcPr>
          <w:p w14:paraId="4C57F1CC"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17,9</w:t>
            </w:r>
          </w:p>
        </w:tc>
        <w:tc>
          <w:tcPr>
            <w:tcW w:w="1686" w:type="dxa"/>
            <w:shd w:val="clear" w:color="auto" w:fill="auto"/>
            <w:vAlign w:val="center"/>
          </w:tcPr>
          <w:p w14:paraId="64E3ECE2"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572,7</w:t>
            </w:r>
          </w:p>
        </w:tc>
        <w:tc>
          <w:tcPr>
            <w:tcW w:w="1464" w:type="dxa"/>
            <w:shd w:val="clear" w:color="auto" w:fill="auto"/>
            <w:vAlign w:val="center"/>
          </w:tcPr>
          <w:p w14:paraId="170388C6"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354,3</w:t>
            </w:r>
          </w:p>
        </w:tc>
        <w:tc>
          <w:tcPr>
            <w:tcW w:w="1237" w:type="dxa"/>
            <w:shd w:val="clear" w:color="auto" w:fill="auto"/>
            <w:vAlign w:val="center"/>
          </w:tcPr>
          <w:p w14:paraId="7DA2D244"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09C68469" w14:textId="77777777" w:rsidTr="0094622B">
        <w:trPr>
          <w:trHeight w:val="233"/>
        </w:trPr>
        <w:tc>
          <w:tcPr>
            <w:tcW w:w="2112" w:type="dxa"/>
            <w:shd w:val="clear" w:color="auto" w:fill="auto"/>
          </w:tcPr>
          <w:p w14:paraId="6C54DFC0" w14:textId="77777777"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Ұлытау</w:t>
            </w:r>
          </w:p>
        </w:tc>
        <w:tc>
          <w:tcPr>
            <w:tcW w:w="1438" w:type="dxa"/>
            <w:shd w:val="clear" w:color="auto" w:fill="auto"/>
            <w:vAlign w:val="center"/>
          </w:tcPr>
          <w:p w14:paraId="0F18ADE8"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1 193,7</w:t>
            </w:r>
          </w:p>
        </w:tc>
        <w:tc>
          <w:tcPr>
            <w:tcW w:w="1705" w:type="dxa"/>
            <w:shd w:val="clear" w:color="auto" w:fill="auto"/>
            <w:vAlign w:val="center"/>
          </w:tcPr>
          <w:p w14:paraId="40D45926"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1 178,5</w:t>
            </w:r>
          </w:p>
        </w:tc>
        <w:tc>
          <w:tcPr>
            <w:tcW w:w="1686" w:type="dxa"/>
            <w:shd w:val="clear" w:color="auto" w:fill="auto"/>
            <w:vAlign w:val="center"/>
          </w:tcPr>
          <w:p w14:paraId="2D6CE5A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45B382F3"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15,2</w:t>
            </w:r>
          </w:p>
        </w:tc>
        <w:tc>
          <w:tcPr>
            <w:tcW w:w="1237" w:type="dxa"/>
            <w:shd w:val="clear" w:color="auto" w:fill="auto"/>
            <w:vAlign w:val="center"/>
          </w:tcPr>
          <w:p w14:paraId="12B3761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5D36C2D0" w14:textId="77777777" w:rsidTr="0094622B">
        <w:trPr>
          <w:trHeight w:val="233"/>
        </w:trPr>
        <w:tc>
          <w:tcPr>
            <w:tcW w:w="2112" w:type="dxa"/>
            <w:shd w:val="clear" w:color="auto" w:fill="auto"/>
          </w:tcPr>
          <w:p w14:paraId="1FD27621" w14:textId="77777777"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Шығыс Қазақстан</w:t>
            </w:r>
          </w:p>
        </w:tc>
        <w:tc>
          <w:tcPr>
            <w:tcW w:w="1438" w:type="dxa"/>
            <w:shd w:val="clear" w:color="auto" w:fill="auto"/>
            <w:vAlign w:val="center"/>
          </w:tcPr>
          <w:p w14:paraId="680A9C7D"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7 049,0</w:t>
            </w:r>
          </w:p>
        </w:tc>
        <w:tc>
          <w:tcPr>
            <w:tcW w:w="1705" w:type="dxa"/>
            <w:shd w:val="clear" w:color="auto" w:fill="auto"/>
            <w:vAlign w:val="center"/>
          </w:tcPr>
          <w:p w14:paraId="7A2252B4"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2 523,1</w:t>
            </w:r>
          </w:p>
        </w:tc>
        <w:tc>
          <w:tcPr>
            <w:tcW w:w="1686" w:type="dxa"/>
            <w:shd w:val="clear" w:color="auto" w:fill="auto"/>
            <w:vAlign w:val="center"/>
          </w:tcPr>
          <w:p w14:paraId="11CBC7CB"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4 524,5</w:t>
            </w:r>
          </w:p>
        </w:tc>
        <w:tc>
          <w:tcPr>
            <w:tcW w:w="1464" w:type="dxa"/>
            <w:shd w:val="clear" w:color="auto" w:fill="auto"/>
            <w:vAlign w:val="center"/>
          </w:tcPr>
          <w:p w14:paraId="51BC68B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237" w:type="dxa"/>
            <w:shd w:val="clear" w:color="auto" w:fill="auto"/>
            <w:vAlign w:val="center"/>
          </w:tcPr>
          <w:p w14:paraId="440A60F7"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1,4</w:t>
            </w:r>
          </w:p>
        </w:tc>
      </w:tr>
      <w:tr w:rsidR="00097888" w:rsidRPr="00FB47EF" w14:paraId="15371101" w14:textId="77777777" w:rsidTr="0094622B">
        <w:trPr>
          <w:trHeight w:val="233"/>
        </w:trPr>
        <w:tc>
          <w:tcPr>
            <w:tcW w:w="2112" w:type="dxa"/>
            <w:shd w:val="clear" w:color="auto" w:fill="auto"/>
          </w:tcPr>
          <w:p w14:paraId="18DC92A9" w14:textId="77777777"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Астана қаласы</w:t>
            </w:r>
          </w:p>
        </w:tc>
        <w:tc>
          <w:tcPr>
            <w:tcW w:w="1438" w:type="dxa"/>
            <w:shd w:val="clear" w:color="auto" w:fill="auto"/>
            <w:vAlign w:val="center"/>
          </w:tcPr>
          <w:p w14:paraId="60F322D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4 070,2</w:t>
            </w:r>
          </w:p>
        </w:tc>
        <w:tc>
          <w:tcPr>
            <w:tcW w:w="1705" w:type="dxa"/>
            <w:shd w:val="clear" w:color="auto" w:fill="auto"/>
            <w:vAlign w:val="center"/>
          </w:tcPr>
          <w:p w14:paraId="6A8CEDA5"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4 070,2</w:t>
            </w:r>
          </w:p>
        </w:tc>
        <w:tc>
          <w:tcPr>
            <w:tcW w:w="1686" w:type="dxa"/>
            <w:shd w:val="clear" w:color="auto" w:fill="auto"/>
            <w:vAlign w:val="center"/>
          </w:tcPr>
          <w:p w14:paraId="3B85B4B9"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464" w:type="dxa"/>
            <w:shd w:val="clear" w:color="auto" w:fill="auto"/>
            <w:vAlign w:val="center"/>
          </w:tcPr>
          <w:p w14:paraId="1372F89F"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237" w:type="dxa"/>
            <w:shd w:val="clear" w:color="auto" w:fill="auto"/>
            <w:vAlign w:val="center"/>
          </w:tcPr>
          <w:p w14:paraId="3CB8B651"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737EBB63" w14:textId="77777777" w:rsidTr="0094622B">
        <w:trPr>
          <w:trHeight w:val="233"/>
        </w:trPr>
        <w:tc>
          <w:tcPr>
            <w:tcW w:w="2112" w:type="dxa"/>
            <w:shd w:val="clear" w:color="auto" w:fill="auto"/>
          </w:tcPr>
          <w:p w14:paraId="7C940317" w14:textId="77777777" w:rsidR="00097888" w:rsidRPr="00FB47EF" w:rsidRDefault="00097888" w:rsidP="00FB47EF">
            <w:pPr>
              <w:pStyle w:val="TableParagraph"/>
              <w:ind w:left="28"/>
              <w:rPr>
                <w:rFonts w:ascii="Times New Roman" w:hAnsi="Times New Roman" w:cs="Times New Roman"/>
                <w:sz w:val="24"/>
                <w:szCs w:val="24"/>
              </w:rPr>
            </w:pPr>
            <w:r w:rsidRPr="00FB47EF">
              <w:rPr>
                <w:rFonts w:ascii="Times New Roman" w:hAnsi="Times New Roman" w:cs="Times New Roman"/>
                <w:sz w:val="24"/>
                <w:szCs w:val="24"/>
              </w:rPr>
              <w:t>Алматы қаласы</w:t>
            </w:r>
          </w:p>
        </w:tc>
        <w:tc>
          <w:tcPr>
            <w:tcW w:w="1438" w:type="dxa"/>
            <w:shd w:val="clear" w:color="auto" w:fill="auto"/>
            <w:vAlign w:val="center"/>
          </w:tcPr>
          <w:p w14:paraId="55477E3E"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3 144,1</w:t>
            </w:r>
          </w:p>
        </w:tc>
        <w:tc>
          <w:tcPr>
            <w:tcW w:w="1705" w:type="dxa"/>
            <w:shd w:val="clear" w:color="auto" w:fill="auto"/>
            <w:vAlign w:val="center"/>
          </w:tcPr>
          <w:p w14:paraId="32C2F827"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2 967,9</w:t>
            </w:r>
          </w:p>
        </w:tc>
        <w:tc>
          <w:tcPr>
            <w:tcW w:w="1686" w:type="dxa"/>
            <w:shd w:val="clear" w:color="auto" w:fill="auto"/>
            <w:vAlign w:val="center"/>
          </w:tcPr>
          <w:p w14:paraId="7CB6ABA8"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174,8</w:t>
            </w:r>
          </w:p>
        </w:tc>
        <w:tc>
          <w:tcPr>
            <w:tcW w:w="1464" w:type="dxa"/>
            <w:shd w:val="clear" w:color="auto" w:fill="auto"/>
            <w:vAlign w:val="center"/>
          </w:tcPr>
          <w:p w14:paraId="06E454C7"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1,4</w:t>
            </w:r>
          </w:p>
        </w:tc>
        <w:tc>
          <w:tcPr>
            <w:tcW w:w="1237" w:type="dxa"/>
            <w:shd w:val="clear" w:color="auto" w:fill="auto"/>
            <w:vAlign w:val="center"/>
          </w:tcPr>
          <w:p w14:paraId="00951CCE"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x</w:t>
            </w:r>
          </w:p>
        </w:tc>
      </w:tr>
      <w:tr w:rsidR="00097888" w:rsidRPr="00FB47EF" w14:paraId="4E97A48A" w14:textId="77777777" w:rsidTr="00162D1B">
        <w:trPr>
          <w:trHeight w:val="299"/>
        </w:trPr>
        <w:tc>
          <w:tcPr>
            <w:tcW w:w="2112" w:type="dxa"/>
            <w:shd w:val="clear" w:color="auto" w:fill="auto"/>
          </w:tcPr>
          <w:p w14:paraId="5FE7B9C7" w14:textId="77777777" w:rsidR="00097888" w:rsidRPr="00FB47EF" w:rsidRDefault="00097888" w:rsidP="00FB47EF">
            <w:pPr>
              <w:pStyle w:val="TableParagraph"/>
              <w:ind w:left="29"/>
              <w:rPr>
                <w:rFonts w:ascii="Times New Roman" w:hAnsi="Times New Roman" w:cs="Times New Roman"/>
                <w:sz w:val="24"/>
                <w:szCs w:val="24"/>
              </w:rPr>
            </w:pPr>
            <w:r w:rsidRPr="00FB47EF">
              <w:rPr>
                <w:rFonts w:ascii="Times New Roman" w:hAnsi="Times New Roman" w:cs="Times New Roman"/>
                <w:sz w:val="24"/>
                <w:szCs w:val="24"/>
              </w:rPr>
              <w:t>Шымкент қаласы</w:t>
            </w:r>
          </w:p>
        </w:tc>
        <w:tc>
          <w:tcPr>
            <w:tcW w:w="1438" w:type="dxa"/>
            <w:shd w:val="clear" w:color="auto" w:fill="auto"/>
            <w:vAlign w:val="center"/>
          </w:tcPr>
          <w:p w14:paraId="57CEF390"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894,9</w:t>
            </w:r>
          </w:p>
        </w:tc>
        <w:tc>
          <w:tcPr>
            <w:tcW w:w="1705" w:type="dxa"/>
            <w:shd w:val="clear" w:color="auto" w:fill="auto"/>
            <w:vAlign w:val="center"/>
          </w:tcPr>
          <w:p w14:paraId="3962C736"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853,3</w:t>
            </w:r>
          </w:p>
        </w:tc>
        <w:tc>
          <w:tcPr>
            <w:tcW w:w="1686" w:type="dxa"/>
            <w:shd w:val="clear" w:color="auto" w:fill="auto"/>
            <w:vAlign w:val="center"/>
          </w:tcPr>
          <w:p w14:paraId="1D812BAD"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0,8</w:t>
            </w:r>
          </w:p>
        </w:tc>
        <w:tc>
          <w:tcPr>
            <w:tcW w:w="1464" w:type="dxa"/>
            <w:shd w:val="clear" w:color="auto" w:fill="auto"/>
            <w:vAlign w:val="center"/>
          </w:tcPr>
          <w:p w14:paraId="7F754324"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32,5</w:t>
            </w:r>
          </w:p>
        </w:tc>
        <w:tc>
          <w:tcPr>
            <w:tcW w:w="1237" w:type="dxa"/>
            <w:shd w:val="clear" w:color="auto" w:fill="auto"/>
            <w:vAlign w:val="center"/>
          </w:tcPr>
          <w:p w14:paraId="509DBE3A" w14:textId="77777777" w:rsidR="00097888" w:rsidRPr="00FB47EF" w:rsidRDefault="00097888" w:rsidP="0094622B">
            <w:pPr>
              <w:pStyle w:val="TableParagraph"/>
              <w:ind w:left="-113" w:right="-113"/>
              <w:jc w:val="center"/>
              <w:rPr>
                <w:rFonts w:ascii="Times New Roman" w:hAnsi="Times New Roman" w:cs="Times New Roman"/>
                <w:sz w:val="24"/>
                <w:szCs w:val="24"/>
              </w:rPr>
            </w:pPr>
            <w:r w:rsidRPr="00FB47EF">
              <w:rPr>
                <w:rFonts w:ascii="Times New Roman" w:hAnsi="Times New Roman" w:cs="Times New Roman"/>
                <w:sz w:val="24"/>
                <w:szCs w:val="24"/>
              </w:rPr>
              <w:t>8,4</w:t>
            </w:r>
          </w:p>
        </w:tc>
      </w:tr>
      <w:tr w:rsidR="00097888" w:rsidRPr="00FB47EF" w14:paraId="77B8B82A" w14:textId="77777777" w:rsidTr="0094622B">
        <w:trPr>
          <w:trHeight w:val="207"/>
        </w:trPr>
        <w:tc>
          <w:tcPr>
            <w:tcW w:w="9642" w:type="dxa"/>
            <w:gridSpan w:val="6"/>
            <w:shd w:val="clear" w:color="auto" w:fill="auto"/>
          </w:tcPr>
          <w:p w14:paraId="2A902A6F" w14:textId="50ED208B" w:rsidR="00097888" w:rsidRPr="00FB47EF" w:rsidRDefault="00A15D2C" w:rsidP="0094622B">
            <w:pPr>
              <w:pStyle w:val="TableParagraph"/>
              <w:ind w:left="-113" w:right="-113" w:firstLine="683"/>
              <w:rPr>
                <w:rFonts w:ascii="Times New Roman" w:hAnsi="Times New Roman" w:cs="Times New Roman"/>
                <w:sz w:val="24"/>
                <w:szCs w:val="24"/>
              </w:rPr>
            </w:pPr>
            <w:r w:rsidRPr="00FB47EF">
              <w:rPr>
                <w:rFonts w:ascii="Times New Roman" w:hAnsi="Times New Roman" w:cs="Times New Roman"/>
                <w:snapToGrid w:val="0"/>
                <w:sz w:val="24"/>
                <w:szCs w:val="24"/>
              </w:rPr>
              <w:t>Ескерту</w:t>
            </w:r>
            <w:r w:rsidR="00A172E3" w:rsidRPr="00FB47EF">
              <w:rPr>
                <w:rFonts w:ascii="Times New Roman" w:hAnsi="Times New Roman" w:cs="Times New Roman"/>
                <w:snapToGrid w:val="0"/>
                <w:sz w:val="24"/>
                <w:szCs w:val="24"/>
              </w:rPr>
              <w:t xml:space="preserve"> </w:t>
            </w:r>
            <w:r w:rsidR="0094622B">
              <w:rPr>
                <w:rFonts w:ascii="Times New Roman" w:hAnsi="Times New Roman" w:cs="Times New Roman"/>
                <w:snapToGrid w:val="0"/>
                <w:sz w:val="24"/>
                <w:szCs w:val="24"/>
              </w:rPr>
              <w:t xml:space="preserve">- </w:t>
            </w:r>
            <w:r w:rsidR="0094622B" w:rsidRPr="00FB47EF">
              <w:rPr>
                <w:rFonts w:ascii="Times New Roman" w:hAnsi="Times New Roman" w:cs="Times New Roman"/>
                <w:snapToGrid w:val="0"/>
                <w:sz w:val="24"/>
                <w:szCs w:val="24"/>
              </w:rPr>
              <w:t xml:space="preserve">Әдебиет </w:t>
            </w:r>
            <w:r w:rsidR="00E60056" w:rsidRPr="00FB47EF">
              <w:rPr>
                <w:rFonts w:ascii="Times New Roman" w:hAnsi="Times New Roman" w:cs="Times New Roman"/>
                <w:snapToGrid w:val="0"/>
                <w:sz w:val="24"/>
                <w:szCs w:val="24"/>
              </w:rPr>
              <w:t xml:space="preserve">негізінде </w:t>
            </w:r>
            <w:r w:rsidR="00E60056" w:rsidRPr="00162D1B">
              <w:rPr>
                <w:rFonts w:ascii="Times New Roman" w:hAnsi="Times New Roman" w:cs="Times New Roman"/>
                <w:snapToGrid w:val="0"/>
                <w:sz w:val="24"/>
                <w:szCs w:val="24"/>
              </w:rPr>
              <w:t>құралған</w:t>
            </w:r>
            <w:r w:rsidR="00097888" w:rsidRPr="00162D1B">
              <w:rPr>
                <w:rFonts w:ascii="Times New Roman" w:hAnsi="Times New Roman" w:cs="Times New Roman"/>
                <w:snapToGrid w:val="0"/>
                <w:sz w:val="24"/>
                <w:szCs w:val="24"/>
              </w:rPr>
              <w:t xml:space="preserve"> [158</w:t>
            </w:r>
            <w:r w:rsidR="00565230" w:rsidRPr="00162D1B">
              <w:rPr>
                <w:rFonts w:ascii="Times New Roman" w:hAnsi="Times New Roman" w:cs="Times New Roman"/>
                <w:snapToGrid w:val="0"/>
                <w:sz w:val="24"/>
                <w:szCs w:val="24"/>
              </w:rPr>
              <w:t>, б.</w:t>
            </w:r>
            <w:r w:rsidR="00162D1B" w:rsidRPr="00162D1B">
              <w:rPr>
                <w:rFonts w:ascii="Times New Roman" w:hAnsi="Times New Roman" w:cs="Times New Roman"/>
                <w:snapToGrid w:val="0"/>
                <w:sz w:val="24"/>
                <w:szCs w:val="24"/>
              </w:rPr>
              <w:t xml:space="preserve"> </w:t>
            </w:r>
            <w:r w:rsidR="004E7EAA" w:rsidRPr="00162D1B">
              <w:rPr>
                <w:rFonts w:ascii="Times New Roman" w:hAnsi="Times New Roman" w:cs="Times New Roman"/>
                <w:snapToGrid w:val="0"/>
                <w:sz w:val="24"/>
                <w:szCs w:val="24"/>
              </w:rPr>
              <w:t>7</w:t>
            </w:r>
            <w:r w:rsidR="005D6297" w:rsidRPr="00162D1B">
              <w:rPr>
                <w:rFonts w:ascii="Times New Roman" w:hAnsi="Times New Roman" w:cs="Times New Roman"/>
                <w:snapToGrid w:val="0"/>
                <w:sz w:val="24"/>
                <w:szCs w:val="24"/>
              </w:rPr>
              <w:t>1</w:t>
            </w:r>
            <w:r w:rsidR="00097888" w:rsidRPr="00162D1B">
              <w:rPr>
                <w:rFonts w:ascii="Times New Roman" w:hAnsi="Times New Roman" w:cs="Times New Roman"/>
                <w:snapToGrid w:val="0"/>
                <w:sz w:val="24"/>
                <w:szCs w:val="24"/>
              </w:rPr>
              <w:t>]</w:t>
            </w:r>
          </w:p>
        </w:tc>
      </w:tr>
    </w:tbl>
    <w:p w14:paraId="047E2D48" w14:textId="77777777" w:rsidR="00097888" w:rsidRPr="00FB47EF" w:rsidRDefault="00097888" w:rsidP="00FB47EF"/>
    <w:p w14:paraId="73F3EA8F" w14:textId="4CD29FFB" w:rsidR="00A15D2C" w:rsidRPr="00FB47EF" w:rsidRDefault="00A15D2C" w:rsidP="0094622B">
      <w:pPr>
        <w:ind w:firstLine="709"/>
        <w:jc w:val="both"/>
        <w:rPr>
          <w:sz w:val="28"/>
          <w:szCs w:val="28"/>
        </w:rPr>
      </w:pPr>
      <w:r w:rsidRPr="00FB47EF">
        <w:rPr>
          <w:sz w:val="28"/>
          <w:szCs w:val="28"/>
        </w:rPr>
        <w:t>9-кестеден Қазақстан өңірлері бойынша 2022 жылы энергия көздері бөлінісінде электр энергиясын өндіру күшті біркелкі ерекшеленетінін көруге болады. Электр энергиясының ең үлкен көлемін жылу электр станциялары өндіреді, яғни жаңартылмайтын энерги</w:t>
      </w:r>
      <w:r w:rsidR="00B61034">
        <w:rPr>
          <w:sz w:val="28"/>
          <w:szCs w:val="28"/>
        </w:rPr>
        <w:t>я көздерін пайдалану – 80,13%. С</w:t>
      </w:r>
      <w:r w:rsidRPr="00FB47EF">
        <w:rPr>
          <w:sz w:val="28"/>
          <w:szCs w:val="28"/>
        </w:rPr>
        <w:t>ЭС өндіретін э</w:t>
      </w:r>
      <w:r w:rsidR="00B61034">
        <w:rPr>
          <w:sz w:val="28"/>
          <w:szCs w:val="28"/>
        </w:rPr>
        <w:t>нергия 2022 жылы 8,11% құрады. С</w:t>
      </w:r>
      <w:r w:rsidRPr="00FB47EF">
        <w:rPr>
          <w:sz w:val="28"/>
          <w:szCs w:val="28"/>
        </w:rPr>
        <w:t>ЭС өндіретін энергияның ең көп көлемі Шығыс Қазақстан облысына -49,16% және Алматы облысына</w:t>
      </w:r>
      <w:r w:rsidR="0094622B">
        <w:rPr>
          <w:sz w:val="28"/>
          <w:szCs w:val="28"/>
        </w:rPr>
        <w:t xml:space="preserve"> </w:t>
      </w:r>
      <w:r w:rsidRPr="00FB47EF">
        <w:rPr>
          <w:sz w:val="28"/>
          <w:szCs w:val="28"/>
        </w:rPr>
        <w:t>-</w:t>
      </w:r>
      <w:r w:rsidR="0094622B">
        <w:rPr>
          <w:sz w:val="28"/>
          <w:szCs w:val="28"/>
        </w:rPr>
        <w:t xml:space="preserve"> </w:t>
      </w:r>
      <w:r w:rsidRPr="00FB47EF">
        <w:rPr>
          <w:sz w:val="28"/>
          <w:szCs w:val="28"/>
        </w:rPr>
        <w:t>20,82% келді. Жел және күн электр станциялары өндірген энергия көлемі 2022 жылы 3,5% құрады. Ең үлкен көлем Жамбыл облысына – 24,95%, Ақмола облысына – 17,03 %, Алматы облысына – 10,75%, Қарағанды облысына</w:t>
      </w:r>
      <w:r w:rsidR="0094622B">
        <w:rPr>
          <w:sz w:val="28"/>
          <w:szCs w:val="28"/>
        </w:rPr>
        <w:t xml:space="preserve"> </w:t>
      </w:r>
      <w:r w:rsidRPr="00FB47EF">
        <w:rPr>
          <w:sz w:val="28"/>
          <w:szCs w:val="28"/>
        </w:rPr>
        <w:t>-</w:t>
      </w:r>
      <w:r w:rsidR="0094622B">
        <w:rPr>
          <w:sz w:val="28"/>
          <w:szCs w:val="28"/>
        </w:rPr>
        <w:t xml:space="preserve"> </w:t>
      </w:r>
      <w:r w:rsidRPr="00FB47EF">
        <w:rPr>
          <w:sz w:val="28"/>
          <w:szCs w:val="28"/>
        </w:rPr>
        <w:t>8,21% тиесілі.</w:t>
      </w:r>
    </w:p>
    <w:p w14:paraId="6F7A7266" w14:textId="089B0F7A" w:rsidR="00A15D2C" w:rsidRPr="00FB47EF" w:rsidRDefault="00A15D2C" w:rsidP="0094622B">
      <w:pPr>
        <w:ind w:firstLine="709"/>
        <w:rPr>
          <w:sz w:val="28"/>
          <w:szCs w:val="28"/>
        </w:rPr>
      </w:pPr>
      <w:r w:rsidRPr="00FB47EF">
        <w:rPr>
          <w:sz w:val="28"/>
          <w:szCs w:val="28"/>
        </w:rPr>
        <w:t>10-кестеде ТДж-ға энергияның экспорты, импорты көрсетілген.</w:t>
      </w:r>
    </w:p>
    <w:p w14:paraId="4BAB6E99" w14:textId="77777777" w:rsidR="0094622B" w:rsidRPr="00FB47EF" w:rsidRDefault="0094622B" w:rsidP="0094622B">
      <w:pPr>
        <w:ind w:firstLine="709"/>
        <w:jc w:val="both"/>
        <w:rPr>
          <w:sz w:val="28"/>
          <w:szCs w:val="28"/>
        </w:rPr>
      </w:pPr>
      <w:r w:rsidRPr="00FB47EF">
        <w:rPr>
          <w:sz w:val="28"/>
          <w:szCs w:val="28"/>
        </w:rPr>
        <w:t>10-кестеден Қазақстан Республикасындағы энергия экспорты импорттан едәуір асып түсетіні анық. 2022 жылы энергия экспорты импорттан 33,03 есе асып түсті.</w:t>
      </w:r>
    </w:p>
    <w:p w14:paraId="47839609" w14:textId="127B999F" w:rsidR="00A15D2C" w:rsidRPr="00FB47EF" w:rsidRDefault="00A15D2C" w:rsidP="00FB47EF">
      <w:pPr>
        <w:ind w:firstLine="720"/>
        <w:rPr>
          <w:sz w:val="28"/>
          <w:szCs w:val="28"/>
        </w:rPr>
      </w:pPr>
    </w:p>
    <w:p w14:paraId="2E843083" w14:textId="46AC7C09" w:rsidR="00097888" w:rsidRPr="00FB47EF" w:rsidRDefault="00EC20EA" w:rsidP="0094622B">
      <w:pPr>
        <w:jc w:val="both"/>
        <w:rPr>
          <w:sz w:val="28"/>
          <w:szCs w:val="28"/>
        </w:rPr>
      </w:pPr>
      <w:r w:rsidRPr="00FB47EF">
        <w:rPr>
          <w:sz w:val="28"/>
          <w:szCs w:val="28"/>
        </w:rPr>
        <w:t xml:space="preserve">Кесте 10 </w:t>
      </w:r>
      <w:r w:rsidR="0094622B">
        <w:rPr>
          <w:sz w:val="28"/>
          <w:szCs w:val="28"/>
        </w:rPr>
        <w:t xml:space="preserve">– </w:t>
      </w:r>
      <w:r w:rsidRPr="00FB47EF">
        <w:rPr>
          <w:sz w:val="28"/>
          <w:szCs w:val="28"/>
        </w:rPr>
        <w:t>Энергия экспорты және</w:t>
      </w:r>
      <w:r w:rsidR="00A15D2C" w:rsidRPr="00FB47EF">
        <w:rPr>
          <w:sz w:val="28"/>
          <w:szCs w:val="28"/>
        </w:rPr>
        <w:t xml:space="preserve"> импорты</w:t>
      </w:r>
      <w:r w:rsidRPr="00FB47EF">
        <w:rPr>
          <w:sz w:val="28"/>
          <w:szCs w:val="28"/>
        </w:rPr>
        <w:t>, Т</w:t>
      </w:r>
      <w:r w:rsidR="00BA7DD9" w:rsidRPr="00FB47EF">
        <w:rPr>
          <w:sz w:val="28"/>
          <w:szCs w:val="28"/>
        </w:rPr>
        <w:t>Д</w:t>
      </w:r>
      <w:r w:rsidRPr="00FB47EF">
        <w:rPr>
          <w:sz w:val="28"/>
          <w:szCs w:val="28"/>
        </w:rPr>
        <w:t>ж</w:t>
      </w:r>
    </w:p>
    <w:p w14:paraId="47B748C5" w14:textId="77777777" w:rsidR="00E147E0" w:rsidRPr="0094622B" w:rsidRDefault="00E147E0" w:rsidP="00565230">
      <w:pPr>
        <w:ind w:firstLine="720"/>
        <w:jc w:val="right"/>
        <w:rPr>
          <w:sz w:val="16"/>
          <w:szCs w:val="16"/>
        </w:rPr>
      </w:pPr>
    </w:p>
    <w:tbl>
      <w:tblPr>
        <w:tblW w:w="4865" w:type="pct"/>
        <w:jc w:val="center"/>
        <w:tblLayout w:type="fixed"/>
        <w:tblLook w:val="0000" w:firstRow="0" w:lastRow="0" w:firstColumn="0" w:lastColumn="0" w:noHBand="0" w:noVBand="0"/>
      </w:tblPr>
      <w:tblGrid>
        <w:gridCol w:w="3385"/>
        <w:gridCol w:w="1419"/>
        <w:gridCol w:w="1559"/>
        <w:gridCol w:w="3225"/>
      </w:tblGrid>
      <w:tr w:rsidR="00A15D2C" w:rsidRPr="00FB47EF" w14:paraId="453656E9" w14:textId="77777777" w:rsidTr="00565230">
        <w:trPr>
          <w:trHeight w:val="300"/>
          <w:jc w:val="center"/>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5D939" w14:textId="76D04DDE" w:rsidR="00097888" w:rsidRPr="00FB47EF" w:rsidRDefault="0094622B" w:rsidP="0094622B">
            <w:pPr>
              <w:jc w:val="center"/>
              <w:rPr>
                <w:color w:val="000000"/>
              </w:rPr>
            </w:pPr>
            <w:r>
              <w:rPr>
                <w:color w:val="000000"/>
              </w:rPr>
              <w:t xml:space="preserve">Жылдар </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32AB2C0F" w14:textId="77777777" w:rsidR="00097888" w:rsidRPr="00FB47EF" w:rsidRDefault="00097888" w:rsidP="0094622B">
            <w:pPr>
              <w:jc w:val="center"/>
            </w:pPr>
            <w:r w:rsidRPr="00FB47EF">
              <w:t>Импорт</w:t>
            </w:r>
          </w:p>
        </w:tc>
        <w:tc>
          <w:tcPr>
            <w:tcW w:w="813" w:type="pct"/>
            <w:tcBorders>
              <w:top w:val="single" w:sz="4" w:space="0" w:color="auto"/>
              <w:left w:val="nil"/>
              <w:bottom w:val="single" w:sz="4" w:space="0" w:color="auto"/>
              <w:right w:val="single" w:sz="4" w:space="0" w:color="auto"/>
            </w:tcBorders>
            <w:shd w:val="clear" w:color="auto" w:fill="auto"/>
            <w:noWrap/>
            <w:vAlign w:val="center"/>
          </w:tcPr>
          <w:p w14:paraId="6BC618CF" w14:textId="77777777" w:rsidR="00097888" w:rsidRPr="00FB47EF" w:rsidRDefault="00097888" w:rsidP="0094622B">
            <w:pPr>
              <w:jc w:val="center"/>
            </w:pPr>
            <w:r w:rsidRPr="00FB47EF">
              <w:t>Экспорт</w:t>
            </w:r>
          </w:p>
        </w:tc>
        <w:tc>
          <w:tcPr>
            <w:tcW w:w="1682" w:type="pct"/>
            <w:tcBorders>
              <w:top w:val="single" w:sz="4" w:space="0" w:color="auto"/>
              <w:left w:val="nil"/>
              <w:bottom w:val="single" w:sz="4" w:space="0" w:color="auto"/>
              <w:right w:val="single" w:sz="4" w:space="0" w:color="auto"/>
            </w:tcBorders>
            <w:shd w:val="clear" w:color="auto" w:fill="auto"/>
            <w:vAlign w:val="center"/>
          </w:tcPr>
          <w:p w14:paraId="29B2A37A" w14:textId="4D10EC07" w:rsidR="00097888" w:rsidRPr="00FB47EF" w:rsidRDefault="00A15D2C" w:rsidP="0094622B">
            <w:pPr>
              <w:jc w:val="center"/>
            </w:pPr>
            <w:r w:rsidRPr="00FB47EF">
              <w:t>Э</w:t>
            </w:r>
            <w:r w:rsidR="00097888" w:rsidRPr="00FB47EF">
              <w:t>кспорт</w:t>
            </w:r>
            <w:r w:rsidRPr="00FB47EF">
              <w:t xml:space="preserve">тың </w:t>
            </w:r>
            <w:r w:rsidR="00097888" w:rsidRPr="00FB47EF">
              <w:t>импорт</w:t>
            </w:r>
            <w:r w:rsidRPr="00FB47EF">
              <w:t>тан асуы</w:t>
            </w:r>
          </w:p>
        </w:tc>
      </w:tr>
      <w:tr w:rsidR="00A15D2C" w:rsidRPr="00FB47EF" w14:paraId="6108C4C4" w14:textId="77777777" w:rsidTr="00565230">
        <w:trPr>
          <w:trHeight w:val="300"/>
          <w:jc w:val="center"/>
        </w:trPr>
        <w:tc>
          <w:tcPr>
            <w:tcW w:w="1765" w:type="pct"/>
            <w:tcBorders>
              <w:top w:val="nil"/>
              <w:left w:val="single" w:sz="4" w:space="0" w:color="auto"/>
              <w:bottom w:val="single" w:sz="4" w:space="0" w:color="auto"/>
              <w:right w:val="single" w:sz="4" w:space="0" w:color="auto"/>
            </w:tcBorders>
            <w:shd w:val="clear" w:color="auto" w:fill="auto"/>
            <w:noWrap/>
          </w:tcPr>
          <w:p w14:paraId="50B10F72" w14:textId="77777777" w:rsidR="00097888" w:rsidRPr="00FB47EF" w:rsidRDefault="00097888" w:rsidP="00FB47EF">
            <w:pPr>
              <w:jc w:val="center"/>
              <w:rPr>
                <w:color w:val="000000"/>
              </w:rPr>
            </w:pPr>
            <w:r w:rsidRPr="00FB47EF">
              <w:rPr>
                <w:color w:val="000000"/>
              </w:rPr>
              <w:t>2018</w:t>
            </w:r>
          </w:p>
        </w:tc>
        <w:tc>
          <w:tcPr>
            <w:tcW w:w="740" w:type="pct"/>
            <w:tcBorders>
              <w:top w:val="nil"/>
              <w:left w:val="nil"/>
              <w:bottom w:val="single" w:sz="4" w:space="0" w:color="auto"/>
              <w:right w:val="single" w:sz="4" w:space="0" w:color="auto"/>
            </w:tcBorders>
            <w:shd w:val="clear" w:color="auto" w:fill="auto"/>
            <w:noWrap/>
            <w:vAlign w:val="center"/>
          </w:tcPr>
          <w:p w14:paraId="33AA6A59" w14:textId="77777777" w:rsidR="00097888" w:rsidRPr="00FB47EF" w:rsidRDefault="00097888" w:rsidP="00FB47EF">
            <w:pPr>
              <w:jc w:val="center"/>
              <w:rPr>
                <w:color w:val="000000"/>
              </w:rPr>
            </w:pPr>
            <w:r w:rsidRPr="00FB47EF">
              <w:rPr>
                <w:color w:val="000000"/>
              </w:rPr>
              <w:t>-461202</w:t>
            </w:r>
          </w:p>
        </w:tc>
        <w:tc>
          <w:tcPr>
            <w:tcW w:w="813" w:type="pct"/>
            <w:tcBorders>
              <w:top w:val="nil"/>
              <w:left w:val="nil"/>
              <w:bottom w:val="single" w:sz="4" w:space="0" w:color="auto"/>
              <w:right w:val="single" w:sz="4" w:space="0" w:color="auto"/>
            </w:tcBorders>
            <w:shd w:val="clear" w:color="auto" w:fill="auto"/>
            <w:noWrap/>
            <w:vAlign w:val="center"/>
          </w:tcPr>
          <w:p w14:paraId="2BBE9B52" w14:textId="77777777" w:rsidR="00097888" w:rsidRPr="00FB47EF" w:rsidRDefault="00097888" w:rsidP="00FB47EF">
            <w:pPr>
              <w:jc w:val="center"/>
              <w:rPr>
                <w:color w:val="000000"/>
              </w:rPr>
            </w:pPr>
            <w:r w:rsidRPr="00FB47EF">
              <w:rPr>
                <w:color w:val="000000"/>
              </w:rPr>
              <w:t>4635054</w:t>
            </w:r>
          </w:p>
        </w:tc>
        <w:tc>
          <w:tcPr>
            <w:tcW w:w="1682" w:type="pct"/>
            <w:tcBorders>
              <w:top w:val="nil"/>
              <w:left w:val="nil"/>
              <w:bottom w:val="single" w:sz="4" w:space="0" w:color="auto"/>
              <w:right w:val="single" w:sz="4" w:space="0" w:color="auto"/>
            </w:tcBorders>
            <w:shd w:val="clear" w:color="auto" w:fill="auto"/>
            <w:vAlign w:val="center"/>
          </w:tcPr>
          <w:p w14:paraId="4A595B1A" w14:textId="77777777" w:rsidR="00097888" w:rsidRPr="00FB47EF" w:rsidRDefault="00097888" w:rsidP="00FB47EF">
            <w:pPr>
              <w:jc w:val="center"/>
              <w:rPr>
                <w:color w:val="000000"/>
              </w:rPr>
            </w:pPr>
            <w:r w:rsidRPr="00FB47EF">
              <w:rPr>
                <w:color w:val="000000"/>
              </w:rPr>
              <w:t>4173852</w:t>
            </w:r>
          </w:p>
        </w:tc>
      </w:tr>
      <w:tr w:rsidR="00A15D2C" w:rsidRPr="00FB47EF" w14:paraId="7DE35977" w14:textId="77777777" w:rsidTr="00565230">
        <w:trPr>
          <w:trHeight w:val="300"/>
          <w:jc w:val="center"/>
        </w:trPr>
        <w:tc>
          <w:tcPr>
            <w:tcW w:w="1765" w:type="pct"/>
            <w:tcBorders>
              <w:top w:val="nil"/>
              <w:left w:val="single" w:sz="4" w:space="0" w:color="auto"/>
              <w:bottom w:val="single" w:sz="4" w:space="0" w:color="auto"/>
              <w:right w:val="single" w:sz="4" w:space="0" w:color="auto"/>
            </w:tcBorders>
            <w:shd w:val="clear" w:color="auto" w:fill="auto"/>
            <w:noWrap/>
          </w:tcPr>
          <w:p w14:paraId="2871889E" w14:textId="77777777" w:rsidR="00097888" w:rsidRPr="00FB47EF" w:rsidRDefault="00097888" w:rsidP="00FB47EF">
            <w:pPr>
              <w:jc w:val="center"/>
              <w:rPr>
                <w:color w:val="000000"/>
              </w:rPr>
            </w:pPr>
            <w:r w:rsidRPr="00FB47EF">
              <w:rPr>
                <w:color w:val="000000"/>
              </w:rPr>
              <w:t>2019</w:t>
            </w:r>
          </w:p>
        </w:tc>
        <w:tc>
          <w:tcPr>
            <w:tcW w:w="740" w:type="pct"/>
            <w:tcBorders>
              <w:top w:val="nil"/>
              <w:left w:val="nil"/>
              <w:bottom w:val="single" w:sz="4" w:space="0" w:color="auto"/>
              <w:right w:val="single" w:sz="4" w:space="0" w:color="auto"/>
            </w:tcBorders>
            <w:shd w:val="clear" w:color="auto" w:fill="auto"/>
            <w:noWrap/>
            <w:vAlign w:val="center"/>
          </w:tcPr>
          <w:p w14:paraId="2692E114" w14:textId="77777777" w:rsidR="00097888" w:rsidRPr="00FB47EF" w:rsidRDefault="00097888" w:rsidP="00FB47EF">
            <w:pPr>
              <w:jc w:val="center"/>
              <w:rPr>
                <w:color w:val="000000"/>
              </w:rPr>
            </w:pPr>
            <w:r w:rsidRPr="00FB47EF">
              <w:rPr>
                <w:color w:val="000000"/>
              </w:rPr>
              <w:t>-652285</w:t>
            </w:r>
          </w:p>
        </w:tc>
        <w:tc>
          <w:tcPr>
            <w:tcW w:w="813" w:type="pct"/>
            <w:tcBorders>
              <w:top w:val="nil"/>
              <w:left w:val="nil"/>
              <w:bottom w:val="single" w:sz="4" w:space="0" w:color="auto"/>
              <w:right w:val="single" w:sz="4" w:space="0" w:color="auto"/>
            </w:tcBorders>
            <w:shd w:val="clear" w:color="auto" w:fill="auto"/>
            <w:noWrap/>
            <w:vAlign w:val="center"/>
          </w:tcPr>
          <w:p w14:paraId="6BD18146" w14:textId="77777777" w:rsidR="00097888" w:rsidRPr="00FB47EF" w:rsidRDefault="00097888" w:rsidP="00FB47EF">
            <w:pPr>
              <w:jc w:val="center"/>
              <w:rPr>
                <w:color w:val="000000"/>
              </w:rPr>
            </w:pPr>
            <w:r w:rsidRPr="00FB47EF">
              <w:rPr>
                <w:color w:val="000000"/>
              </w:rPr>
              <w:t>4559813</w:t>
            </w:r>
          </w:p>
        </w:tc>
        <w:tc>
          <w:tcPr>
            <w:tcW w:w="1682" w:type="pct"/>
            <w:tcBorders>
              <w:top w:val="nil"/>
              <w:left w:val="nil"/>
              <w:bottom w:val="single" w:sz="4" w:space="0" w:color="auto"/>
              <w:right w:val="single" w:sz="4" w:space="0" w:color="auto"/>
            </w:tcBorders>
            <w:shd w:val="clear" w:color="auto" w:fill="auto"/>
            <w:vAlign w:val="center"/>
          </w:tcPr>
          <w:p w14:paraId="5F593F6E" w14:textId="77777777" w:rsidR="00097888" w:rsidRPr="00FB47EF" w:rsidRDefault="00097888" w:rsidP="00FB47EF">
            <w:pPr>
              <w:jc w:val="center"/>
              <w:rPr>
                <w:color w:val="000000"/>
              </w:rPr>
            </w:pPr>
            <w:r w:rsidRPr="00FB47EF">
              <w:rPr>
                <w:color w:val="000000"/>
              </w:rPr>
              <w:t>3907528</w:t>
            </w:r>
          </w:p>
        </w:tc>
      </w:tr>
      <w:tr w:rsidR="00A15D2C" w:rsidRPr="00FB47EF" w14:paraId="4386AA67" w14:textId="77777777" w:rsidTr="00565230">
        <w:trPr>
          <w:trHeight w:val="300"/>
          <w:jc w:val="center"/>
        </w:trPr>
        <w:tc>
          <w:tcPr>
            <w:tcW w:w="1765" w:type="pct"/>
            <w:tcBorders>
              <w:top w:val="nil"/>
              <w:left w:val="single" w:sz="4" w:space="0" w:color="auto"/>
              <w:bottom w:val="single" w:sz="4" w:space="0" w:color="auto"/>
              <w:right w:val="single" w:sz="4" w:space="0" w:color="auto"/>
            </w:tcBorders>
            <w:shd w:val="clear" w:color="auto" w:fill="auto"/>
            <w:noWrap/>
          </w:tcPr>
          <w:p w14:paraId="15EC29C3" w14:textId="77777777" w:rsidR="00097888" w:rsidRPr="00FB47EF" w:rsidRDefault="00097888" w:rsidP="00FB47EF">
            <w:pPr>
              <w:jc w:val="center"/>
              <w:rPr>
                <w:color w:val="000000"/>
              </w:rPr>
            </w:pPr>
            <w:r w:rsidRPr="00FB47EF">
              <w:rPr>
                <w:color w:val="000000"/>
              </w:rPr>
              <w:t>2020</w:t>
            </w:r>
          </w:p>
        </w:tc>
        <w:tc>
          <w:tcPr>
            <w:tcW w:w="740" w:type="pct"/>
            <w:tcBorders>
              <w:top w:val="nil"/>
              <w:left w:val="nil"/>
              <w:bottom w:val="single" w:sz="4" w:space="0" w:color="auto"/>
              <w:right w:val="single" w:sz="4" w:space="0" w:color="auto"/>
            </w:tcBorders>
            <w:shd w:val="clear" w:color="auto" w:fill="auto"/>
            <w:noWrap/>
            <w:vAlign w:val="center"/>
          </w:tcPr>
          <w:p w14:paraId="200AD750" w14:textId="77777777" w:rsidR="00097888" w:rsidRPr="00FB47EF" w:rsidRDefault="00097888" w:rsidP="00FB47EF">
            <w:pPr>
              <w:jc w:val="center"/>
              <w:rPr>
                <w:color w:val="000000"/>
              </w:rPr>
            </w:pPr>
            <w:r w:rsidRPr="00FB47EF">
              <w:rPr>
                <w:color w:val="000000"/>
              </w:rPr>
              <w:t>-544837</w:t>
            </w:r>
          </w:p>
        </w:tc>
        <w:tc>
          <w:tcPr>
            <w:tcW w:w="813" w:type="pct"/>
            <w:tcBorders>
              <w:top w:val="nil"/>
              <w:left w:val="nil"/>
              <w:bottom w:val="single" w:sz="4" w:space="0" w:color="auto"/>
              <w:right w:val="single" w:sz="4" w:space="0" w:color="auto"/>
            </w:tcBorders>
            <w:shd w:val="clear" w:color="auto" w:fill="auto"/>
            <w:noWrap/>
            <w:vAlign w:val="center"/>
          </w:tcPr>
          <w:p w14:paraId="5AF2D7C0" w14:textId="77777777" w:rsidR="00097888" w:rsidRPr="00FB47EF" w:rsidRDefault="00097888" w:rsidP="00FB47EF">
            <w:pPr>
              <w:jc w:val="center"/>
              <w:rPr>
                <w:color w:val="000000"/>
              </w:rPr>
            </w:pPr>
            <w:r w:rsidRPr="00FB47EF">
              <w:rPr>
                <w:color w:val="000000"/>
              </w:rPr>
              <w:t>4421066</w:t>
            </w:r>
          </w:p>
        </w:tc>
        <w:tc>
          <w:tcPr>
            <w:tcW w:w="1682" w:type="pct"/>
            <w:tcBorders>
              <w:top w:val="nil"/>
              <w:left w:val="nil"/>
              <w:bottom w:val="single" w:sz="4" w:space="0" w:color="auto"/>
              <w:right w:val="single" w:sz="4" w:space="0" w:color="auto"/>
            </w:tcBorders>
            <w:shd w:val="clear" w:color="auto" w:fill="auto"/>
            <w:vAlign w:val="center"/>
          </w:tcPr>
          <w:p w14:paraId="314BC9BA" w14:textId="77777777" w:rsidR="00097888" w:rsidRPr="00FB47EF" w:rsidRDefault="00097888" w:rsidP="00FB47EF">
            <w:pPr>
              <w:jc w:val="center"/>
              <w:rPr>
                <w:color w:val="000000"/>
              </w:rPr>
            </w:pPr>
            <w:r w:rsidRPr="00FB47EF">
              <w:rPr>
                <w:color w:val="000000"/>
              </w:rPr>
              <w:t>3876229</w:t>
            </w:r>
          </w:p>
        </w:tc>
      </w:tr>
      <w:tr w:rsidR="00A15D2C" w:rsidRPr="00FB47EF" w14:paraId="66A87010" w14:textId="77777777" w:rsidTr="00565230">
        <w:trPr>
          <w:trHeight w:val="300"/>
          <w:jc w:val="center"/>
        </w:trPr>
        <w:tc>
          <w:tcPr>
            <w:tcW w:w="1765" w:type="pct"/>
            <w:tcBorders>
              <w:top w:val="single" w:sz="4" w:space="0" w:color="auto"/>
              <w:left w:val="single" w:sz="4" w:space="0" w:color="auto"/>
              <w:bottom w:val="single" w:sz="4" w:space="0" w:color="auto"/>
              <w:right w:val="single" w:sz="4" w:space="0" w:color="auto"/>
            </w:tcBorders>
            <w:shd w:val="clear" w:color="auto" w:fill="auto"/>
            <w:noWrap/>
          </w:tcPr>
          <w:p w14:paraId="20441659" w14:textId="77777777" w:rsidR="00097888" w:rsidRPr="00FB47EF" w:rsidRDefault="00097888" w:rsidP="00FB47EF">
            <w:pPr>
              <w:jc w:val="center"/>
              <w:rPr>
                <w:color w:val="000000"/>
              </w:rPr>
            </w:pPr>
            <w:r w:rsidRPr="00FB47EF">
              <w:rPr>
                <w:color w:val="000000"/>
              </w:rPr>
              <w:t>2021</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6F1A2181" w14:textId="77777777" w:rsidR="00097888" w:rsidRPr="00FB47EF" w:rsidRDefault="00097888" w:rsidP="00FB47EF">
            <w:pPr>
              <w:jc w:val="center"/>
              <w:rPr>
                <w:color w:val="000000"/>
              </w:rPr>
            </w:pPr>
            <w:r w:rsidRPr="00FB47EF">
              <w:rPr>
                <w:color w:val="000000"/>
              </w:rPr>
              <w:t>-161615</w:t>
            </w:r>
          </w:p>
        </w:tc>
        <w:tc>
          <w:tcPr>
            <w:tcW w:w="813" w:type="pct"/>
            <w:tcBorders>
              <w:top w:val="single" w:sz="4" w:space="0" w:color="auto"/>
              <w:left w:val="nil"/>
              <w:bottom w:val="single" w:sz="4" w:space="0" w:color="auto"/>
              <w:right w:val="single" w:sz="4" w:space="0" w:color="auto"/>
            </w:tcBorders>
            <w:shd w:val="clear" w:color="auto" w:fill="auto"/>
            <w:noWrap/>
            <w:vAlign w:val="center"/>
          </w:tcPr>
          <w:p w14:paraId="58845583" w14:textId="77777777" w:rsidR="00097888" w:rsidRPr="00FB47EF" w:rsidRDefault="00097888" w:rsidP="00FB47EF">
            <w:pPr>
              <w:jc w:val="center"/>
              <w:rPr>
                <w:color w:val="000000"/>
              </w:rPr>
            </w:pPr>
            <w:r w:rsidRPr="00FB47EF">
              <w:rPr>
                <w:color w:val="000000"/>
              </w:rPr>
              <w:t>3954582</w:t>
            </w:r>
          </w:p>
        </w:tc>
        <w:tc>
          <w:tcPr>
            <w:tcW w:w="1682" w:type="pct"/>
            <w:tcBorders>
              <w:top w:val="single" w:sz="4" w:space="0" w:color="auto"/>
              <w:left w:val="nil"/>
              <w:bottom w:val="single" w:sz="4" w:space="0" w:color="auto"/>
              <w:right w:val="single" w:sz="4" w:space="0" w:color="auto"/>
            </w:tcBorders>
            <w:shd w:val="clear" w:color="auto" w:fill="auto"/>
            <w:vAlign w:val="center"/>
          </w:tcPr>
          <w:p w14:paraId="67D161F9" w14:textId="77777777" w:rsidR="00097888" w:rsidRPr="00FB47EF" w:rsidRDefault="00097888" w:rsidP="00FB47EF">
            <w:pPr>
              <w:jc w:val="center"/>
              <w:rPr>
                <w:color w:val="000000"/>
              </w:rPr>
            </w:pPr>
            <w:r w:rsidRPr="00FB47EF">
              <w:rPr>
                <w:color w:val="000000"/>
              </w:rPr>
              <w:t>3792967</w:t>
            </w:r>
          </w:p>
        </w:tc>
      </w:tr>
      <w:tr w:rsidR="00A15D2C" w:rsidRPr="00FB47EF" w14:paraId="2B83FA6B" w14:textId="77777777" w:rsidTr="00565230">
        <w:trPr>
          <w:trHeight w:val="300"/>
          <w:jc w:val="center"/>
        </w:trPr>
        <w:tc>
          <w:tcPr>
            <w:tcW w:w="1765" w:type="pct"/>
            <w:tcBorders>
              <w:top w:val="single" w:sz="4" w:space="0" w:color="auto"/>
              <w:left w:val="single" w:sz="4" w:space="0" w:color="auto"/>
              <w:bottom w:val="single" w:sz="4" w:space="0" w:color="auto"/>
              <w:right w:val="single" w:sz="4" w:space="0" w:color="auto"/>
            </w:tcBorders>
            <w:shd w:val="clear" w:color="auto" w:fill="auto"/>
            <w:noWrap/>
          </w:tcPr>
          <w:p w14:paraId="66DFF126" w14:textId="77777777" w:rsidR="00097888" w:rsidRPr="00FB47EF" w:rsidRDefault="00097888" w:rsidP="00FB47EF">
            <w:pPr>
              <w:jc w:val="center"/>
              <w:rPr>
                <w:color w:val="000000"/>
              </w:rPr>
            </w:pPr>
            <w:r w:rsidRPr="00FB47EF">
              <w:rPr>
                <w:color w:val="000000"/>
              </w:rPr>
              <w:t>2022</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383328C1" w14:textId="77777777" w:rsidR="00097888" w:rsidRPr="00FB47EF" w:rsidRDefault="00097888" w:rsidP="00FB47EF">
            <w:pPr>
              <w:jc w:val="center"/>
              <w:rPr>
                <w:color w:val="000000"/>
              </w:rPr>
            </w:pPr>
            <w:r w:rsidRPr="00FB47EF">
              <w:rPr>
                <w:color w:val="000000"/>
              </w:rPr>
              <w:t>-113816</w:t>
            </w:r>
          </w:p>
        </w:tc>
        <w:tc>
          <w:tcPr>
            <w:tcW w:w="813" w:type="pct"/>
            <w:tcBorders>
              <w:top w:val="single" w:sz="4" w:space="0" w:color="auto"/>
              <w:left w:val="nil"/>
              <w:bottom w:val="single" w:sz="4" w:space="0" w:color="auto"/>
              <w:right w:val="single" w:sz="4" w:space="0" w:color="auto"/>
            </w:tcBorders>
            <w:shd w:val="clear" w:color="auto" w:fill="auto"/>
            <w:noWrap/>
            <w:vAlign w:val="center"/>
          </w:tcPr>
          <w:p w14:paraId="1DAF47D0" w14:textId="77777777" w:rsidR="00097888" w:rsidRPr="00FB47EF" w:rsidRDefault="00097888" w:rsidP="00FB47EF">
            <w:pPr>
              <w:jc w:val="center"/>
              <w:rPr>
                <w:color w:val="000000"/>
              </w:rPr>
            </w:pPr>
            <w:r w:rsidRPr="00FB47EF">
              <w:rPr>
                <w:color w:val="000000"/>
              </w:rPr>
              <w:t>3759752</w:t>
            </w:r>
          </w:p>
        </w:tc>
        <w:tc>
          <w:tcPr>
            <w:tcW w:w="1682" w:type="pct"/>
            <w:tcBorders>
              <w:top w:val="single" w:sz="4" w:space="0" w:color="auto"/>
              <w:left w:val="nil"/>
              <w:bottom w:val="single" w:sz="4" w:space="0" w:color="auto"/>
              <w:right w:val="single" w:sz="4" w:space="0" w:color="auto"/>
            </w:tcBorders>
            <w:shd w:val="clear" w:color="auto" w:fill="auto"/>
            <w:vAlign w:val="center"/>
          </w:tcPr>
          <w:p w14:paraId="6862A5EA" w14:textId="77777777" w:rsidR="00097888" w:rsidRPr="00FB47EF" w:rsidRDefault="00097888" w:rsidP="00FB47EF">
            <w:pPr>
              <w:jc w:val="center"/>
              <w:rPr>
                <w:color w:val="000000"/>
              </w:rPr>
            </w:pPr>
            <w:r w:rsidRPr="00FB47EF">
              <w:rPr>
                <w:color w:val="000000"/>
              </w:rPr>
              <w:t>3645936</w:t>
            </w:r>
          </w:p>
        </w:tc>
      </w:tr>
      <w:tr w:rsidR="00A15D2C" w:rsidRPr="00FB47EF" w14:paraId="433858BA" w14:textId="77777777" w:rsidTr="00565230">
        <w:trPr>
          <w:trHeight w:val="300"/>
          <w:jc w:val="center"/>
        </w:trPr>
        <w:tc>
          <w:tcPr>
            <w:tcW w:w="1765" w:type="pct"/>
            <w:tcBorders>
              <w:top w:val="single" w:sz="4" w:space="0" w:color="auto"/>
              <w:left w:val="single" w:sz="4" w:space="0" w:color="auto"/>
              <w:bottom w:val="single" w:sz="4" w:space="0" w:color="auto"/>
              <w:right w:val="single" w:sz="4" w:space="0" w:color="auto"/>
            </w:tcBorders>
            <w:shd w:val="clear" w:color="auto" w:fill="auto"/>
            <w:noWrap/>
          </w:tcPr>
          <w:p w14:paraId="5DCB22A4" w14:textId="2F4F1C71" w:rsidR="00097888" w:rsidRPr="00FB47EF" w:rsidRDefault="00097888" w:rsidP="00B61034">
            <w:pPr>
              <w:jc w:val="center"/>
              <w:rPr>
                <w:color w:val="000000"/>
              </w:rPr>
            </w:pPr>
            <w:r w:rsidRPr="00FB47EF">
              <w:rPr>
                <w:color w:val="000000"/>
              </w:rPr>
              <w:t xml:space="preserve">2022 </w:t>
            </w:r>
            <w:r w:rsidR="00A15D2C" w:rsidRPr="00FB47EF">
              <w:rPr>
                <w:color w:val="000000"/>
              </w:rPr>
              <w:t>ж</w:t>
            </w:r>
            <w:r w:rsidR="001C6E88" w:rsidRPr="00FB47EF">
              <w:rPr>
                <w:color w:val="000000"/>
              </w:rPr>
              <w:t>.</w:t>
            </w:r>
            <w:r w:rsidR="00A15D2C" w:rsidRPr="00FB47EF">
              <w:rPr>
                <w:color w:val="000000"/>
              </w:rPr>
              <w:t xml:space="preserve"> көрсеткіштің </w:t>
            </w:r>
            <w:r w:rsidRPr="00FB47EF">
              <w:rPr>
                <w:color w:val="000000"/>
              </w:rPr>
              <w:t>2018</w:t>
            </w:r>
            <w:r w:rsidR="00A15D2C" w:rsidRPr="00FB47EF">
              <w:rPr>
                <w:color w:val="000000"/>
              </w:rPr>
              <w:t xml:space="preserve"> ж. </w:t>
            </w:r>
            <w:r w:rsidR="00B61034" w:rsidRPr="00FB47EF">
              <w:rPr>
                <w:color w:val="000000"/>
              </w:rPr>
              <w:t>К</w:t>
            </w:r>
            <w:r w:rsidR="00A15D2C" w:rsidRPr="00FB47EF">
              <w:rPr>
                <w:color w:val="000000"/>
              </w:rPr>
              <w:t>өрсеткіш</w:t>
            </w:r>
            <w:r w:rsidR="00B61034">
              <w:rPr>
                <w:color w:val="000000"/>
              </w:rPr>
              <w:t>інен ауытқуы</w:t>
            </w:r>
          </w:p>
        </w:tc>
        <w:tc>
          <w:tcPr>
            <w:tcW w:w="740" w:type="pct"/>
            <w:tcBorders>
              <w:top w:val="single" w:sz="4" w:space="0" w:color="auto"/>
              <w:left w:val="nil"/>
              <w:bottom w:val="single" w:sz="4" w:space="0" w:color="auto"/>
              <w:right w:val="single" w:sz="4" w:space="0" w:color="auto"/>
            </w:tcBorders>
            <w:shd w:val="clear" w:color="auto" w:fill="auto"/>
            <w:noWrap/>
            <w:vAlign w:val="bottom"/>
          </w:tcPr>
          <w:p w14:paraId="54FCE191" w14:textId="77777777" w:rsidR="00097888" w:rsidRPr="00FB47EF" w:rsidRDefault="00097888" w:rsidP="00FB47EF">
            <w:pPr>
              <w:jc w:val="center"/>
            </w:pPr>
            <w:r w:rsidRPr="00FB47EF">
              <w:t>-191320</w:t>
            </w:r>
          </w:p>
        </w:tc>
        <w:tc>
          <w:tcPr>
            <w:tcW w:w="813" w:type="pct"/>
            <w:tcBorders>
              <w:top w:val="single" w:sz="4" w:space="0" w:color="auto"/>
              <w:left w:val="nil"/>
              <w:bottom w:val="single" w:sz="4" w:space="0" w:color="auto"/>
              <w:right w:val="single" w:sz="4" w:space="0" w:color="auto"/>
            </w:tcBorders>
            <w:shd w:val="clear" w:color="auto" w:fill="auto"/>
            <w:noWrap/>
            <w:vAlign w:val="bottom"/>
          </w:tcPr>
          <w:p w14:paraId="046663E0" w14:textId="77777777" w:rsidR="00097888" w:rsidRPr="00FB47EF" w:rsidRDefault="00097888" w:rsidP="00FB47EF">
            <w:pPr>
              <w:jc w:val="center"/>
            </w:pPr>
            <w:r w:rsidRPr="00FB47EF">
              <w:t>-637510</w:t>
            </w:r>
          </w:p>
        </w:tc>
        <w:tc>
          <w:tcPr>
            <w:tcW w:w="1682" w:type="pct"/>
            <w:tcBorders>
              <w:top w:val="single" w:sz="4" w:space="0" w:color="auto"/>
              <w:left w:val="nil"/>
              <w:bottom w:val="single" w:sz="4" w:space="0" w:color="auto"/>
              <w:right w:val="single" w:sz="4" w:space="0" w:color="auto"/>
            </w:tcBorders>
            <w:shd w:val="clear" w:color="auto" w:fill="auto"/>
            <w:vAlign w:val="bottom"/>
          </w:tcPr>
          <w:p w14:paraId="671246F0" w14:textId="77777777" w:rsidR="00097888" w:rsidRPr="00FB47EF" w:rsidRDefault="00097888" w:rsidP="00FB47EF">
            <w:pPr>
              <w:jc w:val="center"/>
            </w:pPr>
            <w:r w:rsidRPr="00FB47EF">
              <w:t>-446190</w:t>
            </w:r>
          </w:p>
        </w:tc>
      </w:tr>
      <w:tr w:rsidR="00097888" w:rsidRPr="00FB47EF" w14:paraId="0D1714DF" w14:textId="77777777" w:rsidTr="00565230">
        <w:trPr>
          <w:trHeight w:val="18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Pr>
          <w:p w14:paraId="63B0B4DB" w14:textId="13067FCE" w:rsidR="00097888" w:rsidRPr="00FB47EF" w:rsidRDefault="00A172E3" w:rsidP="0094622B">
            <w:pPr>
              <w:ind w:firstLine="709"/>
            </w:pPr>
            <w:r w:rsidRPr="00FB47EF">
              <w:rPr>
                <w:snapToGrid w:val="0"/>
              </w:rPr>
              <w:t>Е</w:t>
            </w:r>
            <w:r w:rsidR="0094622B">
              <w:rPr>
                <w:snapToGrid w:val="0"/>
              </w:rPr>
              <w:t xml:space="preserve">скерту – </w:t>
            </w:r>
            <w:r w:rsidR="0094622B" w:rsidRPr="00FB47EF">
              <w:rPr>
                <w:snapToGrid w:val="0"/>
              </w:rPr>
              <w:t>Ә</w:t>
            </w:r>
            <w:r w:rsidR="00E60056" w:rsidRPr="00FB47EF">
              <w:rPr>
                <w:snapToGrid w:val="0"/>
              </w:rPr>
              <w:t>дебиет негізінде құралған</w:t>
            </w:r>
            <w:r w:rsidRPr="00FB47EF">
              <w:rPr>
                <w:snapToGrid w:val="0"/>
              </w:rPr>
              <w:t xml:space="preserve"> </w:t>
            </w:r>
            <w:r w:rsidR="00097888" w:rsidRPr="00FB47EF">
              <w:rPr>
                <w:snapToGrid w:val="0"/>
              </w:rPr>
              <w:t>[159]</w:t>
            </w:r>
          </w:p>
        </w:tc>
      </w:tr>
    </w:tbl>
    <w:p w14:paraId="49886449" w14:textId="77777777" w:rsidR="00097888" w:rsidRPr="0094622B" w:rsidRDefault="00097888" w:rsidP="00FB47EF">
      <w:pPr>
        <w:rPr>
          <w:sz w:val="28"/>
          <w:szCs w:val="28"/>
        </w:rPr>
      </w:pPr>
    </w:p>
    <w:p w14:paraId="677366A9" w14:textId="09621B3C" w:rsidR="00CB79F9" w:rsidRPr="00FB47EF" w:rsidRDefault="00A15D2C" w:rsidP="0094622B">
      <w:pPr>
        <w:ind w:firstLine="709"/>
        <w:jc w:val="both"/>
        <w:rPr>
          <w:sz w:val="28"/>
          <w:szCs w:val="28"/>
        </w:rPr>
      </w:pPr>
      <w:r w:rsidRPr="00FB47EF">
        <w:rPr>
          <w:sz w:val="28"/>
          <w:szCs w:val="28"/>
        </w:rPr>
        <w:t>Энергия экспортының импорттан едәуір артуы Қазақстанның сыртқы энергия жеткізуші</w:t>
      </w:r>
      <w:r w:rsidR="00CB79F9" w:rsidRPr="00FB47EF">
        <w:rPr>
          <w:sz w:val="28"/>
          <w:szCs w:val="28"/>
        </w:rPr>
        <w:t>лерден тәуелсіздігін көрсетеді.</w:t>
      </w:r>
    </w:p>
    <w:p w14:paraId="701CD006" w14:textId="4C8B37DC" w:rsidR="00A15D2C" w:rsidRPr="00162D1B" w:rsidRDefault="00A15D2C" w:rsidP="0094622B">
      <w:pPr>
        <w:ind w:firstLine="709"/>
        <w:jc w:val="both"/>
        <w:rPr>
          <w:sz w:val="28"/>
          <w:szCs w:val="28"/>
        </w:rPr>
      </w:pPr>
      <w:r w:rsidRPr="00FB47EF">
        <w:rPr>
          <w:sz w:val="28"/>
          <w:szCs w:val="28"/>
        </w:rPr>
        <w:t>Қазақстан Республикасында энергия беру жүйесінің тозудың жоғары деңгейде, бұл ретте тозу деңгейі өңірлік желілер бойынша орта есеппен 66%</w:t>
      </w:r>
      <w:r w:rsidR="00D969F1" w:rsidRPr="00FB47EF">
        <w:rPr>
          <w:sz w:val="28"/>
          <w:szCs w:val="28"/>
        </w:rPr>
        <w:t xml:space="preserve"> </w:t>
      </w:r>
      <w:r w:rsidRPr="00FB47EF">
        <w:rPr>
          <w:sz w:val="28"/>
          <w:szCs w:val="28"/>
        </w:rPr>
        <w:t>құрайды. KEGOC басқаратын жоғары вольтты желілердегі шығындар 2020 жылы шамамен 5,7% және 2021 жылы 5,6% құрады. Тарату компанияларының желілеріндегі шығындар 2020 ж</w:t>
      </w:r>
      <w:r w:rsidR="00B61034">
        <w:rPr>
          <w:sz w:val="28"/>
          <w:szCs w:val="28"/>
        </w:rPr>
        <w:t>ылы 10,9-18% құрады. Энергия жеткізу жүйесінің энергия жеткізу</w:t>
      </w:r>
      <w:r w:rsidRPr="00FB47EF">
        <w:rPr>
          <w:sz w:val="28"/>
          <w:szCs w:val="28"/>
        </w:rPr>
        <w:t xml:space="preserve"> кезіндегі шығы</w:t>
      </w:r>
      <w:r w:rsidR="00BF4937">
        <w:rPr>
          <w:sz w:val="28"/>
          <w:szCs w:val="28"/>
        </w:rPr>
        <w:t>ндар Қазақстанда жоғары</w:t>
      </w:r>
      <w:r w:rsidR="00CB79F9" w:rsidRPr="00162D1B">
        <w:rPr>
          <w:sz w:val="28"/>
          <w:szCs w:val="28"/>
        </w:rPr>
        <w:t>.</w:t>
      </w:r>
    </w:p>
    <w:p w14:paraId="1C655D22" w14:textId="13BB7EED" w:rsidR="00A15D2C" w:rsidRPr="00FB47EF" w:rsidRDefault="00A15D2C" w:rsidP="0094622B">
      <w:pPr>
        <w:ind w:firstLine="709"/>
        <w:jc w:val="both"/>
        <w:rPr>
          <w:sz w:val="28"/>
          <w:szCs w:val="28"/>
        </w:rPr>
      </w:pPr>
      <w:r w:rsidRPr="00FB47EF">
        <w:rPr>
          <w:sz w:val="28"/>
          <w:szCs w:val="28"/>
        </w:rPr>
        <w:t>Экономикасына, географиялық орналасуына және тарихына негізделген елдегі энергияға деген сұраныстың секторлық бөлінуі оның энергетикалық қажеттіліктеріне және осы қажеттіліктерді қанағаттандыру үшін қандай энергия көздерін пайдаланатынына қатты әсер етеді.</w:t>
      </w:r>
    </w:p>
    <w:p w14:paraId="3A207720" w14:textId="58515467" w:rsidR="0005488F" w:rsidRPr="0094622B" w:rsidRDefault="0005488F" w:rsidP="00FB47EF">
      <w:pPr>
        <w:jc w:val="both"/>
        <w:rPr>
          <w:noProof/>
          <w:sz w:val="28"/>
          <w:szCs w:val="28"/>
        </w:rPr>
      </w:pPr>
    </w:p>
    <w:p w14:paraId="431FDD24" w14:textId="11040C20" w:rsidR="0005488F" w:rsidRPr="00FB47EF" w:rsidRDefault="0005488F" w:rsidP="00FB47EF">
      <w:pPr>
        <w:jc w:val="center"/>
      </w:pPr>
      <w:r w:rsidRPr="00FB47EF">
        <w:rPr>
          <w:noProof/>
          <w:lang w:val="ru-RU"/>
        </w:rPr>
        <w:drawing>
          <wp:inline distT="0" distB="0" distL="0" distR="0" wp14:anchorId="79CADB11" wp14:editId="213597E9">
            <wp:extent cx="4936339" cy="335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a:extLst>
                        <a:ext uri="{28A0092B-C50C-407E-A947-70E740481C1C}">
                          <a14:useLocalDpi xmlns:a14="http://schemas.microsoft.com/office/drawing/2010/main" val="0"/>
                        </a:ext>
                      </a:extLst>
                    </a:blip>
                    <a:srcRect l="1136" t="4278" r="3238" b="4011"/>
                    <a:stretch/>
                  </pic:blipFill>
                  <pic:spPr bwMode="auto">
                    <a:xfrm>
                      <a:off x="0" y="0"/>
                      <a:ext cx="4944582" cy="3358398"/>
                    </a:xfrm>
                    <a:prstGeom prst="rect">
                      <a:avLst/>
                    </a:prstGeom>
                    <a:noFill/>
                    <a:ln>
                      <a:noFill/>
                    </a:ln>
                    <a:extLst>
                      <a:ext uri="{53640926-AAD7-44D8-BBD7-CCE9431645EC}">
                        <a14:shadowObscured xmlns:a14="http://schemas.microsoft.com/office/drawing/2010/main"/>
                      </a:ext>
                    </a:extLst>
                  </pic:spPr>
                </pic:pic>
              </a:graphicData>
            </a:graphic>
          </wp:inline>
        </w:drawing>
      </w:r>
    </w:p>
    <w:p w14:paraId="45A18C1E" w14:textId="77777777" w:rsidR="00097888" w:rsidRPr="0094622B" w:rsidRDefault="00097888" w:rsidP="00FB47EF">
      <w:pPr>
        <w:ind w:firstLine="708"/>
        <w:rPr>
          <w:sz w:val="16"/>
          <w:szCs w:val="16"/>
        </w:rPr>
      </w:pPr>
    </w:p>
    <w:p w14:paraId="410BFE14" w14:textId="508C1098" w:rsidR="00A15D2C" w:rsidRPr="00FB47EF" w:rsidRDefault="00A15D2C" w:rsidP="00FB47EF">
      <w:pPr>
        <w:pStyle w:val="a4"/>
        <w:widowControl w:val="0"/>
        <w:shd w:val="clear" w:color="auto" w:fill="FFFFFF"/>
        <w:spacing w:before="0" w:beforeAutospacing="0" w:after="0" w:afterAutospacing="0"/>
        <w:jc w:val="center"/>
        <w:textAlignment w:val="baseline"/>
        <w:rPr>
          <w:sz w:val="28"/>
          <w:szCs w:val="28"/>
        </w:rPr>
      </w:pPr>
      <w:r w:rsidRPr="00FB47EF">
        <w:rPr>
          <w:sz w:val="28"/>
          <w:szCs w:val="28"/>
        </w:rPr>
        <w:t>Сурет</w:t>
      </w:r>
      <w:r w:rsidR="00CB79F9" w:rsidRPr="00FB47EF">
        <w:rPr>
          <w:sz w:val="28"/>
          <w:szCs w:val="28"/>
          <w:lang w:val="ru-RU"/>
        </w:rPr>
        <w:t xml:space="preserve"> </w:t>
      </w:r>
      <w:r w:rsidR="00CB79F9" w:rsidRPr="00FB47EF">
        <w:rPr>
          <w:sz w:val="28"/>
          <w:szCs w:val="28"/>
        </w:rPr>
        <w:t>16</w:t>
      </w:r>
      <w:r w:rsidR="00CB79F9" w:rsidRPr="00FB47EF">
        <w:rPr>
          <w:sz w:val="28"/>
          <w:szCs w:val="28"/>
          <w:lang w:val="ru-RU"/>
        </w:rPr>
        <w:t xml:space="preserve"> –</w:t>
      </w:r>
      <w:r w:rsidRPr="00FB47EF">
        <w:rPr>
          <w:sz w:val="28"/>
          <w:szCs w:val="28"/>
        </w:rPr>
        <w:t xml:space="preserve"> Қазақстан Республикасындағы секторлар бойынша энергия тұтыну динамикасы</w:t>
      </w:r>
    </w:p>
    <w:p w14:paraId="13EAE0D8" w14:textId="77777777" w:rsidR="00162D1B" w:rsidRPr="00162D1B" w:rsidRDefault="00162D1B" w:rsidP="0094622B">
      <w:pPr>
        <w:pStyle w:val="a4"/>
        <w:widowControl w:val="0"/>
        <w:shd w:val="clear" w:color="auto" w:fill="FFFFFF"/>
        <w:spacing w:before="0" w:beforeAutospacing="0" w:after="0" w:afterAutospacing="0"/>
        <w:ind w:firstLine="709"/>
        <w:textAlignment w:val="baseline"/>
        <w:rPr>
          <w:sz w:val="16"/>
          <w:szCs w:val="16"/>
          <w:lang w:val="ru-RU"/>
        </w:rPr>
      </w:pPr>
    </w:p>
    <w:p w14:paraId="041F11D9" w14:textId="79289894" w:rsidR="00A15D2C" w:rsidRPr="0094622B" w:rsidRDefault="00A15D2C" w:rsidP="0094622B">
      <w:pPr>
        <w:pStyle w:val="a4"/>
        <w:widowControl w:val="0"/>
        <w:shd w:val="clear" w:color="auto" w:fill="FFFFFF"/>
        <w:spacing w:before="0" w:beforeAutospacing="0" w:after="0" w:afterAutospacing="0"/>
        <w:ind w:firstLine="709"/>
        <w:textAlignment w:val="baseline"/>
      </w:pPr>
      <w:r w:rsidRPr="0094622B">
        <w:t>Ескерту</w:t>
      </w:r>
      <w:r w:rsidR="00A172E3" w:rsidRPr="0094622B">
        <w:t xml:space="preserve"> </w:t>
      </w:r>
      <w:r w:rsidR="0094622B" w:rsidRPr="0094622B">
        <w:t xml:space="preserve">– Әдебиет </w:t>
      </w:r>
      <w:r w:rsidR="00F51DE2" w:rsidRPr="0094622B">
        <w:t xml:space="preserve">негізінде құралған </w:t>
      </w:r>
      <w:r w:rsidR="00CB79F9" w:rsidRPr="0094622B">
        <w:t>[159]</w:t>
      </w:r>
    </w:p>
    <w:p w14:paraId="06B9DC34" w14:textId="77777777" w:rsidR="0094622B" w:rsidRPr="00FB47EF" w:rsidRDefault="0094622B" w:rsidP="0094622B">
      <w:pPr>
        <w:ind w:firstLine="709"/>
        <w:jc w:val="both"/>
        <w:rPr>
          <w:noProof/>
        </w:rPr>
      </w:pPr>
      <w:r w:rsidRPr="00FB47EF">
        <w:rPr>
          <w:sz w:val="28"/>
          <w:szCs w:val="28"/>
        </w:rPr>
        <w:t>16-суретте Қазақстан Республикасындағы секторлар бойынша энергия тұтыну динамикасы көрсетілген.</w:t>
      </w:r>
    </w:p>
    <w:p w14:paraId="09B0B16E" w14:textId="77777777" w:rsidR="00A15D2C" w:rsidRPr="00FB47EF" w:rsidRDefault="00A15D2C" w:rsidP="00FB47EF">
      <w:pPr>
        <w:pStyle w:val="a4"/>
        <w:widowControl w:val="0"/>
        <w:shd w:val="clear" w:color="auto" w:fill="FFFFFF"/>
        <w:spacing w:before="0" w:beforeAutospacing="0" w:after="0" w:afterAutospacing="0"/>
        <w:ind w:firstLine="709"/>
        <w:jc w:val="both"/>
        <w:textAlignment w:val="baseline"/>
        <w:rPr>
          <w:sz w:val="28"/>
          <w:szCs w:val="28"/>
        </w:rPr>
      </w:pPr>
      <w:r w:rsidRPr="00FB47EF">
        <w:rPr>
          <w:sz w:val="28"/>
          <w:szCs w:val="28"/>
        </w:rPr>
        <w:t>16-суреттен 2020 жылға дейін Қазақстан Республикасында энергияның негізгі тұтынушысы өнеркәсіп болғанын көруге болады. 2020 жылдан бастап энергияның негізгі тұтынушысы тұрғын үй секторы болды. Оның өсімі 2018 жылдан 2022 жылға дейін 21,5% құрады. Сонымен қатар, коммерциялық және мемлекеттік қызметтерде (өсім 6,9%), ауыл шаруашылығында көлікте энергия тұтыну (өсім 32,7%) өсуде.</w:t>
      </w:r>
    </w:p>
    <w:p w14:paraId="5A937B3D" w14:textId="5CA7C62B" w:rsidR="00A15D2C" w:rsidRPr="00FB47EF" w:rsidRDefault="00A15D2C" w:rsidP="00FB47EF">
      <w:pPr>
        <w:pStyle w:val="a4"/>
        <w:widowControl w:val="0"/>
        <w:shd w:val="clear" w:color="auto" w:fill="FFFFFF"/>
        <w:spacing w:before="0" w:beforeAutospacing="0" w:after="0" w:afterAutospacing="0"/>
        <w:ind w:firstLine="709"/>
        <w:jc w:val="both"/>
        <w:textAlignment w:val="baseline"/>
        <w:rPr>
          <w:sz w:val="28"/>
          <w:szCs w:val="28"/>
        </w:rPr>
      </w:pPr>
      <w:r w:rsidRPr="00FB47EF">
        <w:rPr>
          <w:sz w:val="28"/>
          <w:szCs w:val="28"/>
        </w:rPr>
        <w:t>Ауыл шаруашылығында энергияны тұтыну 2019 жылдан 2022 жылға дейін 23%-ға өсті.</w:t>
      </w:r>
    </w:p>
    <w:p w14:paraId="6E29EDB6" w14:textId="065889C1" w:rsidR="0005488F" w:rsidRPr="00FB47EF" w:rsidRDefault="00A15D2C" w:rsidP="00FB47EF">
      <w:pPr>
        <w:pStyle w:val="a4"/>
        <w:widowControl w:val="0"/>
        <w:shd w:val="clear" w:color="auto" w:fill="FFFFFF"/>
        <w:spacing w:before="0" w:beforeAutospacing="0" w:after="0" w:afterAutospacing="0"/>
        <w:ind w:firstLine="709"/>
        <w:jc w:val="both"/>
        <w:textAlignment w:val="baseline"/>
        <w:rPr>
          <w:sz w:val="28"/>
          <w:szCs w:val="28"/>
        </w:rPr>
      </w:pPr>
      <w:r w:rsidRPr="00FB47EF">
        <w:rPr>
          <w:sz w:val="28"/>
          <w:szCs w:val="28"/>
        </w:rPr>
        <w:t>2022 жылы өнеркәсіп энергия тұтынудың 28,69%,</w:t>
      </w:r>
      <w:r w:rsidR="00C863E8" w:rsidRPr="00FB47EF">
        <w:rPr>
          <w:sz w:val="28"/>
          <w:szCs w:val="28"/>
        </w:rPr>
        <w:t xml:space="preserve"> көлік үлесіне 19,96%</w:t>
      </w:r>
      <w:r w:rsidRPr="00FB47EF">
        <w:rPr>
          <w:sz w:val="28"/>
          <w:szCs w:val="28"/>
        </w:rPr>
        <w:t>, тұрғын үй секторының үлесіне 33,29%, ауыл шаруашылығының үлесі 2,56% - құрады</w:t>
      </w:r>
      <w:r w:rsidR="00162D1B" w:rsidRPr="00162D1B">
        <w:rPr>
          <w:sz w:val="28"/>
          <w:szCs w:val="28"/>
        </w:rPr>
        <w:t xml:space="preserve"> (11-кесте)</w:t>
      </w:r>
      <w:r w:rsidRPr="00FB47EF">
        <w:rPr>
          <w:sz w:val="28"/>
          <w:szCs w:val="28"/>
        </w:rPr>
        <w:t>.</w:t>
      </w:r>
    </w:p>
    <w:p w14:paraId="218848EF" w14:textId="77777777" w:rsidR="00CB79F9" w:rsidRPr="00FB47EF" w:rsidRDefault="00CB79F9" w:rsidP="00FB47EF">
      <w:pPr>
        <w:ind w:firstLine="720"/>
        <w:jc w:val="both"/>
        <w:rPr>
          <w:sz w:val="28"/>
          <w:szCs w:val="28"/>
        </w:rPr>
      </w:pPr>
    </w:p>
    <w:p w14:paraId="2EC9B10A" w14:textId="4AA9FFAC" w:rsidR="00CB79F9" w:rsidRPr="00FB47EF" w:rsidRDefault="00CB79F9" w:rsidP="0094622B">
      <w:pPr>
        <w:jc w:val="both"/>
        <w:rPr>
          <w:sz w:val="28"/>
          <w:szCs w:val="28"/>
        </w:rPr>
      </w:pPr>
      <w:r w:rsidRPr="00FB47EF">
        <w:rPr>
          <w:sz w:val="28"/>
          <w:szCs w:val="28"/>
        </w:rPr>
        <w:t>Кесте 11 – Жалпы энергия тұтынудан ауыл шаруашылығы/орман шаруашыл</w:t>
      </w:r>
      <w:r w:rsidR="00D8129C">
        <w:rPr>
          <w:sz w:val="28"/>
          <w:szCs w:val="28"/>
        </w:rPr>
        <w:t>ығының энергияны тұтыну</w:t>
      </w:r>
      <w:r w:rsidRPr="00FB47EF">
        <w:rPr>
          <w:sz w:val="28"/>
          <w:szCs w:val="28"/>
        </w:rPr>
        <w:t xml:space="preserve"> динамикасы</w:t>
      </w:r>
    </w:p>
    <w:p w14:paraId="14C73CC3" w14:textId="77777777" w:rsidR="0005488F" w:rsidRPr="0094622B" w:rsidRDefault="0005488F" w:rsidP="0094622B">
      <w:pPr>
        <w:pStyle w:val="a4"/>
        <w:widowControl w:val="0"/>
        <w:shd w:val="clear" w:color="auto" w:fill="FFFFFF"/>
        <w:spacing w:before="0" w:beforeAutospacing="0" w:after="0" w:afterAutospacing="0"/>
        <w:ind w:firstLine="709"/>
        <w:jc w:val="right"/>
        <w:textAlignment w:val="baseline"/>
        <w:rPr>
          <w:sz w:val="16"/>
          <w:szCs w:val="16"/>
        </w:rPr>
      </w:pPr>
    </w:p>
    <w:tbl>
      <w:tblPr>
        <w:tblW w:w="4866"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7"/>
        <w:gridCol w:w="4553"/>
      </w:tblGrid>
      <w:tr w:rsidR="0005488F" w:rsidRPr="00FB47EF" w14:paraId="0F6CF810" w14:textId="77777777" w:rsidTr="0094622B">
        <w:trPr>
          <w:trHeight w:val="300"/>
        </w:trPr>
        <w:tc>
          <w:tcPr>
            <w:tcW w:w="2626" w:type="pct"/>
            <w:shd w:val="clear" w:color="auto" w:fill="auto"/>
            <w:noWrap/>
            <w:vAlign w:val="bottom"/>
          </w:tcPr>
          <w:p w14:paraId="59915308" w14:textId="77777777" w:rsidR="0005488F" w:rsidRPr="00FB47EF" w:rsidRDefault="0005488F" w:rsidP="00FB47EF">
            <w:r w:rsidRPr="00FB47EF">
              <w:rPr>
                <w:lang w:val="ru-RU"/>
              </w:rPr>
              <w:t>201</w:t>
            </w:r>
            <w:r w:rsidRPr="00FB47EF">
              <w:t>8</w:t>
            </w:r>
            <w:r w:rsidRPr="00FB47EF">
              <w:rPr>
                <w:lang w:val="ru-RU"/>
              </w:rPr>
              <w:t xml:space="preserve"> </w:t>
            </w:r>
            <w:r w:rsidRPr="00FB47EF">
              <w:t>жыл</w:t>
            </w:r>
          </w:p>
        </w:tc>
        <w:tc>
          <w:tcPr>
            <w:tcW w:w="2374" w:type="pct"/>
            <w:vAlign w:val="bottom"/>
          </w:tcPr>
          <w:p w14:paraId="372B33BF" w14:textId="77777777" w:rsidR="0005488F" w:rsidRPr="00FB47EF" w:rsidRDefault="0005488F" w:rsidP="00FB47EF">
            <w:pPr>
              <w:rPr>
                <w:lang w:val="ru-RU"/>
              </w:rPr>
            </w:pPr>
            <w:r w:rsidRPr="00FB47EF">
              <w:rPr>
                <w:lang w:val="ru-RU"/>
              </w:rPr>
              <w:t>3,97%</w:t>
            </w:r>
          </w:p>
        </w:tc>
      </w:tr>
      <w:tr w:rsidR="0005488F" w:rsidRPr="00FB47EF" w14:paraId="4BCB66A2" w14:textId="77777777" w:rsidTr="0094622B">
        <w:trPr>
          <w:trHeight w:val="300"/>
        </w:trPr>
        <w:tc>
          <w:tcPr>
            <w:tcW w:w="2626" w:type="pct"/>
            <w:shd w:val="clear" w:color="auto" w:fill="auto"/>
            <w:noWrap/>
            <w:vAlign w:val="bottom"/>
          </w:tcPr>
          <w:p w14:paraId="627530D6" w14:textId="77777777" w:rsidR="0005488F" w:rsidRPr="00FB47EF" w:rsidRDefault="0005488F" w:rsidP="00FB47EF">
            <w:r w:rsidRPr="00FB47EF">
              <w:rPr>
                <w:lang w:val="ru-RU"/>
              </w:rPr>
              <w:t>201</w:t>
            </w:r>
            <w:r w:rsidRPr="00FB47EF">
              <w:t>9</w:t>
            </w:r>
            <w:r w:rsidRPr="00FB47EF">
              <w:rPr>
                <w:lang w:val="ru-RU"/>
              </w:rPr>
              <w:t xml:space="preserve"> </w:t>
            </w:r>
            <w:r w:rsidRPr="00FB47EF">
              <w:t>жыл</w:t>
            </w:r>
          </w:p>
        </w:tc>
        <w:tc>
          <w:tcPr>
            <w:tcW w:w="2374" w:type="pct"/>
            <w:vAlign w:val="bottom"/>
          </w:tcPr>
          <w:p w14:paraId="44DF7655" w14:textId="77777777" w:rsidR="0005488F" w:rsidRPr="00FB47EF" w:rsidRDefault="0005488F" w:rsidP="00FB47EF">
            <w:pPr>
              <w:rPr>
                <w:lang w:val="ru-RU"/>
              </w:rPr>
            </w:pPr>
            <w:r w:rsidRPr="00FB47EF">
              <w:rPr>
                <w:lang w:val="ru-RU"/>
              </w:rPr>
              <w:t>2,24%</w:t>
            </w:r>
          </w:p>
        </w:tc>
      </w:tr>
      <w:tr w:rsidR="0005488F" w:rsidRPr="00FB47EF" w14:paraId="2BF35D13" w14:textId="77777777" w:rsidTr="0094622B">
        <w:trPr>
          <w:trHeight w:val="300"/>
        </w:trPr>
        <w:tc>
          <w:tcPr>
            <w:tcW w:w="2626" w:type="pct"/>
            <w:shd w:val="clear" w:color="auto" w:fill="auto"/>
            <w:noWrap/>
            <w:vAlign w:val="bottom"/>
          </w:tcPr>
          <w:p w14:paraId="552D20D4" w14:textId="77777777" w:rsidR="0005488F" w:rsidRPr="00FB47EF" w:rsidRDefault="0005488F" w:rsidP="00FB47EF">
            <w:r w:rsidRPr="00FB47EF">
              <w:rPr>
                <w:lang w:val="ru-RU"/>
              </w:rPr>
              <w:t>20</w:t>
            </w:r>
            <w:r w:rsidRPr="00FB47EF">
              <w:t>20</w:t>
            </w:r>
            <w:r w:rsidRPr="00FB47EF">
              <w:rPr>
                <w:lang w:val="ru-RU"/>
              </w:rPr>
              <w:t xml:space="preserve"> </w:t>
            </w:r>
            <w:r w:rsidRPr="00FB47EF">
              <w:t>жыл</w:t>
            </w:r>
          </w:p>
        </w:tc>
        <w:tc>
          <w:tcPr>
            <w:tcW w:w="2374" w:type="pct"/>
            <w:vAlign w:val="bottom"/>
          </w:tcPr>
          <w:p w14:paraId="3F5145E6" w14:textId="77777777" w:rsidR="0005488F" w:rsidRPr="00FB47EF" w:rsidRDefault="0005488F" w:rsidP="00FB47EF">
            <w:pPr>
              <w:rPr>
                <w:lang w:val="ru-RU"/>
              </w:rPr>
            </w:pPr>
            <w:r w:rsidRPr="00FB47EF">
              <w:rPr>
                <w:lang w:val="ru-RU"/>
              </w:rPr>
              <w:t>2,04%</w:t>
            </w:r>
          </w:p>
        </w:tc>
      </w:tr>
      <w:tr w:rsidR="0005488F" w:rsidRPr="00FB47EF" w14:paraId="41E1D12D" w14:textId="77777777" w:rsidTr="0094622B">
        <w:trPr>
          <w:trHeight w:val="300"/>
        </w:trPr>
        <w:tc>
          <w:tcPr>
            <w:tcW w:w="2626" w:type="pct"/>
            <w:shd w:val="clear" w:color="auto" w:fill="auto"/>
            <w:noWrap/>
            <w:vAlign w:val="bottom"/>
          </w:tcPr>
          <w:p w14:paraId="3246778C" w14:textId="77777777" w:rsidR="0005488F" w:rsidRPr="00FB47EF" w:rsidRDefault="0005488F" w:rsidP="00FB47EF">
            <w:r w:rsidRPr="00FB47EF">
              <w:rPr>
                <w:lang w:val="ru-RU"/>
              </w:rPr>
              <w:t>202</w:t>
            </w:r>
            <w:r w:rsidRPr="00FB47EF">
              <w:t>1</w:t>
            </w:r>
            <w:r w:rsidRPr="00FB47EF">
              <w:rPr>
                <w:lang w:val="ru-RU"/>
              </w:rPr>
              <w:t xml:space="preserve"> </w:t>
            </w:r>
            <w:r w:rsidRPr="00FB47EF">
              <w:t>жыл</w:t>
            </w:r>
          </w:p>
        </w:tc>
        <w:tc>
          <w:tcPr>
            <w:tcW w:w="2374" w:type="pct"/>
            <w:vAlign w:val="bottom"/>
          </w:tcPr>
          <w:p w14:paraId="546500F0" w14:textId="77777777" w:rsidR="0005488F" w:rsidRPr="00FB47EF" w:rsidRDefault="0005488F" w:rsidP="00FB47EF">
            <w:pPr>
              <w:rPr>
                <w:lang w:val="ru-RU"/>
              </w:rPr>
            </w:pPr>
            <w:r w:rsidRPr="00FB47EF">
              <w:rPr>
                <w:lang w:val="ru-RU"/>
              </w:rPr>
              <w:t>2,27%</w:t>
            </w:r>
          </w:p>
        </w:tc>
      </w:tr>
      <w:tr w:rsidR="0005488F" w:rsidRPr="00FB47EF" w14:paraId="2E416925" w14:textId="77777777" w:rsidTr="0094622B">
        <w:trPr>
          <w:trHeight w:val="300"/>
        </w:trPr>
        <w:tc>
          <w:tcPr>
            <w:tcW w:w="2626" w:type="pct"/>
            <w:shd w:val="clear" w:color="auto" w:fill="auto"/>
            <w:noWrap/>
            <w:vAlign w:val="bottom"/>
          </w:tcPr>
          <w:p w14:paraId="0F228AF6" w14:textId="77777777" w:rsidR="0005488F" w:rsidRPr="00FB47EF" w:rsidRDefault="0005488F" w:rsidP="00FB47EF">
            <w:r w:rsidRPr="00FB47EF">
              <w:rPr>
                <w:lang w:val="ru-RU"/>
              </w:rPr>
              <w:t>202</w:t>
            </w:r>
            <w:r w:rsidRPr="00FB47EF">
              <w:t>2</w:t>
            </w:r>
            <w:r w:rsidRPr="00FB47EF">
              <w:rPr>
                <w:lang w:val="ru-RU"/>
              </w:rPr>
              <w:t xml:space="preserve"> </w:t>
            </w:r>
            <w:r w:rsidRPr="00FB47EF">
              <w:t>жыл</w:t>
            </w:r>
          </w:p>
        </w:tc>
        <w:tc>
          <w:tcPr>
            <w:tcW w:w="2374" w:type="pct"/>
            <w:vAlign w:val="bottom"/>
          </w:tcPr>
          <w:p w14:paraId="3B39AA27" w14:textId="77777777" w:rsidR="0005488F" w:rsidRPr="00FB47EF" w:rsidRDefault="0005488F" w:rsidP="00FB47EF">
            <w:pPr>
              <w:rPr>
                <w:lang w:val="ru-RU"/>
              </w:rPr>
            </w:pPr>
            <w:r w:rsidRPr="00FB47EF">
              <w:rPr>
                <w:lang w:val="ru-RU"/>
              </w:rPr>
              <w:t>2,56%</w:t>
            </w:r>
          </w:p>
        </w:tc>
      </w:tr>
      <w:tr w:rsidR="0005488F" w:rsidRPr="00FB47EF" w14:paraId="1B7A224D" w14:textId="77777777" w:rsidTr="0094622B">
        <w:trPr>
          <w:trHeight w:val="300"/>
        </w:trPr>
        <w:tc>
          <w:tcPr>
            <w:tcW w:w="5000" w:type="pct"/>
            <w:gridSpan w:val="2"/>
            <w:shd w:val="clear" w:color="auto" w:fill="auto"/>
            <w:noWrap/>
            <w:vAlign w:val="bottom"/>
          </w:tcPr>
          <w:p w14:paraId="1E6B7527" w14:textId="7FB07208" w:rsidR="0005488F" w:rsidRPr="00FB47EF" w:rsidRDefault="0005488F" w:rsidP="0094622B">
            <w:pPr>
              <w:ind w:firstLine="573"/>
              <w:rPr>
                <w:lang w:val="ru-RU"/>
              </w:rPr>
            </w:pPr>
            <w:r w:rsidRPr="00FB47EF">
              <w:rPr>
                <w:lang w:val="ru-RU"/>
              </w:rPr>
              <w:t xml:space="preserve">Ескерту </w:t>
            </w:r>
            <w:r w:rsidR="00CB79F9" w:rsidRPr="00FB47EF">
              <w:rPr>
                <w:lang w:val="ru-RU"/>
              </w:rPr>
              <w:t>–</w:t>
            </w:r>
            <w:r w:rsidR="00E60056" w:rsidRPr="00FB47EF">
              <w:rPr>
                <w:lang w:val="ru-RU"/>
              </w:rPr>
              <w:t xml:space="preserve"> </w:t>
            </w:r>
            <w:r w:rsidR="0094622B" w:rsidRPr="00FB47EF">
              <w:rPr>
                <w:lang w:val="ru-RU"/>
              </w:rPr>
              <w:t xml:space="preserve">Әдебиет </w:t>
            </w:r>
            <w:r w:rsidR="00CB79F9" w:rsidRPr="00FB47EF">
              <w:rPr>
                <w:lang w:val="ru-RU"/>
              </w:rPr>
              <w:t>негізінде құралған [15</w:t>
            </w:r>
            <w:r w:rsidR="00FB64E0" w:rsidRPr="00FB47EF">
              <w:rPr>
                <w:lang w:val="ru-RU"/>
              </w:rPr>
              <w:t>9</w:t>
            </w:r>
            <w:r w:rsidR="00CB79F9" w:rsidRPr="00FB47EF">
              <w:rPr>
                <w:lang w:val="ru-RU"/>
              </w:rPr>
              <w:t>]</w:t>
            </w:r>
          </w:p>
        </w:tc>
      </w:tr>
    </w:tbl>
    <w:p w14:paraId="5B9B5903" w14:textId="77777777" w:rsidR="00463787" w:rsidRPr="00FB47EF" w:rsidRDefault="00463787" w:rsidP="00FB47EF">
      <w:pPr>
        <w:widowControl w:val="0"/>
        <w:ind w:firstLine="720"/>
        <w:jc w:val="both"/>
        <w:rPr>
          <w:sz w:val="28"/>
          <w:szCs w:val="28"/>
        </w:rPr>
      </w:pPr>
    </w:p>
    <w:p w14:paraId="54011DD1" w14:textId="6AB5CD8C" w:rsidR="00463787" w:rsidRPr="00FB47EF" w:rsidRDefault="00463787" w:rsidP="00FB47EF">
      <w:pPr>
        <w:widowControl w:val="0"/>
        <w:ind w:firstLine="720"/>
        <w:jc w:val="both"/>
        <w:rPr>
          <w:bCs/>
          <w:color w:val="000000"/>
          <w:sz w:val="28"/>
          <w:szCs w:val="28"/>
        </w:rPr>
      </w:pPr>
      <w:r w:rsidRPr="00FB47EF">
        <w:rPr>
          <w:bCs/>
          <w:color w:val="000000"/>
          <w:sz w:val="28"/>
          <w:szCs w:val="28"/>
        </w:rPr>
        <w:t>Қазақстан Республикасы экономикасының секторлары бойынша көміртегі (CO2) шығарындыларын қарастырайық.</w:t>
      </w:r>
    </w:p>
    <w:p w14:paraId="49E1B297" w14:textId="06126BC7" w:rsidR="00463787" w:rsidRPr="00FB47EF" w:rsidRDefault="00463787" w:rsidP="00FB47EF">
      <w:pPr>
        <w:widowControl w:val="0"/>
        <w:ind w:firstLine="720"/>
        <w:jc w:val="both"/>
        <w:rPr>
          <w:bCs/>
          <w:color w:val="000000"/>
          <w:sz w:val="28"/>
          <w:szCs w:val="28"/>
        </w:rPr>
      </w:pPr>
      <w:r w:rsidRPr="00FB47EF">
        <w:rPr>
          <w:bCs/>
          <w:color w:val="000000"/>
          <w:sz w:val="28"/>
          <w:szCs w:val="28"/>
        </w:rPr>
        <w:t>Өнеркәсіпте шығарындылар негізінен өндірістік процестерге жылу өндіру үшін қазба отындарын жағу нәтижесінде пайда болады.</w:t>
      </w:r>
    </w:p>
    <w:p w14:paraId="728D389F" w14:textId="77777777" w:rsidR="00463787" w:rsidRPr="00FB47EF" w:rsidRDefault="00463787" w:rsidP="00FB47EF">
      <w:pPr>
        <w:widowControl w:val="0"/>
        <w:ind w:firstLine="720"/>
        <w:jc w:val="both"/>
        <w:rPr>
          <w:bCs/>
          <w:color w:val="000000"/>
          <w:sz w:val="28"/>
          <w:szCs w:val="28"/>
        </w:rPr>
      </w:pPr>
    </w:p>
    <w:p w14:paraId="470BB8D4" w14:textId="6FCA5304" w:rsidR="00097888" w:rsidRPr="00FB47EF" w:rsidRDefault="00463787" w:rsidP="0094622B">
      <w:pPr>
        <w:widowControl w:val="0"/>
        <w:jc w:val="both"/>
        <w:rPr>
          <w:bCs/>
          <w:color w:val="000000"/>
          <w:sz w:val="28"/>
          <w:szCs w:val="28"/>
        </w:rPr>
      </w:pPr>
      <w:r w:rsidRPr="00FB47EF">
        <w:rPr>
          <w:bCs/>
          <w:color w:val="000000"/>
          <w:sz w:val="28"/>
          <w:szCs w:val="28"/>
        </w:rPr>
        <w:t>Кесте 12</w:t>
      </w:r>
      <w:r w:rsidR="00CB79F9" w:rsidRPr="00FB47EF">
        <w:rPr>
          <w:bCs/>
          <w:color w:val="000000"/>
          <w:sz w:val="28"/>
          <w:szCs w:val="28"/>
        </w:rPr>
        <w:t xml:space="preserve"> –</w:t>
      </w:r>
      <w:r w:rsidRPr="00FB47EF">
        <w:rPr>
          <w:bCs/>
          <w:color w:val="000000"/>
          <w:sz w:val="28"/>
          <w:szCs w:val="28"/>
        </w:rPr>
        <w:t xml:space="preserve"> Қазақстан Республикасындағы салалар бойынша көміртегі шы</w:t>
      </w:r>
      <w:r w:rsidR="00D8129C">
        <w:rPr>
          <w:bCs/>
          <w:color w:val="000000"/>
          <w:sz w:val="28"/>
          <w:szCs w:val="28"/>
        </w:rPr>
        <w:t>ғарындылары, көмірқышқыл газы</w:t>
      </w:r>
      <w:r w:rsidRPr="00FB47EF">
        <w:rPr>
          <w:bCs/>
          <w:color w:val="000000"/>
          <w:sz w:val="28"/>
          <w:szCs w:val="28"/>
        </w:rPr>
        <w:t xml:space="preserve"> миллион тонна </w:t>
      </w:r>
    </w:p>
    <w:p w14:paraId="50142E7F" w14:textId="77777777" w:rsidR="00CB79F9" w:rsidRPr="0094622B" w:rsidRDefault="00CB79F9" w:rsidP="0094622B">
      <w:pPr>
        <w:widowControl w:val="0"/>
        <w:ind w:firstLine="720"/>
        <w:jc w:val="right"/>
        <w:rPr>
          <w:sz w:val="16"/>
          <w:szCs w:val="16"/>
        </w:rPr>
      </w:pPr>
    </w:p>
    <w:tbl>
      <w:tblPr>
        <w:tblW w:w="4870" w:type="pct"/>
        <w:tblInd w:w="122" w:type="dxa"/>
        <w:tblLayout w:type="fixed"/>
        <w:tblLook w:val="0000" w:firstRow="0" w:lastRow="0" w:firstColumn="0" w:lastColumn="0" w:noHBand="0" w:noVBand="0"/>
      </w:tblPr>
      <w:tblGrid>
        <w:gridCol w:w="1285"/>
        <w:gridCol w:w="1486"/>
        <w:gridCol w:w="1004"/>
        <w:gridCol w:w="848"/>
        <w:gridCol w:w="927"/>
        <w:gridCol w:w="1359"/>
        <w:gridCol w:w="741"/>
        <w:gridCol w:w="904"/>
        <w:gridCol w:w="1044"/>
      </w:tblGrid>
      <w:tr w:rsidR="00097888" w:rsidRPr="0094622B" w14:paraId="1225A677" w14:textId="77777777" w:rsidTr="0094622B">
        <w:trPr>
          <w:trHeight w:val="1035"/>
        </w:trPr>
        <w:tc>
          <w:tcPr>
            <w:tcW w:w="6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E7BA7" w14:textId="6E341C83" w:rsidR="00097888" w:rsidRPr="0094622B" w:rsidRDefault="0094622B" w:rsidP="0094622B">
            <w:pPr>
              <w:ind w:left="-113" w:right="-113"/>
              <w:jc w:val="center"/>
            </w:pPr>
            <w:r w:rsidRPr="0094622B">
              <w:t xml:space="preserve">Жылдар </w:t>
            </w:r>
          </w:p>
        </w:tc>
        <w:tc>
          <w:tcPr>
            <w:tcW w:w="774" w:type="pct"/>
            <w:tcBorders>
              <w:top w:val="single" w:sz="4" w:space="0" w:color="auto"/>
              <w:left w:val="nil"/>
              <w:bottom w:val="single" w:sz="4" w:space="0" w:color="auto"/>
              <w:right w:val="single" w:sz="4" w:space="0" w:color="auto"/>
            </w:tcBorders>
            <w:shd w:val="clear" w:color="auto" w:fill="auto"/>
            <w:vAlign w:val="center"/>
          </w:tcPr>
          <w:p w14:paraId="519A78F4" w14:textId="3285E152" w:rsidR="00097888" w:rsidRPr="0094622B" w:rsidRDefault="00463787" w:rsidP="0094622B">
            <w:pPr>
              <w:ind w:left="-113" w:right="-113"/>
              <w:jc w:val="center"/>
            </w:pPr>
            <w:r w:rsidRPr="0094622B">
              <w:t>Э</w:t>
            </w:r>
            <w:r w:rsidR="00D8129C">
              <w:t>лектр</w:t>
            </w:r>
            <w:r w:rsidR="00097888" w:rsidRPr="0094622B">
              <w:t>энерги</w:t>
            </w:r>
            <w:r w:rsidRPr="0094622B">
              <w:t>ясы мен жылу өндірушілер</w:t>
            </w:r>
          </w:p>
        </w:tc>
        <w:tc>
          <w:tcPr>
            <w:tcW w:w="523" w:type="pct"/>
            <w:tcBorders>
              <w:top w:val="single" w:sz="4" w:space="0" w:color="auto"/>
              <w:left w:val="nil"/>
              <w:bottom w:val="single" w:sz="4" w:space="0" w:color="auto"/>
              <w:right w:val="single" w:sz="4" w:space="0" w:color="auto"/>
            </w:tcBorders>
            <w:shd w:val="clear" w:color="auto" w:fill="auto"/>
            <w:vAlign w:val="center"/>
          </w:tcPr>
          <w:p w14:paraId="2E1F06D4" w14:textId="309114EB" w:rsidR="00097888" w:rsidRPr="0094622B" w:rsidRDefault="0094622B" w:rsidP="0094622B">
            <w:pPr>
              <w:ind w:left="-113" w:right="-113"/>
              <w:jc w:val="center"/>
            </w:pPr>
            <w:r w:rsidRPr="0094622B">
              <w:t>Ө</w:t>
            </w:r>
            <w:r w:rsidR="00463787" w:rsidRPr="0094622B">
              <w:t>нер</w:t>
            </w:r>
            <w:r>
              <w:t xml:space="preserve"> </w:t>
            </w:r>
            <w:r w:rsidR="00463787" w:rsidRPr="0094622B">
              <w:t>кәсіп</w:t>
            </w:r>
          </w:p>
        </w:tc>
        <w:tc>
          <w:tcPr>
            <w:tcW w:w="442" w:type="pct"/>
            <w:tcBorders>
              <w:top w:val="single" w:sz="4" w:space="0" w:color="auto"/>
              <w:left w:val="nil"/>
              <w:bottom w:val="single" w:sz="4" w:space="0" w:color="auto"/>
              <w:right w:val="single" w:sz="4" w:space="0" w:color="auto"/>
            </w:tcBorders>
            <w:shd w:val="clear" w:color="auto" w:fill="auto"/>
            <w:vAlign w:val="center"/>
          </w:tcPr>
          <w:p w14:paraId="2DBB4C1C" w14:textId="5583DF91" w:rsidR="00097888" w:rsidRPr="0094622B" w:rsidRDefault="00463787" w:rsidP="0094622B">
            <w:pPr>
              <w:ind w:left="-113" w:right="-113"/>
              <w:jc w:val="center"/>
            </w:pPr>
            <w:r w:rsidRPr="0094622B">
              <w:t>Көлік</w:t>
            </w:r>
          </w:p>
        </w:tc>
        <w:tc>
          <w:tcPr>
            <w:tcW w:w="483" w:type="pct"/>
            <w:tcBorders>
              <w:top w:val="single" w:sz="4" w:space="0" w:color="auto"/>
              <w:left w:val="nil"/>
              <w:bottom w:val="single" w:sz="4" w:space="0" w:color="auto"/>
              <w:right w:val="single" w:sz="4" w:space="0" w:color="auto"/>
            </w:tcBorders>
            <w:shd w:val="clear" w:color="auto" w:fill="auto"/>
            <w:vAlign w:val="center"/>
          </w:tcPr>
          <w:p w14:paraId="05638BD7" w14:textId="0C7C908B" w:rsidR="00097888" w:rsidRPr="0094622B" w:rsidRDefault="00463787" w:rsidP="0094622B">
            <w:pPr>
              <w:ind w:left="-113" w:right="-113"/>
              <w:jc w:val="center"/>
            </w:pPr>
            <w:r w:rsidRPr="0094622B">
              <w:t>Тұрғын үй</w:t>
            </w:r>
          </w:p>
        </w:tc>
        <w:tc>
          <w:tcPr>
            <w:tcW w:w="708" w:type="pct"/>
            <w:tcBorders>
              <w:top w:val="single" w:sz="4" w:space="0" w:color="auto"/>
              <w:left w:val="nil"/>
              <w:bottom w:val="single" w:sz="4" w:space="0" w:color="auto"/>
              <w:right w:val="single" w:sz="4" w:space="0" w:color="auto"/>
            </w:tcBorders>
            <w:shd w:val="clear" w:color="auto" w:fill="auto"/>
            <w:vAlign w:val="center"/>
          </w:tcPr>
          <w:p w14:paraId="56F87D63" w14:textId="2B145970" w:rsidR="00097888" w:rsidRPr="0094622B" w:rsidRDefault="00097888" w:rsidP="0094622B">
            <w:pPr>
              <w:ind w:left="-113" w:right="-113"/>
              <w:jc w:val="center"/>
            </w:pPr>
            <w:r w:rsidRPr="0094622B">
              <w:t>Коммер</w:t>
            </w:r>
            <w:r w:rsidR="00463787" w:rsidRPr="0094622B">
              <w:t>ция</w:t>
            </w:r>
            <w:r w:rsidR="0094622B">
              <w:t xml:space="preserve"> </w:t>
            </w:r>
            <w:r w:rsidR="00D8129C">
              <w:t>лық және мемлекеттік қ</w:t>
            </w:r>
            <w:r w:rsidR="00463787" w:rsidRPr="0094622B">
              <w:t>ызметтер</w:t>
            </w:r>
          </w:p>
        </w:tc>
        <w:tc>
          <w:tcPr>
            <w:tcW w:w="386" w:type="pct"/>
            <w:tcBorders>
              <w:top w:val="single" w:sz="4" w:space="0" w:color="auto"/>
              <w:left w:val="nil"/>
              <w:bottom w:val="single" w:sz="4" w:space="0" w:color="auto"/>
              <w:right w:val="single" w:sz="4" w:space="0" w:color="auto"/>
            </w:tcBorders>
            <w:shd w:val="clear" w:color="auto" w:fill="auto"/>
            <w:vAlign w:val="center"/>
          </w:tcPr>
          <w:p w14:paraId="12C50F6C" w14:textId="5B73712D" w:rsidR="00097888" w:rsidRPr="0094622B" w:rsidRDefault="0094622B" w:rsidP="0094622B">
            <w:pPr>
              <w:ind w:left="-113" w:right="-113"/>
              <w:jc w:val="center"/>
            </w:pPr>
            <w:r w:rsidRPr="0094622B">
              <w:t>А</w:t>
            </w:r>
            <w:r w:rsidR="00463787" w:rsidRPr="0094622B">
              <w:t>уыл</w:t>
            </w:r>
            <w:r>
              <w:t xml:space="preserve"> </w:t>
            </w:r>
            <w:r w:rsidR="00463787" w:rsidRPr="0094622B">
              <w:t>шаруашылық</w:t>
            </w:r>
          </w:p>
        </w:tc>
        <w:tc>
          <w:tcPr>
            <w:tcW w:w="471" w:type="pct"/>
            <w:tcBorders>
              <w:top w:val="single" w:sz="4" w:space="0" w:color="auto"/>
              <w:left w:val="nil"/>
              <w:bottom w:val="single" w:sz="4" w:space="0" w:color="auto"/>
              <w:right w:val="single" w:sz="4" w:space="0" w:color="auto"/>
            </w:tcBorders>
            <w:shd w:val="clear" w:color="auto" w:fill="auto"/>
            <w:vAlign w:val="center"/>
          </w:tcPr>
          <w:p w14:paraId="2CED5B68" w14:textId="3F1BCA10" w:rsidR="00097888" w:rsidRPr="0094622B" w:rsidRDefault="00463787" w:rsidP="0094622B">
            <w:pPr>
              <w:ind w:left="-113" w:right="-113"/>
              <w:jc w:val="center"/>
            </w:pPr>
            <w:r w:rsidRPr="0094622B">
              <w:t>Балық шаруашылығы</w:t>
            </w:r>
          </w:p>
        </w:tc>
        <w:tc>
          <w:tcPr>
            <w:tcW w:w="545" w:type="pct"/>
            <w:tcBorders>
              <w:top w:val="single" w:sz="4" w:space="0" w:color="auto"/>
              <w:left w:val="nil"/>
              <w:bottom w:val="single" w:sz="4" w:space="0" w:color="auto"/>
              <w:right w:val="single" w:sz="4" w:space="0" w:color="auto"/>
            </w:tcBorders>
            <w:shd w:val="clear" w:color="auto" w:fill="auto"/>
            <w:vAlign w:val="center"/>
          </w:tcPr>
          <w:p w14:paraId="28D86EF6" w14:textId="2178DE33" w:rsidR="00097888" w:rsidRPr="0094622B" w:rsidRDefault="00463787" w:rsidP="0094622B">
            <w:pPr>
              <w:ind w:left="-113" w:right="-113"/>
              <w:jc w:val="center"/>
            </w:pPr>
            <w:r w:rsidRPr="0094622B">
              <w:t>Э</w:t>
            </w:r>
            <w:r w:rsidR="00097888" w:rsidRPr="0094622B">
              <w:t>нергетик</w:t>
            </w:r>
            <w:r w:rsidRPr="0094622B">
              <w:t>аның басқа да салалары</w:t>
            </w:r>
          </w:p>
        </w:tc>
      </w:tr>
      <w:tr w:rsidR="00097888" w:rsidRPr="0094622B" w14:paraId="05A4962D" w14:textId="77777777" w:rsidTr="0094622B">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tcPr>
          <w:p w14:paraId="496FE791" w14:textId="77777777" w:rsidR="00097888" w:rsidRPr="0094622B" w:rsidRDefault="00097888" w:rsidP="00FB47EF">
            <w:pPr>
              <w:ind w:left="-113" w:right="-113"/>
              <w:jc w:val="center"/>
              <w:rPr>
                <w:color w:val="000000"/>
              </w:rPr>
            </w:pPr>
            <w:r w:rsidRPr="0094622B">
              <w:rPr>
                <w:color w:val="000000"/>
              </w:rPr>
              <w:t>2018</w:t>
            </w:r>
          </w:p>
        </w:tc>
        <w:tc>
          <w:tcPr>
            <w:tcW w:w="774" w:type="pct"/>
            <w:tcBorders>
              <w:top w:val="nil"/>
              <w:left w:val="nil"/>
              <w:bottom w:val="single" w:sz="4" w:space="0" w:color="auto"/>
              <w:right w:val="single" w:sz="4" w:space="0" w:color="auto"/>
            </w:tcBorders>
            <w:shd w:val="clear" w:color="auto" w:fill="auto"/>
            <w:noWrap/>
            <w:vAlign w:val="center"/>
          </w:tcPr>
          <w:p w14:paraId="65137253" w14:textId="77777777" w:rsidR="00097888" w:rsidRPr="0094622B" w:rsidRDefault="00097888" w:rsidP="0094622B">
            <w:pPr>
              <w:ind w:left="-57" w:right="-57"/>
              <w:jc w:val="center"/>
            </w:pPr>
            <w:r w:rsidRPr="0094622B">
              <w:t>106,643</w:t>
            </w:r>
          </w:p>
        </w:tc>
        <w:tc>
          <w:tcPr>
            <w:tcW w:w="523" w:type="pct"/>
            <w:tcBorders>
              <w:top w:val="nil"/>
              <w:left w:val="nil"/>
              <w:bottom w:val="single" w:sz="4" w:space="0" w:color="auto"/>
              <w:right w:val="single" w:sz="4" w:space="0" w:color="auto"/>
            </w:tcBorders>
            <w:shd w:val="clear" w:color="auto" w:fill="auto"/>
            <w:noWrap/>
            <w:vAlign w:val="center"/>
          </w:tcPr>
          <w:p w14:paraId="3615D363" w14:textId="77777777" w:rsidR="00097888" w:rsidRPr="0094622B" w:rsidRDefault="00097888" w:rsidP="0094622B">
            <w:pPr>
              <w:ind w:left="-57" w:right="-57"/>
              <w:jc w:val="center"/>
            </w:pPr>
            <w:r w:rsidRPr="0094622B">
              <w:t>31,63</w:t>
            </w:r>
          </w:p>
        </w:tc>
        <w:tc>
          <w:tcPr>
            <w:tcW w:w="442" w:type="pct"/>
            <w:tcBorders>
              <w:top w:val="nil"/>
              <w:left w:val="nil"/>
              <w:bottom w:val="single" w:sz="4" w:space="0" w:color="auto"/>
              <w:right w:val="single" w:sz="4" w:space="0" w:color="auto"/>
            </w:tcBorders>
            <w:shd w:val="clear" w:color="auto" w:fill="auto"/>
            <w:noWrap/>
            <w:vAlign w:val="center"/>
          </w:tcPr>
          <w:p w14:paraId="7E5B52C1" w14:textId="77777777" w:rsidR="00097888" w:rsidRPr="0094622B" w:rsidRDefault="00097888" w:rsidP="0094622B">
            <w:pPr>
              <w:ind w:left="-57" w:right="-57"/>
              <w:jc w:val="center"/>
            </w:pPr>
            <w:r w:rsidRPr="0094622B">
              <w:t>17,429</w:t>
            </w:r>
          </w:p>
        </w:tc>
        <w:tc>
          <w:tcPr>
            <w:tcW w:w="483" w:type="pct"/>
            <w:tcBorders>
              <w:top w:val="nil"/>
              <w:left w:val="nil"/>
              <w:bottom w:val="single" w:sz="4" w:space="0" w:color="auto"/>
              <w:right w:val="single" w:sz="4" w:space="0" w:color="auto"/>
            </w:tcBorders>
            <w:shd w:val="clear" w:color="auto" w:fill="auto"/>
            <w:noWrap/>
            <w:vAlign w:val="center"/>
          </w:tcPr>
          <w:p w14:paraId="1082B57F" w14:textId="77777777" w:rsidR="00097888" w:rsidRPr="0094622B" w:rsidRDefault="00097888" w:rsidP="0094622B">
            <w:pPr>
              <w:ind w:left="-57" w:right="-57"/>
              <w:jc w:val="center"/>
            </w:pPr>
            <w:r w:rsidRPr="0094622B">
              <w:t>29,444</w:t>
            </w:r>
          </w:p>
        </w:tc>
        <w:tc>
          <w:tcPr>
            <w:tcW w:w="708" w:type="pct"/>
            <w:tcBorders>
              <w:top w:val="nil"/>
              <w:left w:val="nil"/>
              <w:bottom w:val="single" w:sz="4" w:space="0" w:color="auto"/>
              <w:right w:val="single" w:sz="4" w:space="0" w:color="auto"/>
            </w:tcBorders>
            <w:shd w:val="clear" w:color="auto" w:fill="auto"/>
            <w:noWrap/>
            <w:vAlign w:val="center"/>
          </w:tcPr>
          <w:p w14:paraId="01797486" w14:textId="77777777" w:rsidR="00097888" w:rsidRPr="0094622B" w:rsidRDefault="00097888" w:rsidP="0094622B">
            <w:pPr>
              <w:ind w:left="-57" w:right="-57"/>
              <w:jc w:val="center"/>
            </w:pPr>
            <w:r w:rsidRPr="0094622B">
              <w:t>7,466</w:t>
            </w:r>
          </w:p>
        </w:tc>
        <w:tc>
          <w:tcPr>
            <w:tcW w:w="386" w:type="pct"/>
            <w:tcBorders>
              <w:top w:val="nil"/>
              <w:left w:val="nil"/>
              <w:bottom w:val="single" w:sz="4" w:space="0" w:color="auto"/>
              <w:right w:val="single" w:sz="4" w:space="0" w:color="auto"/>
            </w:tcBorders>
            <w:shd w:val="clear" w:color="auto" w:fill="auto"/>
            <w:noWrap/>
            <w:vAlign w:val="center"/>
          </w:tcPr>
          <w:p w14:paraId="2B77F2AD" w14:textId="77777777" w:rsidR="00097888" w:rsidRPr="0094622B" w:rsidRDefault="00097888" w:rsidP="0094622B">
            <w:pPr>
              <w:ind w:left="-57" w:right="-57"/>
              <w:jc w:val="center"/>
            </w:pPr>
            <w:r w:rsidRPr="0094622B">
              <w:t>2,163</w:t>
            </w:r>
          </w:p>
        </w:tc>
        <w:tc>
          <w:tcPr>
            <w:tcW w:w="471" w:type="pct"/>
            <w:tcBorders>
              <w:top w:val="nil"/>
              <w:left w:val="nil"/>
              <w:bottom w:val="single" w:sz="4" w:space="0" w:color="auto"/>
              <w:right w:val="single" w:sz="4" w:space="0" w:color="auto"/>
            </w:tcBorders>
            <w:shd w:val="clear" w:color="auto" w:fill="auto"/>
            <w:noWrap/>
            <w:vAlign w:val="center"/>
          </w:tcPr>
          <w:p w14:paraId="33A5A0F4" w14:textId="77777777" w:rsidR="00097888" w:rsidRPr="0094622B" w:rsidRDefault="00097888" w:rsidP="0094622B">
            <w:pPr>
              <w:ind w:left="-57" w:right="-57"/>
              <w:jc w:val="center"/>
            </w:pPr>
            <w:r w:rsidRPr="0094622B">
              <w:t>0,001</w:t>
            </w:r>
          </w:p>
        </w:tc>
        <w:tc>
          <w:tcPr>
            <w:tcW w:w="545" w:type="pct"/>
            <w:tcBorders>
              <w:top w:val="nil"/>
              <w:left w:val="nil"/>
              <w:bottom w:val="single" w:sz="4" w:space="0" w:color="auto"/>
              <w:right w:val="single" w:sz="4" w:space="0" w:color="auto"/>
            </w:tcBorders>
            <w:shd w:val="clear" w:color="auto" w:fill="auto"/>
            <w:noWrap/>
            <w:vAlign w:val="center"/>
          </w:tcPr>
          <w:p w14:paraId="741C8844" w14:textId="77777777" w:rsidR="00097888" w:rsidRPr="0094622B" w:rsidRDefault="00097888" w:rsidP="0094622B">
            <w:pPr>
              <w:ind w:left="-57" w:right="-57"/>
              <w:jc w:val="center"/>
            </w:pPr>
            <w:r w:rsidRPr="0094622B">
              <w:t>13,122</w:t>
            </w:r>
          </w:p>
        </w:tc>
      </w:tr>
      <w:tr w:rsidR="00097888" w:rsidRPr="0094622B" w14:paraId="6B077BB9" w14:textId="77777777" w:rsidTr="0094622B">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tcPr>
          <w:p w14:paraId="1621E2CA" w14:textId="77777777" w:rsidR="00097888" w:rsidRPr="0094622B" w:rsidRDefault="00097888" w:rsidP="00FB47EF">
            <w:pPr>
              <w:ind w:left="-113" w:right="-113"/>
              <w:jc w:val="center"/>
              <w:rPr>
                <w:color w:val="000000"/>
              </w:rPr>
            </w:pPr>
            <w:r w:rsidRPr="0094622B">
              <w:rPr>
                <w:color w:val="000000"/>
              </w:rPr>
              <w:t>2019</w:t>
            </w:r>
          </w:p>
        </w:tc>
        <w:tc>
          <w:tcPr>
            <w:tcW w:w="774" w:type="pct"/>
            <w:tcBorders>
              <w:top w:val="nil"/>
              <w:left w:val="nil"/>
              <w:bottom w:val="single" w:sz="4" w:space="0" w:color="auto"/>
              <w:right w:val="single" w:sz="4" w:space="0" w:color="auto"/>
            </w:tcBorders>
            <w:shd w:val="clear" w:color="auto" w:fill="auto"/>
            <w:noWrap/>
            <w:vAlign w:val="center"/>
          </w:tcPr>
          <w:p w14:paraId="2D0619D4" w14:textId="77777777" w:rsidR="00097888" w:rsidRPr="0094622B" w:rsidRDefault="00097888" w:rsidP="0094622B">
            <w:pPr>
              <w:ind w:left="-57" w:right="-57"/>
              <w:jc w:val="center"/>
            </w:pPr>
            <w:r w:rsidRPr="0094622B">
              <w:t>104,924</w:t>
            </w:r>
          </w:p>
        </w:tc>
        <w:tc>
          <w:tcPr>
            <w:tcW w:w="523" w:type="pct"/>
            <w:tcBorders>
              <w:top w:val="nil"/>
              <w:left w:val="nil"/>
              <w:bottom w:val="single" w:sz="4" w:space="0" w:color="auto"/>
              <w:right w:val="single" w:sz="4" w:space="0" w:color="auto"/>
            </w:tcBorders>
            <w:shd w:val="clear" w:color="auto" w:fill="auto"/>
            <w:noWrap/>
            <w:vAlign w:val="center"/>
          </w:tcPr>
          <w:p w14:paraId="5E19A791" w14:textId="77777777" w:rsidR="00097888" w:rsidRPr="0094622B" w:rsidRDefault="00097888" w:rsidP="0094622B">
            <w:pPr>
              <w:ind w:left="-57" w:right="-57"/>
              <w:jc w:val="center"/>
            </w:pPr>
            <w:r w:rsidRPr="0094622B">
              <w:t>27,524</w:t>
            </w:r>
          </w:p>
        </w:tc>
        <w:tc>
          <w:tcPr>
            <w:tcW w:w="442" w:type="pct"/>
            <w:tcBorders>
              <w:top w:val="nil"/>
              <w:left w:val="nil"/>
              <w:bottom w:val="single" w:sz="4" w:space="0" w:color="auto"/>
              <w:right w:val="single" w:sz="4" w:space="0" w:color="auto"/>
            </w:tcBorders>
            <w:shd w:val="clear" w:color="auto" w:fill="auto"/>
            <w:noWrap/>
            <w:vAlign w:val="center"/>
          </w:tcPr>
          <w:p w14:paraId="193E3F71" w14:textId="77777777" w:rsidR="00097888" w:rsidRPr="0094622B" w:rsidRDefault="00097888" w:rsidP="0094622B">
            <w:pPr>
              <w:ind w:left="-57" w:right="-57"/>
              <w:jc w:val="center"/>
            </w:pPr>
            <w:r w:rsidRPr="0094622B">
              <w:t>16,322</w:t>
            </w:r>
          </w:p>
        </w:tc>
        <w:tc>
          <w:tcPr>
            <w:tcW w:w="483" w:type="pct"/>
            <w:tcBorders>
              <w:top w:val="nil"/>
              <w:left w:val="nil"/>
              <w:bottom w:val="single" w:sz="4" w:space="0" w:color="auto"/>
              <w:right w:val="single" w:sz="4" w:space="0" w:color="auto"/>
            </w:tcBorders>
            <w:shd w:val="clear" w:color="auto" w:fill="auto"/>
            <w:noWrap/>
            <w:vAlign w:val="center"/>
          </w:tcPr>
          <w:p w14:paraId="04149CC2" w14:textId="77777777" w:rsidR="00097888" w:rsidRPr="0094622B" w:rsidRDefault="00097888" w:rsidP="0094622B">
            <w:pPr>
              <w:ind w:left="-57" w:right="-57"/>
              <w:jc w:val="center"/>
            </w:pPr>
            <w:r w:rsidRPr="0094622B">
              <w:t>30,636</w:t>
            </w:r>
          </w:p>
        </w:tc>
        <w:tc>
          <w:tcPr>
            <w:tcW w:w="708" w:type="pct"/>
            <w:tcBorders>
              <w:top w:val="nil"/>
              <w:left w:val="nil"/>
              <w:bottom w:val="single" w:sz="4" w:space="0" w:color="auto"/>
              <w:right w:val="single" w:sz="4" w:space="0" w:color="auto"/>
            </w:tcBorders>
            <w:shd w:val="clear" w:color="auto" w:fill="auto"/>
            <w:noWrap/>
            <w:vAlign w:val="center"/>
          </w:tcPr>
          <w:p w14:paraId="25CE75A0" w14:textId="77777777" w:rsidR="00097888" w:rsidRPr="0094622B" w:rsidRDefault="00097888" w:rsidP="0094622B">
            <w:pPr>
              <w:ind w:left="-57" w:right="-57"/>
              <w:jc w:val="center"/>
            </w:pPr>
            <w:r w:rsidRPr="0094622B">
              <w:t>5,546</w:t>
            </w:r>
          </w:p>
        </w:tc>
        <w:tc>
          <w:tcPr>
            <w:tcW w:w="386" w:type="pct"/>
            <w:tcBorders>
              <w:top w:val="nil"/>
              <w:left w:val="nil"/>
              <w:bottom w:val="single" w:sz="4" w:space="0" w:color="auto"/>
              <w:right w:val="single" w:sz="4" w:space="0" w:color="auto"/>
            </w:tcBorders>
            <w:shd w:val="clear" w:color="auto" w:fill="auto"/>
            <w:noWrap/>
            <w:vAlign w:val="center"/>
          </w:tcPr>
          <w:p w14:paraId="7C8348F9" w14:textId="77777777" w:rsidR="00097888" w:rsidRPr="0094622B" w:rsidRDefault="00097888" w:rsidP="0094622B">
            <w:pPr>
              <w:ind w:left="-57" w:right="-57"/>
              <w:jc w:val="center"/>
            </w:pPr>
            <w:r w:rsidRPr="0094622B">
              <w:t>2,058</w:t>
            </w:r>
          </w:p>
        </w:tc>
        <w:tc>
          <w:tcPr>
            <w:tcW w:w="471" w:type="pct"/>
            <w:tcBorders>
              <w:top w:val="nil"/>
              <w:left w:val="nil"/>
              <w:bottom w:val="single" w:sz="4" w:space="0" w:color="auto"/>
              <w:right w:val="single" w:sz="4" w:space="0" w:color="auto"/>
            </w:tcBorders>
            <w:shd w:val="clear" w:color="auto" w:fill="auto"/>
            <w:noWrap/>
            <w:vAlign w:val="center"/>
          </w:tcPr>
          <w:p w14:paraId="53936E18" w14:textId="77777777" w:rsidR="00097888" w:rsidRPr="0094622B" w:rsidRDefault="00097888" w:rsidP="0094622B">
            <w:pPr>
              <w:ind w:left="-57" w:right="-57"/>
              <w:jc w:val="center"/>
            </w:pPr>
            <w:r w:rsidRPr="0094622B">
              <w:t>0,003</w:t>
            </w:r>
          </w:p>
        </w:tc>
        <w:tc>
          <w:tcPr>
            <w:tcW w:w="545" w:type="pct"/>
            <w:tcBorders>
              <w:top w:val="nil"/>
              <w:left w:val="nil"/>
              <w:bottom w:val="single" w:sz="4" w:space="0" w:color="auto"/>
              <w:right w:val="single" w:sz="4" w:space="0" w:color="auto"/>
            </w:tcBorders>
            <w:shd w:val="clear" w:color="auto" w:fill="auto"/>
            <w:noWrap/>
            <w:vAlign w:val="center"/>
          </w:tcPr>
          <w:p w14:paraId="59F36F73" w14:textId="77777777" w:rsidR="00097888" w:rsidRPr="0094622B" w:rsidRDefault="00097888" w:rsidP="0094622B">
            <w:pPr>
              <w:ind w:left="-57" w:right="-57"/>
              <w:jc w:val="center"/>
            </w:pPr>
            <w:r w:rsidRPr="0094622B">
              <w:t>11,073</w:t>
            </w:r>
          </w:p>
        </w:tc>
      </w:tr>
      <w:tr w:rsidR="00097888" w:rsidRPr="0094622B" w14:paraId="7F4DBC00" w14:textId="77777777" w:rsidTr="0094622B">
        <w:trPr>
          <w:trHeight w:val="300"/>
        </w:trPr>
        <w:tc>
          <w:tcPr>
            <w:tcW w:w="669" w:type="pct"/>
            <w:tcBorders>
              <w:top w:val="nil"/>
              <w:left w:val="single" w:sz="4" w:space="0" w:color="auto"/>
              <w:bottom w:val="single" w:sz="4" w:space="0" w:color="auto"/>
              <w:right w:val="single" w:sz="4" w:space="0" w:color="auto"/>
            </w:tcBorders>
            <w:shd w:val="clear" w:color="auto" w:fill="auto"/>
            <w:noWrap/>
            <w:vAlign w:val="bottom"/>
          </w:tcPr>
          <w:p w14:paraId="19224618" w14:textId="77777777" w:rsidR="00097888" w:rsidRPr="0094622B" w:rsidRDefault="00097888" w:rsidP="00FB47EF">
            <w:pPr>
              <w:ind w:left="-113" w:right="-113"/>
              <w:jc w:val="center"/>
              <w:rPr>
                <w:color w:val="000000"/>
              </w:rPr>
            </w:pPr>
            <w:r w:rsidRPr="0094622B">
              <w:rPr>
                <w:color w:val="000000"/>
              </w:rPr>
              <w:t>2020</w:t>
            </w:r>
          </w:p>
        </w:tc>
        <w:tc>
          <w:tcPr>
            <w:tcW w:w="774" w:type="pct"/>
            <w:tcBorders>
              <w:top w:val="nil"/>
              <w:left w:val="nil"/>
              <w:bottom w:val="single" w:sz="4" w:space="0" w:color="auto"/>
              <w:right w:val="single" w:sz="4" w:space="0" w:color="auto"/>
            </w:tcBorders>
            <w:shd w:val="clear" w:color="auto" w:fill="auto"/>
            <w:noWrap/>
            <w:vAlign w:val="center"/>
          </w:tcPr>
          <w:p w14:paraId="52E7D11F" w14:textId="77777777" w:rsidR="00097888" w:rsidRPr="0094622B" w:rsidRDefault="00097888" w:rsidP="0094622B">
            <w:pPr>
              <w:ind w:left="-57" w:right="-57"/>
              <w:jc w:val="center"/>
            </w:pPr>
            <w:r w:rsidRPr="0094622B">
              <w:t>104,037</w:t>
            </w:r>
          </w:p>
        </w:tc>
        <w:tc>
          <w:tcPr>
            <w:tcW w:w="523" w:type="pct"/>
            <w:tcBorders>
              <w:top w:val="nil"/>
              <w:left w:val="nil"/>
              <w:bottom w:val="single" w:sz="4" w:space="0" w:color="auto"/>
              <w:right w:val="single" w:sz="4" w:space="0" w:color="auto"/>
            </w:tcBorders>
            <w:shd w:val="clear" w:color="auto" w:fill="auto"/>
            <w:noWrap/>
            <w:vAlign w:val="center"/>
          </w:tcPr>
          <w:p w14:paraId="224E7A44" w14:textId="77777777" w:rsidR="00097888" w:rsidRPr="0094622B" w:rsidRDefault="00097888" w:rsidP="0094622B">
            <w:pPr>
              <w:ind w:left="-57" w:right="-57"/>
              <w:jc w:val="center"/>
            </w:pPr>
            <w:r w:rsidRPr="0094622B">
              <w:t>28,26</w:t>
            </w:r>
          </w:p>
        </w:tc>
        <w:tc>
          <w:tcPr>
            <w:tcW w:w="442" w:type="pct"/>
            <w:tcBorders>
              <w:top w:val="nil"/>
              <w:left w:val="nil"/>
              <w:bottom w:val="single" w:sz="4" w:space="0" w:color="auto"/>
              <w:right w:val="single" w:sz="4" w:space="0" w:color="auto"/>
            </w:tcBorders>
            <w:shd w:val="clear" w:color="auto" w:fill="auto"/>
            <w:noWrap/>
            <w:vAlign w:val="center"/>
          </w:tcPr>
          <w:p w14:paraId="37B53AAD" w14:textId="77777777" w:rsidR="00097888" w:rsidRPr="0094622B" w:rsidRDefault="00097888" w:rsidP="0094622B">
            <w:pPr>
              <w:ind w:left="-57" w:right="-57"/>
              <w:jc w:val="center"/>
            </w:pPr>
            <w:r w:rsidRPr="0094622B">
              <w:t>20,692</w:t>
            </w:r>
          </w:p>
        </w:tc>
        <w:tc>
          <w:tcPr>
            <w:tcW w:w="483" w:type="pct"/>
            <w:tcBorders>
              <w:top w:val="nil"/>
              <w:left w:val="nil"/>
              <w:bottom w:val="single" w:sz="4" w:space="0" w:color="auto"/>
              <w:right w:val="single" w:sz="4" w:space="0" w:color="auto"/>
            </w:tcBorders>
            <w:shd w:val="clear" w:color="auto" w:fill="auto"/>
            <w:noWrap/>
            <w:vAlign w:val="center"/>
          </w:tcPr>
          <w:p w14:paraId="3E98CCA0" w14:textId="77777777" w:rsidR="00097888" w:rsidRPr="0094622B" w:rsidRDefault="00097888" w:rsidP="0094622B">
            <w:pPr>
              <w:ind w:left="-57" w:right="-57"/>
              <w:jc w:val="center"/>
            </w:pPr>
            <w:r w:rsidRPr="0094622B">
              <w:t>29,687</w:t>
            </w:r>
          </w:p>
        </w:tc>
        <w:tc>
          <w:tcPr>
            <w:tcW w:w="708" w:type="pct"/>
            <w:tcBorders>
              <w:top w:val="nil"/>
              <w:left w:val="nil"/>
              <w:bottom w:val="single" w:sz="4" w:space="0" w:color="auto"/>
              <w:right w:val="single" w:sz="4" w:space="0" w:color="auto"/>
            </w:tcBorders>
            <w:shd w:val="clear" w:color="auto" w:fill="auto"/>
            <w:noWrap/>
            <w:vAlign w:val="center"/>
          </w:tcPr>
          <w:p w14:paraId="06EEDE6F" w14:textId="77777777" w:rsidR="00097888" w:rsidRPr="0094622B" w:rsidRDefault="00097888" w:rsidP="0094622B">
            <w:pPr>
              <w:ind w:left="-57" w:right="-57"/>
              <w:jc w:val="center"/>
            </w:pPr>
            <w:r w:rsidRPr="0094622B">
              <w:t>7,443</w:t>
            </w:r>
          </w:p>
        </w:tc>
        <w:tc>
          <w:tcPr>
            <w:tcW w:w="386" w:type="pct"/>
            <w:tcBorders>
              <w:top w:val="nil"/>
              <w:left w:val="nil"/>
              <w:bottom w:val="single" w:sz="4" w:space="0" w:color="auto"/>
              <w:right w:val="single" w:sz="4" w:space="0" w:color="auto"/>
            </w:tcBorders>
            <w:shd w:val="clear" w:color="auto" w:fill="auto"/>
            <w:noWrap/>
            <w:vAlign w:val="center"/>
          </w:tcPr>
          <w:p w14:paraId="14D806AB" w14:textId="77777777" w:rsidR="00097888" w:rsidRPr="0094622B" w:rsidRDefault="00097888" w:rsidP="0094622B">
            <w:pPr>
              <w:ind w:left="-57" w:right="-57"/>
              <w:jc w:val="center"/>
            </w:pPr>
            <w:r w:rsidRPr="0094622B">
              <w:t>1,995</w:t>
            </w:r>
          </w:p>
        </w:tc>
        <w:tc>
          <w:tcPr>
            <w:tcW w:w="471" w:type="pct"/>
            <w:tcBorders>
              <w:top w:val="nil"/>
              <w:left w:val="nil"/>
              <w:bottom w:val="single" w:sz="4" w:space="0" w:color="auto"/>
              <w:right w:val="single" w:sz="4" w:space="0" w:color="auto"/>
            </w:tcBorders>
            <w:shd w:val="clear" w:color="auto" w:fill="auto"/>
            <w:noWrap/>
            <w:vAlign w:val="center"/>
          </w:tcPr>
          <w:p w14:paraId="3E848665" w14:textId="77777777" w:rsidR="00097888" w:rsidRPr="0094622B" w:rsidRDefault="00097888" w:rsidP="0094622B">
            <w:pPr>
              <w:ind w:left="-57" w:right="-57"/>
              <w:jc w:val="center"/>
            </w:pPr>
            <w:r w:rsidRPr="0094622B">
              <w:t>0,001</w:t>
            </w:r>
          </w:p>
        </w:tc>
        <w:tc>
          <w:tcPr>
            <w:tcW w:w="545" w:type="pct"/>
            <w:tcBorders>
              <w:top w:val="nil"/>
              <w:left w:val="nil"/>
              <w:bottom w:val="single" w:sz="4" w:space="0" w:color="auto"/>
              <w:right w:val="single" w:sz="4" w:space="0" w:color="auto"/>
            </w:tcBorders>
            <w:shd w:val="clear" w:color="auto" w:fill="auto"/>
            <w:noWrap/>
            <w:vAlign w:val="center"/>
          </w:tcPr>
          <w:p w14:paraId="7D2493F9" w14:textId="77777777" w:rsidR="00097888" w:rsidRPr="0094622B" w:rsidRDefault="00097888" w:rsidP="0094622B">
            <w:pPr>
              <w:ind w:left="-57" w:right="-57"/>
              <w:jc w:val="center"/>
            </w:pPr>
            <w:r w:rsidRPr="0094622B">
              <w:t>11,843</w:t>
            </w:r>
          </w:p>
        </w:tc>
      </w:tr>
      <w:tr w:rsidR="00097888" w:rsidRPr="0094622B" w14:paraId="555836FC" w14:textId="77777777" w:rsidTr="0094622B">
        <w:trPr>
          <w:trHeight w:val="300"/>
        </w:trPr>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3258A3" w14:textId="77777777" w:rsidR="00097888" w:rsidRPr="0094622B" w:rsidRDefault="00097888" w:rsidP="00FB47EF">
            <w:pPr>
              <w:ind w:left="-113" w:right="-113"/>
              <w:jc w:val="center"/>
              <w:rPr>
                <w:color w:val="000000"/>
              </w:rPr>
            </w:pPr>
            <w:r w:rsidRPr="0094622B">
              <w:rPr>
                <w:color w:val="000000"/>
              </w:rPr>
              <w:t>2021</w:t>
            </w:r>
          </w:p>
        </w:tc>
        <w:tc>
          <w:tcPr>
            <w:tcW w:w="774" w:type="pct"/>
            <w:tcBorders>
              <w:top w:val="single" w:sz="4" w:space="0" w:color="auto"/>
              <w:left w:val="nil"/>
              <w:bottom w:val="single" w:sz="4" w:space="0" w:color="auto"/>
              <w:right w:val="single" w:sz="4" w:space="0" w:color="auto"/>
            </w:tcBorders>
            <w:shd w:val="clear" w:color="auto" w:fill="auto"/>
            <w:noWrap/>
            <w:vAlign w:val="center"/>
          </w:tcPr>
          <w:p w14:paraId="7A7F632B" w14:textId="77777777" w:rsidR="00097888" w:rsidRPr="0094622B" w:rsidRDefault="00097888" w:rsidP="0094622B">
            <w:pPr>
              <w:ind w:left="-57" w:right="-57"/>
              <w:jc w:val="center"/>
            </w:pPr>
            <w:r w:rsidRPr="0094622B">
              <w:t>114,261</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040C4F6D" w14:textId="77777777" w:rsidR="00097888" w:rsidRPr="0094622B" w:rsidRDefault="00097888" w:rsidP="0094622B">
            <w:pPr>
              <w:ind w:left="-57" w:right="-57"/>
              <w:jc w:val="center"/>
            </w:pPr>
            <w:r w:rsidRPr="0094622B">
              <w:t>27,896</w:t>
            </w:r>
          </w:p>
        </w:tc>
        <w:tc>
          <w:tcPr>
            <w:tcW w:w="442" w:type="pct"/>
            <w:tcBorders>
              <w:top w:val="single" w:sz="4" w:space="0" w:color="auto"/>
              <w:left w:val="nil"/>
              <w:bottom w:val="single" w:sz="4" w:space="0" w:color="auto"/>
              <w:right w:val="single" w:sz="4" w:space="0" w:color="auto"/>
            </w:tcBorders>
            <w:shd w:val="clear" w:color="auto" w:fill="auto"/>
            <w:noWrap/>
            <w:vAlign w:val="center"/>
          </w:tcPr>
          <w:p w14:paraId="674FC42A" w14:textId="77777777" w:rsidR="00097888" w:rsidRPr="0094622B" w:rsidRDefault="00097888" w:rsidP="0094622B">
            <w:pPr>
              <w:ind w:left="-57" w:right="-57"/>
              <w:jc w:val="center"/>
            </w:pPr>
            <w:r w:rsidRPr="0094622B">
              <w:t>22,957</w:t>
            </w:r>
          </w:p>
        </w:tc>
        <w:tc>
          <w:tcPr>
            <w:tcW w:w="483" w:type="pct"/>
            <w:tcBorders>
              <w:top w:val="single" w:sz="4" w:space="0" w:color="auto"/>
              <w:left w:val="nil"/>
              <w:bottom w:val="single" w:sz="4" w:space="0" w:color="auto"/>
              <w:right w:val="single" w:sz="4" w:space="0" w:color="auto"/>
            </w:tcBorders>
            <w:shd w:val="clear" w:color="auto" w:fill="auto"/>
            <w:noWrap/>
            <w:vAlign w:val="center"/>
          </w:tcPr>
          <w:p w14:paraId="7A25689B" w14:textId="77777777" w:rsidR="00097888" w:rsidRPr="0094622B" w:rsidRDefault="00097888" w:rsidP="0094622B">
            <w:pPr>
              <w:ind w:left="-57" w:right="-57"/>
              <w:jc w:val="center"/>
            </w:pPr>
            <w:r w:rsidRPr="0094622B">
              <w:t>32,462</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082AEAFD" w14:textId="77777777" w:rsidR="00097888" w:rsidRPr="0094622B" w:rsidRDefault="00097888" w:rsidP="0094622B">
            <w:pPr>
              <w:ind w:left="-57" w:right="-57"/>
              <w:jc w:val="center"/>
            </w:pPr>
            <w:r w:rsidRPr="0094622B">
              <w:t>5,433</w:t>
            </w: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718595F1" w14:textId="77777777" w:rsidR="00097888" w:rsidRPr="0094622B" w:rsidRDefault="00097888" w:rsidP="0094622B">
            <w:pPr>
              <w:ind w:left="-57" w:right="-57"/>
              <w:jc w:val="center"/>
            </w:pPr>
            <w:r w:rsidRPr="0094622B">
              <w:t>2,28</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2CD63AEF" w14:textId="77777777" w:rsidR="00097888" w:rsidRPr="0094622B" w:rsidRDefault="00097888" w:rsidP="0094622B">
            <w:pPr>
              <w:ind w:left="-57" w:right="-57"/>
              <w:jc w:val="center"/>
            </w:pPr>
            <w:r w:rsidRPr="0094622B">
              <w:t>0,001</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319FAA62" w14:textId="77777777" w:rsidR="00097888" w:rsidRPr="0094622B" w:rsidRDefault="00097888" w:rsidP="0094622B">
            <w:pPr>
              <w:ind w:left="-57" w:right="-57"/>
              <w:jc w:val="center"/>
            </w:pPr>
            <w:r w:rsidRPr="0094622B">
              <w:t>15,279</w:t>
            </w:r>
          </w:p>
        </w:tc>
      </w:tr>
      <w:tr w:rsidR="00097888" w:rsidRPr="0094622B" w14:paraId="312FD6CC" w14:textId="77777777" w:rsidTr="0094622B">
        <w:trPr>
          <w:trHeight w:val="300"/>
        </w:trPr>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424308" w14:textId="77777777" w:rsidR="00097888" w:rsidRPr="0094622B" w:rsidRDefault="00097888" w:rsidP="00FB47EF">
            <w:pPr>
              <w:ind w:left="-113" w:right="-113"/>
              <w:jc w:val="center"/>
              <w:rPr>
                <w:color w:val="000000"/>
              </w:rPr>
            </w:pPr>
            <w:r w:rsidRPr="0094622B">
              <w:rPr>
                <w:color w:val="000000"/>
              </w:rPr>
              <w:t>2022</w:t>
            </w:r>
          </w:p>
        </w:tc>
        <w:tc>
          <w:tcPr>
            <w:tcW w:w="774" w:type="pct"/>
            <w:tcBorders>
              <w:top w:val="single" w:sz="4" w:space="0" w:color="auto"/>
              <w:left w:val="nil"/>
              <w:bottom w:val="single" w:sz="4" w:space="0" w:color="auto"/>
              <w:right w:val="single" w:sz="4" w:space="0" w:color="auto"/>
            </w:tcBorders>
            <w:shd w:val="clear" w:color="auto" w:fill="auto"/>
            <w:noWrap/>
            <w:vAlign w:val="center"/>
          </w:tcPr>
          <w:p w14:paraId="6D124971" w14:textId="77777777" w:rsidR="00097888" w:rsidRPr="0094622B" w:rsidRDefault="00097888" w:rsidP="0094622B">
            <w:pPr>
              <w:ind w:left="-57" w:right="-57"/>
              <w:jc w:val="center"/>
            </w:pPr>
            <w:r w:rsidRPr="0094622B">
              <w:t>124,705</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71987573" w14:textId="77777777" w:rsidR="00097888" w:rsidRPr="0094622B" w:rsidRDefault="00097888" w:rsidP="0094622B">
            <w:pPr>
              <w:ind w:left="-57" w:right="-57"/>
              <w:jc w:val="center"/>
            </w:pPr>
            <w:r w:rsidRPr="0094622B">
              <w:t>26,491</w:t>
            </w:r>
          </w:p>
        </w:tc>
        <w:tc>
          <w:tcPr>
            <w:tcW w:w="442" w:type="pct"/>
            <w:tcBorders>
              <w:top w:val="single" w:sz="4" w:space="0" w:color="auto"/>
              <w:left w:val="nil"/>
              <w:bottom w:val="single" w:sz="4" w:space="0" w:color="auto"/>
              <w:right w:val="single" w:sz="4" w:space="0" w:color="auto"/>
            </w:tcBorders>
            <w:shd w:val="clear" w:color="auto" w:fill="auto"/>
            <w:noWrap/>
            <w:vAlign w:val="center"/>
          </w:tcPr>
          <w:p w14:paraId="00DEB14C" w14:textId="77777777" w:rsidR="00097888" w:rsidRPr="0094622B" w:rsidRDefault="00097888" w:rsidP="0094622B">
            <w:pPr>
              <w:ind w:left="-57" w:right="-57"/>
              <w:jc w:val="center"/>
            </w:pPr>
            <w:r w:rsidRPr="0094622B">
              <w:t>23,67</w:t>
            </w:r>
          </w:p>
        </w:tc>
        <w:tc>
          <w:tcPr>
            <w:tcW w:w="483" w:type="pct"/>
            <w:tcBorders>
              <w:top w:val="single" w:sz="4" w:space="0" w:color="auto"/>
              <w:left w:val="nil"/>
              <w:bottom w:val="single" w:sz="4" w:space="0" w:color="auto"/>
              <w:right w:val="single" w:sz="4" w:space="0" w:color="auto"/>
            </w:tcBorders>
            <w:shd w:val="clear" w:color="auto" w:fill="auto"/>
            <w:noWrap/>
            <w:vAlign w:val="center"/>
          </w:tcPr>
          <w:p w14:paraId="7A444F1A" w14:textId="77777777" w:rsidR="00097888" w:rsidRPr="0094622B" w:rsidRDefault="00097888" w:rsidP="0094622B">
            <w:pPr>
              <w:ind w:left="-57" w:right="-57"/>
              <w:jc w:val="center"/>
            </w:pPr>
            <w:r w:rsidRPr="0094622B">
              <w:t>29,777</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299B95E1" w14:textId="77777777" w:rsidR="00097888" w:rsidRPr="0094622B" w:rsidRDefault="00097888" w:rsidP="0094622B">
            <w:pPr>
              <w:ind w:left="-57" w:right="-57"/>
              <w:jc w:val="center"/>
            </w:pPr>
            <w:r w:rsidRPr="0094622B">
              <w:t>5,746</w:t>
            </w: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50D19A4D" w14:textId="77777777" w:rsidR="00097888" w:rsidRPr="0094622B" w:rsidRDefault="00097888" w:rsidP="0094622B">
            <w:pPr>
              <w:ind w:left="-57" w:right="-57"/>
              <w:jc w:val="center"/>
            </w:pPr>
            <w:r w:rsidRPr="0094622B">
              <w:t>2,45</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14195358" w14:textId="77777777" w:rsidR="00097888" w:rsidRPr="0094622B" w:rsidRDefault="00097888" w:rsidP="0094622B">
            <w:pPr>
              <w:ind w:left="-57" w:right="-57"/>
              <w:jc w:val="center"/>
            </w:pPr>
            <w:r w:rsidRPr="0094622B">
              <w:t>0,002</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2A9F0281" w14:textId="77777777" w:rsidR="00097888" w:rsidRPr="0094622B" w:rsidRDefault="00097888" w:rsidP="0094622B">
            <w:pPr>
              <w:ind w:left="-57" w:right="-57"/>
              <w:jc w:val="center"/>
            </w:pPr>
            <w:r w:rsidRPr="0094622B">
              <w:t>13,074</w:t>
            </w:r>
          </w:p>
        </w:tc>
      </w:tr>
      <w:tr w:rsidR="00097888" w:rsidRPr="0094622B" w14:paraId="775638E8" w14:textId="77777777" w:rsidTr="0094622B">
        <w:trPr>
          <w:trHeight w:val="300"/>
        </w:trPr>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7A3402" w14:textId="2CFFB32C" w:rsidR="00097888" w:rsidRPr="0094622B" w:rsidRDefault="00097888" w:rsidP="00FB47EF">
            <w:pPr>
              <w:ind w:left="-113" w:right="-113"/>
              <w:jc w:val="center"/>
              <w:rPr>
                <w:color w:val="000000"/>
              </w:rPr>
            </w:pPr>
            <w:r w:rsidRPr="0094622B">
              <w:rPr>
                <w:color w:val="000000"/>
              </w:rPr>
              <w:t xml:space="preserve">2022 </w:t>
            </w:r>
            <w:r w:rsidR="00D8129C">
              <w:rPr>
                <w:color w:val="000000"/>
              </w:rPr>
              <w:t>жылғы көрсеткіштің</w:t>
            </w:r>
            <w:r w:rsidR="00463787" w:rsidRPr="0094622B">
              <w:rPr>
                <w:color w:val="000000"/>
              </w:rPr>
              <w:t xml:space="preserve"> </w:t>
            </w:r>
            <w:r w:rsidRPr="0094622B">
              <w:rPr>
                <w:color w:val="000000"/>
              </w:rPr>
              <w:t xml:space="preserve">2018 </w:t>
            </w:r>
            <w:r w:rsidR="00D8129C">
              <w:rPr>
                <w:color w:val="000000"/>
              </w:rPr>
              <w:t>ж. ауытқуы</w:t>
            </w:r>
          </w:p>
        </w:tc>
        <w:tc>
          <w:tcPr>
            <w:tcW w:w="774" w:type="pct"/>
            <w:tcBorders>
              <w:top w:val="single" w:sz="4" w:space="0" w:color="auto"/>
              <w:left w:val="nil"/>
              <w:bottom w:val="single" w:sz="4" w:space="0" w:color="auto"/>
              <w:right w:val="single" w:sz="4" w:space="0" w:color="auto"/>
            </w:tcBorders>
            <w:shd w:val="clear" w:color="auto" w:fill="auto"/>
            <w:noWrap/>
            <w:vAlign w:val="center"/>
          </w:tcPr>
          <w:p w14:paraId="572A1534" w14:textId="77777777" w:rsidR="00097888" w:rsidRPr="0094622B" w:rsidRDefault="00097888" w:rsidP="0094622B">
            <w:pPr>
              <w:jc w:val="center"/>
            </w:pPr>
            <w:r w:rsidRPr="0094622B">
              <w:t>18,062</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047C5BFD" w14:textId="77777777" w:rsidR="00097888" w:rsidRPr="0094622B" w:rsidRDefault="00097888" w:rsidP="0094622B">
            <w:pPr>
              <w:jc w:val="center"/>
            </w:pPr>
            <w:r w:rsidRPr="0094622B">
              <w:t>-5,139</w:t>
            </w:r>
          </w:p>
        </w:tc>
        <w:tc>
          <w:tcPr>
            <w:tcW w:w="442" w:type="pct"/>
            <w:tcBorders>
              <w:top w:val="single" w:sz="4" w:space="0" w:color="auto"/>
              <w:left w:val="nil"/>
              <w:bottom w:val="single" w:sz="4" w:space="0" w:color="auto"/>
              <w:right w:val="single" w:sz="4" w:space="0" w:color="auto"/>
            </w:tcBorders>
            <w:shd w:val="clear" w:color="auto" w:fill="auto"/>
            <w:noWrap/>
            <w:vAlign w:val="center"/>
          </w:tcPr>
          <w:p w14:paraId="31E1A232" w14:textId="77777777" w:rsidR="00097888" w:rsidRPr="0094622B" w:rsidRDefault="00097888" w:rsidP="0094622B">
            <w:pPr>
              <w:jc w:val="center"/>
            </w:pPr>
            <w:r w:rsidRPr="0094622B">
              <w:t>6,241</w:t>
            </w:r>
          </w:p>
        </w:tc>
        <w:tc>
          <w:tcPr>
            <w:tcW w:w="483" w:type="pct"/>
            <w:tcBorders>
              <w:top w:val="single" w:sz="4" w:space="0" w:color="auto"/>
              <w:left w:val="nil"/>
              <w:bottom w:val="single" w:sz="4" w:space="0" w:color="auto"/>
              <w:right w:val="single" w:sz="4" w:space="0" w:color="auto"/>
            </w:tcBorders>
            <w:shd w:val="clear" w:color="auto" w:fill="auto"/>
            <w:noWrap/>
            <w:vAlign w:val="center"/>
          </w:tcPr>
          <w:p w14:paraId="3818353A" w14:textId="77777777" w:rsidR="00097888" w:rsidRPr="0094622B" w:rsidRDefault="00097888" w:rsidP="0094622B">
            <w:pPr>
              <w:jc w:val="center"/>
            </w:pPr>
            <w:r w:rsidRPr="0094622B">
              <w:t>0,333</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13BEBC7A" w14:textId="77777777" w:rsidR="00097888" w:rsidRPr="0094622B" w:rsidRDefault="00097888" w:rsidP="0094622B">
            <w:pPr>
              <w:jc w:val="center"/>
            </w:pPr>
            <w:r w:rsidRPr="0094622B">
              <w:t>-1,72</w:t>
            </w: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175155F6" w14:textId="77777777" w:rsidR="00097888" w:rsidRPr="0094622B" w:rsidRDefault="00097888" w:rsidP="0094622B">
            <w:pPr>
              <w:ind w:left="-57" w:right="-57"/>
              <w:jc w:val="center"/>
            </w:pPr>
            <w:r w:rsidRPr="0094622B">
              <w:t>0,287</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265B7657" w14:textId="77777777" w:rsidR="00097888" w:rsidRPr="0094622B" w:rsidRDefault="00097888" w:rsidP="0094622B">
            <w:pPr>
              <w:jc w:val="center"/>
            </w:pPr>
            <w:r w:rsidRPr="0094622B">
              <w:t>0,001</w:t>
            </w:r>
          </w:p>
        </w:tc>
        <w:tc>
          <w:tcPr>
            <w:tcW w:w="545" w:type="pct"/>
            <w:tcBorders>
              <w:top w:val="single" w:sz="4" w:space="0" w:color="auto"/>
              <w:left w:val="nil"/>
              <w:bottom w:val="single" w:sz="4" w:space="0" w:color="auto"/>
              <w:right w:val="single" w:sz="4" w:space="0" w:color="auto"/>
            </w:tcBorders>
            <w:shd w:val="clear" w:color="auto" w:fill="auto"/>
            <w:noWrap/>
            <w:vAlign w:val="center"/>
          </w:tcPr>
          <w:p w14:paraId="1DD7B562" w14:textId="77777777" w:rsidR="00097888" w:rsidRPr="0094622B" w:rsidRDefault="00097888" w:rsidP="0094622B">
            <w:pPr>
              <w:jc w:val="center"/>
            </w:pPr>
            <w:r w:rsidRPr="0094622B">
              <w:t>-0,048</w:t>
            </w:r>
          </w:p>
        </w:tc>
      </w:tr>
      <w:tr w:rsidR="00097888" w:rsidRPr="0094622B" w14:paraId="307CA22F" w14:textId="77777777" w:rsidTr="0094622B">
        <w:trPr>
          <w:trHeight w:val="27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tcPr>
          <w:p w14:paraId="41D200FC" w14:textId="29618FE4" w:rsidR="00097888" w:rsidRPr="0094622B" w:rsidRDefault="00463787" w:rsidP="0094622B">
            <w:pPr>
              <w:widowControl w:val="0"/>
              <w:ind w:firstLine="587"/>
            </w:pPr>
            <w:r w:rsidRPr="0094622B">
              <w:rPr>
                <w:color w:val="000000"/>
              </w:rPr>
              <w:t>Ескерту</w:t>
            </w:r>
            <w:r w:rsidR="00BA7DD9" w:rsidRPr="0094622B">
              <w:rPr>
                <w:color w:val="000000"/>
              </w:rPr>
              <w:t xml:space="preserve"> </w:t>
            </w:r>
            <w:r w:rsidR="0094622B">
              <w:rPr>
                <w:color w:val="000000"/>
              </w:rPr>
              <w:t xml:space="preserve">– </w:t>
            </w:r>
            <w:r w:rsidR="0094622B" w:rsidRPr="0094622B">
              <w:rPr>
                <w:color w:val="000000"/>
              </w:rPr>
              <w:t xml:space="preserve">Әдебиет </w:t>
            </w:r>
            <w:r w:rsidR="00F51DE2" w:rsidRPr="0094622B">
              <w:rPr>
                <w:color w:val="000000"/>
              </w:rPr>
              <w:t xml:space="preserve">негізінде құралған </w:t>
            </w:r>
            <w:r w:rsidR="00097888" w:rsidRPr="0094622B">
              <w:t>[16</w:t>
            </w:r>
            <w:r w:rsidR="00FB64E0" w:rsidRPr="0094622B">
              <w:rPr>
                <w:lang w:val="ru-RU"/>
              </w:rPr>
              <w:t>0</w:t>
            </w:r>
            <w:r w:rsidR="00097888" w:rsidRPr="0094622B">
              <w:t>]</w:t>
            </w:r>
          </w:p>
        </w:tc>
      </w:tr>
    </w:tbl>
    <w:p w14:paraId="3866A85C" w14:textId="77777777" w:rsidR="00097888" w:rsidRPr="00FB47EF" w:rsidRDefault="00097888" w:rsidP="00FB47EF"/>
    <w:p w14:paraId="0E9B13DE" w14:textId="1ED9DAD2" w:rsidR="00463787" w:rsidRPr="00FB47EF" w:rsidRDefault="00463787" w:rsidP="0094622B">
      <w:pPr>
        <w:ind w:firstLine="709"/>
        <w:jc w:val="both"/>
        <w:rPr>
          <w:sz w:val="28"/>
          <w:szCs w:val="28"/>
        </w:rPr>
      </w:pPr>
      <w:r w:rsidRPr="00FB47EF">
        <w:rPr>
          <w:sz w:val="28"/>
          <w:szCs w:val="28"/>
        </w:rPr>
        <w:t xml:space="preserve">12-кестеден көміртегі шығарындыларының салалар бойынша өскенін көруге болады: электр және жылу өндірісі, көлік, тұрғын үй, ауыл шаруашылығы, балық шаруашылығы. Ең үлкен өсім электр энергиясы мен жылу өндірісінде байқалады. Электр энергиясы мен жылуды өндіру үшін көмір пайдаланылады, сондықтан бұл сектор көміртегі шығарындыларының ең көп мөлшерін құрайды. </w:t>
      </w:r>
    </w:p>
    <w:p w14:paraId="6E55E710" w14:textId="0C716AFF" w:rsidR="00463787" w:rsidRPr="00FB47EF" w:rsidRDefault="00463787" w:rsidP="0094622B">
      <w:pPr>
        <w:ind w:firstLine="709"/>
        <w:jc w:val="both"/>
        <w:rPr>
          <w:sz w:val="28"/>
          <w:szCs w:val="28"/>
        </w:rPr>
      </w:pPr>
      <w:r w:rsidRPr="00FB47EF">
        <w:rPr>
          <w:sz w:val="28"/>
          <w:szCs w:val="28"/>
        </w:rPr>
        <w:t>Электр және жылу өндірісінде, тұрғын үйде, көлікте және ауыл шаруашылығында көміртегі</w:t>
      </w:r>
      <w:r w:rsidR="00047B5A" w:rsidRPr="00FB47EF">
        <w:rPr>
          <w:sz w:val="28"/>
          <w:szCs w:val="28"/>
        </w:rPr>
        <w:t xml:space="preserve">нің шығуының </w:t>
      </w:r>
      <w:r w:rsidRPr="00FB47EF">
        <w:rPr>
          <w:sz w:val="28"/>
          <w:szCs w:val="28"/>
        </w:rPr>
        <w:t>біртіндеп өсу динамикасы бар.</w:t>
      </w:r>
      <w:r w:rsidR="00D969F1" w:rsidRPr="00FB47EF">
        <w:rPr>
          <w:sz w:val="28"/>
          <w:szCs w:val="28"/>
        </w:rPr>
        <w:t xml:space="preserve"> </w:t>
      </w:r>
      <w:r w:rsidRPr="00FB47EF">
        <w:rPr>
          <w:sz w:val="28"/>
          <w:szCs w:val="28"/>
        </w:rPr>
        <w:t>Яғни, осы салаларда көміртекті төмендету бойынша қабылданған шаралар тиімді емес деген қорытынды жасауға болады. Салалар бойынша көміртегі</w:t>
      </w:r>
      <w:r w:rsidR="00047B5A" w:rsidRPr="00FB47EF">
        <w:rPr>
          <w:sz w:val="28"/>
          <w:szCs w:val="28"/>
        </w:rPr>
        <w:t>нің шығуында</w:t>
      </w:r>
      <w:r w:rsidR="00D969F1" w:rsidRPr="00FB47EF">
        <w:rPr>
          <w:sz w:val="28"/>
          <w:szCs w:val="28"/>
        </w:rPr>
        <w:t xml:space="preserve"> </w:t>
      </w:r>
      <w:r w:rsidRPr="00FB47EF">
        <w:rPr>
          <w:sz w:val="28"/>
          <w:szCs w:val="28"/>
        </w:rPr>
        <w:t>электр энергиясы мен жылу өндірісі 51,75% құрайды Ауыл шаруашылығы Қазақстан Республикасындағы барлық көміртегі шығарындыларының 1,02% құрайды. 1</w:t>
      </w:r>
      <w:r w:rsidR="0094622B">
        <w:rPr>
          <w:sz w:val="28"/>
          <w:szCs w:val="28"/>
        </w:rPr>
        <w:t>3</w:t>
      </w:r>
      <w:r w:rsidRPr="00FB47EF">
        <w:rPr>
          <w:sz w:val="28"/>
          <w:szCs w:val="28"/>
        </w:rPr>
        <w:t>-кестеде ауыл шаруашылығының көміртегі шығарындыларының жылдар бойынша үлесі көрсетілген</w:t>
      </w:r>
      <w:r w:rsidR="00CB79F9" w:rsidRPr="00FB47EF">
        <w:rPr>
          <w:sz w:val="28"/>
          <w:szCs w:val="28"/>
        </w:rPr>
        <w:t>.</w:t>
      </w:r>
    </w:p>
    <w:p w14:paraId="708E5296" w14:textId="77777777" w:rsidR="00463787" w:rsidRPr="00FB47EF" w:rsidRDefault="00463787" w:rsidP="00FB47EF">
      <w:pPr>
        <w:ind w:firstLine="708"/>
        <w:rPr>
          <w:sz w:val="28"/>
          <w:szCs w:val="28"/>
        </w:rPr>
      </w:pPr>
    </w:p>
    <w:p w14:paraId="7A2917AA" w14:textId="4F4745A4" w:rsidR="00097888" w:rsidRPr="00FB47EF" w:rsidRDefault="00463787" w:rsidP="0094622B">
      <w:pPr>
        <w:jc w:val="both"/>
        <w:rPr>
          <w:sz w:val="28"/>
          <w:szCs w:val="28"/>
        </w:rPr>
      </w:pPr>
      <w:r w:rsidRPr="00FB47EF">
        <w:rPr>
          <w:sz w:val="28"/>
          <w:szCs w:val="28"/>
        </w:rPr>
        <w:t>Кесте 13</w:t>
      </w:r>
      <w:r w:rsidR="00CB79F9" w:rsidRPr="00FB47EF">
        <w:rPr>
          <w:sz w:val="28"/>
          <w:szCs w:val="28"/>
        </w:rPr>
        <w:t xml:space="preserve"> –</w:t>
      </w:r>
      <w:r w:rsidR="00D969F1" w:rsidRPr="00FB47EF">
        <w:rPr>
          <w:sz w:val="28"/>
          <w:szCs w:val="28"/>
        </w:rPr>
        <w:t xml:space="preserve"> </w:t>
      </w:r>
      <w:r w:rsidRPr="00FB47EF">
        <w:rPr>
          <w:sz w:val="28"/>
          <w:szCs w:val="28"/>
        </w:rPr>
        <w:t>Ауыл шаруашылығы көміртегі шығарындыларының жылдар бойынша үлесі</w:t>
      </w:r>
    </w:p>
    <w:p w14:paraId="0CF7D61D" w14:textId="77777777" w:rsidR="00CB79F9" w:rsidRPr="0094622B" w:rsidRDefault="00CB79F9" w:rsidP="00FB47EF">
      <w:pPr>
        <w:ind w:firstLine="708"/>
        <w:rPr>
          <w:sz w:val="16"/>
          <w:szCs w:val="16"/>
        </w:rPr>
      </w:pPr>
    </w:p>
    <w:tbl>
      <w:tblPr>
        <w:tblW w:w="4830"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9"/>
        <w:gridCol w:w="3920"/>
      </w:tblGrid>
      <w:tr w:rsidR="00097888" w:rsidRPr="00FB47EF" w14:paraId="5CDC9A9E" w14:textId="77777777" w:rsidTr="0094622B">
        <w:trPr>
          <w:trHeight w:val="300"/>
        </w:trPr>
        <w:tc>
          <w:tcPr>
            <w:tcW w:w="2941" w:type="pct"/>
            <w:shd w:val="clear" w:color="auto" w:fill="auto"/>
            <w:noWrap/>
            <w:vAlign w:val="bottom"/>
          </w:tcPr>
          <w:p w14:paraId="157DE0CD" w14:textId="3F35D9C6" w:rsidR="00097888" w:rsidRPr="00FB47EF" w:rsidRDefault="00097888" w:rsidP="00FB47EF">
            <w:pPr>
              <w:jc w:val="center"/>
              <w:rPr>
                <w:color w:val="000000"/>
              </w:rPr>
            </w:pPr>
            <w:r w:rsidRPr="00FB47EF">
              <w:rPr>
                <w:color w:val="000000"/>
              </w:rPr>
              <w:t xml:space="preserve">2018 </w:t>
            </w:r>
            <w:r w:rsidR="001C6E88" w:rsidRPr="00FB47EF">
              <w:rPr>
                <w:color w:val="000000"/>
              </w:rPr>
              <w:t>жыл</w:t>
            </w:r>
            <w:r w:rsidRPr="00FB47EF">
              <w:rPr>
                <w:color w:val="000000"/>
              </w:rPr>
              <w:t xml:space="preserve"> </w:t>
            </w:r>
          </w:p>
        </w:tc>
        <w:tc>
          <w:tcPr>
            <w:tcW w:w="2059" w:type="pct"/>
            <w:vAlign w:val="bottom"/>
          </w:tcPr>
          <w:p w14:paraId="1925DEAF" w14:textId="77777777" w:rsidR="00097888" w:rsidRPr="00FB47EF" w:rsidRDefault="00097888" w:rsidP="00FB47EF">
            <w:pPr>
              <w:jc w:val="center"/>
              <w:rPr>
                <w:color w:val="000000"/>
              </w:rPr>
            </w:pPr>
            <w:r w:rsidRPr="00FB47EF">
              <w:rPr>
                <w:color w:val="000000"/>
              </w:rPr>
              <w:t>1,04%</w:t>
            </w:r>
          </w:p>
        </w:tc>
      </w:tr>
      <w:tr w:rsidR="00097888" w:rsidRPr="00FB47EF" w14:paraId="1630E756" w14:textId="77777777" w:rsidTr="0094622B">
        <w:trPr>
          <w:trHeight w:val="300"/>
        </w:trPr>
        <w:tc>
          <w:tcPr>
            <w:tcW w:w="2941" w:type="pct"/>
            <w:shd w:val="clear" w:color="auto" w:fill="auto"/>
            <w:noWrap/>
            <w:vAlign w:val="bottom"/>
          </w:tcPr>
          <w:p w14:paraId="16247E56" w14:textId="7EC7C066" w:rsidR="00097888" w:rsidRPr="00FB47EF" w:rsidRDefault="00097888" w:rsidP="00FB47EF">
            <w:pPr>
              <w:jc w:val="center"/>
              <w:rPr>
                <w:color w:val="000000"/>
              </w:rPr>
            </w:pPr>
            <w:r w:rsidRPr="00FB47EF">
              <w:rPr>
                <w:color w:val="000000"/>
              </w:rPr>
              <w:t xml:space="preserve">2019 </w:t>
            </w:r>
            <w:r w:rsidR="001C6E88" w:rsidRPr="00FB47EF">
              <w:rPr>
                <w:color w:val="000000"/>
              </w:rPr>
              <w:t>жыл</w:t>
            </w:r>
          </w:p>
        </w:tc>
        <w:tc>
          <w:tcPr>
            <w:tcW w:w="2059" w:type="pct"/>
            <w:vAlign w:val="bottom"/>
          </w:tcPr>
          <w:p w14:paraId="110F620B" w14:textId="77777777" w:rsidR="00097888" w:rsidRPr="00FB47EF" w:rsidRDefault="00097888" w:rsidP="00FB47EF">
            <w:pPr>
              <w:jc w:val="center"/>
              <w:rPr>
                <w:color w:val="000000"/>
              </w:rPr>
            </w:pPr>
            <w:r w:rsidRPr="00FB47EF">
              <w:rPr>
                <w:color w:val="000000"/>
              </w:rPr>
              <w:t>1,04%</w:t>
            </w:r>
          </w:p>
        </w:tc>
      </w:tr>
      <w:tr w:rsidR="00097888" w:rsidRPr="00FB47EF" w14:paraId="45C8C431" w14:textId="77777777" w:rsidTr="0094622B">
        <w:trPr>
          <w:trHeight w:val="300"/>
        </w:trPr>
        <w:tc>
          <w:tcPr>
            <w:tcW w:w="2941" w:type="pct"/>
            <w:shd w:val="clear" w:color="auto" w:fill="auto"/>
            <w:noWrap/>
            <w:vAlign w:val="bottom"/>
          </w:tcPr>
          <w:p w14:paraId="6D278F94" w14:textId="12F996A7" w:rsidR="00097888" w:rsidRPr="00FB47EF" w:rsidRDefault="00097888" w:rsidP="00FB47EF">
            <w:pPr>
              <w:jc w:val="center"/>
              <w:rPr>
                <w:color w:val="000000"/>
              </w:rPr>
            </w:pPr>
            <w:r w:rsidRPr="00FB47EF">
              <w:rPr>
                <w:color w:val="000000"/>
              </w:rPr>
              <w:t xml:space="preserve">2020 </w:t>
            </w:r>
            <w:r w:rsidR="001C6E88" w:rsidRPr="00FB47EF">
              <w:rPr>
                <w:color w:val="000000"/>
              </w:rPr>
              <w:t>жыл</w:t>
            </w:r>
          </w:p>
        </w:tc>
        <w:tc>
          <w:tcPr>
            <w:tcW w:w="2059" w:type="pct"/>
            <w:vAlign w:val="bottom"/>
          </w:tcPr>
          <w:p w14:paraId="21BC0998" w14:textId="77777777" w:rsidR="00097888" w:rsidRPr="00FB47EF" w:rsidRDefault="00097888" w:rsidP="00FB47EF">
            <w:pPr>
              <w:jc w:val="center"/>
              <w:rPr>
                <w:color w:val="000000"/>
              </w:rPr>
            </w:pPr>
            <w:r w:rsidRPr="00FB47EF">
              <w:rPr>
                <w:color w:val="000000"/>
              </w:rPr>
              <w:t>0,98%</w:t>
            </w:r>
          </w:p>
        </w:tc>
      </w:tr>
      <w:tr w:rsidR="00097888" w:rsidRPr="00FB47EF" w14:paraId="2674D63F" w14:textId="77777777" w:rsidTr="0094622B">
        <w:trPr>
          <w:trHeight w:val="300"/>
        </w:trPr>
        <w:tc>
          <w:tcPr>
            <w:tcW w:w="2941" w:type="pct"/>
            <w:shd w:val="clear" w:color="auto" w:fill="auto"/>
            <w:noWrap/>
            <w:vAlign w:val="bottom"/>
          </w:tcPr>
          <w:p w14:paraId="421B5994" w14:textId="5777207A" w:rsidR="00097888" w:rsidRPr="00FB47EF" w:rsidRDefault="00097888" w:rsidP="00FB47EF">
            <w:pPr>
              <w:jc w:val="center"/>
              <w:rPr>
                <w:color w:val="000000"/>
              </w:rPr>
            </w:pPr>
            <w:r w:rsidRPr="00FB47EF">
              <w:rPr>
                <w:color w:val="000000"/>
              </w:rPr>
              <w:t xml:space="preserve">2021 </w:t>
            </w:r>
            <w:r w:rsidR="001C6E88" w:rsidRPr="00FB47EF">
              <w:rPr>
                <w:color w:val="000000"/>
              </w:rPr>
              <w:t>жыл</w:t>
            </w:r>
          </w:p>
        </w:tc>
        <w:tc>
          <w:tcPr>
            <w:tcW w:w="2059" w:type="pct"/>
            <w:vAlign w:val="bottom"/>
          </w:tcPr>
          <w:p w14:paraId="2E484B13" w14:textId="77777777" w:rsidR="00097888" w:rsidRPr="00FB47EF" w:rsidRDefault="00097888" w:rsidP="00FB47EF">
            <w:pPr>
              <w:jc w:val="center"/>
              <w:rPr>
                <w:color w:val="000000"/>
              </w:rPr>
            </w:pPr>
            <w:r w:rsidRPr="00FB47EF">
              <w:rPr>
                <w:color w:val="000000"/>
              </w:rPr>
              <w:t>1,03%</w:t>
            </w:r>
          </w:p>
        </w:tc>
      </w:tr>
      <w:tr w:rsidR="00097888" w:rsidRPr="00FB47EF" w14:paraId="60856A0B" w14:textId="77777777" w:rsidTr="0094622B">
        <w:trPr>
          <w:trHeight w:val="300"/>
        </w:trPr>
        <w:tc>
          <w:tcPr>
            <w:tcW w:w="2941" w:type="pct"/>
            <w:shd w:val="clear" w:color="auto" w:fill="auto"/>
            <w:noWrap/>
            <w:vAlign w:val="bottom"/>
          </w:tcPr>
          <w:p w14:paraId="6B4BE728" w14:textId="602C76F4" w:rsidR="00097888" w:rsidRPr="00FB47EF" w:rsidRDefault="00097888" w:rsidP="00FB47EF">
            <w:pPr>
              <w:jc w:val="center"/>
              <w:rPr>
                <w:color w:val="000000"/>
              </w:rPr>
            </w:pPr>
            <w:r w:rsidRPr="00FB47EF">
              <w:rPr>
                <w:color w:val="000000"/>
              </w:rPr>
              <w:t xml:space="preserve">2022 </w:t>
            </w:r>
            <w:r w:rsidR="001C6E88" w:rsidRPr="00FB47EF">
              <w:rPr>
                <w:color w:val="000000"/>
              </w:rPr>
              <w:t>жыл</w:t>
            </w:r>
          </w:p>
        </w:tc>
        <w:tc>
          <w:tcPr>
            <w:tcW w:w="2059" w:type="pct"/>
            <w:vAlign w:val="bottom"/>
          </w:tcPr>
          <w:p w14:paraId="59EFD32E" w14:textId="77777777" w:rsidR="00097888" w:rsidRPr="00FB47EF" w:rsidRDefault="00097888" w:rsidP="00FB47EF">
            <w:pPr>
              <w:jc w:val="center"/>
              <w:rPr>
                <w:color w:val="000000"/>
              </w:rPr>
            </w:pPr>
            <w:r w:rsidRPr="00FB47EF">
              <w:rPr>
                <w:color w:val="000000"/>
              </w:rPr>
              <w:t>1,08%</w:t>
            </w:r>
          </w:p>
        </w:tc>
      </w:tr>
      <w:tr w:rsidR="00097888" w:rsidRPr="00FB47EF" w14:paraId="783E3304" w14:textId="77777777" w:rsidTr="0094622B">
        <w:trPr>
          <w:trHeight w:val="300"/>
        </w:trPr>
        <w:tc>
          <w:tcPr>
            <w:tcW w:w="5000" w:type="pct"/>
            <w:gridSpan w:val="2"/>
            <w:shd w:val="clear" w:color="auto" w:fill="auto"/>
            <w:noWrap/>
            <w:vAlign w:val="bottom"/>
          </w:tcPr>
          <w:p w14:paraId="79421C22" w14:textId="185C96D0" w:rsidR="00097888" w:rsidRPr="00FB47EF" w:rsidRDefault="00047B5A" w:rsidP="0094622B">
            <w:pPr>
              <w:ind w:firstLine="531"/>
              <w:rPr>
                <w:color w:val="000000"/>
                <w:sz w:val="28"/>
                <w:szCs w:val="28"/>
              </w:rPr>
            </w:pPr>
            <w:r w:rsidRPr="00FB47EF">
              <w:rPr>
                <w:color w:val="000000"/>
              </w:rPr>
              <w:t xml:space="preserve">Ескерту </w:t>
            </w:r>
            <w:r w:rsidR="0094622B">
              <w:rPr>
                <w:color w:val="000000"/>
              </w:rPr>
              <w:t xml:space="preserve">– </w:t>
            </w:r>
            <w:r w:rsidR="0094622B" w:rsidRPr="00FB47EF">
              <w:rPr>
                <w:color w:val="000000"/>
              </w:rPr>
              <w:t xml:space="preserve">Әдебиет </w:t>
            </w:r>
            <w:r w:rsidR="00F51DE2" w:rsidRPr="00FB47EF">
              <w:rPr>
                <w:color w:val="000000"/>
              </w:rPr>
              <w:t xml:space="preserve">негізінде құралған </w:t>
            </w:r>
            <w:r w:rsidR="00097888" w:rsidRPr="00FB47EF">
              <w:t xml:space="preserve">[160] </w:t>
            </w:r>
          </w:p>
        </w:tc>
      </w:tr>
    </w:tbl>
    <w:p w14:paraId="76C9A183" w14:textId="77777777" w:rsidR="0094622B" w:rsidRDefault="0094622B" w:rsidP="00FB47EF">
      <w:pPr>
        <w:ind w:firstLine="720"/>
        <w:jc w:val="both"/>
        <w:rPr>
          <w:sz w:val="28"/>
          <w:szCs w:val="28"/>
        </w:rPr>
      </w:pPr>
    </w:p>
    <w:p w14:paraId="58458902" w14:textId="597A3D98" w:rsidR="00047B5A" w:rsidRPr="00FB47EF" w:rsidRDefault="00047B5A" w:rsidP="00FB47EF">
      <w:pPr>
        <w:ind w:firstLine="720"/>
        <w:jc w:val="both"/>
        <w:rPr>
          <w:sz w:val="28"/>
          <w:szCs w:val="28"/>
        </w:rPr>
      </w:pPr>
      <w:r w:rsidRPr="00FB47EF">
        <w:rPr>
          <w:sz w:val="28"/>
          <w:szCs w:val="28"/>
        </w:rPr>
        <w:t>13-кестеден Қазақстан Республикасындағы ауыл шаруашылығы көміртегі шығарындыларының үлесі 1%</w:t>
      </w:r>
      <w:r w:rsidR="00D969F1" w:rsidRPr="00FB47EF">
        <w:rPr>
          <w:sz w:val="28"/>
          <w:szCs w:val="28"/>
        </w:rPr>
        <w:t xml:space="preserve"> </w:t>
      </w:r>
      <w:r w:rsidRPr="00FB47EF">
        <w:rPr>
          <w:sz w:val="28"/>
          <w:szCs w:val="28"/>
        </w:rPr>
        <w:t>құрайтынын көруге болады. Қазақстанның ауыл шаруашылығында көміртегі шығарындыларын азайту бойынша одан әрі шараларды қолдану қажет, мысалы, жаңартылатын энергия көздерін (ЖЭК) қолдану қажет.</w:t>
      </w:r>
    </w:p>
    <w:p w14:paraId="7EA5FF58" w14:textId="588ACE40" w:rsidR="00047B5A" w:rsidRPr="00FB47EF" w:rsidRDefault="00D8129C" w:rsidP="00FB47EF">
      <w:pPr>
        <w:ind w:firstLine="720"/>
        <w:jc w:val="both"/>
        <w:rPr>
          <w:sz w:val="28"/>
          <w:szCs w:val="28"/>
        </w:rPr>
      </w:pPr>
      <w:r>
        <w:rPr>
          <w:sz w:val="28"/>
          <w:szCs w:val="28"/>
        </w:rPr>
        <w:t>2021 жылы ЖЭК 4,2 ТВт.</w:t>
      </w:r>
      <w:r w:rsidR="00047B5A" w:rsidRPr="00FB47EF">
        <w:rPr>
          <w:sz w:val="28"/>
          <w:szCs w:val="28"/>
        </w:rPr>
        <w:t xml:space="preserve">сағ астам өндірді, бұл ірі гидроэлектростанцияларды есептемегенде, биыл Қазақстанда өндірілген электр энергиясының шамамен 3,7% құрады. Салыстыру үшін, </w:t>
      </w:r>
      <w:r>
        <w:rPr>
          <w:sz w:val="28"/>
          <w:szCs w:val="28"/>
        </w:rPr>
        <w:t>бұл көрсеткіш 2020 жылы 3,2 ТВт.</w:t>
      </w:r>
      <w:r w:rsidR="00047B5A" w:rsidRPr="00FB47EF">
        <w:rPr>
          <w:sz w:val="28"/>
          <w:szCs w:val="28"/>
        </w:rPr>
        <w:t>сағ немесе генерация</w:t>
      </w:r>
      <w:r>
        <w:rPr>
          <w:sz w:val="28"/>
          <w:szCs w:val="28"/>
        </w:rPr>
        <w:t>ның 3% құрады. Ірі су ресурстарды ескергенде</w:t>
      </w:r>
      <w:r w:rsidR="00047B5A" w:rsidRPr="00FB47EF">
        <w:rPr>
          <w:sz w:val="28"/>
          <w:szCs w:val="28"/>
        </w:rPr>
        <w:t>, ЖЭК есе</w:t>
      </w:r>
      <w:r>
        <w:rPr>
          <w:sz w:val="28"/>
          <w:szCs w:val="28"/>
        </w:rPr>
        <w:t>бінен өндіріс 2020 жылы 12,2 ТВт.сағ</w:t>
      </w:r>
      <w:r w:rsidR="00047B5A" w:rsidRPr="00FB47EF">
        <w:rPr>
          <w:sz w:val="28"/>
          <w:szCs w:val="28"/>
        </w:rPr>
        <w:t xml:space="preserve"> құрады</w:t>
      </w:r>
      <w:r w:rsidR="00565230">
        <w:rPr>
          <w:sz w:val="28"/>
          <w:szCs w:val="28"/>
        </w:rPr>
        <w:t> </w:t>
      </w:r>
      <w:r w:rsidR="00047B5A" w:rsidRPr="00FB47EF">
        <w:rPr>
          <w:sz w:val="28"/>
          <w:szCs w:val="28"/>
        </w:rPr>
        <w:t>[16</w:t>
      </w:r>
      <w:r w:rsidR="00FB64E0" w:rsidRPr="00FB47EF">
        <w:rPr>
          <w:sz w:val="28"/>
          <w:szCs w:val="28"/>
        </w:rPr>
        <w:t>1</w:t>
      </w:r>
      <w:r w:rsidR="00047B5A" w:rsidRPr="00FB47EF">
        <w:rPr>
          <w:sz w:val="28"/>
          <w:szCs w:val="28"/>
        </w:rPr>
        <w:t>].</w:t>
      </w:r>
    </w:p>
    <w:p w14:paraId="4141C935" w14:textId="77777777" w:rsidR="00047B5A" w:rsidRPr="00FB47EF" w:rsidRDefault="00047B5A" w:rsidP="00FB47EF">
      <w:pPr>
        <w:ind w:firstLine="720"/>
        <w:jc w:val="both"/>
        <w:rPr>
          <w:sz w:val="28"/>
          <w:szCs w:val="28"/>
        </w:rPr>
      </w:pPr>
    </w:p>
    <w:p w14:paraId="6C51B3EE" w14:textId="083BF075" w:rsidR="00097888" w:rsidRPr="00FB47EF" w:rsidRDefault="00047B5A" w:rsidP="0094622B">
      <w:pPr>
        <w:jc w:val="both"/>
        <w:rPr>
          <w:sz w:val="28"/>
          <w:szCs w:val="28"/>
        </w:rPr>
      </w:pPr>
      <w:r w:rsidRPr="00FB47EF">
        <w:rPr>
          <w:sz w:val="28"/>
          <w:szCs w:val="28"/>
        </w:rPr>
        <w:t>Кесте 14</w:t>
      </w:r>
      <w:r w:rsidR="00CB79F9" w:rsidRPr="00FB47EF">
        <w:rPr>
          <w:sz w:val="28"/>
          <w:szCs w:val="28"/>
        </w:rPr>
        <w:t xml:space="preserve"> –</w:t>
      </w:r>
      <w:r w:rsidR="00D8129C">
        <w:rPr>
          <w:sz w:val="28"/>
          <w:szCs w:val="28"/>
        </w:rPr>
        <w:t xml:space="preserve"> Ірі су электр</w:t>
      </w:r>
      <w:r w:rsidRPr="00FB47EF">
        <w:rPr>
          <w:sz w:val="28"/>
          <w:szCs w:val="28"/>
        </w:rPr>
        <w:t>станцияларды ескер</w:t>
      </w:r>
      <w:r w:rsidR="00D8129C">
        <w:rPr>
          <w:sz w:val="28"/>
          <w:szCs w:val="28"/>
        </w:rPr>
        <w:t>генде</w:t>
      </w:r>
      <w:r w:rsidRPr="00FB47EF">
        <w:rPr>
          <w:sz w:val="28"/>
          <w:szCs w:val="28"/>
        </w:rPr>
        <w:t>, 2014-2022 жылдардан бастап электр энергиясын өндірудің жалпы көлемінде жаңартылатын энергия көздері өндірген электр энергиясы үлесінің динамикасы, %</w:t>
      </w:r>
    </w:p>
    <w:p w14:paraId="12C59B9A" w14:textId="77777777" w:rsidR="00CB79F9" w:rsidRPr="0094622B" w:rsidRDefault="00CB79F9" w:rsidP="00FB47EF">
      <w:pPr>
        <w:ind w:firstLine="720"/>
        <w:jc w:val="both"/>
        <w:rPr>
          <w:sz w:val="16"/>
          <w:szCs w:val="16"/>
        </w:rPr>
      </w:pPr>
    </w:p>
    <w:tbl>
      <w:tblPr>
        <w:tblW w:w="4855"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1203"/>
        <w:gridCol w:w="1203"/>
        <w:gridCol w:w="940"/>
        <w:gridCol w:w="1162"/>
        <w:gridCol w:w="1007"/>
        <w:gridCol w:w="896"/>
        <w:gridCol w:w="982"/>
        <w:gridCol w:w="970"/>
      </w:tblGrid>
      <w:tr w:rsidR="00323BFF" w:rsidRPr="00FB47EF" w14:paraId="6AE18E51" w14:textId="77777777" w:rsidTr="00323BFF">
        <w:trPr>
          <w:trHeight w:val="375"/>
        </w:trPr>
        <w:tc>
          <w:tcPr>
            <w:tcW w:w="630" w:type="pct"/>
            <w:shd w:val="clear" w:color="auto" w:fill="auto"/>
            <w:noWrap/>
            <w:vAlign w:val="center"/>
          </w:tcPr>
          <w:p w14:paraId="15709040" w14:textId="69336F07" w:rsidR="00097888" w:rsidRPr="00FB47EF" w:rsidRDefault="00097888" w:rsidP="0094622B">
            <w:pPr>
              <w:jc w:val="center"/>
              <w:rPr>
                <w:color w:val="000000"/>
              </w:rPr>
            </w:pPr>
            <w:r w:rsidRPr="00FB47EF">
              <w:rPr>
                <w:color w:val="000000"/>
              </w:rPr>
              <w:t>2014</w:t>
            </w:r>
            <w:r w:rsidR="0094622B">
              <w:rPr>
                <w:color w:val="000000"/>
              </w:rPr>
              <w:t xml:space="preserve"> жыл</w:t>
            </w:r>
          </w:p>
        </w:tc>
        <w:tc>
          <w:tcPr>
            <w:tcW w:w="629" w:type="pct"/>
            <w:shd w:val="clear" w:color="auto" w:fill="auto"/>
            <w:noWrap/>
            <w:vAlign w:val="center"/>
          </w:tcPr>
          <w:p w14:paraId="1A5A9230" w14:textId="75374AFD" w:rsidR="00097888" w:rsidRPr="00FB47EF" w:rsidRDefault="00097888" w:rsidP="0094622B">
            <w:pPr>
              <w:jc w:val="center"/>
              <w:rPr>
                <w:color w:val="000000"/>
              </w:rPr>
            </w:pPr>
            <w:r w:rsidRPr="00FB47EF">
              <w:rPr>
                <w:color w:val="000000"/>
              </w:rPr>
              <w:t>2015</w:t>
            </w:r>
            <w:r w:rsidR="0094622B">
              <w:rPr>
                <w:color w:val="000000"/>
              </w:rPr>
              <w:t xml:space="preserve"> жыл</w:t>
            </w:r>
          </w:p>
        </w:tc>
        <w:tc>
          <w:tcPr>
            <w:tcW w:w="629" w:type="pct"/>
            <w:shd w:val="clear" w:color="auto" w:fill="auto"/>
            <w:noWrap/>
            <w:vAlign w:val="center"/>
          </w:tcPr>
          <w:p w14:paraId="1FA6F1FD" w14:textId="6544B7E1" w:rsidR="00097888" w:rsidRPr="00FB47EF" w:rsidRDefault="00097888" w:rsidP="0094622B">
            <w:pPr>
              <w:jc w:val="center"/>
              <w:rPr>
                <w:color w:val="000000"/>
              </w:rPr>
            </w:pPr>
            <w:r w:rsidRPr="00FB47EF">
              <w:rPr>
                <w:color w:val="000000"/>
              </w:rPr>
              <w:t>2016</w:t>
            </w:r>
            <w:r w:rsidR="0094622B">
              <w:rPr>
                <w:color w:val="000000"/>
              </w:rPr>
              <w:t xml:space="preserve"> жыл</w:t>
            </w:r>
          </w:p>
        </w:tc>
        <w:tc>
          <w:tcPr>
            <w:tcW w:w="491" w:type="pct"/>
            <w:shd w:val="clear" w:color="auto" w:fill="auto"/>
            <w:noWrap/>
            <w:vAlign w:val="center"/>
          </w:tcPr>
          <w:p w14:paraId="629E3360" w14:textId="184F2934" w:rsidR="00097888" w:rsidRPr="00FB47EF" w:rsidRDefault="00097888" w:rsidP="0094622B">
            <w:pPr>
              <w:jc w:val="center"/>
              <w:rPr>
                <w:color w:val="000000"/>
              </w:rPr>
            </w:pPr>
            <w:r w:rsidRPr="00FB47EF">
              <w:rPr>
                <w:color w:val="000000"/>
              </w:rPr>
              <w:t>2017</w:t>
            </w:r>
            <w:r w:rsidR="0094622B">
              <w:rPr>
                <w:color w:val="000000"/>
              </w:rPr>
              <w:t xml:space="preserve"> жыл</w:t>
            </w:r>
          </w:p>
        </w:tc>
        <w:tc>
          <w:tcPr>
            <w:tcW w:w="607" w:type="pct"/>
            <w:shd w:val="clear" w:color="auto" w:fill="auto"/>
            <w:noWrap/>
            <w:vAlign w:val="center"/>
          </w:tcPr>
          <w:p w14:paraId="6A25DA1E" w14:textId="2FEC6A09" w:rsidR="00097888" w:rsidRPr="00FB47EF" w:rsidRDefault="00097888" w:rsidP="0094622B">
            <w:pPr>
              <w:jc w:val="center"/>
              <w:rPr>
                <w:color w:val="000000"/>
              </w:rPr>
            </w:pPr>
            <w:r w:rsidRPr="00FB47EF">
              <w:rPr>
                <w:color w:val="000000"/>
              </w:rPr>
              <w:t>2018</w:t>
            </w:r>
            <w:r w:rsidR="0094622B">
              <w:rPr>
                <w:color w:val="000000"/>
              </w:rPr>
              <w:t xml:space="preserve"> жыл</w:t>
            </w:r>
          </w:p>
        </w:tc>
        <w:tc>
          <w:tcPr>
            <w:tcW w:w="526" w:type="pct"/>
            <w:shd w:val="clear" w:color="auto" w:fill="auto"/>
            <w:noWrap/>
            <w:vAlign w:val="center"/>
          </w:tcPr>
          <w:p w14:paraId="492D8E7C" w14:textId="1BACB350" w:rsidR="00097888" w:rsidRPr="00FB47EF" w:rsidRDefault="00097888" w:rsidP="0094622B">
            <w:pPr>
              <w:jc w:val="center"/>
              <w:rPr>
                <w:color w:val="000000"/>
              </w:rPr>
            </w:pPr>
            <w:r w:rsidRPr="00FB47EF">
              <w:rPr>
                <w:color w:val="000000"/>
              </w:rPr>
              <w:t>2019</w:t>
            </w:r>
            <w:r w:rsidR="0094622B">
              <w:rPr>
                <w:color w:val="000000"/>
              </w:rPr>
              <w:t xml:space="preserve"> жыл</w:t>
            </w:r>
          </w:p>
        </w:tc>
        <w:tc>
          <w:tcPr>
            <w:tcW w:w="468" w:type="pct"/>
            <w:shd w:val="clear" w:color="auto" w:fill="auto"/>
            <w:noWrap/>
            <w:vAlign w:val="center"/>
          </w:tcPr>
          <w:p w14:paraId="73BFFFDD" w14:textId="4B67C7F2" w:rsidR="00097888" w:rsidRPr="00FB47EF" w:rsidRDefault="00097888" w:rsidP="0094622B">
            <w:pPr>
              <w:jc w:val="center"/>
              <w:rPr>
                <w:color w:val="000000"/>
              </w:rPr>
            </w:pPr>
            <w:r w:rsidRPr="00FB47EF">
              <w:rPr>
                <w:color w:val="000000"/>
              </w:rPr>
              <w:t>2020</w:t>
            </w:r>
            <w:r w:rsidR="0094622B">
              <w:rPr>
                <w:color w:val="000000"/>
              </w:rPr>
              <w:t xml:space="preserve"> жыл</w:t>
            </w:r>
          </w:p>
        </w:tc>
        <w:tc>
          <w:tcPr>
            <w:tcW w:w="513" w:type="pct"/>
            <w:shd w:val="clear" w:color="auto" w:fill="auto"/>
            <w:noWrap/>
            <w:vAlign w:val="center"/>
          </w:tcPr>
          <w:p w14:paraId="27C7B2CE" w14:textId="676E7E7B" w:rsidR="00097888" w:rsidRPr="00FB47EF" w:rsidRDefault="00097888" w:rsidP="0094622B">
            <w:pPr>
              <w:jc w:val="center"/>
              <w:rPr>
                <w:color w:val="000000"/>
              </w:rPr>
            </w:pPr>
            <w:r w:rsidRPr="00FB47EF">
              <w:rPr>
                <w:color w:val="000000"/>
              </w:rPr>
              <w:t>2021</w:t>
            </w:r>
            <w:r w:rsidR="0094622B">
              <w:rPr>
                <w:color w:val="000000"/>
              </w:rPr>
              <w:t xml:space="preserve"> жыл</w:t>
            </w:r>
          </w:p>
        </w:tc>
        <w:tc>
          <w:tcPr>
            <w:tcW w:w="508" w:type="pct"/>
            <w:shd w:val="clear" w:color="auto" w:fill="auto"/>
            <w:noWrap/>
            <w:vAlign w:val="center"/>
          </w:tcPr>
          <w:p w14:paraId="33234382" w14:textId="14F72049" w:rsidR="00097888" w:rsidRPr="00FB47EF" w:rsidRDefault="00097888" w:rsidP="0094622B">
            <w:pPr>
              <w:jc w:val="center"/>
              <w:rPr>
                <w:color w:val="000000"/>
              </w:rPr>
            </w:pPr>
            <w:r w:rsidRPr="00FB47EF">
              <w:rPr>
                <w:color w:val="000000"/>
              </w:rPr>
              <w:t>2022</w:t>
            </w:r>
            <w:r w:rsidR="0094622B">
              <w:rPr>
                <w:color w:val="000000"/>
              </w:rPr>
              <w:t xml:space="preserve"> жыл</w:t>
            </w:r>
          </w:p>
        </w:tc>
      </w:tr>
      <w:tr w:rsidR="00323BFF" w:rsidRPr="00FB47EF" w14:paraId="159C8DE9" w14:textId="77777777" w:rsidTr="00323BFF">
        <w:trPr>
          <w:trHeight w:val="375"/>
        </w:trPr>
        <w:tc>
          <w:tcPr>
            <w:tcW w:w="630" w:type="pct"/>
            <w:shd w:val="clear" w:color="auto" w:fill="auto"/>
            <w:noWrap/>
            <w:vAlign w:val="center"/>
          </w:tcPr>
          <w:p w14:paraId="6A1DAD30" w14:textId="77777777" w:rsidR="00097888" w:rsidRPr="00FB47EF" w:rsidRDefault="00097888" w:rsidP="0094622B">
            <w:pPr>
              <w:jc w:val="center"/>
              <w:rPr>
                <w:color w:val="000000"/>
              </w:rPr>
            </w:pPr>
            <w:r w:rsidRPr="00FB47EF">
              <w:rPr>
                <w:color w:val="000000"/>
              </w:rPr>
              <w:t>8,7</w:t>
            </w:r>
          </w:p>
        </w:tc>
        <w:tc>
          <w:tcPr>
            <w:tcW w:w="629" w:type="pct"/>
            <w:shd w:val="clear" w:color="auto" w:fill="auto"/>
            <w:noWrap/>
            <w:vAlign w:val="center"/>
          </w:tcPr>
          <w:p w14:paraId="0F89FCB5" w14:textId="77777777" w:rsidR="00097888" w:rsidRPr="00FB47EF" w:rsidRDefault="00097888" w:rsidP="0094622B">
            <w:pPr>
              <w:jc w:val="center"/>
              <w:rPr>
                <w:color w:val="000000"/>
              </w:rPr>
            </w:pPr>
            <w:r w:rsidRPr="00FB47EF">
              <w:rPr>
                <w:color w:val="000000"/>
              </w:rPr>
              <w:t>10,4</w:t>
            </w:r>
          </w:p>
        </w:tc>
        <w:tc>
          <w:tcPr>
            <w:tcW w:w="629" w:type="pct"/>
            <w:shd w:val="clear" w:color="auto" w:fill="auto"/>
            <w:noWrap/>
            <w:vAlign w:val="center"/>
          </w:tcPr>
          <w:p w14:paraId="3BB05F4E" w14:textId="77777777" w:rsidR="00097888" w:rsidRPr="00FB47EF" w:rsidRDefault="00097888" w:rsidP="0094622B">
            <w:pPr>
              <w:jc w:val="center"/>
              <w:rPr>
                <w:color w:val="000000"/>
              </w:rPr>
            </w:pPr>
            <w:r w:rsidRPr="00FB47EF">
              <w:rPr>
                <w:color w:val="000000"/>
              </w:rPr>
              <w:t>12,7</w:t>
            </w:r>
          </w:p>
        </w:tc>
        <w:tc>
          <w:tcPr>
            <w:tcW w:w="491" w:type="pct"/>
            <w:shd w:val="clear" w:color="auto" w:fill="auto"/>
            <w:noWrap/>
            <w:vAlign w:val="center"/>
          </w:tcPr>
          <w:p w14:paraId="78450BF9" w14:textId="77777777" w:rsidR="00097888" w:rsidRPr="00FB47EF" w:rsidRDefault="00097888" w:rsidP="0094622B">
            <w:pPr>
              <w:jc w:val="center"/>
              <w:rPr>
                <w:color w:val="000000"/>
              </w:rPr>
            </w:pPr>
            <w:r w:rsidRPr="00FB47EF">
              <w:rPr>
                <w:color w:val="000000"/>
              </w:rPr>
              <w:t>11,3</w:t>
            </w:r>
          </w:p>
        </w:tc>
        <w:tc>
          <w:tcPr>
            <w:tcW w:w="607" w:type="pct"/>
            <w:shd w:val="clear" w:color="auto" w:fill="auto"/>
            <w:noWrap/>
            <w:vAlign w:val="center"/>
          </w:tcPr>
          <w:p w14:paraId="0BE94B18" w14:textId="77777777" w:rsidR="00097888" w:rsidRPr="00FB47EF" w:rsidRDefault="00097888" w:rsidP="0094622B">
            <w:pPr>
              <w:jc w:val="center"/>
              <w:rPr>
                <w:color w:val="000000"/>
              </w:rPr>
            </w:pPr>
            <w:r w:rsidRPr="00FB47EF">
              <w:rPr>
                <w:color w:val="000000"/>
              </w:rPr>
              <w:t>10,4</w:t>
            </w:r>
          </w:p>
        </w:tc>
        <w:tc>
          <w:tcPr>
            <w:tcW w:w="526" w:type="pct"/>
            <w:shd w:val="clear" w:color="auto" w:fill="auto"/>
            <w:noWrap/>
            <w:vAlign w:val="center"/>
          </w:tcPr>
          <w:p w14:paraId="0FF2801C" w14:textId="77777777" w:rsidR="00097888" w:rsidRPr="00FB47EF" w:rsidRDefault="00097888" w:rsidP="0094622B">
            <w:pPr>
              <w:jc w:val="center"/>
              <w:rPr>
                <w:color w:val="000000"/>
              </w:rPr>
            </w:pPr>
            <w:r w:rsidRPr="00FB47EF">
              <w:rPr>
                <w:color w:val="000000"/>
              </w:rPr>
              <w:t>10,8</w:t>
            </w:r>
          </w:p>
        </w:tc>
        <w:tc>
          <w:tcPr>
            <w:tcW w:w="468" w:type="pct"/>
            <w:shd w:val="clear" w:color="auto" w:fill="auto"/>
            <w:noWrap/>
            <w:vAlign w:val="center"/>
          </w:tcPr>
          <w:p w14:paraId="652961F9" w14:textId="77777777" w:rsidR="00097888" w:rsidRPr="00FB47EF" w:rsidRDefault="00097888" w:rsidP="0094622B">
            <w:pPr>
              <w:jc w:val="center"/>
              <w:rPr>
                <w:color w:val="000000"/>
              </w:rPr>
            </w:pPr>
            <w:r w:rsidRPr="00FB47EF">
              <w:rPr>
                <w:color w:val="000000"/>
              </w:rPr>
              <w:t>11,0</w:t>
            </w:r>
          </w:p>
        </w:tc>
        <w:tc>
          <w:tcPr>
            <w:tcW w:w="513" w:type="pct"/>
            <w:shd w:val="clear" w:color="auto" w:fill="auto"/>
            <w:noWrap/>
            <w:vAlign w:val="center"/>
          </w:tcPr>
          <w:p w14:paraId="7FA0894F" w14:textId="77777777" w:rsidR="00097888" w:rsidRPr="00FB47EF" w:rsidRDefault="00097888" w:rsidP="0094622B">
            <w:pPr>
              <w:jc w:val="center"/>
              <w:rPr>
                <w:color w:val="000000"/>
              </w:rPr>
            </w:pPr>
            <w:r w:rsidRPr="00FB47EF">
              <w:rPr>
                <w:color w:val="000000"/>
              </w:rPr>
              <w:t>10,9</w:t>
            </w:r>
          </w:p>
        </w:tc>
        <w:tc>
          <w:tcPr>
            <w:tcW w:w="508" w:type="pct"/>
            <w:shd w:val="clear" w:color="auto" w:fill="auto"/>
            <w:noWrap/>
            <w:vAlign w:val="center"/>
          </w:tcPr>
          <w:p w14:paraId="4CC0A591" w14:textId="77777777" w:rsidR="00097888" w:rsidRPr="00FB47EF" w:rsidRDefault="00097888" w:rsidP="0094622B">
            <w:pPr>
              <w:jc w:val="center"/>
              <w:rPr>
                <w:color w:val="000000"/>
              </w:rPr>
            </w:pPr>
            <w:r w:rsidRPr="00FB47EF">
              <w:rPr>
                <w:color w:val="000000"/>
              </w:rPr>
              <w:t>11,8</w:t>
            </w:r>
          </w:p>
        </w:tc>
      </w:tr>
      <w:tr w:rsidR="00097888" w:rsidRPr="00FB47EF" w14:paraId="4C962945" w14:textId="77777777" w:rsidTr="00323BFF">
        <w:trPr>
          <w:trHeight w:val="375"/>
        </w:trPr>
        <w:tc>
          <w:tcPr>
            <w:tcW w:w="5000" w:type="pct"/>
            <w:gridSpan w:val="9"/>
            <w:shd w:val="clear" w:color="auto" w:fill="auto"/>
            <w:noWrap/>
            <w:vAlign w:val="center"/>
          </w:tcPr>
          <w:p w14:paraId="31FCDC24" w14:textId="17D7901E" w:rsidR="00097888" w:rsidRPr="00FB47EF" w:rsidRDefault="00047B5A" w:rsidP="0094622B">
            <w:pPr>
              <w:ind w:firstLine="709"/>
              <w:rPr>
                <w:color w:val="000000"/>
                <w:sz w:val="28"/>
                <w:szCs w:val="28"/>
              </w:rPr>
            </w:pPr>
            <w:r w:rsidRPr="00FB47EF">
              <w:rPr>
                <w:snapToGrid w:val="0"/>
              </w:rPr>
              <w:t>Ескерту</w:t>
            </w:r>
            <w:r w:rsidR="00A172E3" w:rsidRPr="00FB47EF">
              <w:t xml:space="preserve"> </w:t>
            </w:r>
            <w:r w:rsidR="0094622B">
              <w:t xml:space="preserve">– </w:t>
            </w:r>
            <w:r w:rsidR="0094622B" w:rsidRPr="00FB47EF">
              <w:t xml:space="preserve">Әдебиет </w:t>
            </w:r>
            <w:r w:rsidR="00F51DE2" w:rsidRPr="00FB47EF">
              <w:t>негізінде құралған</w:t>
            </w:r>
            <w:r w:rsidR="00097888" w:rsidRPr="00FB47EF">
              <w:rPr>
                <w:snapToGrid w:val="0"/>
              </w:rPr>
              <w:t xml:space="preserve"> [16</w:t>
            </w:r>
            <w:r w:rsidR="00FB64E0" w:rsidRPr="00FB47EF">
              <w:rPr>
                <w:snapToGrid w:val="0"/>
                <w:lang w:val="ru-RU"/>
              </w:rPr>
              <w:t>2</w:t>
            </w:r>
            <w:r w:rsidR="00097888" w:rsidRPr="00FB47EF">
              <w:rPr>
                <w:snapToGrid w:val="0"/>
              </w:rPr>
              <w:t>]</w:t>
            </w:r>
          </w:p>
        </w:tc>
      </w:tr>
    </w:tbl>
    <w:p w14:paraId="37BA0DE4" w14:textId="77777777" w:rsidR="00097888" w:rsidRPr="00FB47EF" w:rsidRDefault="00097888" w:rsidP="00FB47EF"/>
    <w:p w14:paraId="41C5C5BB" w14:textId="1A49923B" w:rsidR="00097888" w:rsidRPr="00FB47EF" w:rsidRDefault="006D270A" w:rsidP="0094622B">
      <w:pPr>
        <w:jc w:val="both"/>
        <w:rPr>
          <w:bCs/>
          <w:color w:val="000000"/>
          <w:sz w:val="28"/>
          <w:szCs w:val="28"/>
        </w:rPr>
      </w:pPr>
      <w:r w:rsidRPr="00FB47EF">
        <w:rPr>
          <w:bCs/>
          <w:color w:val="000000"/>
          <w:sz w:val="28"/>
          <w:szCs w:val="28"/>
        </w:rPr>
        <w:t>Кесте 15</w:t>
      </w:r>
      <w:r w:rsidR="00CB79F9" w:rsidRPr="00FB47EF">
        <w:rPr>
          <w:bCs/>
          <w:color w:val="000000"/>
          <w:sz w:val="28"/>
          <w:szCs w:val="28"/>
        </w:rPr>
        <w:t xml:space="preserve"> –</w:t>
      </w:r>
      <w:r w:rsidRPr="00FB47EF">
        <w:rPr>
          <w:bCs/>
          <w:color w:val="000000"/>
          <w:sz w:val="28"/>
          <w:szCs w:val="28"/>
        </w:rPr>
        <w:t xml:space="preserve"> 2014-2022 жылдардан бастап электр энергиясын өндірудің жалпы көлемінде жаңартылатын энергия көздері өндірген электр энергия</w:t>
      </w:r>
      <w:r w:rsidR="00D8129C">
        <w:rPr>
          <w:bCs/>
          <w:color w:val="000000"/>
          <w:sz w:val="28"/>
          <w:szCs w:val="28"/>
        </w:rPr>
        <w:t>сы үлесінің динамикасы ірі су электр</w:t>
      </w:r>
      <w:r w:rsidRPr="00FB47EF">
        <w:rPr>
          <w:bCs/>
          <w:color w:val="000000"/>
          <w:sz w:val="28"/>
          <w:szCs w:val="28"/>
        </w:rPr>
        <w:t>станци</w:t>
      </w:r>
      <w:r w:rsidR="00D8129C">
        <w:rPr>
          <w:bCs/>
          <w:color w:val="000000"/>
          <w:sz w:val="28"/>
          <w:szCs w:val="28"/>
        </w:rPr>
        <w:t>яларды есепке алмағанда (35 КВт.</w:t>
      </w:r>
      <w:r w:rsidRPr="00FB47EF">
        <w:rPr>
          <w:bCs/>
          <w:color w:val="000000"/>
          <w:sz w:val="28"/>
          <w:szCs w:val="28"/>
        </w:rPr>
        <w:t>сағ және одан жоғары деректер), %</w:t>
      </w:r>
    </w:p>
    <w:p w14:paraId="573522BC" w14:textId="77777777" w:rsidR="00CB79F9" w:rsidRPr="0094622B" w:rsidRDefault="00CB79F9" w:rsidP="00FB47EF">
      <w:pPr>
        <w:ind w:firstLine="720"/>
        <w:jc w:val="both"/>
        <w:rPr>
          <w:sz w:val="16"/>
          <w:szCs w:val="16"/>
        </w:rPr>
      </w:pPr>
    </w:p>
    <w:tbl>
      <w:tblPr>
        <w:tblW w:w="4872"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3"/>
        <w:gridCol w:w="1202"/>
        <w:gridCol w:w="1202"/>
        <w:gridCol w:w="1402"/>
        <w:gridCol w:w="1004"/>
        <w:gridCol w:w="787"/>
        <w:gridCol w:w="979"/>
        <w:gridCol w:w="995"/>
        <w:gridCol w:w="908"/>
      </w:tblGrid>
      <w:tr w:rsidR="00323BFF" w:rsidRPr="00FB47EF" w14:paraId="35D5A7F7" w14:textId="77777777" w:rsidTr="00323BFF">
        <w:trPr>
          <w:trHeight w:val="375"/>
        </w:trPr>
        <w:tc>
          <w:tcPr>
            <w:tcW w:w="584" w:type="pct"/>
            <w:shd w:val="clear" w:color="auto" w:fill="auto"/>
            <w:noWrap/>
            <w:vAlign w:val="center"/>
          </w:tcPr>
          <w:p w14:paraId="5B3F6395" w14:textId="2B6A98FB" w:rsidR="00097888" w:rsidRPr="00FB47EF" w:rsidRDefault="00097888" w:rsidP="00323BFF">
            <w:pPr>
              <w:jc w:val="center"/>
              <w:rPr>
                <w:color w:val="000000"/>
              </w:rPr>
            </w:pPr>
            <w:r w:rsidRPr="00FB47EF">
              <w:rPr>
                <w:color w:val="000000"/>
              </w:rPr>
              <w:t>2014</w:t>
            </w:r>
            <w:r w:rsidR="0094622B">
              <w:rPr>
                <w:color w:val="000000"/>
              </w:rPr>
              <w:t xml:space="preserve"> жыл</w:t>
            </w:r>
          </w:p>
        </w:tc>
        <w:tc>
          <w:tcPr>
            <w:tcW w:w="626" w:type="pct"/>
            <w:shd w:val="clear" w:color="auto" w:fill="auto"/>
            <w:noWrap/>
            <w:vAlign w:val="center"/>
          </w:tcPr>
          <w:p w14:paraId="29DC445D" w14:textId="337BAFA0" w:rsidR="00097888" w:rsidRPr="00FB47EF" w:rsidRDefault="00097888" w:rsidP="00323BFF">
            <w:pPr>
              <w:jc w:val="center"/>
              <w:rPr>
                <w:color w:val="000000"/>
              </w:rPr>
            </w:pPr>
            <w:r w:rsidRPr="00FB47EF">
              <w:rPr>
                <w:color w:val="000000"/>
              </w:rPr>
              <w:t>2015</w:t>
            </w:r>
            <w:r w:rsidR="0094622B">
              <w:rPr>
                <w:color w:val="000000"/>
              </w:rPr>
              <w:t xml:space="preserve"> жыл</w:t>
            </w:r>
          </w:p>
        </w:tc>
        <w:tc>
          <w:tcPr>
            <w:tcW w:w="626" w:type="pct"/>
            <w:shd w:val="clear" w:color="auto" w:fill="auto"/>
            <w:noWrap/>
            <w:vAlign w:val="center"/>
          </w:tcPr>
          <w:p w14:paraId="02377995" w14:textId="2B0D49D2" w:rsidR="00097888" w:rsidRPr="00FB47EF" w:rsidRDefault="00097888" w:rsidP="00323BFF">
            <w:pPr>
              <w:jc w:val="center"/>
              <w:rPr>
                <w:color w:val="000000"/>
              </w:rPr>
            </w:pPr>
            <w:r w:rsidRPr="00FB47EF">
              <w:rPr>
                <w:color w:val="000000"/>
              </w:rPr>
              <w:t>2016</w:t>
            </w:r>
            <w:r w:rsidR="0094622B">
              <w:rPr>
                <w:color w:val="000000"/>
              </w:rPr>
              <w:t xml:space="preserve"> жыл</w:t>
            </w:r>
          </w:p>
        </w:tc>
        <w:tc>
          <w:tcPr>
            <w:tcW w:w="730" w:type="pct"/>
            <w:shd w:val="clear" w:color="auto" w:fill="auto"/>
            <w:noWrap/>
            <w:vAlign w:val="center"/>
          </w:tcPr>
          <w:p w14:paraId="253FFBC8" w14:textId="37D5B5B6" w:rsidR="00097888" w:rsidRPr="00FB47EF" w:rsidRDefault="00097888" w:rsidP="00323BFF">
            <w:pPr>
              <w:jc w:val="center"/>
              <w:rPr>
                <w:color w:val="000000"/>
              </w:rPr>
            </w:pPr>
            <w:r w:rsidRPr="00FB47EF">
              <w:rPr>
                <w:color w:val="000000"/>
              </w:rPr>
              <w:t>2017</w:t>
            </w:r>
            <w:r w:rsidR="0094622B">
              <w:rPr>
                <w:color w:val="000000"/>
              </w:rPr>
              <w:t xml:space="preserve"> жыл</w:t>
            </w:r>
          </w:p>
        </w:tc>
        <w:tc>
          <w:tcPr>
            <w:tcW w:w="523" w:type="pct"/>
            <w:shd w:val="clear" w:color="auto" w:fill="auto"/>
            <w:noWrap/>
            <w:vAlign w:val="center"/>
          </w:tcPr>
          <w:p w14:paraId="22AAF968" w14:textId="1CA8D858" w:rsidR="00097888" w:rsidRPr="00FB47EF" w:rsidRDefault="00097888" w:rsidP="00323BFF">
            <w:pPr>
              <w:jc w:val="center"/>
              <w:rPr>
                <w:color w:val="000000"/>
              </w:rPr>
            </w:pPr>
            <w:r w:rsidRPr="00FB47EF">
              <w:rPr>
                <w:color w:val="000000"/>
              </w:rPr>
              <w:t>2018</w:t>
            </w:r>
            <w:r w:rsidR="0094622B">
              <w:rPr>
                <w:color w:val="000000"/>
              </w:rPr>
              <w:t xml:space="preserve"> жыл</w:t>
            </w:r>
          </w:p>
        </w:tc>
        <w:tc>
          <w:tcPr>
            <w:tcW w:w="410" w:type="pct"/>
            <w:shd w:val="clear" w:color="auto" w:fill="auto"/>
            <w:noWrap/>
            <w:vAlign w:val="center"/>
          </w:tcPr>
          <w:p w14:paraId="142EDBC8" w14:textId="1480578D" w:rsidR="00097888" w:rsidRPr="00FB47EF" w:rsidRDefault="00097888" w:rsidP="00323BFF">
            <w:pPr>
              <w:jc w:val="center"/>
              <w:rPr>
                <w:color w:val="000000"/>
              </w:rPr>
            </w:pPr>
            <w:r w:rsidRPr="00FB47EF">
              <w:rPr>
                <w:color w:val="000000"/>
              </w:rPr>
              <w:t>2019</w:t>
            </w:r>
            <w:r w:rsidR="0094622B">
              <w:rPr>
                <w:color w:val="000000"/>
              </w:rPr>
              <w:t xml:space="preserve"> жыл</w:t>
            </w:r>
          </w:p>
        </w:tc>
        <w:tc>
          <w:tcPr>
            <w:tcW w:w="510" w:type="pct"/>
            <w:shd w:val="clear" w:color="auto" w:fill="auto"/>
            <w:noWrap/>
            <w:vAlign w:val="center"/>
          </w:tcPr>
          <w:p w14:paraId="64B248B1" w14:textId="1AAB7CD0" w:rsidR="00097888" w:rsidRPr="00FB47EF" w:rsidRDefault="00097888" w:rsidP="00323BFF">
            <w:pPr>
              <w:jc w:val="center"/>
              <w:rPr>
                <w:color w:val="000000"/>
              </w:rPr>
            </w:pPr>
            <w:r w:rsidRPr="00FB47EF">
              <w:rPr>
                <w:color w:val="000000"/>
              </w:rPr>
              <w:t>2020</w:t>
            </w:r>
            <w:r w:rsidR="0094622B">
              <w:rPr>
                <w:color w:val="000000"/>
              </w:rPr>
              <w:t xml:space="preserve"> жыл</w:t>
            </w:r>
          </w:p>
        </w:tc>
        <w:tc>
          <w:tcPr>
            <w:tcW w:w="518" w:type="pct"/>
            <w:shd w:val="clear" w:color="auto" w:fill="auto"/>
            <w:noWrap/>
            <w:vAlign w:val="center"/>
          </w:tcPr>
          <w:p w14:paraId="269BA19E" w14:textId="3FE00111" w:rsidR="00097888" w:rsidRPr="00FB47EF" w:rsidRDefault="00097888" w:rsidP="00323BFF">
            <w:pPr>
              <w:jc w:val="center"/>
              <w:rPr>
                <w:color w:val="000000"/>
              </w:rPr>
            </w:pPr>
            <w:r w:rsidRPr="00FB47EF">
              <w:rPr>
                <w:color w:val="000000"/>
              </w:rPr>
              <w:t>2021</w:t>
            </w:r>
            <w:r w:rsidR="0094622B">
              <w:rPr>
                <w:color w:val="000000"/>
              </w:rPr>
              <w:t xml:space="preserve"> жыл</w:t>
            </w:r>
          </w:p>
        </w:tc>
        <w:tc>
          <w:tcPr>
            <w:tcW w:w="472" w:type="pct"/>
            <w:shd w:val="clear" w:color="auto" w:fill="auto"/>
            <w:noWrap/>
            <w:vAlign w:val="center"/>
          </w:tcPr>
          <w:p w14:paraId="3B93F2C8" w14:textId="0F95CA49" w:rsidR="00097888" w:rsidRPr="00FB47EF" w:rsidRDefault="00097888" w:rsidP="00323BFF">
            <w:pPr>
              <w:jc w:val="center"/>
              <w:rPr>
                <w:color w:val="000000"/>
              </w:rPr>
            </w:pPr>
            <w:r w:rsidRPr="00FB47EF">
              <w:rPr>
                <w:color w:val="000000"/>
              </w:rPr>
              <w:t>2022</w:t>
            </w:r>
            <w:r w:rsidR="0094622B">
              <w:rPr>
                <w:color w:val="000000"/>
              </w:rPr>
              <w:t xml:space="preserve"> жыл</w:t>
            </w:r>
          </w:p>
        </w:tc>
      </w:tr>
      <w:tr w:rsidR="00323BFF" w:rsidRPr="00FB47EF" w14:paraId="08D9446D" w14:textId="77777777" w:rsidTr="00323BFF">
        <w:trPr>
          <w:trHeight w:val="375"/>
        </w:trPr>
        <w:tc>
          <w:tcPr>
            <w:tcW w:w="584" w:type="pct"/>
            <w:shd w:val="clear" w:color="auto" w:fill="auto"/>
            <w:noWrap/>
            <w:vAlign w:val="bottom"/>
          </w:tcPr>
          <w:p w14:paraId="6099893E" w14:textId="77777777" w:rsidR="00097888" w:rsidRPr="00FB47EF" w:rsidRDefault="00097888" w:rsidP="00FB47EF">
            <w:pPr>
              <w:jc w:val="center"/>
              <w:rPr>
                <w:color w:val="000000"/>
              </w:rPr>
            </w:pPr>
            <w:r w:rsidRPr="00FB47EF">
              <w:rPr>
                <w:color w:val="000000"/>
              </w:rPr>
              <w:t>0,3</w:t>
            </w:r>
          </w:p>
        </w:tc>
        <w:tc>
          <w:tcPr>
            <w:tcW w:w="626" w:type="pct"/>
            <w:shd w:val="clear" w:color="auto" w:fill="auto"/>
            <w:noWrap/>
            <w:vAlign w:val="bottom"/>
          </w:tcPr>
          <w:p w14:paraId="7D32F98B" w14:textId="77777777" w:rsidR="00097888" w:rsidRPr="00FB47EF" w:rsidRDefault="00097888" w:rsidP="00FB47EF">
            <w:pPr>
              <w:jc w:val="center"/>
              <w:rPr>
                <w:color w:val="000000"/>
              </w:rPr>
            </w:pPr>
            <w:r w:rsidRPr="00FB47EF">
              <w:rPr>
                <w:color w:val="000000"/>
              </w:rPr>
              <w:t>0,6</w:t>
            </w:r>
          </w:p>
        </w:tc>
        <w:tc>
          <w:tcPr>
            <w:tcW w:w="626" w:type="pct"/>
            <w:shd w:val="clear" w:color="auto" w:fill="auto"/>
            <w:noWrap/>
            <w:vAlign w:val="bottom"/>
          </w:tcPr>
          <w:p w14:paraId="279C4A86" w14:textId="77777777" w:rsidR="00097888" w:rsidRPr="00FB47EF" w:rsidRDefault="00097888" w:rsidP="00FB47EF">
            <w:pPr>
              <w:jc w:val="center"/>
              <w:rPr>
                <w:color w:val="000000"/>
              </w:rPr>
            </w:pPr>
            <w:r w:rsidRPr="00FB47EF">
              <w:rPr>
                <w:color w:val="000000"/>
              </w:rPr>
              <w:t>0,8</w:t>
            </w:r>
          </w:p>
        </w:tc>
        <w:tc>
          <w:tcPr>
            <w:tcW w:w="730" w:type="pct"/>
            <w:shd w:val="clear" w:color="auto" w:fill="auto"/>
            <w:noWrap/>
            <w:vAlign w:val="bottom"/>
          </w:tcPr>
          <w:p w14:paraId="31E3C86D" w14:textId="77777777" w:rsidR="00097888" w:rsidRPr="00FB47EF" w:rsidRDefault="00097888" w:rsidP="00FB47EF">
            <w:pPr>
              <w:jc w:val="center"/>
              <w:rPr>
                <w:color w:val="000000"/>
              </w:rPr>
            </w:pPr>
            <w:r w:rsidRPr="00FB47EF">
              <w:rPr>
                <w:color w:val="000000"/>
              </w:rPr>
              <w:t>0,9</w:t>
            </w:r>
          </w:p>
        </w:tc>
        <w:tc>
          <w:tcPr>
            <w:tcW w:w="523" w:type="pct"/>
            <w:shd w:val="clear" w:color="auto" w:fill="auto"/>
            <w:noWrap/>
            <w:vAlign w:val="bottom"/>
          </w:tcPr>
          <w:p w14:paraId="0A8CDDF6" w14:textId="77777777" w:rsidR="00097888" w:rsidRPr="00FB47EF" w:rsidRDefault="00097888" w:rsidP="00FB47EF">
            <w:pPr>
              <w:jc w:val="center"/>
              <w:rPr>
                <w:color w:val="000000"/>
              </w:rPr>
            </w:pPr>
            <w:r w:rsidRPr="00FB47EF">
              <w:rPr>
                <w:color w:val="000000"/>
              </w:rPr>
              <w:t>1,4</w:t>
            </w:r>
          </w:p>
        </w:tc>
        <w:tc>
          <w:tcPr>
            <w:tcW w:w="410" w:type="pct"/>
            <w:shd w:val="clear" w:color="auto" w:fill="auto"/>
            <w:noWrap/>
            <w:vAlign w:val="bottom"/>
          </w:tcPr>
          <w:p w14:paraId="592BCA1B" w14:textId="77777777" w:rsidR="00097888" w:rsidRPr="00FB47EF" w:rsidRDefault="00097888" w:rsidP="00FB47EF">
            <w:pPr>
              <w:jc w:val="center"/>
              <w:rPr>
                <w:color w:val="000000"/>
              </w:rPr>
            </w:pPr>
            <w:r w:rsidRPr="00FB47EF">
              <w:rPr>
                <w:color w:val="000000"/>
              </w:rPr>
              <w:t>1,9</w:t>
            </w:r>
          </w:p>
        </w:tc>
        <w:tc>
          <w:tcPr>
            <w:tcW w:w="510" w:type="pct"/>
            <w:shd w:val="clear" w:color="auto" w:fill="auto"/>
            <w:noWrap/>
            <w:vAlign w:val="bottom"/>
          </w:tcPr>
          <w:p w14:paraId="7FF5604C" w14:textId="77777777" w:rsidR="00097888" w:rsidRPr="00FB47EF" w:rsidRDefault="00097888" w:rsidP="00FB47EF">
            <w:pPr>
              <w:jc w:val="center"/>
              <w:rPr>
                <w:color w:val="000000"/>
              </w:rPr>
            </w:pPr>
            <w:r w:rsidRPr="00FB47EF">
              <w:rPr>
                <w:color w:val="000000"/>
              </w:rPr>
              <w:t>2,8</w:t>
            </w:r>
          </w:p>
        </w:tc>
        <w:tc>
          <w:tcPr>
            <w:tcW w:w="518" w:type="pct"/>
            <w:shd w:val="clear" w:color="auto" w:fill="auto"/>
            <w:noWrap/>
            <w:vAlign w:val="bottom"/>
          </w:tcPr>
          <w:p w14:paraId="037C326F" w14:textId="77777777" w:rsidR="00097888" w:rsidRPr="00FB47EF" w:rsidRDefault="00097888" w:rsidP="00FB47EF">
            <w:pPr>
              <w:jc w:val="center"/>
              <w:rPr>
                <w:color w:val="000000"/>
              </w:rPr>
            </w:pPr>
            <w:r w:rsidRPr="00FB47EF">
              <w:rPr>
                <w:color w:val="000000"/>
              </w:rPr>
              <w:t>3,5</w:t>
            </w:r>
          </w:p>
        </w:tc>
        <w:tc>
          <w:tcPr>
            <w:tcW w:w="472" w:type="pct"/>
            <w:shd w:val="clear" w:color="auto" w:fill="auto"/>
            <w:noWrap/>
            <w:vAlign w:val="bottom"/>
          </w:tcPr>
          <w:p w14:paraId="4EA77250" w14:textId="77777777" w:rsidR="00097888" w:rsidRPr="00FB47EF" w:rsidRDefault="00097888" w:rsidP="00FB47EF">
            <w:pPr>
              <w:jc w:val="center"/>
              <w:rPr>
                <w:color w:val="000000"/>
              </w:rPr>
            </w:pPr>
            <w:r w:rsidRPr="00FB47EF">
              <w:rPr>
                <w:color w:val="000000"/>
              </w:rPr>
              <w:t>4,4</w:t>
            </w:r>
          </w:p>
        </w:tc>
      </w:tr>
      <w:tr w:rsidR="00097888" w:rsidRPr="00FB47EF" w14:paraId="5B997E1B" w14:textId="77777777" w:rsidTr="00323BFF">
        <w:trPr>
          <w:trHeight w:val="375"/>
        </w:trPr>
        <w:tc>
          <w:tcPr>
            <w:tcW w:w="5000" w:type="pct"/>
            <w:gridSpan w:val="9"/>
            <w:shd w:val="clear" w:color="auto" w:fill="auto"/>
            <w:noWrap/>
            <w:vAlign w:val="bottom"/>
          </w:tcPr>
          <w:p w14:paraId="1222C984" w14:textId="232564F7" w:rsidR="00097888" w:rsidRPr="00FB47EF" w:rsidRDefault="00A172E3" w:rsidP="00565230">
            <w:pPr>
              <w:ind w:firstLine="559"/>
              <w:rPr>
                <w:color w:val="000000"/>
                <w:sz w:val="28"/>
                <w:szCs w:val="28"/>
              </w:rPr>
            </w:pPr>
            <w:r w:rsidRPr="00FB47EF">
              <w:rPr>
                <w:snapToGrid w:val="0"/>
              </w:rPr>
              <w:t>Ескерту</w:t>
            </w:r>
            <w:r w:rsidR="00E60056" w:rsidRPr="00FB47EF">
              <w:t xml:space="preserve"> </w:t>
            </w:r>
            <w:r w:rsidR="00565230">
              <w:t xml:space="preserve">– </w:t>
            </w:r>
            <w:r w:rsidR="00565230" w:rsidRPr="00FB47EF">
              <w:t xml:space="preserve">Әдебиет </w:t>
            </w:r>
            <w:r w:rsidR="00F51DE2" w:rsidRPr="00FB47EF">
              <w:t>негізінде құралған</w:t>
            </w:r>
            <w:r w:rsidRPr="00FB47EF">
              <w:rPr>
                <w:snapToGrid w:val="0"/>
              </w:rPr>
              <w:t xml:space="preserve"> </w:t>
            </w:r>
            <w:r w:rsidR="00097888" w:rsidRPr="00FB47EF">
              <w:rPr>
                <w:snapToGrid w:val="0"/>
              </w:rPr>
              <w:t>[16</w:t>
            </w:r>
            <w:r w:rsidR="00F9191E" w:rsidRPr="00FB47EF">
              <w:rPr>
                <w:snapToGrid w:val="0"/>
                <w:lang w:val="ru-RU"/>
              </w:rPr>
              <w:t>2</w:t>
            </w:r>
            <w:r w:rsidR="00097888" w:rsidRPr="00FB47EF">
              <w:rPr>
                <w:snapToGrid w:val="0"/>
              </w:rPr>
              <w:t>]</w:t>
            </w:r>
          </w:p>
        </w:tc>
      </w:tr>
    </w:tbl>
    <w:p w14:paraId="2A87B1A5" w14:textId="77777777" w:rsidR="00097888" w:rsidRPr="00FB47EF" w:rsidRDefault="00097888" w:rsidP="00FB47EF">
      <w:pPr>
        <w:ind w:firstLine="708"/>
        <w:rPr>
          <w:sz w:val="28"/>
          <w:szCs w:val="28"/>
        </w:rPr>
      </w:pPr>
    </w:p>
    <w:p w14:paraId="32B6C6A2" w14:textId="4902337D" w:rsidR="00097888" w:rsidRDefault="006D270A" w:rsidP="00FB47EF">
      <w:pPr>
        <w:ind w:firstLine="708"/>
        <w:jc w:val="both"/>
        <w:rPr>
          <w:sz w:val="28"/>
          <w:szCs w:val="28"/>
        </w:rPr>
      </w:pPr>
      <w:r w:rsidRPr="00FB47EF">
        <w:rPr>
          <w:sz w:val="28"/>
          <w:szCs w:val="28"/>
        </w:rPr>
        <w:t>14 және 15-кестелерден электр энергиясын өндірудің жалпы көлемінде жаңартылатын энергия көздерінен өндірілетін эл</w:t>
      </w:r>
      <w:r w:rsidR="00D8129C">
        <w:rPr>
          <w:sz w:val="28"/>
          <w:szCs w:val="28"/>
        </w:rPr>
        <w:t>ектр энергиясының үлесі өскенін</w:t>
      </w:r>
      <w:r w:rsidRPr="00FB47EF">
        <w:rPr>
          <w:sz w:val="28"/>
          <w:szCs w:val="28"/>
        </w:rPr>
        <w:t xml:space="preserve"> көруге болады. Алайда, ЖЭК</w:t>
      </w:r>
      <w:r w:rsidR="00D8129C">
        <w:rPr>
          <w:sz w:val="28"/>
          <w:szCs w:val="28"/>
        </w:rPr>
        <w:t>-тің айтарлықтай үлесі ірі су электр</w:t>
      </w:r>
      <w:r w:rsidRPr="00FB47EF">
        <w:rPr>
          <w:sz w:val="28"/>
          <w:szCs w:val="28"/>
        </w:rPr>
        <w:t>станциялардың энергиясы болып табылады.</w:t>
      </w:r>
    </w:p>
    <w:p w14:paraId="39D3B9E9" w14:textId="69FE9A19" w:rsidR="00323BFF" w:rsidRPr="00FB47EF" w:rsidRDefault="00323BFF" w:rsidP="00323BFF">
      <w:pPr>
        <w:ind w:firstLine="720"/>
        <w:jc w:val="both"/>
        <w:rPr>
          <w:bCs/>
          <w:color w:val="000000"/>
          <w:sz w:val="28"/>
          <w:szCs w:val="28"/>
        </w:rPr>
      </w:pPr>
      <w:r w:rsidRPr="00FB47EF">
        <w:rPr>
          <w:bCs/>
          <w:color w:val="000000"/>
          <w:sz w:val="28"/>
          <w:szCs w:val="28"/>
        </w:rPr>
        <w:t>16-кестеден Қазақстан Республикасында ауыл, орман және балық шаруашылығында электр энергиясын жалпы тұтыну өсуде. 2014 жылдан 2022 жылға дейін тұтынылған энергияның жалпы көлемі 1456915,0 мың кВт</w:t>
      </w:r>
      <w:r w:rsidR="00D8129C">
        <w:rPr>
          <w:bCs/>
          <w:color w:val="000000"/>
          <w:sz w:val="28"/>
          <w:szCs w:val="28"/>
        </w:rPr>
        <w:t>.сағ</w:t>
      </w:r>
      <w:r w:rsidR="000C07FB">
        <w:rPr>
          <w:bCs/>
          <w:color w:val="000000"/>
          <w:sz w:val="28"/>
          <w:szCs w:val="28"/>
        </w:rPr>
        <w:t>-қа</w:t>
      </w:r>
      <w:r w:rsidRPr="00FB47EF">
        <w:rPr>
          <w:bCs/>
          <w:color w:val="000000"/>
          <w:sz w:val="28"/>
          <w:szCs w:val="28"/>
        </w:rPr>
        <w:t xml:space="preserve"> немесе 2,95 есе</w:t>
      </w:r>
      <w:r w:rsidR="000C07FB">
        <w:rPr>
          <w:bCs/>
          <w:color w:val="000000"/>
          <w:sz w:val="28"/>
          <w:szCs w:val="28"/>
        </w:rPr>
        <w:t xml:space="preserve"> өсті</w:t>
      </w:r>
      <w:r w:rsidRPr="00FB47EF">
        <w:rPr>
          <w:bCs/>
          <w:color w:val="000000"/>
          <w:sz w:val="28"/>
          <w:szCs w:val="28"/>
        </w:rPr>
        <w:t>.</w:t>
      </w:r>
    </w:p>
    <w:p w14:paraId="0A8FE8C7" w14:textId="74C95C13" w:rsidR="00323BFF" w:rsidRPr="00FB47EF" w:rsidRDefault="00323BFF" w:rsidP="00323BFF">
      <w:pPr>
        <w:ind w:firstLine="720"/>
        <w:jc w:val="both"/>
        <w:rPr>
          <w:bCs/>
          <w:color w:val="000000"/>
          <w:sz w:val="28"/>
          <w:szCs w:val="28"/>
        </w:rPr>
      </w:pPr>
      <w:r w:rsidRPr="00FB47EF">
        <w:rPr>
          <w:bCs/>
          <w:color w:val="000000"/>
          <w:sz w:val="28"/>
          <w:szCs w:val="28"/>
        </w:rPr>
        <w:t xml:space="preserve">Су электр станциялары өндірген ауыл, орман және балық шаруашылығының энергия тұтынуы 2014 жылдан </w:t>
      </w:r>
      <w:r w:rsidR="000C07FB">
        <w:rPr>
          <w:bCs/>
          <w:color w:val="000000"/>
          <w:sz w:val="28"/>
          <w:szCs w:val="28"/>
        </w:rPr>
        <w:t xml:space="preserve">2022 жылға дейін 18915,90 мың кВт.сағ-қа </w:t>
      </w:r>
      <w:r w:rsidRPr="00FB47EF">
        <w:rPr>
          <w:bCs/>
          <w:color w:val="000000"/>
          <w:sz w:val="28"/>
          <w:szCs w:val="28"/>
        </w:rPr>
        <w:t xml:space="preserve">немесе 27,67 есе өсті. </w:t>
      </w:r>
    </w:p>
    <w:p w14:paraId="4DE1D88F" w14:textId="63CEB3FA" w:rsidR="00323BFF" w:rsidRPr="00FB47EF" w:rsidRDefault="00323BFF" w:rsidP="00323BFF">
      <w:pPr>
        <w:ind w:firstLine="720"/>
        <w:jc w:val="both"/>
        <w:rPr>
          <w:bCs/>
          <w:color w:val="000000"/>
          <w:sz w:val="28"/>
          <w:szCs w:val="28"/>
        </w:rPr>
      </w:pPr>
      <w:r w:rsidRPr="00FB47EF">
        <w:rPr>
          <w:bCs/>
          <w:color w:val="000000"/>
          <w:sz w:val="28"/>
          <w:szCs w:val="28"/>
        </w:rPr>
        <w:t>Жел электр станциялары өндірген энергияны ауыл, орман және балық шаруашылығының тұтынуы 2014 жылдан 2</w:t>
      </w:r>
      <w:r w:rsidR="000C07FB">
        <w:rPr>
          <w:bCs/>
          <w:color w:val="000000"/>
          <w:sz w:val="28"/>
          <w:szCs w:val="28"/>
        </w:rPr>
        <w:t>022 жылға дейін 6291,30 мың кВ</w:t>
      </w:r>
      <w:r w:rsidRPr="00FB47EF">
        <w:rPr>
          <w:bCs/>
          <w:color w:val="000000"/>
          <w:sz w:val="28"/>
          <w:szCs w:val="28"/>
        </w:rPr>
        <w:t>т</w:t>
      </w:r>
      <w:r w:rsidR="000C07FB">
        <w:rPr>
          <w:bCs/>
          <w:color w:val="000000"/>
          <w:sz w:val="28"/>
          <w:szCs w:val="28"/>
        </w:rPr>
        <w:t>.сағ-қа</w:t>
      </w:r>
      <w:r w:rsidRPr="00FB47EF">
        <w:rPr>
          <w:bCs/>
          <w:color w:val="000000"/>
          <w:sz w:val="28"/>
          <w:szCs w:val="28"/>
        </w:rPr>
        <w:t xml:space="preserve"> немесе 2,57 есе өсті. </w:t>
      </w:r>
    </w:p>
    <w:p w14:paraId="6C3DBD9D" w14:textId="77777777" w:rsidR="00323BFF" w:rsidRPr="00FB47EF" w:rsidRDefault="00323BFF" w:rsidP="00323BFF">
      <w:pPr>
        <w:ind w:firstLine="720"/>
        <w:jc w:val="both"/>
        <w:rPr>
          <w:bCs/>
          <w:color w:val="000000"/>
          <w:sz w:val="28"/>
          <w:szCs w:val="28"/>
        </w:rPr>
      </w:pPr>
      <w:r w:rsidRPr="00FB47EF">
        <w:rPr>
          <w:bCs/>
          <w:color w:val="000000"/>
          <w:sz w:val="28"/>
          <w:szCs w:val="28"/>
        </w:rPr>
        <w:t>Ауыл, орман және балық шаруашылығындағы күн электр станциялары өндіретін электр энергиясы 2021 және 2022 жылдары нөлге дейін төмендеді. Бұл Қазақстанда күн энергиясын өндірудің мүмкіндіктері аясында. Яғни, бұл Қазақстан Республикасының ауыл шаруашылығында ЖЭК дамуының елеулі кемшілігі болып табылады.</w:t>
      </w:r>
    </w:p>
    <w:p w14:paraId="17A01DCF" w14:textId="2CA69839" w:rsidR="00323BFF" w:rsidRPr="00FB47EF" w:rsidRDefault="00323BFF" w:rsidP="00323BFF">
      <w:pPr>
        <w:ind w:firstLine="720"/>
        <w:jc w:val="both"/>
      </w:pPr>
      <w:r w:rsidRPr="00FB47EF">
        <w:rPr>
          <w:bCs/>
          <w:color w:val="000000"/>
          <w:sz w:val="28"/>
          <w:szCs w:val="28"/>
        </w:rPr>
        <w:t>Тұтынуы үшін ауыл, орман және балық шаруашылығында биогаз қондырғылары өндірген биогаздан алынатын электр энергиясы 2017 жылдан бастап өндіріледі. Оның өндірі</w:t>
      </w:r>
      <w:r w:rsidR="000C07FB">
        <w:rPr>
          <w:bCs/>
          <w:color w:val="000000"/>
          <w:sz w:val="28"/>
          <w:szCs w:val="28"/>
        </w:rPr>
        <w:t>с көлемі 2017 жылы 179,26 мың кВ</w:t>
      </w:r>
      <w:r w:rsidRPr="00FB47EF">
        <w:rPr>
          <w:bCs/>
          <w:color w:val="000000"/>
          <w:sz w:val="28"/>
          <w:szCs w:val="28"/>
        </w:rPr>
        <w:t xml:space="preserve">т-тан, 2022 жылы 373,40 мың кВт-қа дейін өсті. </w:t>
      </w:r>
    </w:p>
    <w:p w14:paraId="40E8B0CF" w14:textId="77777777" w:rsidR="00323BFF" w:rsidRDefault="00323BFF" w:rsidP="00FB47EF">
      <w:pPr>
        <w:ind w:firstLine="708"/>
        <w:jc w:val="both"/>
        <w:rPr>
          <w:sz w:val="28"/>
          <w:szCs w:val="28"/>
        </w:rPr>
      </w:pPr>
    </w:p>
    <w:p w14:paraId="207EBFE3" w14:textId="77777777" w:rsidR="0094622B" w:rsidRDefault="0094622B" w:rsidP="00FB47EF">
      <w:pPr>
        <w:ind w:firstLine="708"/>
        <w:jc w:val="both"/>
        <w:rPr>
          <w:sz w:val="28"/>
          <w:szCs w:val="28"/>
        </w:rPr>
      </w:pPr>
    </w:p>
    <w:p w14:paraId="39943803" w14:textId="77777777" w:rsidR="0094622B" w:rsidRPr="00FB47EF" w:rsidRDefault="0094622B" w:rsidP="00FB47EF">
      <w:pPr>
        <w:ind w:firstLine="708"/>
        <w:jc w:val="both"/>
        <w:rPr>
          <w:bCs/>
          <w:color w:val="000000"/>
          <w:sz w:val="28"/>
          <w:szCs w:val="28"/>
        </w:rPr>
        <w:sectPr w:rsidR="0094622B" w:rsidRPr="00FB47EF" w:rsidSect="001A2B06">
          <w:pgSz w:w="11906" w:h="16838"/>
          <w:pgMar w:top="1134" w:right="567" w:bottom="1134" w:left="1701" w:header="709" w:footer="709" w:gutter="0"/>
          <w:cols w:space="708"/>
          <w:docGrid w:linePitch="360"/>
        </w:sectPr>
      </w:pPr>
    </w:p>
    <w:p w14:paraId="28EEF777" w14:textId="45AE3AAF" w:rsidR="00097888" w:rsidRDefault="00CB79F9" w:rsidP="00323BFF">
      <w:pPr>
        <w:jc w:val="both"/>
        <w:rPr>
          <w:bCs/>
          <w:color w:val="000000"/>
          <w:sz w:val="28"/>
          <w:szCs w:val="28"/>
        </w:rPr>
      </w:pPr>
      <w:r w:rsidRPr="00FB47EF">
        <w:rPr>
          <w:bCs/>
          <w:color w:val="000000"/>
          <w:sz w:val="28"/>
          <w:szCs w:val="28"/>
        </w:rPr>
        <w:t xml:space="preserve">Кесте </w:t>
      </w:r>
      <w:r w:rsidR="006D270A" w:rsidRPr="00FB47EF">
        <w:rPr>
          <w:bCs/>
          <w:color w:val="000000"/>
          <w:sz w:val="28"/>
          <w:szCs w:val="28"/>
        </w:rPr>
        <w:t>16</w:t>
      </w:r>
      <w:r w:rsidRPr="00FB47EF">
        <w:rPr>
          <w:bCs/>
          <w:color w:val="000000"/>
          <w:sz w:val="28"/>
          <w:szCs w:val="28"/>
        </w:rPr>
        <w:t xml:space="preserve"> –</w:t>
      </w:r>
      <w:r w:rsidR="006D270A" w:rsidRPr="00FB47EF">
        <w:rPr>
          <w:bCs/>
          <w:color w:val="000000"/>
          <w:sz w:val="28"/>
          <w:szCs w:val="28"/>
        </w:rPr>
        <w:t xml:space="preserve"> Қазақстан Республикасындағы ауыл, орман және балық шаруашылығында жаңартылатын энергия көздерінен энергия тұтынуы</w:t>
      </w:r>
    </w:p>
    <w:p w14:paraId="74A445B8" w14:textId="77777777" w:rsidR="00323BFF" w:rsidRPr="00323BFF" w:rsidRDefault="00323BFF" w:rsidP="00323BFF">
      <w:pPr>
        <w:jc w:val="both"/>
        <w:rPr>
          <w:bCs/>
          <w:color w:val="000000"/>
          <w:sz w:val="16"/>
          <w:szCs w:val="16"/>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1"/>
        <w:gridCol w:w="987"/>
        <w:gridCol w:w="975"/>
        <w:gridCol w:w="978"/>
        <w:gridCol w:w="1095"/>
        <w:gridCol w:w="931"/>
        <w:gridCol w:w="978"/>
        <w:gridCol w:w="1148"/>
        <w:gridCol w:w="788"/>
        <w:gridCol w:w="707"/>
        <w:gridCol w:w="1422"/>
      </w:tblGrid>
      <w:tr w:rsidR="00097888" w:rsidRPr="00FB47EF" w14:paraId="4435A61D" w14:textId="77777777" w:rsidTr="003C5EFF">
        <w:trPr>
          <w:trHeight w:val="300"/>
        </w:trPr>
        <w:tc>
          <w:tcPr>
            <w:tcW w:w="1572" w:type="pct"/>
            <w:shd w:val="clear" w:color="auto" w:fill="auto"/>
            <w:noWrap/>
            <w:vAlign w:val="center"/>
          </w:tcPr>
          <w:p w14:paraId="72985610" w14:textId="7C6812C6" w:rsidR="00097888" w:rsidRPr="00FB47EF" w:rsidRDefault="00CB79F9" w:rsidP="003C5EFF">
            <w:pPr>
              <w:ind w:left="-113" w:right="-113"/>
              <w:jc w:val="center"/>
              <w:rPr>
                <w:bCs/>
                <w:color w:val="000000"/>
              </w:rPr>
            </w:pPr>
            <w:r w:rsidRPr="00FB47EF">
              <w:rPr>
                <w:bCs/>
                <w:color w:val="000000"/>
                <w:lang w:val="ru-RU"/>
              </w:rPr>
              <w:t>Э</w:t>
            </w:r>
            <w:r w:rsidR="00097888" w:rsidRPr="00FB47EF">
              <w:rPr>
                <w:bCs/>
                <w:color w:val="000000"/>
              </w:rPr>
              <w:t>нерги</w:t>
            </w:r>
            <w:r w:rsidR="000C07FB">
              <w:rPr>
                <w:bCs/>
                <w:color w:val="000000"/>
              </w:rPr>
              <w:t>я көздері</w:t>
            </w:r>
          </w:p>
        </w:tc>
        <w:tc>
          <w:tcPr>
            <w:tcW w:w="338" w:type="pct"/>
            <w:shd w:val="clear" w:color="auto" w:fill="auto"/>
            <w:noWrap/>
            <w:vAlign w:val="center"/>
          </w:tcPr>
          <w:p w14:paraId="592A88BD" w14:textId="48F2533B" w:rsidR="00CB79F9" w:rsidRPr="00FB47EF" w:rsidRDefault="00323BFF" w:rsidP="003C5EFF">
            <w:pPr>
              <w:ind w:left="-113" w:right="-113"/>
              <w:jc w:val="center"/>
              <w:rPr>
                <w:color w:val="000000"/>
              </w:rPr>
            </w:pPr>
            <w:r>
              <w:rPr>
                <w:color w:val="000000"/>
              </w:rPr>
              <w:t>2014</w:t>
            </w:r>
            <w:r w:rsidR="003C5EFF">
              <w:rPr>
                <w:color w:val="000000"/>
              </w:rPr>
              <w:t xml:space="preserve"> жыл</w:t>
            </w:r>
          </w:p>
        </w:tc>
        <w:tc>
          <w:tcPr>
            <w:tcW w:w="334" w:type="pct"/>
            <w:shd w:val="clear" w:color="auto" w:fill="auto"/>
            <w:noWrap/>
            <w:vAlign w:val="center"/>
          </w:tcPr>
          <w:p w14:paraId="4FCCAE46" w14:textId="136FE1CB" w:rsidR="00CB79F9" w:rsidRPr="00FB47EF" w:rsidRDefault="00323BFF" w:rsidP="003C5EFF">
            <w:pPr>
              <w:ind w:left="-113" w:right="-113"/>
              <w:jc w:val="center"/>
              <w:rPr>
                <w:color w:val="000000"/>
              </w:rPr>
            </w:pPr>
            <w:r>
              <w:rPr>
                <w:color w:val="000000"/>
              </w:rPr>
              <w:t>2015</w:t>
            </w:r>
            <w:r w:rsidR="003C5EFF">
              <w:rPr>
                <w:color w:val="000000"/>
              </w:rPr>
              <w:t xml:space="preserve"> жыл</w:t>
            </w:r>
          </w:p>
        </w:tc>
        <w:tc>
          <w:tcPr>
            <w:tcW w:w="335" w:type="pct"/>
            <w:shd w:val="clear" w:color="auto" w:fill="auto"/>
            <w:noWrap/>
            <w:vAlign w:val="center"/>
          </w:tcPr>
          <w:p w14:paraId="7A4697AE" w14:textId="4635D6AD" w:rsidR="00CB79F9" w:rsidRPr="00FB47EF" w:rsidRDefault="00323BFF" w:rsidP="003C5EFF">
            <w:pPr>
              <w:ind w:left="-113" w:right="-113"/>
              <w:jc w:val="center"/>
              <w:rPr>
                <w:color w:val="000000"/>
              </w:rPr>
            </w:pPr>
            <w:r>
              <w:rPr>
                <w:color w:val="000000"/>
              </w:rPr>
              <w:t>2016</w:t>
            </w:r>
            <w:r w:rsidR="003C5EFF">
              <w:rPr>
                <w:color w:val="000000"/>
              </w:rPr>
              <w:t xml:space="preserve"> жыл</w:t>
            </w:r>
          </w:p>
        </w:tc>
        <w:tc>
          <w:tcPr>
            <w:tcW w:w="375" w:type="pct"/>
            <w:shd w:val="clear" w:color="auto" w:fill="auto"/>
            <w:noWrap/>
            <w:vAlign w:val="center"/>
          </w:tcPr>
          <w:p w14:paraId="0135EFC4" w14:textId="1A7991F4" w:rsidR="00CB79F9" w:rsidRPr="00FB47EF" w:rsidRDefault="00323BFF" w:rsidP="003C5EFF">
            <w:pPr>
              <w:ind w:left="-113" w:right="-113"/>
              <w:jc w:val="center"/>
              <w:rPr>
                <w:color w:val="000000"/>
              </w:rPr>
            </w:pPr>
            <w:r>
              <w:rPr>
                <w:color w:val="000000"/>
              </w:rPr>
              <w:t>2017</w:t>
            </w:r>
            <w:r w:rsidR="003C5EFF">
              <w:rPr>
                <w:color w:val="000000"/>
              </w:rPr>
              <w:t xml:space="preserve"> жыл</w:t>
            </w:r>
          </w:p>
        </w:tc>
        <w:tc>
          <w:tcPr>
            <w:tcW w:w="319" w:type="pct"/>
            <w:shd w:val="clear" w:color="auto" w:fill="auto"/>
            <w:noWrap/>
            <w:vAlign w:val="center"/>
          </w:tcPr>
          <w:p w14:paraId="0D3BE7EE" w14:textId="44E0EEB8" w:rsidR="00CB79F9" w:rsidRPr="00FB47EF" w:rsidRDefault="00323BFF" w:rsidP="003C5EFF">
            <w:pPr>
              <w:ind w:left="-113" w:right="-113"/>
              <w:jc w:val="center"/>
              <w:rPr>
                <w:color w:val="000000"/>
              </w:rPr>
            </w:pPr>
            <w:r>
              <w:rPr>
                <w:color w:val="000000"/>
              </w:rPr>
              <w:t>2018</w:t>
            </w:r>
            <w:r w:rsidR="003C5EFF">
              <w:rPr>
                <w:color w:val="000000"/>
              </w:rPr>
              <w:t xml:space="preserve"> жыл</w:t>
            </w:r>
          </w:p>
        </w:tc>
        <w:tc>
          <w:tcPr>
            <w:tcW w:w="335" w:type="pct"/>
            <w:shd w:val="clear" w:color="auto" w:fill="auto"/>
            <w:noWrap/>
            <w:vAlign w:val="center"/>
          </w:tcPr>
          <w:p w14:paraId="4E3D5201" w14:textId="0432E1B6" w:rsidR="00CB79F9" w:rsidRPr="00FB47EF" w:rsidRDefault="00323BFF" w:rsidP="003C5EFF">
            <w:pPr>
              <w:ind w:left="-113" w:right="-113"/>
              <w:jc w:val="center"/>
              <w:rPr>
                <w:color w:val="000000"/>
              </w:rPr>
            </w:pPr>
            <w:r>
              <w:rPr>
                <w:color w:val="000000"/>
              </w:rPr>
              <w:t>2019</w:t>
            </w:r>
            <w:r w:rsidR="003C5EFF">
              <w:rPr>
                <w:color w:val="000000"/>
              </w:rPr>
              <w:t xml:space="preserve"> жыл</w:t>
            </w:r>
          </w:p>
        </w:tc>
        <w:tc>
          <w:tcPr>
            <w:tcW w:w="393" w:type="pct"/>
            <w:shd w:val="clear" w:color="auto" w:fill="auto"/>
            <w:noWrap/>
            <w:vAlign w:val="center"/>
          </w:tcPr>
          <w:p w14:paraId="217FCCB7" w14:textId="2F09C6EE" w:rsidR="00CB79F9" w:rsidRPr="00FB47EF" w:rsidRDefault="00323BFF" w:rsidP="003C5EFF">
            <w:pPr>
              <w:ind w:left="-113" w:right="-113"/>
              <w:jc w:val="center"/>
              <w:rPr>
                <w:color w:val="000000"/>
              </w:rPr>
            </w:pPr>
            <w:r>
              <w:rPr>
                <w:color w:val="000000"/>
              </w:rPr>
              <w:t>2020</w:t>
            </w:r>
            <w:r w:rsidR="003C5EFF">
              <w:rPr>
                <w:color w:val="000000"/>
              </w:rPr>
              <w:t xml:space="preserve"> жыл</w:t>
            </w:r>
          </w:p>
        </w:tc>
        <w:tc>
          <w:tcPr>
            <w:tcW w:w="270" w:type="pct"/>
            <w:shd w:val="clear" w:color="auto" w:fill="auto"/>
            <w:noWrap/>
            <w:vAlign w:val="center"/>
          </w:tcPr>
          <w:p w14:paraId="3EDD4A45" w14:textId="25215AB3" w:rsidR="00CB79F9" w:rsidRPr="00FB47EF" w:rsidRDefault="00323BFF" w:rsidP="003C5EFF">
            <w:pPr>
              <w:ind w:left="-113" w:right="-113"/>
              <w:jc w:val="center"/>
              <w:rPr>
                <w:color w:val="000000"/>
              </w:rPr>
            </w:pPr>
            <w:r>
              <w:rPr>
                <w:color w:val="000000"/>
              </w:rPr>
              <w:t>2021</w:t>
            </w:r>
            <w:r w:rsidR="003C5EFF">
              <w:rPr>
                <w:color w:val="000000"/>
              </w:rPr>
              <w:t xml:space="preserve"> жыл</w:t>
            </w:r>
          </w:p>
        </w:tc>
        <w:tc>
          <w:tcPr>
            <w:tcW w:w="242" w:type="pct"/>
            <w:shd w:val="clear" w:color="auto" w:fill="auto"/>
            <w:noWrap/>
            <w:vAlign w:val="center"/>
          </w:tcPr>
          <w:p w14:paraId="4A76FEF9" w14:textId="0BA14E63" w:rsidR="00CB79F9" w:rsidRPr="00FB47EF" w:rsidRDefault="00323BFF" w:rsidP="003C5EFF">
            <w:pPr>
              <w:ind w:left="-113" w:right="-113"/>
              <w:jc w:val="center"/>
              <w:rPr>
                <w:color w:val="000000"/>
              </w:rPr>
            </w:pPr>
            <w:r>
              <w:rPr>
                <w:color w:val="000000"/>
              </w:rPr>
              <w:t>2022</w:t>
            </w:r>
            <w:r w:rsidR="003C5EFF">
              <w:rPr>
                <w:color w:val="000000"/>
              </w:rPr>
              <w:t xml:space="preserve"> жыл</w:t>
            </w:r>
          </w:p>
        </w:tc>
        <w:tc>
          <w:tcPr>
            <w:tcW w:w="486" w:type="pct"/>
            <w:vAlign w:val="center"/>
          </w:tcPr>
          <w:p w14:paraId="053921DD" w14:textId="1EDD634E" w:rsidR="003C5EFF" w:rsidRDefault="00097888" w:rsidP="003C5EFF">
            <w:pPr>
              <w:ind w:left="-113" w:right="-113"/>
              <w:jc w:val="center"/>
              <w:rPr>
                <w:color w:val="000000"/>
              </w:rPr>
            </w:pPr>
            <w:r w:rsidRPr="00FB47EF">
              <w:rPr>
                <w:color w:val="000000"/>
              </w:rPr>
              <w:t>2022</w:t>
            </w:r>
            <w:r w:rsidR="000C07FB">
              <w:rPr>
                <w:color w:val="000000"/>
              </w:rPr>
              <w:t>ж</w:t>
            </w:r>
            <w:r w:rsidRPr="00FB47EF">
              <w:rPr>
                <w:color w:val="000000"/>
              </w:rPr>
              <w:t xml:space="preserve"> </w:t>
            </w:r>
            <w:r w:rsidR="006D270A" w:rsidRPr="00FB47EF">
              <w:rPr>
                <w:color w:val="000000"/>
              </w:rPr>
              <w:t>көрсет</w:t>
            </w:r>
            <w:r w:rsidR="003C5EFF">
              <w:rPr>
                <w:color w:val="000000"/>
              </w:rPr>
              <w:t xml:space="preserve"> </w:t>
            </w:r>
            <w:r w:rsidR="000C07FB">
              <w:rPr>
                <w:color w:val="000000"/>
              </w:rPr>
              <w:t>кіштің</w:t>
            </w:r>
            <w:r w:rsidR="003061B3" w:rsidRPr="00FB47EF">
              <w:rPr>
                <w:color w:val="000000"/>
              </w:rPr>
              <w:t xml:space="preserve"> </w:t>
            </w:r>
          </w:p>
          <w:p w14:paraId="5220825A" w14:textId="1981EDA0" w:rsidR="00097888" w:rsidRPr="00FB47EF" w:rsidRDefault="00097888" w:rsidP="003C5EFF">
            <w:pPr>
              <w:ind w:left="-113" w:right="-113"/>
              <w:jc w:val="center"/>
              <w:rPr>
                <w:color w:val="000000"/>
              </w:rPr>
            </w:pPr>
            <w:r w:rsidRPr="00FB47EF">
              <w:rPr>
                <w:color w:val="000000"/>
              </w:rPr>
              <w:t xml:space="preserve">2014 </w:t>
            </w:r>
            <w:r w:rsidR="006D270A" w:rsidRPr="00FB47EF">
              <w:rPr>
                <w:color w:val="000000"/>
              </w:rPr>
              <w:t>ж</w:t>
            </w:r>
            <w:r w:rsidR="003C5EFF">
              <w:rPr>
                <w:color w:val="000000"/>
              </w:rPr>
              <w:t>ыл</w:t>
            </w:r>
            <w:r w:rsidR="000C07FB">
              <w:rPr>
                <w:color w:val="000000"/>
              </w:rPr>
              <w:t xml:space="preserve"> ауытқуы</w:t>
            </w:r>
          </w:p>
        </w:tc>
      </w:tr>
      <w:tr w:rsidR="00097888" w:rsidRPr="00FB47EF" w14:paraId="0CF1D5AE" w14:textId="77777777" w:rsidTr="003C5EFF">
        <w:trPr>
          <w:trHeight w:val="300"/>
        </w:trPr>
        <w:tc>
          <w:tcPr>
            <w:tcW w:w="1572" w:type="pct"/>
            <w:shd w:val="clear" w:color="auto" w:fill="auto"/>
            <w:noWrap/>
            <w:vAlign w:val="center"/>
          </w:tcPr>
          <w:p w14:paraId="59328432" w14:textId="695834A2" w:rsidR="00097888" w:rsidRPr="00FB47EF" w:rsidRDefault="006D270A" w:rsidP="00323BFF">
            <w:pPr>
              <w:ind w:right="-113"/>
              <w:rPr>
                <w:bCs/>
              </w:rPr>
            </w:pPr>
            <w:r w:rsidRPr="00FB47EF">
              <w:rPr>
                <w:bCs/>
              </w:rPr>
              <w:t>Жалпы тұтынылған электр энергиясы, мың к</w:t>
            </w:r>
            <w:r w:rsidR="00CB79F9" w:rsidRPr="00FB47EF">
              <w:rPr>
                <w:bCs/>
              </w:rPr>
              <w:t>В</w:t>
            </w:r>
            <w:r w:rsidRPr="00FB47EF">
              <w:rPr>
                <w:bCs/>
              </w:rPr>
              <w:t>т.с</w:t>
            </w:r>
            <w:r w:rsidR="000422FA" w:rsidRPr="00FB47EF">
              <w:rPr>
                <w:bCs/>
              </w:rPr>
              <w:t>ағ</w:t>
            </w:r>
          </w:p>
        </w:tc>
        <w:tc>
          <w:tcPr>
            <w:tcW w:w="338" w:type="pct"/>
            <w:shd w:val="clear" w:color="auto" w:fill="auto"/>
            <w:noWrap/>
            <w:vAlign w:val="center"/>
          </w:tcPr>
          <w:p w14:paraId="02064DF5" w14:textId="77777777" w:rsidR="00097888" w:rsidRPr="00FB47EF" w:rsidRDefault="00097888" w:rsidP="003C5EFF">
            <w:pPr>
              <w:ind w:left="-113" w:right="-113"/>
              <w:jc w:val="center"/>
              <w:rPr>
                <w:color w:val="000000"/>
              </w:rPr>
            </w:pPr>
            <w:r w:rsidRPr="00FB47EF">
              <w:rPr>
                <w:color w:val="000000"/>
              </w:rPr>
              <w:t>747055,0</w:t>
            </w:r>
          </w:p>
        </w:tc>
        <w:tc>
          <w:tcPr>
            <w:tcW w:w="334" w:type="pct"/>
            <w:shd w:val="clear" w:color="auto" w:fill="auto"/>
            <w:noWrap/>
            <w:vAlign w:val="center"/>
          </w:tcPr>
          <w:p w14:paraId="46E950AC" w14:textId="77777777" w:rsidR="00097888" w:rsidRPr="00FB47EF" w:rsidRDefault="00097888" w:rsidP="003C5EFF">
            <w:pPr>
              <w:ind w:left="-113" w:right="-113" w:hanging="112"/>
              <w:jc w:val="center"/>
              <w:rPr>
                <w:color w:val="000000"/>
              </w:rPr>
            </w:pPr>
            <w:r w:rsidRPr="00FB47EF">
              <w:rPr>
                <w:color w:val="000000"/>
              </w:rPr>
              <w:t>810422,0</w:t>
            </w:r>
          </w:p>
        </w:tc>
        <w:tc>
          <w:tcPr>
            <w:tcW w:w="335" w:type="pct"/>
            <w:shd w:val="clear" w:color="auto" w:fill="auto"/>
            <w:noWrap/>
            <w:vAlign w:val="center"/>
          </w:tcPr>
          <w:p w14:paraId="7FC8B7D1" w14:textId="77777777" w:rsidR="00097888" w:rsidRPr="00FB47EF" w:rsidRDefault="00097888" w:rsidP="003C5EFF">
            <w:pPr>
              <w:ind w:left="-113" w:right="-113"/>
              <w:jc w:val="center"/>
              <w:rPr>
                <w:color w:val="000000"/>
              </w:rPr>
            </w:pPr>
            <w:r w:rsidRPr="00FB47EF">
              <w:rPr>
                <w:color w:val="000000"/>
              </w:rPr>
              <w:t>641 034,0</w:t>
            </w:r>
          </w:p>
        </w:tc>
        <w:tc>
          <w:tcPr>
            <w:tcW w:w="375" w:type="pct"/>
            <w:shd w:val="clear" w:color="auto" w:fill="auto"/>
            <w:noWrap/>
            <w:vAlign w:val="center"/>
          </w:tcPr>
          <w:p w14:paraId="5240BBE5" w14:textId="77777777" w:rsidR="00097888" w:rsidRPr="00FB47EF" w:rsidRDefault="00097888" w:rsidP="003C5EFF">
            <w:pPr>
              <w:ind w:left="-113" w:right="-113"/>
              <w:jc w:val="center"/>
              <w:rPr>
                <w:color w:val="000000"/>
              </w:rPr>
            </w:pPr>
            <w:r w:rsidRPr="00FB47EF">
              <w:rPr>
                <w:color w:val="000000"/>
              </w:rPr>
              <w:t>744267,0</w:t>
            </w:r>
          </w:p>
        </w:tc>
        <w:tc>
          <w:tcPr>
            <w:tcW w:w="319" w:type="pct"/>
            <w:shd w:val="clear" w:color="auto" w:fill="auto"/>
            <w:noWrap/>
            <w:vAlign w:val="center"/>
          </w:tcPr>
          <w:p w14:paraId="18751A7C" w14:textId="77777777" w:rsidR="00097888" w:rsidRPr="00FB47EF" w:rsidRDefault="00097888" w:rsidP="003C5EFF">
            <w:pPr>
              <w:ind w:left="-113" w:right="-113"/>
              <w:jc w:val="center"/>
              <w:rPr>
                <w:color w:val="000000"/>
              </w:rPr>
            </w:pPr>
            <w:r w:rsidRPr="00FB47EF">
              <w:rPr>
                <w:color w:val="000000"/>
              </w:rPr>
              <w:t>795800,0</w:t>
            </w:r>
          </w:p>
        </w:tc>
        <w:tc>
          <w:tcPr>
            <w:tcW w:w="335" w:type="pct"/>
            <w:shd w:val="clear" w:color="auto" w:fill="auto"/>
            <w:noWrap/>
            <w:vAlign w:val="center"/>
          </w:tcPr>
          <w:p w14:paraId="5F85B5CD" w14:textId="77777777" w:rsidR="00097888" w:rsidRPr="00FB47EF" w:rsidRDefault="00097888" w:rsidP="003C5EFF">
            <w:pPr>
              <w:ind w:left="-113" w:right="-113"/>
              <w:jc w:val="center"/>
              <w:rPr>
                <w:color w:val="000000"/>
              </w:rPr>
            </w:pPr>
            <w:r w:rsidRPr="00FB47EF">
              <w:rPr>
                <w:color w:val="000000"/>
              </w:rPr>
              <w:t>836129,0</w:t>
            </w:r>
          </w:p>
        </w:tc>
        <w:tc>
          <w:tcPr>
            <w:tcW w:w="393" w:type="pct"/>
            <w:shd w:val="clear" w:color="auto" w:fill="auto"/>
            <w:noWrap/>
            <w:vAlign w:val="center"/>
          </w:tcPr>
          <w:p w14:paraId="279C6080" w14:textId="77777777" w:rsidR="00097888" w:rsidRPr="00FB47EF" w:rsidRDefault="00097888" w:rsidP="003C5EFF">
            <w:pPr>
              <w:ind w:left="-113" w:right="-113"/>
              <w:jc w:val="center"/>
              <w:rPr>
                <w:color w:val="000000"/>
              </w:rPr>
            </w:pPr>
            <w:r w:rsidRPr="00FB47EF">
              <w:rPr>
                <w:color w:val="000000"/>
              </w:rPr>
              <w:t>1271763,0</w:t>
            </w:r>
          </w:p>
        </w:tc>
        <w:tc>
          <w:tcPr>
            <w:tcW w:w="270" w:type="pct"/>
            <w:shd w:val="clear" w:color="auto" w:fill="auto"/>
            <w:noWrap/>
            <w:vAlign w:val="center"/>
          </w:tcPr>
          <w:p w14:paraId="352EDEF9" w14:textId="77777777" w:rsidR="00097888" w:rsidRPr="00FB47EF" w:rsidRDefault="00097888" w:rsidP="003C5EFF">
            <w:pPr>
              <w:ind w:left="-113" w:right="-113"/>
              <w:jc w:val="center"/>
              <w:rPr>
                <w:color w:val="000000"/>
              </w:rPr>
            </w:pPr>
            <w:r w:rsidRPr="00FB47EF">
              <w:rPr>
                <w:color w:val="000000"/>
              </w:rPr>
              <w:t>1932830,0</w:t>
            </w:r>
          </w:p>
        </w:tc>
        <w:tc>
          <w:tcPr>
            <w:tcW w:w="242" w:type="pct"/>
            <w:shd w:val="clear" w:color="auto" w:fill="auto"/>
            <w:noWrap/>
            <w:vAlign w:val="center"/>
          </w:tcPr>
          <w:p w14:paraId="622CD371" w14:textId="77777777" w:rsidR="00097888" w:rsidRPr="00FB47EF" w:rsidRDefault="00097888" w:rsidP="003C5EFF">
            <w:pPr>
              <w:ind w:left="-113" w:right="-113"/>
              <w:jc w:val="center"/>
              <w:rPr>
                <w:color w:val="000000"/>
              </w:rPr>
            </w:pPr>
            <w:r w:rsidRPr="00FB47EF">
              <w:rPr>
                <w:color w:val="000000"/>
              </w:rPr>
              <w:t>2203970,0</w:t>
            </w:r>
          </w:p>
        </w:tc>
        <w:tc>
          <w:tcPr>
            <w:tcW w:w="486" w:type="pct"/>
            <w:vAlign w:val="center"/>
          </w:tcPr>
          <w:p w14:paraId="7D0D93F3" w14:textId="65CDDF61" w:rsidR="00097888" w:rsidRPr="00323BFF" w:rsidRDefault="00323BFF" w:rsidP="003C5EFF">
            <w:pPr>
              <w:ind w:left="-113" w:right="-113"/>
              <w:jc w:val="center"/>
            </w:pPr>
            <w:r>
              <w:t>1456915,0</w:t>
            </w:r>
          </w:p>
        </w:tc>
      </w:tr>
      <w:tr w:rsidR="00323BFF" w:rsidRPr="00FB47EF" w14:paraId="75A41CCF" w14:textId="77777777" w:rsidTr="003C5EFF">
        <w:trPr>
          <w:trHeight w:val="600"/>
        </w:trPr>
        <w:tc>
          <w:tcPr>
            <w:tcW w:w="5000" w:type="pct"/>
            <w:gridSpan w:val="11"/>
            <w:shd w:val="clear" w:color="auto" w:fill="auto"/>
            <w:vAlign w:val="center"/>
          </w:tcPr>
          <w:p w14:paraId="585FFE1A" w14:textId="2E2E6CB8" w:rsidR="00323BFF" w:rsidRPr="00FB47EF" w:rsidRDefault="00323BFF" w:rsidP="00323BFF">
            <w:pPr>
              <w:ind w:left="-113" w:right="-113"/>
              <w:jc w:val="both"/>
              <w:rPr>
                <w:color w:val="000000"/>
              </w:rPr>
            </w:pPr>
            <w:r w:rsidRPr="00FB47EF">
              <w:rPr>
                <w:bCs/>
                <w:color w:val="000000"/>
              </w:rPr>
              <w:t>Ауыл, орман және балық шаруашылығы кәсіпорындарында өз қажеттіліктері үшін тұтынылған ЖЭК өндірген электр энергиясы:</w:t>
            </w:r>
          </w:p>
        </w:tc>
      </w:tr>
      <w:tr w:rsidR="00097888" w:rsidRPr="00FB47EF" w14:paraId="5FCED045" w14:textId="77777777" w:rsidTr="003C5EFF">
        <w:trPr>
          <w:trHeight w:val="600"/>
        </w:trPr>
        <w:tc>
          <w:tcPr>
            <w:tcW w:w="1572" w:type="pct"/>
            <w:shd w:val="clear" w:color="auto" w:fill="auto"/>
            <w:vAlign w:val="center"/>
          </w:tcPr>
          <w:p w14:paraId="33F22A96" w14:textId="0386ACDB" w:rsidR="00097888" w:rsidRPr="00FB47EF" w:rsidRDefault="006D270A" w:rsidP="00FB47EF">
            <w:pPr>
              <w:ind w:right="-113"/>
              <w:rPr>
                <w:bCs/>
                <w:color w:val="000000"/>
              </w:rPr>
            </w:pPr>
            <w:r w:rsidRPr="00FB47EF">
              <w:rPr>
                <w:bCs/>
                <w:color w:val="000000"/>
              </w:rPr>
              <w:t xml:space="preserve">- </w:t>
            </w:r>
            <w:r w:rsidR="000C07FB">
              <w:rPr>
                <w:bCs/>
                <w:color w:val="000000"/>
              </w:rPr>
              <w:t>су электр</w:t>
            </w:r>
            <w:r w:rsidRPr="00FB47EF">
              <w:rPr>
                <w:bCs/>
                <w:color w:val="000000"/>
              </w:rPr>
              <w:t>станциялар өндірген электр энергиясы, мың квт.с</w:t>
            </w:r>
            <w:r w:rsidR="000422FA" w:rsidRPr="00FB47EF">
              <w:rPr>
                <w:bCs/>
                <w:color w:val="000000"/>
              </w:rPr>
              <w:t>ағ</w:t>
            </w:r>
          </w:p>
        </w:tc>
        <w:tc>
          <w:tcPr>
            <w:tcW w:w="338" w:type="pct"/>
            <w:shd w:val="clear" w:color="auto" w:fill="auto"/>
            <w:noWrap/>
            <w:vAlign w:val="center"/>
          </w:tcPr>
          <w:p w14:paraId="6C5879DB" w14:textId="77777777" w:rsidR="00097888" w:rsidRPr="00FB47EF" w:rsidRDefault="00097888" w:rsidP="00323BFF">
            <w:pPr>
              <w:ind w:left="-113" w:right="-113"/>
              <w:jc w:val="center"/>
              <w:rPr>
                <w:color w:val="000000"/>
              </w:rPr>
            </w:pPr>
            <w:r w:rsidRPr="00FB47EF">
              <w:rPr>
                <w:color w:val="000000"/>
              </w:rPr>
              <w:t>709,00</w:t>
            </w:r>
          </w:p>
        </w:tc>
        <w:tc>
          <w:tcPr>
            <w:tcW w:w="334" w:type="pct"/>
            <w:shd w:val="clear" w:color="auto" w:fill="auto"/>
            <w:noWrap/>
            <w:vAlign w:val="center"/>
          </w:tcPr>
          <w:p w14:paraId="1947BDB3" w14:textId="77777777" w:rsidR="00097888" w:rsidRPr="00FB47EF" w:rsidRDefault="00097888" w:rsidP="00323BFF">
            <w:pPr>
              <w:ind w:left="-113" w:right="-113"/>
              <w:jc w:val="center"/>
              <w:rPr>
                <w:color w:val="000000"/>
              </w:rPr>
            </w:pPr>
            <w:r w:rsidRPr="00FB47EF">
              <w:rPr>
                <w:color w:val="000000"/>
              </w:rPr>
              <w:t>1 007,40</w:t>
            </w:r>
          </w:p>
        </w:tc>
        <w:tc>
          <w:tcPr>
            <w:tcW w:w="335" w:type="pct"/>
            <w:shd w:val="clear" w:color="auto" w:fill="auto"/>
            <w:noWrap/>
            <w:vAlign w:val="center"/>
          </w:tcPr>
          <w:p w14:paraId="7045284F" w14:textId="77777777" w:rsidR="00097888" w:rsidRPr="00FB47EF" w:rsidRDefault="00097888" w:rsidP="00323BFF">
            <w:pPr>
              <w:ind w:left="-113" w:right="-113"/>
              <w:jc w:val="center"/>
              <w:rPr>
                <w:color w:val="000000"/>
              </w:rPr>
            </w:pPr>
            <w:r w:rsidRPr="00FB47EF">
              <w:rPr>
                <w:color w:val="000000"/>
              </w:rPr>
              <w:t>1 526,10</w:t>
            </w:r>
          </w:p>
        </w:tc>
        <w:tc>
          <w:tcPr>
            <w:tcW w:w="375" w:type="pct"/>
            <w:shd w:val="clear" w:color="auto" w:fill="auto"/>
            <w:noWrap/>
            <w:vAlign w:val="center"/>
          </w:tcPr>
          <w:p w14:paraId="282845F4" w14:textId="77777777" w:rsidR="00097888" w:rsidRPr="00FB47EF" w:rsidRDefault="00097888" w:rsidP="00323BFF">
            <w:pPr>
              <w:ind w:left="-113" w:right="-113"/>
              <w:jc w:val="center"/>
              <w:rPr>
                <w:color w:val="000000"/>
              </w:rPr>
            </w:pPr>
            <w:r w:rsidRPr="00FB47EF">
              <w:rPr>
                <w:color w:val="000000"/>
              </w:rPr>
              <w:t>20 356,80</w:t>
            </w:r>
          </w:p>
        </w:tc>
        <w:tc>
          <w:tcPr>
            <w:tcW w:w="319" w:type="pct"/>
            <w:shd w:val="clear" w:color="auto" w:fill="auto"/>
            <w:noWrap/>
            <w:vAlign w:val="center"/>
          </w:tcPr>
          <w:p w14:paraId="2C1060CF" w14:textId="77777777" w:rsidR="00097888" w:rsidRPr="00FB47EF" w:rsidRDefault="00097888" w:rsidP="00323BFF">
            <w:pPr>
              <w:ind w:left="-113" w:right="-113"/>
              <w:jc w:val="center"/>
              <w:rPr>
                <w:color w:val="000000"/>
              </w:rPr>
            </w:pPr>
            <w:r w:rsidRPr="00FB47EF">
              <w:rPr>
                <w:color w:val="000000"/>
              </w:rPr>
              <w:t>83057,0</w:t>
            </w:r>
          </w:p>
        </w:tc>
        <w:tc>
          <w:tcPr>
            <w:tcW w:w="335" w:type="pct"/>
            <w:shd w:val="clear" w:color="auto" w:fill="auto"/>
            <w:noWrap/>
            <w:vAlign w:val="center"/>
          </w:tcPr>
          <w:p w14:paraId="0B5E9D66" w14:textId="77777777" w:rsidR="00097888" w:rsidRPr="00FB47EF" w:rsidRDefault="00097888" w:rsidP="00323BFF">
            <w:pPr>
              <w:ind w:left="-113" w:right="-113"/>
              <w:jc w:val="center"/>
              <w:rPr>
                <w:color w:val="000000"/>
              </w:rPr>
            </w:pPr>
            <w:r w:rsidRPr="00FB47EF">
              <w:rPr>
                <w:color w:val="000000"/>
              </w:rPr>
              <w:t>21 609,00</w:t>
            </w:r>
          </w:p>
        </w:tc>
        <w:tc>
          <w:tcPr>
            <w:tcW w:w="393" w:type="pct"/>
            <w:shd w:val="clear" w:color="auto" w:fill="auto"/>
            <w:noWrap/>
            <w:vAlign w:val="center"/>
          </w:tcPr>
          <w:p w14:paraId="47C90E5F" w14:textId="77777777" w:rsidR="00097888" w:rsidRPr="00FB47EF" w:rsidRDefault="00097888" w:rsidP="00323BFF">
            <w:pPr>
              <w:ind w:left="-113" w:right="-113"/>
              <w:jc w:val="center"/>
              <w:rPr>
                <w:color w:val="000000"/>
              </w:rPr>
            </w:pPr>
            <w:r w:rsidRPr="00FB47EF">
              <w:rPr>
                <w:color w:val="000000"/>
              </w:rPr>
              <w:t>19 471,00</w:t>
            </w:r>
          </w:p>
        </w:tc>
        <w:tc>
          <w:tcPr>
            <w:tcW w:w="270" w:type="pct"/>
            <w:shd w:val="clear" w:color="auto" w:fill="auto"/>
            <w:noWrap/>
            <w:vAlign w:val="center"/>
          </w:tcPr>
          <w:p w14:paraId="0C016AF2" w14:textId="77777777" w:rsidR="00565230" w:rsidRDefault="00097888" w:rsidP="00323BFF">
            <w:pPr>
              <w:ind w:left="-113" w:right="-113"/>
              <w:jc w:val="center"/>
              <w:rPr>
                <w:color w:val="000000"/>
              </w:rPr>
            </w:pPr>
            <w:r w:rsidRPr="00FB47EF">
              <w:rPr>
                <w:color w:val="000000"/>
              </w:rPr>
              <w:t>19651,</w:t>
            </w:r>
          </w:p>
          <w:p w14:paraId="073934D2" w14:textId="2D7089CD" w:rsidR="00097888" w:rsidRPr="00FB47EF" w:rsidRDefault="00097888" w:rsidP="00323BFF">
            <w:pPr>
              <w:ind w:left="-113" w:right="-113"/>
              <w:jc w:val="center"/>
              <w:rPr>
                <w:color w:val="000000"/>
              </w:rPr>
            </w:pPr>
            <w:r w:rsidRPr="00FB47EF">
              <w:rPr>
                <w:color w:val="000000"/>
              </w:rPr>
              <w:t>00</w:t>
            </w:r>
          </w:p>
        </w:tc>
        <w:tc>
          <w:tcPr>
            <w:tcW w:w="242" w:type="pct"/>
            <w:shd w:val="clear" w:color="auto" w:fill="auto"/>
            <w:noWrap/>
            <w:vAlign w:val="center"/>
          </w:tcPr>
          <w:p w14:paraId="38AC1BC1" w14:textId="77777777" w:rsidR="00097888" w:rsidRPr="00FB47EF" w:rsidRDefault="00097888" w:rsidP="00323BFF">
            <w:pPr>
              <w:ind w:left="-113" w:right="-113"/>
              <w:jc w:val="center"/>
              <w:rPr>
                <w:color w:val="000000"/>
              </w:rPr>
            </w:pPr>
            <w:r w:rsidRPr="00FB47EF">
              <w:rPr>
                <w:color w:val="000000"/>
              </w:rPr>
              <w:t>19 624,90</w:t>
            </w:r>
          </w:p>
        </w:tc>
        <w:tc>
          <w:tcPr>
            <w:tcW w:w="486" w:type="pct"/>
            <w:vAlign w:val="center"/>
          </w:tcPr>
          <w:p w14:paraId="3DB18F2F" w14:textId="77777777" w:rsidR="00097888" w:rsidRPr="00FB47EF" w:rsidRDefault="00097888" w:rsidP="00323BFF">
            <w:pPr>
              <w:ind w:left="-113" w:right="-113"/>
              <w:jc w:val="center"/>
            </w:pPr>
            <w:r w:rsidRPr="00FB47EF">
              <w:t>18 915,90</w:t>
            </w:r>
          </w:p>
        </w:tc>
      </w:tr>
      <w:tr w:rsidR="00097888" w:rsidRPr="00FB47EF" w14:paraId="13CDCE7E" w14:textId="77777777" w:rsidTr="003C5EFF">
        <w:trPr>
          <w:trHeight w:val="695"/>
        </w:trPr>
        <w:tc>
          <w:tcPr>
            <w:tcW w:w="1572" w:type="pct"/>
            <w:shd w:val="clear" w:color="auto" w:fill="auto"/>
          </w:tcPr>
          <w:p w14:paraId="1C18CAE0" w14:textId="64087A74" w:rsidR="00097888" w:rsidRPr="00FB47EF" w:rsidRDefault="00097888" w:rsidP="00FB47EF">
            <w:pPr>
              <w:ind w:right="-113"/>
              <w:rPr>
                <w:bCs/>
                <w:color w:val="000000"/>
              </w:rPr>
            </w:pPr>
            <w:r w:rsidRPr="00FB47EF">
              <w:rPr>
                <w:bCs/>
                <w:color w:val="000000"/>
              </w:rPr>
              <w:t xml:space="preserve">- </w:t>
            </w:r>
            <w:r w:rsidR="00565230" w:rsidRPr="00FB47EF">
              <w:rPr>
                <w:bCs/>
                <w:color w:val="000000"/>
              </w:rPr>
              <w:t>ж</w:t>
            </w:r>
            <w:r w:rsidR="006D270A" w:rsidRPr="00FB47EF">
              <w:rPr>
                <w:bCs/>
                <w:color w:val="000000"/>
              </w:rPr>
              <w:t>ел электр станциялары өндірген электр энергиясы, мың квт.с</w:t>
            </w:r>
            <w:r w:rsidR="000422FA" w:rsidRPr="00FB47EF">
              <w:rPr>
                <w:bCs/>
                <w:color w:val="000000"/>
              </w:rPr>
              <w:t>ағ</w:t>
            </w:r>
          </w:p>
        </w:tc>
        <w:tc>
          <w:tcPr>
            <w:tcW w:w="338" w:type="pct"/>
            <w:shd w:val="clear" w:color="auto" w:fill="auto"/>
            <w:noWrap/>
            <w:vAlign w:val="center"/>
          </w:tcPr>
          <w:p w14:paraId="7E2BA4C0" w14:textId="77777777" w:rsidR="00097888" w:rsidRPr="00FB47EF" w:rsidRDefault="00097888" w:rsidP="00323BFF">
            <w:pPr>
              <w:ind w:left="-113" w:right="-113"/>
              <w:jc w:val="center"/>
              <w:rPr>
                <w:color w:val="000000"/>
              </w:rPr>
            </w:pPr>
            <w:r w:rsidRPr="00FB47EF">
              <w:rPr>
                <w:color w:val="000000"/>
              </w:rPr>
              <w:t>3 990,00</w:t>
            </w:r>
          </w:p>
        </w:tc>
        <w:tc>
          <w:tcPr>
            <w:tcW w:w="334" w:type="pct"/>
            <w:shd w:val="clear" w:color="auto" w:fill="auto"/>
            <w:noWrap/>
            <w:vAlign w:val="center"/>
          </w:tcPr>
          <w:p w14:paraId="6B5C4E7C" w14:textId="77777777" w:rsidR="00097888" w:rsidRPr="00FB47EF" w:rsidRDefault="00097888" w:rsidP="00323BFF">
            <w:pPr>
              <w:ind w:left="-113" w:right="-113"/>
              <w:jc w:val="center"/>
              <w:rPr>
                <w:color w:val="000000"/>
              </w:rPr>
            </w:pPr>
            <w:r w:rsidRPr="00FB47EF">
              <w:rPr>
                <w:color w:val="000000"/>
              </w:rPr>
              <w:t>6 291,70</w:t>
            </w:r>
          </w:p>
        </w:tc>
        <w:tc>
          <w:tcPr>
            <w:tcW w:w="335" w:type="pct"/>
            <w:shd w:val="clear" w:color="auto" w:fill="auto"/>
            <w:noWrap/>
            <w:vAlign w:val="center"/>
          </w:tcPr>
          <w:p w14:paraId="4F3BEB40" w14:textId="77777777" w:rsidR="00097888" w:rsidRPr="00FB47EF" w:rsidRDefault="00097888" w:rsidP="00323BFF">
            <w:pPr>
              <w:ind w:left="-113" w:right="-113"/>
              <w:jc w:val="center"/>
              <w:rPr>
                <w:color w:val="000000"/>
              </w:rPr>
            </w:pPr>
            <w:r w:rsidRPr="00FB47EF">
              <w:rPr>
                <w:color w:val="000000"/>
              </w:rPr>
              <w:t>5 153,70</w:t>
            </w:r>
          </w:p>
        </w:tc>
        <w:tc>
          <w:tcPr>
            <w:tcW w:w="375" w:type="pct"/>
            <w:shd w:val="clear" w:color="auto" w:fill="auto"/>
            <w:noWrap/>
            <w:vAlign w:val="center"/>
          </w:tcPr>
          <w:p w14:paraId="48BCC7FF" w14:textId="77777777" w:rsidR="00097888" w:rsidRPr="00FB47EF" w:rsidRDefault="00097888" w:rsidP="00323BFF">
            <w:pPr>
              <w:ind w:left="-113" w:right="-113"/>
              <w:jc w:val="center"/>
              <w:rPr>
                <w:color w:val="000000"/>
              </w:rPr>
            </w:pPr>
            <w:r w:rsidRPr="00FB47EF">
              <w:rPr>
                <w:color w:val="000000"/>
              </w:rPr>
              <w:t>5 226,40</w:t>
            </w:r>
          </w:p>
        </w:tc>
        <w:tc>
          <w:tcPr>
            <w:tcW w:w="319" w:type="pct"/>
            <w:shd w:val="clear" w:color="auto" w:fill="auto"/>
            <w:noWrap/>
            <w:vAlign w:val="center"/>
          </w:tcPr>
          <w:p w14:paraId="0D5161FF" w14:textId="77777777" w:rsidR="00097888" w:rsidRPr="00FB47EF" w:rsidRDefault="00097888" w:rsidP="00323BFF">
            <w:pPr>
              <w:ind w:left="-113" w:right="-113"/>
              <w:jc w:val="center"/>
              <w:rPr>
                <w:color w:val="000000"/>
              </w:rPr>
            </w:pPr>
            <w:r w:rsidRPr="00FB47EF">
              <w:rPr>
                <w:color w:val="000000"/>
              </w:rPr>
              <w:t>6884,80</w:t>
            </w:r>
          </w:p>
        </w:tc>
        <w:tc>
          <w:tcPr>
            <w:tcW w:w="335" w:type="pct"/>
            <w:shd w:val="clear" w:color="auto" w:fill="auto"/>
            <w:noWrap/>
            <w:vAlign w:val="center"/>
          </w:tcPr>
          <w:p w14:paraId="06293DBF" w14:textId="77777777" w:rsidR="00097888" w:rsidRPr="00FB47EF" w:rsidRDefault="00097888" w:rsidP="00323BFF">
            <w:pPr>
              <w:ind w:left="-113" w:right="-113"/>
              <w:jc w:val="center"/>
              <w:rPr>
                <w:color w:val="000000"/>
              </w:rPr>
            </w:pPr>
            <w:r w:rsidRPr="00FB47EF">
              <w:rPr>
                <w:color w:val="000000"/>
              </w:rPr>
              <w:t>8 746,70</w:t>
            </w:r>
          </w:p>
        </w:tc>
        <w:tc>
          <w:tcPr>
            <w:tcW w:w="393" w:type="pct"/>
            <w:shd w:val="clear" w:color="auto" w:fill="auto"/>
            <w:noWrap/>
            <w:vAlign w:val="center"/>
          </w:tcPr>
          <w:p w14:paraId="77326E26" w14:textId="77777777" w:rsidR="00097888" w:rsidRPr="00FB47EF" w:rsidRDefault="00097888" w:rsidP="00323BFF">
            <w:pPr>
              <w:ind w:left="-113" w:right="-113"/>
              <w:jc w:val="center"/>
              <w:rPr>
                <w:color w:val="000000"/>
              </w:rPr>
            </w:pPr>
            <w:r w:rsidRPr="00FB47EF">
              <w:rPr>
                <w:color w:val="000000"/>
              </w:rPr>
              <w:t>13 289,00</w:t>
            </w:r>
          </w:p>
        </w:tc>
        <w:tc>
          <w:tcPr>
            <w:tcW w:w="270" w:type="pct"/>
            <w:shd w:val="clear" w:color="auto" w:fill="auto"/>
            <w:noWrap/>
            <w:vAlign w:val="center"/>
          </w:tcPr>
          <w:p w14:paraId="371AFA07" w14:textId="77777777" w:rsidR="00565230" w:rsidRDefault="00097888" w:rsidP="00323BFF">
            <w:pPr>
              <w:ind w:left="-113" w:right="-113"/>
              <w:jc w:val="center"/>
              <w:rPr>
                <w:color w:val="000000"/>
              </w:rPr>
            </w:pPr>
            <w:r w:rsidRPr="00FB47EF">
              <w:rPr>
                <w:color w:val="000000"/>
              </w:rPr>
              <w:t>12056,</w:t>
            </w:r>
          </w:p>
          <w:p w14:paraId="64B8969F" w14:textId="20F6ADD2" w:rsidR="00097888" w:rsidRPr="00FB47EF" w:rsidRDefault="00097888" w:rsidP="00323BFF">
            <w:pPr>
              <w:ind w:left="-113" w:right="-113"/>
              <w:jc w:val="center"/>
              <w:rPr>
                <w:color w:val="000000"/>
              </w:rPr>
            </w:pPr>
            <w:r w:rsidRPr="00FB47EF">
              <w:rPr>
                <w:color w:val="000000"/>
              </w:rPr>
              <w:t>40</w:t>
            </w:r>
          </w:p>
        </w:tc>
        <w:tc>
          <w:tcPr>
            <w:tcW w:w="242" w:type="pct"/>
            <w:shd w:val="clear" w:color="auto" w:fill="auto"/>
            <w:noWrap/>
            <w:vAlign w:val="center"/>
          </w:tcPr>
          <w:p w14:paraId="1877447B" w14:textId="77777777" w:rsidR="00097888" w:rsidRPr="00FB47EF" w:rsidRDefault="00097888" w:rsidP="00323BFF">
            <w:pPr>
              <w:ind w:left="-113" w:right="-113"/>
              <w:jc w:val="center"/>
              <w:rPr>
                <w:color w:val="000000"/>
              </w:rPr>
            </w:pPr>
            <w:r w:rsidRPr="00FB47EF">
              <w:rPr>
                <w:color w:val="000000"/>
              </w:rPr>
              <w:t>10 281,30</w:t>
            </w:r>
          </w:p>
        </w:tc>
        <w:tc>
          <w:tcPr>
            <w:tcW w:w="486" w:type="pct"/>
            <w:vAlign w:val="center"/>
          </w:tcPr>
          <w:p w14:paraId="328AD9AF" w14:textId="77777777" w:rsidR="00097888" w:rsidRPr="00FB47EF" w:rsidRDefault="00097888" w:rsidP="00323BFF">
            <w:pPr>
              <w:ind w:left="-113" w:right="-113"/>
              <w:jc w:val="center"/>
            </w:pPr>
            <w:r w:rsidRPr="00FB47EF">
              <w:t>6 291,30</w:t>
            </w:r>
          </w:p>
        </w:tc>
      </w:tr>
      <w:tr w:rsidR="00097888" w:rsidRPr="00FB47EF" w14:paraId="7010BDAB" w14:textId="77777777" w:rsidTr="003C5EFF">
        <w:trPr>
          <w:trHeight w:val="534"/>
        </w:trPr>
        <w:tc>
          <w:tcPr>
            <w:tcW w:w="1572" w:type="pct"/>
            <w:shd w:val="clear" w:color="auto" w:fill="auto"/>
          </w:tcPr>
          <w:p w14:paraId="597768ED" w14:textId="4891FADA" w:rsidR="00097888" w:rsidRPr="00FB47EF" w:rsidRDefault="006D270A" w:rsidP="00FB47EF">
            <w:pPr>
              <w:ind w:right="-113"/>
              <w:rPr>
                <w:bCs/>
                <w:color w:val="000000"/>
              </w:rPr>
            </w:pPr>
            <w:r w:rsidRPr="00FB47EF">
              <w:rPr>
                <w:bCs/>
                <w:color w:val="000000"/>
              </w:rPr>
              <w:t xml:space="preserve">- </w:t>
            </w:r>
            <w:r w:rsidR="00565230" w:rsidRPr="00FB47EF">
              <w:rPr>
                <w:bCs/>
                <w:color w:val="000000"/>
              </w:rPr>
              <w:t>к</w:t>
            </w:r>
            <w:r w:rsidRPr="00FB47EF">
              <w:rPr>
                <w:bCs/>
                <w:color w:val="000000"/>
              </w:rPr>
              <w:t>үн электр станциялары өндірген элект</w:t>
            </w:r>
            <w:r w:rsidR="000422FA" w:rsidRPr="00FB47EF">
              <w:rPr>
                <w:bCs/>
                <w:color w:val="000000"/>
              </w:rPr>
              <w:t>р энергиясы, мың квт.сағ</w:t>
            </w:r>
          </w:p>
        </w:tc>
        <w:tc>
          <w:tcPr>
            <w:tcW w:w="338" w:type="pct"/>
            <w:shd w:val="clear" w:color="auto" w:fill="auto"/>
            <w:noWrap/>
            <w:vAlign w:val="center"/>
          </w:tcPr>
          <w:p w14:paraId="55012BEE" w14:textId="77777777" w:rsidR="00097888" w:rsidRPr="00FB47EF" w:rsidRDefault="00097888" w:rsidP="00323BFF">
            <w:pPr>
              <w:ind w:left="-113" w:right="-113"/>
              <w:jc w:val="center"/>
              <w:rPr>
                <w:color w:val="000000"/>
              </w:rPr>
            </w:pPr>
            <w:r w:rsidRPr="00FB47EF">
              <w:rPr>
                <w:color w:val="000000"/>
              </w:rPr>
              <w:t>14,00</w:t>
            </w:r>
          </w:p>
        </w:tc>
        <w:tc>
          <w:tcPr>
            <w:tcW w:w="334" w:type="pct"/>
            <w:shd w:val="clear" w:color="auto" w:fill="auto"/>
            <w:noWrap/>
            <w:vAlign w:val="center"/>
          </w:tcPr>
          <w:p w14:paraId="28FF2F84" w14:textId="77777777" w:rsidR="00097888" w:rsidRPr="00FB47EF" w:rsidRDefault="00097888" w:rsidP="00323BFF">
            <w:pPr>
              <w:ind w:left="-113" w:right="-113"/>
              <w:jc w:val="center"/>
              <w:rPr>
                <w:color w:val="000000"/>
              </w:rPr>
            </w:pPr>
            <w:r w:rsidRPr="00FB47EF">
              <w:rPr>
                <w:color w:val="000000"/>
              </w:rPr>
              <w:t>11,60</w:t>
            </w:r>
          </w:p>
        </w:tc>
        <w:tc>
          <w:tcPr>
            <w:tcW w:w="335" w:type="pct"/>
            <w:shd w:val="clear" w:color="auto" w:fill="auto"/>
            <w:noWrap/>
            <w:vAlign w:val="center"/>
          </w:tcPr>
          <w:p w14:paraId="60CE9D90" w14:textId="77777777" w:rsidR="00097888" w:rsidRPr="00FB47EF" w:rsidRDefault="00097888" w:rsidP="00323BFF">
            <w:pPr>
              <w:ind w:left="-113" w:right="-113"/>
              <w:jc w:val="center"/>
              <w:rPr>
                <w:color w:val="000000"/>
              </w:rPr>
            </w:pPr>
            <w:r w:rsidRPr="00FB47EF">
              <w:rPr>
                <w:color w:val="000000"/>
              </w:rPr>
              <w:t>11,80</w:t>
            </w:r>
          </w:p>
        </w:tc>
        <w:tc>
          <w:tcPr>
            <w:tcW w:w="375" w:type="pct"/>
            <w:shd w:val="clear" w:color="auto" w:fill="auto"/>
            <w:noWrap/>
            <w:vAlign w:val="center"/>
          </w:tcPr>
          <w:p w14:paraId="717F8982" w14:textId="77777777" w:rsidR="00097888" w:rsidRPr="00FB47EF" w:rsidRDefault="00097888" w:rsidP="00323BFF">
            <w:pPr>
              <w:ind w:left="-113" w:right="-113"/>
              <w:jc w:val="center"/>
              <w:rPr>
                <w:color w:val="000000"/>
              </w:rPr>
            </w:pPr>
            <w:r w:rsidRPr="00FB47EF">
              <w:rPr>
                <w:color w:val="000000"/>
              </w:rPr>
              <w:t>1,80</w:t>
            </w:r>
          </w:p>
        </w:tc>
        <w:tc>
          <w:tcPr>
            <w:tcW w:w="319" w:type="pct"/>
            <w:shd w:val="clear" w:color="auto" w:fill="auto"/>
            <w:noWrap/>
            <w:vAlign w:val="center"/>
          </w:tcPr>
          <w:p w14:paraId="44CB2528" w14:textId="77777777" w:rsidR="00097888" w:rsidRPr="00FB47EF" w:rsidRDefault="00097888" w:rsidP="00323BFF">
            <w:pPr>
              <w:ind w:left="-113" w:right="-113"/>
              <w:jc w:val="center"/>
              <w:rPr>
                <w:color w:val="000000"/>
              </w:rPr>
            </w:pPr>
            <w:r w:rsidRPr="00FB47EF">
              <w:rPr>
                <w:color w:val="000000"/>
              </w:rPr>
              <w:t>1,70</w:t>
            </w:r>
          </w:p>
        </w:tc>
        <w:tc>
          <w:tcPr>
            <w:tcW w:w="335" w:type="pct"/>
            <w:shd w:val="clear" w:color="auto" w:fill="auto"/>
            <w:noWrap/>
            <w:vAlign w:val="center"/>
          </w:tcPr>
          <w:p w14:paraId="405D3CC8" w14:textId="77777777" w:rsidR="00097888" w:rsidRPr="00FB47EF" w:rsidRDefault="00097888" w:rsidP="00323BFF">
            <w:pPr>
              <w:ind w:left="-113" w:right="-113"/>
              <w:jc w:val="center"/>
              <w:rPr>
                <w:color w:val="000000"/>
              </w:rPr>
            </w:pPr>
            <w:r w:rsidRPr="00FB47EF">
              <w:rPr>
                <w:color w:val="000000"/>
              </w:rPr>
              <w:t>1,60</w:t>
            </w:r>
          </w:p>
        </w:tc>
        <w:tc>
          <w:tcPr>
            <w:tcW w:w="393" w:type="pct"/>
            <w:shd w:val="clear" w:color="auto" w:fill="auto"/>
            <w:noWrap/>
            <w:vAlign w:val="center"/>
          </w:tcPr>
          <w:p w14:paraId="53F1A8E9" w14:textId="77777777" w:rsidR="00097888" w:rsidRPr="00FB47EF" w:rsidRDefault="00097888" w:rsidP="00323BFF">
            <w:pPr>
              <w:ind w:left="-113" w:right="-113"/>
              <w:jc w:val="center"/>
              <w:rPr>
                <w:color w:val="000000"/>
              </w:rPr>
            </w:pPr>
            <w:r w:rsidRPr="00FB47EF">
              <w:rPr>
                <w:color w:val="000000"/>
              </w:rPr>
              <w:t>1,20</w:t>
            </w:r>
          </w:p>
        </w:tc>
        <w:tc>
          <w:tcPr>
            <w:tcW w:w="270" w:type="pct"/>
            <w:shd w:val="clear" w:color="auto" w:fill="auto"/>
            <w:noWrap/>
            <w:vAlign w:val="center"/>
          </w:tcPr>
          <w:p w14:paraId="78E9CDD4" w14:textId="77777777" w:rsidR="00097888" w:rsidRPr="00FB47EF" w:rsidRDefault="00097888" w:rsidP="00323BFF">
            <w:pPr>
              <w:ind w:left="-113" w:right="-113"/>
              <w:jc w:val="center"/>
              <w:rPr>
                <w:color w:val="000000"/>
              </w:rPr>
            </w:pPr>
            <w:r w:rsidRPr="00FB47EF">
              <w:rPr>
                <w:color w:val="000000"/>
              </w:rPr>
              <w:t>-</w:t>
            </w:r>
          </w:p>
        </w:tc>
        <w:tc>
          <w:tcPr>
            <w:tcW w:w="242" w:type="pct"/>
            <w:shd w:val="clear" w:color="auto" w:fill="auto"/>
            <w:noWrap/>
            <w:vAlign w:val="center"/>
          </w:tcPr>
          <w:p w14:paraId="3C8A4064" w14:textId="77777777" w:rsidR="00097888" w:rsidRPr="00FB47EF" w:rsidRDefault="00097888" w:rsidP="00323BFF">
            <w:pPr>
              <w:ind w:left="-113" w:right="-113"/>
              <w:jc w:val="center"/>
              <w:rPr>
                <w:color w:val="000000"/>
              </w:rPr>
            </w:pPr>
            <w:r w:rsidRPr="00FB47EF">
              <w:rPr>
                <w:color w:val="000000"/>
              </w:rPr>
              <w:t>-</w:t>
            </w:r>
          </w:p>
        </w:tc>
        <w:tc>
          <w:tcPr>
            <w:tcW w:w="486" w:type="pct"/>
            <w:shd w:val="clear" w:color="auto" w:fill="auto"/>
            <w:vAlign w:val="center"/>
          </w:tcPr>
          <w:p w14:paraId="1ED51844" w14:textId="77777777" w:rsidR="00097888" w:rsidRPr="00FB47EF" w:rsidRDefault="00097888" w:rsidP="00323BFF">
            <w:pPr>
              <w:ind w:left="-113" w:right="-113"/>
              <w:jc w:val="center"/>
            </w:pPr>
            <w:r w:rsidRPr="00FB47EF">
              <w:t>-14,00</w:t>
            </w:r>
          </w:p>
        </w:tc>
      </w:tr>
      <w:tr w:rsidR="00097888" w:rsidRPr="00FB47EF" w14:paraId="1E7C6163" w14:textId="77777777" w:rsidTr="003C5EFF">
        <w:trPr>
          <w:trHeight w:val="585"/>
        </w:trPr>
        <w:tc>
          <w:tcPr>
            <w:tcW w:w="1572" w:type="pct"/>
            <w:shd w:val="clear" w:color="auto" w:fill="auto"/>
            <w:vAlign w:val="center"/>
          </w:tcPr>
          <w:p w14:paraId="4D494893" w14:textId="00402012" w:rsidR="00097888" w:rsidRPr="00FB47EF" w:rsidRDefault="00097888" w:rsidP="00FB47EF">
            <w:pPr>
              <w:ind w:right="-113"/>
              <w:rPr>
                <w:bCs/>
                <w:color w:val="000000"/>
              </w:rPr>
            </w:pPr>
            <w:r w:rsidRPr="00FB47EF">
              <w:rPr>
                <w:bCs/>
                <w:color w:val="000000"/>
              </w:rPr>
              <w:t xml:space="preserve">- </w:t>
            </w:r>
            <w:r w:rsidR="00565230" w:rsidRPr="00FB47EF">
              <w:rPr>
                <w:bCs/>
                <w:color w:val="000000"/>
              </w:rPr>
              <w:t>б</w:t>
            </w:r>
            <w:r w:rsidR="006D270A" w:rsidRPr="00FB47EF">
              <w:rPr>
                <w:bCs/>
                <w:color w:val="000000"/>
              </w:rPr>
              <w:t>иогаз қондырғыларымен өндірілген биогаздан электр энергиясы, мың квт.с</w:t>
            </w:r>
            <w:r w:rsidR="000422FA" w:rsidRPr="00FB47EF">
              <w:rPr>
                <w:bCs/>
                <w:color w:val="000000"/>
              </w:rPr>
              <w:t>ағ</w:t>
            </w:r>
          </w:p>
        </w:tc>
        <w:tc>
          <w:tcPr>
            <w:tcW w:w="338" w:type="pct"/>
            <w:shd w:val="clear" w:color="auto" w:fill="auto"/>
            <w:noWrap/>
            <w:vAlign w:val="center"/>
          </w:tcPr>
          <w:p w14:paraId="0F720832" w14:textId="77777777" w:rsidR="00097888" w:rsidRPr="00FB47EF" w:rsidRDefault="00097888" w:rsidP="00323BFF">
            <w:pPr>
              <w:ind w:left="-113" w:right="-113"/>
              <w:jc w:val="center"/>
              <w:rPr>
                <w:color w:val="000000"/>
              </w:rPr>
            </w:pPr>
            <w:r w:rsidRPr="00FB47EF">
              <w:rPr>
                <w:color w:val="000000"/>
              </w:rPr>
              <w:t>-</w:t>
            </w:r>
          </w:p>
        </w:tc>
        <w:tc>
          <w:tcPr>
            <w:tcW w:w="334" w:type="pct"/>
            <w:shd w:val="clear" w:color="auto" w:fill="auto"/>
            <w:noWrap/>
            <w:vAlign w:val="center"/>
          </w:tcPr>
          <w:p w14:paraId="24B12302" w14:textId="77777777" w:rsidR="00097888" w:rsidRPr="00FB47EF" w:rsidRDefault="00097888" w:rsidP="00323BFF">
            <w:pPr>
              <w:ind w:left="-113" w:right="-113"/>
              <w:jc w:val="center"/>
              <w:rPr>
                <w:color w:val="000000"/>
              </w:rPr>
            </w:pPr>
            <w:r w:rsidRPr="00FB47EF">
              <w:rPr>
                <w:color w:val="000000"/>
              </w:rPr>
              <w:t>-</w:t>
            </w:r>
          </w:p>
        </w:tc>
        <w:tc>
          <w:tcPr>
            <w:tcW w:w="335" w:type="pct"/>
            <w:shd w:val="clear" w:color="auto" w:fill="auto"/>
            <w:noWrap/>
            <w:vAlign w:val="center"/>
          </w:tcPr>
          <w:p w14:paraId="3A98CA16" w14:textId="77777777" w:rsidR="00097888" w:rsidRPr="00FB47EF" w:rsidRDefault="00097888" w:rsidP="00323BFF">
            <w:pPr>
              <w:ind w:left="-113" w:right="-113"/>
              <w:jc w:val="center"/>
              <w:rPr>
                <w:color w:val="000000"/>
              </w:rPr>
            </w:pPr>
            <w:r w:rsidRPr="00FB47EF">
              <w:rPr>
                <w:color w:val="000000"/>
              </w:rPr>
              <w:t>-</w:t>
            </w:r>
          </w:p>
        </w:tc>
        <w:tc>
          <w:tcPr>
            <w:tcW w:w="375" w:type="pct"/>
            <w:shd w:val="clear" w:color="auto" w:fill="auto"/>
            <w:noWrap/>
            <w:vAlign w:val="center"/>
          </w:tcPr>
          <w:p w14:paraId="128D76FA" w14:textId="77777777" w:rsidR="00097888" w:rsidRPr="00FB47EF" w:rsidRDefault="00097888" w:rsidP="00323BFF">
            <w:pPr>
              <w:ind w:left="-113" w:right="-113"/>
              <w:jc w:val="center"/>
              <w:rPr>
                <w:color w:val="000000"/>
              </w:rPr>
            </w:pPr>
            <w:r w:rsidRPr="00FB47EF">
              <w:rPr>
                <w:color w:val="000000"/>
              </w:rPr>
              <w:t>179,26</w:t>
            </w:r>
          </w:p>
        </w:tc>
        <w:tc>
          <w:tcPr>
            <w:tcW w:w="319" w:type="pct"/>
            <w:shd w:val="clear" w:color="auto" w:fill="auto"/>
            <w:noWrap/>
            <w:vAlign w:val="center"/>
          </w:tcPr>
          <w:p w14:paraId="581A0526" w14:textId="77777777" w:rsidR="00097888" w:rsidRPr="00FB47EF" w:rsidRDefault="00097888" w:rsidP="00323BFF">
            <w:pPr>
              <w:ind w:left="-113" w:right="-113"/>
              <w:jc w:val="center"/>
              <w:rPr>
                <w:color w:val="000000"/>
              </w:rPr>
            </w:pPr>
            <w:r w:rsidRPr="00FB47EF">
              <w:rPr>
                <w:color w:val="000000"/>
              </w:rPr>
              <w:t>358,51</w:t>
            </w:r>
          </w:p>
        </w:tc>
        <w:tc>
          <w:tcPr>
            <w:tcW w:w="335" w:type="pct"/>
            <w:shd w:val="clear" w:color="auto" w:fill="auto"/>
            <w:noWrap/>
            <w:vAlign w:val="center"/>
          </w:tcPr>
          <w:p w14:paraId="794462B6" w14:textId="77777777" w:rsidR="00097888" w:rsidRPr="00FB47EF" w:rsidRDefault="00097888" w:rsidP="00323BFF">
            <w:pPr>
              <w:ind w:left="-113" w:right="-113"/>
              <w:jc w:val="center"/>
              <w:rPr>
                <w:color w:val="000000"/>
              </w:rPr>
            </w:pPr>
            <w:r w:rsidRPr="00FB47EF">
              <w:rPr>
                <w:color w:val="000000"/>
              </w:rPr>
              <w:t>296,40</w:t>
            </w:r>
          </w:p>
        </w:tc>
        <w:tc>
          <w:tcPr>
            <w:tcW w:w="393" w:type="pct"/>
            <w:shd w:val="clear" w:color="auto" w:fill="auto"/>
            <w:noWrap/>
            <w:vAlign w:val="center"/>
          </w:tcPr>
          <w:p w14:paraId="4F8BCD23" w14:textId="77777777" w:rsidR="00097888" w:rsidRPr="00FB47EF" w:rsidRDefault="00097888" w:rsidP="00323BFF">
            <w:pPr>
              <w:ind w:left="-113" w:right="-113"/>
              <w:jc w:val="center"/>
              <w:rPr>
                <w:color w:val="000000"/>
              </w:rPr>
            </w:pPr>
            <w:r w:rsidRPr="00FB47EF">
              <w:rPr>
                <w:color w:val="000000"/>
              </w:rPr>
              <w:t>486,40</w:t>
            </w:r>
          </w:p>
        </w:tc>
        <w:tc>
          <w:tcPr>
            <w:tcW w:w="270" w:type="pct"/>
            <w:shd w:val="clear" w:color="auto" w:fill="auto"/>
            <w:noWrap/>
            <w:vAlign w:val="center"/>
          </w:tcPr>
          <w:p w14:paraId="41499CA5" w14:textId="77777777" w:rsidR="00097888" w:rsidRPr="00FB47EF" w:rsidRDefault="00097888" w:rsidP="00323BFF">
            <w:pPr>
              <w:ind w:left="-113" w:right="-113"/>
              <w:jc w:val="center"/>
              <w:rPr>
                <w:color w:val="000000"/>
              </w:rPr>
            </w:pPr>
            <w:r w:rsidRPr="00FB47EF">
              <w:rPr>
                <w:color w:val="000000"/>
              </w:rPr>
              <w:t>373,40</w:t>
            </w:r>
          </w:p>
        </w:tc>
        <w:tc>
          <w:tcPr>
            <w:tcW w:w="242" w:type="pct"/>
            <w:shd w:val="clear" w:color="auto" w:fill="auto"/>
            <w:noWrap/>
            <w:vAlign w:val="center"/>
          </w:tcPr>
          <w:p w14:paraId="516346AD" w14:textId="77777777" w:rsidR="00565230" w:rsidRDefault="00097888" w:rsidP="00323BFF">
            <w:pPr>
              <w:ind w:left="-113" w:right="-113"/>
              <w:jc w:val="center"/>
              <w:rPr>
                <w:color w:val="000000"/>
              </w:rPr>
            </w:pPr>
            <w:r w:rsidRPr="00FB47EF">
              <w:rPr>
                <w:color w:val="000000"/>
              </w:rPr>
              <w:t>373,</w:t>
            </w:r>
          </w:p>
          <w:p w14:paraId="400B331E" w14:textId="689B4671" w:rsidR="00097888" w:rsidRPr="00FB47EF" w:rsidRDefault="00097888" w:rsidP="00323BFF">
            <w:pPr>
              <w:ind w:left="-113" w:right="-113"/>
              <w:jc w:val="center"/>
              <w:rPr>
                <w:color w:val="000000"/>
              </w:rPr>
            </w:pPr>
            <w:r w:rsidRPr="00FB47EF">
              <w:rPr>
                <w:color w:val="000000"/>
              </w:rPr>
              <w:t>40</w:t>
            </w:r>
          </w:p>
        </w:tc>
        <w:tc>
          <w:tcPr>
            <w:tcW w:w="486" w:type="pct"/>
            <w:vAlign w:val="center"/>
          </w:tcPr>
          <w:p w14:paraId="08B4E330" w14:textId="77777777" w:rsidR="00097888" w:rsidRPr="00FB47EF" w:rsidRDefault="00097888" w:rsidP="00323BFF">
            <w:pPr>
              <w:ind w:left="-113" w:right="-113"/>
              <w:jc w:val="center"/>
            </w:pPr>
            <w:r w:rsidRPr="00FB47EF">
              <w:t>373,40</w:t>
            </w:r>
          </w:p>
        </w:tc>
      </w:tr>
      <w:tr w:rsidR="00097888" w:rsidRPr="00FB47EF" w14:paraId="1A06084F" w14:textId="77777777" w:rsidTr="003C5EFF">
        <w:trPr>
          <w:trHeight w:val="585"/>
        </w:trPr>
        <w:tc>
          <w:tcPr>
            <w:tcW w:w="1572" w:type="pct"/>
            <w:shd w:val="clear" w:color="auto" w:fill="auto"/>
            <w:vAlign w:val="center"/>
          </w:tcPr>
          <w:p w14:paraId="24B0C83E" w14:textId="60BCB041" w:rsidR="00097888" w:rsidRPr="00FB47EF" w:rsidRDefault="000C07FB" w:rsidP="00FB47EF">
            <w:pPr>
              <w:rPr>
                <w:bCs/>
                <w:color w:val="000000"/>
              </w:rPr>
            </w:pPr>
            <w:r>
              <w:rPr>
                <w:bCs/>
                <w:color w:val="000000"/>
              </w:rPr>
              <w:t>Су электр</w:t>
            </w:r>
            <w:r w:rsidR="006D270A" w:rsidRPr="00FB47EF">
              <w:rPr>
                <w:bCs/>
                <w:color w:val="000000"/>
              </w:rPr>
              <w:t>станциялардың энергиясын ескере отырып, ЖЭК жиыны, мың квт.с</w:t>
            </w:r>
            <w:r w:rsidR="000422FA" w:rsidRPr="00FB47EF">
              <w:rPr>
                <w:bCs/>
                <w:color w:val="000000"/>
              </w:rPr>
              <w:t>ағ</w:t>
            </w:r>
          </w:p>
        </w:tc>
        <w:tc>
          <w:tcPr>
            <w:tcW w:w="338" w:type="pct"/>
            <w:shd w:val="clear" w:color="auto" w:fill="auto"/>
            <w:noWrap/>
            <w:vAlign w:val="center"/>
          </w:tcPr>
          <w:p w14:paraId="2CFEAB9F" w14:textId="77777777" w:rsidR="00097888" w:rsidRPr="00FB47EF" w:rsidRDefault="00097888" w:rsidP="00323BFF">
            <w:pPr>
              <w:ind w:left="-113" w:right="-113"/>
              <w:jc w:val="center"/>
            </w:pPr>
            <w:r w:rsidRPr="00FB47EF">
              <w:t>4713,00</w:t>
            </w:r>
          </w:p>
        </w:tc>
        <w:tc>
          <w:tcPr>
            <w:tcW w:w="334" w:type="pct"/>
            <w:shd w:val="clear" w:color="auto" w:fill="auto"/>
            <w:noWrap/>
            <w:vAlign w:val="center"/>
          </w:tcPr>
          <w:p w14:paraId="410AB5F9" w14:textId="77777777" w:rsidR="00097888" w:rsidRPr="00FB47EF" w:rsidRDefault="00097888" w:rsidP="00323BFF">
            <w:pPr>
              <w:ind w:left="-113" w:right="-113"/>
              <w:jc w:val="center"/>
            </w:pPr>
            <w:r w:rsidRPr="00FB47EF">
              <w:t>7310,70</w:t>
            </w:r>
          </w:p>
        </w:tc>
        <w:tc>
          <w:tcPr>
            <w:tcW w:w="335" w:type="pct"/>
            <w:shd w:val="clear" w:color="auto" w:fill="auto"/>
            <w:noWrap/>
            <w:vAlign w:val="center"/>
          </w:tcPr>
          <w:p w14:paraId="52F3E8AC" w14:textId="77777777" w:rsidR="00097888" w:rsidRPr="00FB47EF" w:rsidRDefault="00097888" w:rsidP="00323BFF">
            <w:pPr>
              <w:ind w:left="-113" w:right="-113"/>
              <w:jc w:val="center"/>
            </w:pPr>
            <w:r w:rsidRPr="00FB47EF">
              <w:t>6691,60</w:t>
            </w:r>
          </w:p>
        </w:tc>
        <w:tc>
          <w:tcPr>
            <w:tcW w:w="375" w:type="pct"/>
            <w:shd w:val="clear" w:color="auto" w:fill="auto"/>
            <w:noWrap/>
            <w:vAlign w:val="center"/>
          </w:tcPr>
          <w:p w14:paraId="7231F8CE" w14:textId="77777777" w:rsidR="00097888" w:rsidRPr="00FB47EF" w:rsidRDefault="00097888" w:rsidP="00323BFF">
            <w:pPr>
              <w:ind w:left="-113" w:right="-113"/>
              <w:jc w:val="center"/>
            </w:pPr>
            <w:r w:rsidRPr="00FB47EF">
              <w:t>25764,26</w:t>
            </w:r>
          </w:p>
        </w:tc>
        <w:tc>
          <w:tcPr>
            <w:tcW w:w="319" w:type="pct"/>
            <w:shd w:val="clear" w:color="auto" w:fill="auto"/>
            <w:noWrap/>
            <w:vAlign w:val="center"/>
          </w:tcPr>
          <w:p w14:paraId="0222ED60" w14:textId="77777777" w:rsidR="00097888" w:rsidRPr="00FB47EF" w:rsidRDefault="00097888" w:rsidP="00323BFF">
            <w:pPr>
              <w:ind w:left="-113" w:right="-113"/>
              <w:jc w:val="center"/>
            </w:pPr>
            <w:r w:rsidRPr="00FB47EF">
              <w:t>90302,01</w:t>
            </w:r>
          </w:p>
        </w:tc>
        <w:tc>
          <w:tcPr>
            <w:tcW w:w="335" w:type="pct"/>
            <w:shd w:val="clear" w:color="auto" w:fill="auto"/>
            <w:noWrap/>
            <w:vAlign w:val="center"/>
          </w:tcPr>
          <w:p w14:paraId="10F93D24" w14:textId="77777777" w:rsidR="00097888" w:rsidRPr="00FB47EF" w:rsidRDefault="00097888" w:rsidP="00323BFF">
            <w:pPr>
              <w:ind w:left="-113" w:right="-113"/>
              <w:jc w:val="center"/>
            </w:pPr>
            <w:r w:rsidRPr="00FB47EF">
              <w:t>30653,7</w:t>
            </w:r>
          </w:p>
        </w:tc>
        <w:tc>
          <w:tcPr>
            <w:tcW w:w="393" w:type="pct"/>
            <w:shd w:val="clear" w:color="auto" w:fill="auto"/>
            <w:noWrap/>
            <w:vAlign w:val="center"/>
          </w:tcPr>
          <w:p w14:paraId="44AB4993" w14:textId="77777777" w:rsidR="00097888" w:rsidRPr="00FB47EF" w:rsidRDefault="00097888" w:rsidP="00323BFF">
            <w:pPr>
              <w:ind w:left="-113" w:right="-113"/>
              <w:jc w:val="center"/>
            </w:pPr>
            <w:r w:rsidRPr="00FB47EF">
              <w:t>33247,6</w:t>
            </w:r>
          </w:p>
        </w:tc>
        <w:tc>
          <w:tcPr>
            <w:tcW w:w="270" w:type="pct"/>
            <w:shd w:val="clear" w:color="auto" w:fill="auto"/>
            <w:noWrap/>
            <w:vAlign w:val="center"/>
          </w:tcPr>
          <w:p w14:paraId="7A325F6B" w14:textId="77777777" w:rsidR="00097888" w:rsidRPr="00FB47EF" w:rsidRDefault="00097888" w:rsidP="00323BFF">
            <w:pPr>
              <w:ind w:left="-113" w:right="-113"/>
              <w:jc w:val="center"/>
            </w:pPr>
            <w:r w:rsidRPr="00FB47EF">
              <w:t>32080,8</w:t>
            </w:r>
          </w:p>
        </w:tc>
        <w:tc>
          <w:tcPr>
            <w:tcW w:w="242" w:type="pct"/>
            <w:shd w:val="clear" w:color="auto" w:fill="auto"/>
            <w:noWrap/>
            <w:vAlign w:val="center"/>
          </w:tcPr>
          <w:p w14:paraId="798395F6" w14:textId="77777777" w:rsidR="00097888" w:rsidRPr="00FB47EF" w:rsidRDefault="00097888" w:rsidP="00323BFF">
            <w:pPr>
              <w:ind w:left="-113" w:right="-113"/>
              <w:jc w:val="center"/>
            </w:pPr>
            <w:r w:rsidRPr="00FB47EF">
              <w:t>30279,6</w:t>
            </w:r>
          </w:p>
        </w:tc>
        <w:tc>
          <w:tcPr>
            <w:tcW w:w="486" w:type="pct"/>
            <w:vAlign w:val="center"/>
          </w:tcPr>
          <w:p w14:paraId="481CF594" w14:textId="77777777" w:rsidR="00097888" w:rsidRPr="00FB47EF" w:rsidRDefault="00097888" w:rsidP="00323BFF">
            <w:pPr>
              <w:ind w:left="-113" w:right="-113"/>
              <w:jc w:val="center"/>
            </w:pPr>
            <w:r w:rsidRPr="00FB47EF">
              <w:t>25 566,60</w:t>
            </w:r>
          </w:p>
        </w:tc>
      </w:tr>
      <w:tr w:rsidR="00097888" w:rsidRPr="00FB47EF" w14:paraId="0DB63CF8" w14:textId="77777777" w:rsidTr="003C5EFF">
        <w:trPr>
          <w:trHeight w:val="585"/>
        </w:trPr>
        <w:tc>
          <w:tcPr>
            <w:tcW w:w="1572" w:type="pct"/>
            <w:shd w:val="clear" w:color="auto" w:fill="auto"/>
            <w:vAlign w:val="bottom"/>
          </w:tcPr>
          <w:p w14:paraId="7479747F" w14:textId="6E13F749" w:rsidR="00097888" w:rsidRPr="00FB47EF" w:rsidRDefault="000C07FB" w:rsidP="00FB47EF">
            <w:r>
              <w:t>Су электр</w:t>
            </w:r>
            <w:r w:rsidR="006D270A" w:rsidRPr="00FB47EF">
              <w:t>станциялардың энергиясын есептемегенде ЖЭК жиыны, мың квт.с</w:t>
            </w:r>
            <w:r w:rsidR="000422FA" w:rsidRPr="00FB47EF">
              <w:t>ағ</w:t>
            </w:r>
          </w:p>
        </w:tc>
        <w:tc>
          <w:tcPr>
            <w:tcW w:w="338" w:type="pct"/>
            <w:shd w:val="clear" w:color="auto" w:fill="auto"/>
            <w:noWrap/>
            <w:vAlign w:val="center"/>
          </w:tcPr>
          <w:p w14:paraId="72771602" w14:textId="77777777" w:rsidR="00097888" w:rsidRPr="00FB47EF" w:rsidRDefault="00097888" w:rsidP="00323BFF">
            <w:pPr>
              <w:ind w:left="-113" w:right="-113"/>
              <w:jc w:val="center"/>
            </w:pPr>
            <w:r w:rsidRPr="00FB47EF">
              <w:t>4004,00</w:t>
            </w:r>
          </w:p>
        </w:tc>
        <w:tc>
          <w:tcPr>
            <w:tcW w:w="334" w:type="pct"/>
            <w:shd w:val="clear" w:color="auto" w:fill="auto"/>
            <w:noWrap/>
            <w:vAlign w:val="center"/>
          </w:tcPr>
          <w:p w14:paraId="5D943DE4" w14:textId="77777777" w:rsidR="00097888" w:rsidRPr="00FB47EF" w:rsidRDefault="00097888" w:rsidP="00323BFF">
            <w:pPr>
              <w:ind w:left="-113" w:right="-113"/>
              <w:jc w:val="center"/>
            </w:pPr>
            <w:r w:rsidRPr="00FB47EF">
              <w:t>6303,30</w:t>
            </w:r>
          </w:p>
        </w:tc>
        <w:tc>
          <w:tcPr>
            <w:tcW w:w="335" w:type="pct"/>
            <w:shd w:val="clear" w:color="auto" w:fill="auto"/>
            <w:noWrap/>
            <w:vAlign w:val="center"/>
          </w:tcPr>
          <w:p w14:paraId="1B1734B7" w14:textId="77777777" w:rsidR="00097888" w:rsidRPr="00FB47EF" w:rsidRDefault="00097888" w:rsidP="00323BFF">
            <w:pPr>
              <w:ind w:left="-113" w:right="-113"/>
              <w:jc w:val="center"/>
            </w:pPr>
            <w:r w:rsidRPr="00FB47EF">
              <w:t>5165,50</w:t>
            </w:r>
          </w:p>
        </w:tc>
        <w:tc>
          <w:tcPr>
            <w:tcW w:w="375" w:type="pct"/>
            <w:shd w:val="clear" w:color="auto" w:fill="auto"/>
            <w:noWrap/>
            <w:vAlign w:val="center"/>
          </w:tcPr>
          <w:p w14:paraId="644DFEA2" w14:textId="77777777" w:rsidR="00097888" w:rsidRPr="00FB47EF" w:rsidRDefault="00097888" w:rsidP="00323BFF">
            <w:pPr>
              <w:ind w:left="-113" w:right="-113"/>
              <w:jc w:val="center"/>
            </w:pPr>
            <w:r w:rsidRPr="00FB47EF">
              <w:t>5407,46</w:t>
            </w:r>
          </w:p>
        </w:tc>
        <w:tc>
          <w:tcPr>
            <w:tcW w:w="319" w:type="pct"/>
            <w:shd w:val="clear" w:color="auto" w:fill="auto"/>
            <w:noWrap/>
            <w:vAlign w:val="center"/>
          </w:tcPr>
          <w:p w14:paraId="1F2E88DC" w14:textId="77777777" w:rsidR="00097888" w:rsidRPr="00FB47EF" w:rsidRDefault="00097888" w:rsidP="00323BFF">
            <w:pPr>
              <w:ind w:left="-113" w:right="-113"/>
              <w:jc w:val="center"/>
            </w:pPr>
            <w:r w:rsidRPr="00FB47EF">
              <w:t>7245,01</w:t>
            </w:r>
          </w:p>
        </w:tc>
        <w:tc>
          <w:tcPr>
            <w:tcW w:w="335" w:type="pct"/>
            <w:shd w:val="clear" w:color="auto" w:fill="auto"/>
            <w:noWrap/>
            <w:vAlign w:val="center"/>
          </w:tcPr>
          <w:p w14:paraId="57452B00" w14:textId="77777777" w:rsidR="00097888" w:rsidRPr="00FB47EF" w:rsidRDefault="00097888" w:rsidP="00323BFF">
            <w:pPr>
              <w:ind w:left="-113" w:right="-113"/>
              <w:jc w:val="center"/>
            </w:pPr>
            <w:r w:rsidRPr="00FB47EF">
              <w:t>9044,70</w:t>
            </w:r>
          </w:p>
        </w:tc>
        <w:tc>
          <w:tcPr>
            <w:tcW w:w="393" w:type="pct"/>
            <w:shd w:val="clear" w:color="auto" w:fill="auto"/>
            <w:noWrap/>
            <w:vAlign w:val="center"/>
          </w:tcPr>
          <w:p w14:paraId="138F78FE" w14:textId="77777777" w:rsidR="00097888" w:rsidRPr="00FB47EF" w:rsidRDefault="00097888" w:rsidP="00323BFF">
            <w:pPr>
              <w:ind w:left="-113" w:right="-113"/>
              <w:jc w:val="center"/>
            </w:pPr>
            <w:r w:rsidRPr="00FB47EF">
              <w:t>13776,6</w:t>
            </w:r>
          </w:p>
        </w:tc>
        <w:tc>
          <w:tcPr>
            <w:tcW w:w="270" w:type="pct"/>
            <w:shd w:val="clear" w:color="auto" w:fill="auto"/>
            <w:noWrap/>
            <w:vAlign w:val="center"/>
          </w:tcPr>
          <w:p w14:paraId="02216186" w14:textId="77777777" w:rsidR="00097888" w:rsidRPr="00FB47EF" w:rsidRDefault="00097888" w:rsidP="00323BFF">
            <w:pPr>
              <w:ind w:left="-113" w:right="-113"/>
              <w:jc w:val="center"/>
            </w:pPr>
            <w:r w:rsidRPr="00FB47EF">
              <w:t>12429,8</w:t>
            </w:r>
          </w:p>
        </w:tc>
        <w:tc>
          <w:tcPr>
            <w:tcW w:w="242" w:type="pct"/>
            <w:shd w:val="clear" w:color="auto" w:fill="auto"/>
            <w:noWrap/>
            <w:vAlign w:val="center"/>
          </w:tcPr>
          <w:p w14:paraId="55A6FC76" w14:textId="77777777" w:rsidR="00097888" w:rsidRPr="00FB47EF" w:rsidRDefault="00097888" w:rsidP="00323BFF">
            <w:pPr>
              <w:ind w:left="-113" w:right="-113"/>
              <w:jc w:val="center"/>
            </w:pPr>
            <w:r w:rsidRPr="00FB47EF">
              <w:t>10654,7</w:t>
            </w:r>
          </w:p>
        </w:tc>
        <w:tc>
          <w:tcPr>
            <w:tcW w:w="486" w:type="pct"/>
            <w:vAlign w:val="center"/>
          </w:tcPr>
          <w:p w14:paraId="02303036" w14:textId="77777777" w:rsidR="00097888" w:rsidRPr="00FB47EF" w:rsidRDefault="00097888" w:rsidP="00323BFF">
            <w:pPr>
              <w:ind w:left="-113" w:right="-113"/>
              <w:jc w:val="center"/>
            </w:pPr>
            <w:r w:rsidRPr="00FB47EF">
              <w:t>6 650,70</w:t>
            </w:r>
          </w:p>
        </w:tc>
      </w:tr>
      <w:tr w:rsidR="00097888" w:rsidRPr="00FB47EF" w14:paraId="0A3025A4" w14:textId="77777777" w:rsidTr="003C5EFF">
        <w:trPr>
          <w:trHeight w:val="585"/>
        </w:trPr>
        <w:tc>
          <w:tcPr>
            <w:tcW w:w="1572" w:type="pct"/>
            <w:shd w:val="clear" w:color="auto" w:fill="auto"/>
            <w:vAlign w:val="center"/>
          </w:tcPr>
          <w:p w14:paraId="234DB629" w14:textId="0CA8A7B6" w:rsidR="00097888" w:rsidRPr="00FB47EF" w:rsidRDefault="006D270A" w:rsidP="00FB47EF">
            <w:pPr>
              <w:rPr>
                <w:bCs/>
                <w:color w:val="000000"/>
              </w:rPr>
            </w:pPr>
            <w:r w:rsidRPr="00FB47EF">
              <w:rPr>
                <w:bCs/>
                <w:color w:val="000000"/>
              </w:rPr>
              <w:t>Тұтынылға</w:t>
            </w:r>
            <w:r w:rsidR="000C07FB">
              <w:rPr>
                <w:bCs/>
                <w:color w:val="000000"/>
              </w:rPr>
              <w:t>н энергияның жалпы көлеміндегі су электр</w:t>
            </w:r>
            <w:r w:rsidRPr="00FB47EF">
              <w:rPr>
                <w:bCs/>
                <w:color w:val="000000"/>
              </w:rPr>
              <w:t>станциялардың энергиясын ескере отырып, ЖЭК үлесі</w:t>
            </w:r>
            <w:r w:rsidR="003C5EFF">
              <w:rPr>
                <w:bCs/>
                <w:color w:val="000000"/>
              </w:rPr>
              <w:t xml:space="preserve">, </w:t>
            </w:r>
            <w:r w:rsidR="003C5EFF" w:rsidRPr="00FB47EF">
              <w:t>%</w:t>
            </w:r>
          </w:p>
        </w:tc>
        <w:tc>
          <w:tcPr>
            <w:tcW w:w="338" w:type="pct"/>
            <w:shd w:val="clear" w:color="auto" w:fill="auto"/>
            <w:noWrap/>
            <w:vAlign w:val="center"/>
          </w:tcPr>
          <w:p w14:paraId="775218FC" w14:textId="1C2BEC73" w:rsidR="00097888" w:rsidRPr="00FB47EF" w:rsidRDefault="00097888" w:rsidP="003C5EFF">
            <w:pPr>
              <w:jc w:val="center"/>
            </w:pPr>
            <w:r w:rsidRPr="00FB47EF">
              <w:t>0,63</w:t>
            </w:r>
          </w:p>
        </w:tc>
        <w:tc>
          <w:tcPr>
            <w:tcW w:w="334" w:type="pct"/>
            <w:shd w:val="clear" w:color="auto" w:fill="auto"/>
            <w:noWrap/>
            <w:vAlign w:val="center"/>
          </w:tcPr>
          <w:p w14:paraId="23957070" w14:textId="243874C2" w:rsidR="00097888" w:rsidRPr="00FB47EF" w:rsidRDefault="00097888" w:rsidP="003C5EFF">
            <w:pPr>
              <w:jc w:val="center"/>
            </w:pPr>
            <w:r w:rsidRPr="00FB47EF">
              <w:t>0,90</w:t>
            </w:r>
          </w:p>
        </w:tc>
        <w:tc>
          <w:tcPr>
            <w:tcW w:w="335" w:type="pct"/>
            <w:shd w:val="clear" w:color="auto" w:fill="auto"/>
            <w:noWrap/>
            <w:vAlign w:val="center"/>
          </w:tcPr>
          <w:p w14:paraId="370739F3" w14:textId="5C2A86E8" w:rsidR="00097888" w:rsidRPr="00FB47EF" w:rsidRDefault="00097888" w:rsidP="003C5EFF">
            <w:pPr>
              <w:jc w:val="center"/>
            </w:pPr>
            <w:r w:rsidRPr="00FB47EF">
              <w:t>1,04</w:t>
            </w:r>
          </w:p>
        </w:tc>
        <w:tc>
          <w:tcPr>
            <w:tcW w:w="375" w:type="pct"/>
            <w:shd w:val="clear" w:color="auto" w:fill="auto"/>
            <w:noWrap/>
            <w:vAlign w:val="center"/>
          </w:tcPr>
          <w:p w14:paraId="2B470123" w14:textId="4BF77258" w:rsidR="00097888" w:rsidRPr="00FB47EF" w:rsidRDefault="00097888" w:rsidP="003C5EFF">
            <w:pPr>
              <w:jc w:val="center"/>
            </w:pPr>
            <w:r w:rsidRPr="00FB47EF">
              <w:t>3,46</w:t>
            </w:r>
          </w:p>
        </w:tc>
        <w:tc>
          <w:tcPr>
            <w:tcW w:w="319" w:type="pct"/>
            <w:shd w:val="clear" w:color="auto" w:fill="auto"/>
            <w:noWrap/>
            <w:vAlign w:val="center"/>
          </w:tcPr>
          <w:p w14:paraId="5E0357BB" w14:textId="32F0E34E" w:rsidR="00097888" w:rsidRPr="00FB47EF" w:rsidRDefault="00097888" w:rsidP="003C5EFF">
            <w:pPr>
              <w:ind w:left="-113" w:right="-113"/>
              <w:jc w:val="center"/>
            </w:pPr>
            <w:r w:rsidRPr="00FB47EF">
              <w:t>11,35</w:t>
            </w:r>
          </w:p>
        </w:tc>
        <w:tc>
          <w:tcPr>
            <w:tcW w:w="335" w:type="pct"/>
            <w:shd w:val="clear" w:color="auto" w:fill="auto"/>
            <w:noWrap/>
            <w:vAlign w:val="center"/>
          </w:tcPr>
          <w:p w14:paraId="41498DBB" w14:textId="48530E20" w:rsidR="00097888" w:rsidRPr="00FB47EF" w:rsidRDefault="00097888" w:rsidP="003C5EFF">
            <w:pPr>
              <w:jc w:val="center"/>
            </w:pPr>
            <w:r w:rsidRPr="00FB47EF">
              <w:t>3,67</w:t>
            </w:r>
          </w:p>
        </w:tc>
        <w:tc>
          <w:tcPr>
            <w:tcW w:w="393" w:type="pct"/>
            <w:shd w:val="clear" w:color="auto" w:fill="auto"/>
            <w:noWrap/>
            <w:vAlign w:val="center"/>
          </w:tcPr>
          <w:p w14:paraId="3DCF0EE2" w14:textId="1E603593" w:rsidR="00097888" w:rsidRPr="00FB47EF" w:rsidRDefault="00097888" w:rsidP="003C5EFF">
            <w:pPr>
              <w:jc w:val="center"/>
            </w:pPr>
            <w:r w:rsidRPr="00FB47EF">
              <w:t>2,61</w:t>
            </w:r>
          </w:p>
        </w:tc>
        <w:tc>
          <w:tcPr>
            <w:tcW w:w="270" w:type="pct"/>
            <w:shd w:val="clear" w:color="auto" w:fill="auto"/>
            <w:noWrap/>
            <w:vAlign w:val="center"/>
          </w:tcPr>
          <w:p w14:paraId="4B7AC6AC" w14:textId="0AD62F9F" w:rsidR="00097888" w:rsidRPr="00FB47EF" w:rsidRDefault="00097888" w:rsidP="003C5EFF">
            <w:pPr>
              <w:jc w:val="center"/>
            </w:pPr>
            <w:r w:rsidRPr="00FB47EF">
              <w:t>1,66</w:t>
            </w:r>
          </w:p>
        </w:tc>
        <w:tc>
          <w:tcPr>
            <w:tcW w:w="242" w:type="pct"/>
            <w:shd w:val="clear" w:color="auto" w:fill="auto"/>
            <w:noWrap/>
            <w:vAlign w:val="center"/>
          </w:tcPr>
          <w:p w14:paraId="402494C4" w14:textId="15713CC9" w:rsidR="00097888" w:rsidRPr="00FB47EF" w:rsidRDefault="00097888" w:rsidP="003C5EFF">
            <w:pPr>
              <w:jc w:val="center"/>
            </w:pPr>
            <w:r w:rsidRPr="00FB47EF">
              <w:t>1,37</w:t>
            </w:r>
          </w:p>
        </w:tc>
        <w:tc>
          <w:tcPr>
            <w:tcW w:w="486" w:type="pct"/>
            <w:vAlign w:val="center"/>
          </w:tcPr>
          <w:p w14:paraId="566C0CB3" w14:textId="0A4D25F2" w:rsidR="00097888" w:rsidRPr="00FB47EF" w:rsidRDefault="00097888" w:rsidP="003C5EFF">
            <w:pPr>
              <w:ind w:left="-113" w:right="-113"/>
              <w:jc w:val="center"/>
            </w:pPr>
            <w:r w:rsidRPr="00FB47EF">
              <w:t xml:space="preserve">0,74 </w:t>
            </w:r>
          </w:p>
        </w:tc>
      </w:tr>
      <w:tr w:rsidR="00097888" w:rsidRPr="00FB47EF" w14:paraId="2EC503EA" w14:textId="77777777" w:rsidTr="003C5EFF">
        <w:trPr>
          <w:trHeight w:val="585"/>
        </w:trPr>
        <w:tc>
          <w:tcPr>
            <w:tcW w:w="1572" w:type="pct"/>
            <w:shd w:val="clear" w:color="auto" w:fill="auto"/>
            <w:vAlign w:val="center"/>
          </w:tcPr>
          <w:p w14:paraId="7420CCA8" w14:textId="1CB4881E" w:rsidR="00097888" w:rsidRPr="00FB47EF" w:rsidRDefault="006D270A" w:rsidP="000C07FB">
            <w:pPr>
              <w:rPr>
                <w:bCs/>
                <w:color w:val="000000"/>
              </w:rPr>
            </w:pPr>
            <w:r w:rsidRPr="00FB47EF">
              <w:rPr>
                <w:bCs/>
                <w:color w:val="000000"/>
              </w:rPr>
              <w:t>Тұтынылған энергияның жалпы көлемін</w:t>
            </w:r>
            <w:r w:rsidR="003C5EFF">
              <w:rPr>
                <w:bCs/>
                <w:color w:val="000000"/>
              </w:rPr>
              <w:t xml:space="preserve"> </w:t>
            </w:r>
            <w:r w:rsidR="000C07FB">
              <w:rPr>
                <w:bCs/>
                <w:color w:val="000000"/>
              </w:rPr>
              <w:t>дегі су электр</w:t>
            </w:r>
            <w:r w:rsidRPr="00FB47EF">
              <w:rPr>
                <w:bCs/>
                <w:color w:val="000000"/>
              </w:rPr>
              <w:t>станциялардың энергиясын есепке алмағанда ЖЭК үлесі</w:t>
            </w:r>
            <w:r w:rsidR="003C5EFF">
              <w:rPr>
                <w:bCs/>
                <w:color w:val="000000"/>
              </w:rPr>
              <w:t xml:space="preserve">, </w:t>
            </w:r>
            <w:r w:rsidR="003C5EFF" w:rsidRPr="00FB47EF">
              <w:t>%</w:t>
            </w:r>
          </w:p>
        </w:tc>
        <w:tc>
          <w:tcPr>
            <w:tcW w:w="338" w:type="pct"/>
            <w:shd w:val="clear" w:color="auto" w:fill="auto"/>
            <w:noWrap/>
            <w:vAlign w:val="center"/>
          </w:tcPr>
          <w:p w14:paraId="29583F32" w14:textId="50C5DBF1" w:rsidR="00097888" w:rsidRPr="00FB47EF" w:rsidRDefault="00097888" w:rsidP="003C5EFF">
            <w:pPr>
              <w:jc w:val="center"/>
            </w:pPr>
            <w:r w:rsidRPr="00FB47EF">
              <w:t>0,54</w:t>
            </w:r>
          </w:p>
        </w:tc>
        <w:tc>
          <w:tcPr>
            <w:tcW w:w="334" w:type="pct"/>
            <w:shd w:val="clear" w:color="auto" w:fill="auto"/>
            <w:noWrap/>
            <w:vAlign w:val="center"/>
          </w:tcPr>
          <w:p w14:paraId="397D25E0" w14:textId="24E40F45" w:rsidR="00097888" w:rsidRPr="00FB47EF" w:rsidRDefault="00097888" w:rsidP="003C5EFF">
            <w:pPr>
              <w:jc w:val="center"/>
            </w:pPr>
            <w:r w:rsidRPr="00FB47EF">
              <w:t>0,78</w:t>
            </w:r>
          </w:p>
        </w:tc>
        <w:tc>
          <w:tcPr>
            <w:tcW w:w="335" w:type="pct"/>
            <w:shd w:val="clear" w:color="auto" w:fill="auto"/>
            <w:noWrap/>
            <w:vAlign w:val="center"/>
          </w:tcPr>
          <w:p w14:paraId="1122CB82" w14:textId="66865F00" w:rsidR="00097888" w:rsidRPr="00FB47EF" w:rsidRDefault="00097888" w:rsidP="003C5EFF">
            <w:pPr>
              <w:jc w:val="center"/>
            </w:pPr>
            <w:r w:rsidRPr="00FB47EF">
              <w:t>0,81</w:t>
            </w:r>
          </w:p>
        </w:tc>
        <w:tc>
          <w:tcPr>
            <w:tcW w:w="375" w:type="pct"/>
            <w:shd w:val="clear" w:color="auto" w:fill="auto"/>
            <w:noWrap/>
            <w:vAlign w:val="center"/>
          </w:tcPr>
          <w:p w14:paraId="7EE5F87D" w14:textId="6EEA70A9" w:rsidR="00097888" w:rsidRPr="00FB47EF" w:rsidRDefault="00097888" w:rsidP="003C5EFF">
            <w:pPr>
              <w:jc w:val="center"/>
            </w:pPr>
            <w:r w:rsidRPr="00FB47EF">
              <w:t>0,73</w:t>
            </w:r>
          </w:p>
        </w:tc>
        <w:tc>
          <w:tcPr>
            <w:tcW w:w="319" w:type="pct"/>
            <w:shd w:val="clear" w:color="auto" w:fill="auto"/>
            <w:noWrap/>
            <w:vAlign w:val="center"/>
          </w:tcPr>
          <w:p w14:paraId="577AD170" w14:textId="5E4CEDFE" w:rsidR="00097888" w:rsidRPr="00FB47EF" w:rsidRDefault="00097888" w:rsidP="003C5EFF">
            <w:pPr>
              <w:ind w:left="-113" w:right="-113"/>
              <w:jc w:val="center"/>
            </w:pPr>
            <w:r w:rsidRPr="00FB47EF">
              <w:t>0,91</w:t>
            </w:r>
          </w:p>
        </w:tc>
        <w:tc>
          <w:tcPr>
            <w:tcW w:w="335" w:type="pct"/>
            <w:shd w:val="clear" w:color="auto" w:fill="auto"/>
            <w:noWrap/>
            <w:vAlign w:val="center"/>
          </w:tcPr>
          <w:p w14:paraId="1DC1A39C" w14:textId="3551CE32" w:rsidR="00097888" w:rsidRPr="00FB47EF" w:rsidRDefault="00097888" w:rsidP="003C5EFF">
            <w:pPr>
              <w:jc w:val="center"/>
            </w:pPr>
            <w:r w:rsidRPr="00FB47EF">
              <w:t>1,08</w:t>
            </w:r>
          </w:p>
        </w:tc>
        <w:tc>
          <w:tcPr>
            <w:tcW w:w="393" w:type="pct"/>
            <w:shd w:val="clear" w:color="auto" w:fill="auto"/>
            <w:noWrap/>
            <w:vAlign w:val="center"/>
          </w:tcPr>
          <w:p w14:paraId="28AE5D0F" w14:textId="6BF400F9" w:rsidR="00097888" w:rsidRPr="00FB47EF" w:rsidRDefault="00097888" w:rsidP="003C5EFF">
            <w:pPr>
              <w:jc w:val="center"/>
            </w:pPr>
            <w:r w:rsidRPr="00FB47EF">
              <w:t>1,08</w:t>
            </w:r>
          </w:p>
        </w:tc>
        <w:tc>
          <w:tcPr>
            <w:tcW w:w="270" w:type="pct"/>
            <w:shd w:val="clear" w:color="auto" w:fill="auto"/>
            <w:noWrap/>
            <w:vAlign w:val="center"/>
          </w:tcPr>
          <w:p w14:paraId="4434C391" w14:textId="55ED8E19" w:rsidR="00097888" w:rsidRPr="00FB47EF" w:rsidRDefault="00097888" w:rsidP="003C5EFF">
            <w:pPr>
              <w:jc w:val="center"/>
            </w:pPr>
            <w:r w:rsidRPr="00FB47EF">
              <w:t>0,64</w:t>
            </w:r>
          </w:p>
        </w:tc>
        <w:tc>
          <w:tcPr>
            <w:tcW w:w="242" w:type="pct"/>
            <w:shd w:val="clear" w:color="auto" w:fill="auto"/>
            <w:noWrap/>
            <w:vAlign w:val="center"/>
          </w:tcPr>
          <w:p w14:paraId="373F7794" w14:textId="3435AD7B" w:rsidR="00097888" w:rsidRPr="00FB47EF" w:rsidRDefault="00097888" w:rsidP="003C5EFF">
            <w:pPr>
              <w:jc w:val="center"/>
            </w:pPr>
            <w:r w:rsidRPr="00FB47EF">
              <w:t>0,48</w:t>
            </w:r>
          </w:p>
        </w:tc>
        <w:tc>
          <w:tcPr>
            <w:tcW w:w="486" w:type="pct"/>
            <w:vAlign w:val="center"/>
          </w:tcPr>
          <w:p w14:paraId="18DB43CE" w14:textId="4CB57BB9" w:rsidR="00097888" w:rsidRPr="00FB47EF" w:rsidRDefault="00097888" w:rsidP="003C5EFF">
            <w:pPr>
              <w:ind w:left="-113" w:right="-113"/>
              <w:jc w:val="center"/>
            </w:pPr>
            <w:r w:rsidRPr="00FB47EF">
              <w:t xml:space="preserve">-0,06 </w:t>
            </w:r>
          </w:p>
        </w:tc>
      </w:tr>
      <w:tr w:rsidR="00097888" w:rsidRPr="00FB47EF" w14:paraId="7D04A3DE" w14:textId="77777777" w:rsidTr="00921BF3">
        <w:trPr>
          <w:trHeight w:val="60"/>
        </w:trPr>
        <w:tc>
          <w:tcPr>
            <w:tcW w:w="5000" w:type="pct"/>
            <w:gridSpan w:val="11"/>
            <w:shd w:val="clear" w:color="auto" w:fill="auto"/>
            <w:vAlign w:val="center"/>
          </w:tcPr>
          <w:p w14:paraId="5733E5D3" w14:textId="5E870637" w:rsidR="00097888" w:rsidRPr="00FB47EF" w:rsidRDefault="006D270A" w:rsidP="00921BF3">
            <w:pPr>
              <w:ind w:firstLine="601"/>
              <w:rPr>
                <w:snapToGrid w:val="0"/>
              </w:rPr>
            </w:pPr>
            <w:r w:rsidRPr="00FB47EF">
              <w:rPr>
                <w:snapToGrid w:val="0"/>
              </w:rPr>
              <w:t>Ескерту</w:t>
            </w:r>
            <w:r w:rsidR="00CB79F9" w:rsidRPr="00FB47EF">
              <w:rPr>
                <w:snapToGrid w:val="0"/>
              </w:rPr>
              <w:t xml:space="preserve"> </w:t>
            </w:r>
            <w:r w:rsidR="003C5EFF">
              <w:rPr>
                <w:snapToGrid w:val="0"/>
              </w:rPr>
              <w:t>– Қосымша А</w:t>
            </w:r>
            <w:r w:rsidR="00D969F1" w:rsidRPr="00FB47EF">
              <w:rPr>
                <w:snapToGrid w:val="0"/>
              </w:rPr>
              <w:t xml:space="preserve"> </w:t>
            </w:r>
            <w:r w:rsidRPr="00FB47EF">
              <w:rPr>
                <w:snapToGrid w:val="0"/>
              </w:rPr>
              <w:t xml:space="preserve">бойынша жасалды </w:t>
            </w:r>
          </w:p>
        </w:tc>
      </w:tr>
    </w:tbl>
    <w:p w14:paraId="360F8225" w14:textId="77777777" w:rsidR="00097888" w:rsidRPr="00FB47EF" w:rsidRDefault="00097888" w:rsidP="00FB47EF">
      <w:pPr>
        <w:rPr>
          <w:bCs/>
          <w:color w:val="000000"/>
          <w:sz w:val="28"/>
          <w:szCs w:val="28"/>
        </w:rPr>
        <w:sectPr w:rsidR="00097888" w:rsidRPr="00FB47EF" w:rsidSect="00323BFF">
          <w:pgSz w:w="16838" w:h="11906" w:orient="landscape"/>
          <w:pgMar w:top="1701" w:right="1134" w:bottom="567" w:left="1134" w:header="709" w:footer="709" w:gutter="0"/>
          <w:cols w:space="708"/>
          <w:docGrid w:linePitch="360"/>
        </w:sectPr>
      </w:pPr>
    </w:p>
    <w:p w14:paraId="39010346" w14:textId="24C58CEB" w:rsidR="0005488F" w:rsidRPr="00FB47EF" w:rsidRDefault="0005488F" w:rsidP="00323BFF">
      <w:pPr>
        <w:jc w:val="center"/>
      </w:pPr>
      <w:r w:rsidRPr="00FB47EF">
        <w:rPr>
          <w:noProof/>
          <w:lang w:val="ru-RU"/>
        </w:rPr>
        <w:drawing>
          <wp:inline distT="0" distB="0" distL="0" distR="0" wp14:anchorId="52922FDC" wp14:editId="26F59038">
            <wp:extent cx="5048250" cy="2724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
                      <a:extLst>
                        <a:ext uri="{28A0092B-C50C-407E-A947-70E740481C1C}">
                          <a14:useLocalDpi xmlns:a14="http://schemas.microsoft.com/office/drawing/2010/main" val="0"/>
                        </a:ext>
                      </a:extLst>
                    </a:blip>
                    <a:srcRect l="4487" t="2676" r="4051" b="1672"/>
                    <a:stretch/>
                  </pic:blipFill>
                  <pic:spPr bwMode="auto">
                    <a:xfrm>
                      <a:off x="0" y="0"/>
                      <a:ext cx="5050502" cy="2725365"/>
                    </a:xfrm>
                    <a:prstGeom prst="rect">
                      <a:avLst/>
                    </a:prstGeom>
                    <a:noFill/>
                    <a:ln>
                      <a:noFill/>
                    </a:ln>
                    <a:extLst>
                      <a:ext uri="{53640926-AAD7-44D8-BBD7-CCE9431645EC}">
                        <a14:shadowObscured xmlns:a14="http://schemas.microsoft.com/office/drawing/2010/main"/>
                      </a:ext>
                    </a:extLst>
                  </pic:spPr>
                </pic:pic>
              </a:graphicData>
            </a:graphic>
          </wp:inline>
        </w:drawing>
      </w:r>
    </w:p>
    <w:p w14:paraId="49BBD768" w14:textId="77777777" w:rsidR="00FB64E0" w:rsidRPr="00921BF3" w:rsidRDefault="00FB64E0" w:rsidP="00FB47EF">
      <w:pPr>
        <w:jc w:val="both"/>
        <w:rPr>
          <w:sz w:val="16"/>
          <w:szCs w:val="16"/>
        </w:rPr>
      </w:pPr>
    </w:p>
    <w:p w14:paraId="5E6F6619" w14:textId="77777777" w:rsidR="00323BFF" w:rsidRDefault="00EB317A" w:rsidP="00FB47EF">
      <w:pPr>
        <w:shd w:val="clear" w:color="auto" w:fill="FFFFFF"/>
        <w:jc w:val="center"/>
        <w:rPr>
          <w:sz w:val="28"/>
          <w:szCs w:val="28"/>
        </w:rPr>
      </w:pPr>
      <w:r w:rsidRPr="00FB47EF">
        <w:rPr>
          <w:sz w:val="28"/>
          <w:szCs w:val="28"/>
        </w:rPr>
        <w:t>Сурет</w:t>
      </w:r>
      <w:r w:rsidR="00FB64E0" w:rsidRPr="00FB47EF">
        <w:rPr>
          <w:sz w:val="28"/>
          <w:szCs w:val="28"/>
        </w:rPr>
        <w:t xml:space="preserve"> 17 –</w:t>
      </w:r>
      <w:r w:rsidRPr="00FB47EF">
        <w:rPr>
          <w:sz w:val="28"/>
          <w:szCs w:val="28"/>
        </w:rPr>
        <w:t xml:space="preserve"> 2022 жылы өз қажеттіліктері үшін тұтынылған ауыл, орман және балық шаруашылығы кәсіпорындарында өндірілген ЖЭК электр </w:t>
      </w:r>
    </w:p>
    <w:p w14:paraId="25A3584D" w14:textId="72ACA352" w:rsidR="000422FA" w:rsidRDefault="00EB317A" w:rsidP="00FB47EF">
      <w:pPr>
        <w:shd w:val="clear" w:color="auto" w:fill="FFFFFF"/>
        <w:jc w:val="center"/>
        <w:rPr>
          <w:sz w:val="28"/>
          <w:szCs w:val="28"/>
        </w:rPr>
      </w:pPr>
      <w:r w:rsidRPr="00FB47EF">
        <w:rPr>
          <w:sz w:val="28"/>
          <w:szCs w:val="28"/>
        </w:rPr>
        <w:t>энергиясының құрылымы</w:t>
      </w:r>
      <w:r w:rsidR="00FB64E0" w:rsidRPr="00FB47EF">
        <w:rPr>
          <w:sz w:val="28"/>
          <w:szCs w:val="28"/>
        </w:rPr>
        <w:t xml:space="preserve"> </w:t>
      </w:r>
    </w:p>
    <w:p w14:paraId="6402839D" w14:textId="77777777" w:rsidR="00323BFF" w:rsidRPr="00323BFF" w:rsidRDefault="00323BFF" w:rsidP="00FB47EF">
      <w:pPr>
        <w:shd w:val="clear" w:color="auto" w:fill="FFFFFF"/>
        <w:jc w:val="center"/>
        <w:rPr>
          <w:sz w:val="16"/>
          <w:szCs w:val="16"/>
        </w:rPr>
      </w:pPr>
    </w:p>
    <w:p w14:paraId="5F1A315D" w14:textId="46D10080" w:rsidR="00EB317A" w:rsidRPr="00323BFF" w:rsidRDefault="00EB317A" w:rsidP="00323BFF">
      <w:pPr>
        <w:shd w:val="clear" w:color="auto" w:fill="FFFFFF"/>
        <w:ind w:firstLine="709"/>
        <w:jc w:val="both"/>
      </w:pPr>
      <w:r w:rsidRPr="00323BFF">
        <w:t>Ескерту</w:t>
      </w:r>
      <w:r w:rsidR="00A172E3" w:rsidRPr="00323BFF">
        <w:t xml:space="preserve"> </w:t>
      </w:r>
      <w:r w:rsidR="00323BFF" w:rsidRPr="00323BFF">
        <w:t xml:space="preserve">– Автор (Қосымша А) </w:t>
      </w:r>
      <w:r w:rsidRPr="00323BFF">
        <w:t xml:space="preserve">бойынша жасаған </w:t>
      </w:r>
    </w:p>
    <w:p w14:paraId="7553651A" w14:textId="77777777" w:rsidR="00FB64E0" w:rsidRPr="00FB47EF" w:rsidRDefault="00A16B19" w:rsidP="00323BFF">
      <w:pPr>
        <w:shd w:val="clear" w:color="auto" w:fill="FFFFFF"/>
        <w:ind w:firstLine="709"/>
        <w:rPr>
          <w:sz w:val="28"/>
          <w:szCs w:val="28"/>
        </w:rPr>
      </w:pPr>
      <w:r w:rsidRPr="00FB47EF">
        <w:rPr>
          <w:sz w:val="28"/>
          <w:szCs w:val="28"/>
        </w:rPr>
        <w:tab/>
      </w:r>
    </w:p>
    <w:p w14:paraId="7E64EA71" w14:textId="399E7498" w:rsidR="00EB317A" w:rsidRPr="00FB47EF" w:rsidRDefault="00A16B19" w:rsidP="00323BFF">
      <w:pPr>
        <w:shd w:val="clear" w:color="auto" w:fill="FFFFFF"/>
        <w:ind w:firstLine="709"/>
        <w:jc w:val="both"/>
        <w:rPr>
          <w:sz w:val="28"/>
          <w:szCs w:val="28"/>
        </w:rPr>
      </w:pPr>
      <w:r w:rsidRPr="00FB47EF">
        <w:rPr>
          <w:sz w:val="28"/>
          <w:szCs w:val="28"/>
        </w:rPr>
        <w:t>17</w:t>
      </w:r>
      <w:r w:rsidR="00EB317A" w:rsidRPr="00FB47EF">
        <w:rPr>
          <w:sz w:val="28"/>
          <w:szCs w:val="28"/>
        </w:rPr>
        <w:t>-суреттен ауыл, орман және балық шаруашылығы кәсіпорындарында өндірілген ЖЭК электр энергиясының құрылымында 2022 жылы өз қажеттіліктер</w:t>
      </w:r>
      <w:r w:rsidR="000C07FB">
        <w:rPr>
          <w:sz w:val="28"/>
          <w:szCs w:val="28"/>
        </w:rPr>
        <w:t xml:space="preserve">і үшін тұтынылған су </w:t>
      </w:r>
      <w:r w:rsidR="00D92E53" w:rsidRPr="00FB47EF">
        <w:rPr>
          <w:sz w:val="28"/>
          <w:szCs w:val="28"/>
        </w:rPr>
        <w:t>энергия</w:t>
      </w:r>
      <w:r w:rsidR="000C07FB">
        <w:rPr>
          <w:sz w:val="28"/>
          <w:szCs w:val="28"/>
        </w:rPr>
        <w:t>сы</w:t>
      </w:r>
      <w:r w:rsidR="00EB317A" w:rsidRPr="00FB47EF">
        <w:rPr>
          <w:sz w:val="28"/>
          <w:szCs w:val="28"/>
        </w:rPr>
        <w:t xml:space="preserve"> 64,81%, жел электр станциялары өндірген электр энергиясы</w:t>
      </w:r>
      <w:r w:rsidR="00D92E53" w:rsidRPr="00FB47EF">
        <w:rPr>
          <w:sz w:val="28"/>
          <w:szCs w:val="28"/>
        </w:rPr>
        <w:t xml:space="preserve"> </w:t>
      </w:r>
      <w:r w:rsidR="00EB317A" w:rsidRPr="00FB47EF">
        <w:rPr>
          <w:sz w:val="28"/>
          <w:szCs w:val="28"/>
        </w:rPr>
        <w:t>33,95% басым екені анық. Биогаз қондырғылары өндіретін электр энергиясы тек 1,23% құрайды.</w:t>
      </w:r>
    </w:p>
    <w:p w14:paraId="0082DF0D" w14:textId="6000BA1A" w:rsidR="00EB317A" w:rsidRPr="00FB47EF" w:rsidRDefault="00EB317A" w:rsidP="00323BFF">
      <w:pPr>
        <w:shd w:val="clear" w:color="auto" w:fill="FFFFFF"/>
        <w:ind w:firstLine="709"/>
        <w:jc w:val="both"/>
        <w:rPr>
          <w:sz w:val="28"/>
          <w:szCs w:val="28"/>
        </w:rPr>
      </w:pPr>
      <w:r w:rsidRPr="00FB47EF">
        <w:rPr>
          <w:sz w:val="28"/>
          <w:szCs w:val="28"/>
        </w:rPr>
        <w:t>Ауыл шаруашылығы, орман және балық шаруашылығында тұтынылған эн</w:t>
      </w:r>
      <w:r w:rsidR="000C07FB">
        <w:rPr>
          <w:sz w:val="28"/>
          <w:szCs w:val="28"/>
        </w:rPr>
        <w:t>ергияның жалпы көлеміндегі су электр</w:t>
      </w:r>
      <w:r w:rsidRPr="00FB47EF">
        <w:rPr>
          <w:sz w:val="28"/>
          <w:szCs w:val="28"/>
        </w:rPr>
        <w:t>станциялардың энергиясын ескере отырып, ЖЭК үлесі 2022 жылы 1,37% құрады, бұл 2014 жылмен салыстырғанда 0,74%-ға артық.</w:t>
      </w:r>
    </w:p>
    <w:p w14:paraId="37B39BB6" w14:textId="57F940A9" w:rsidR="00EB317A" w:rsidRPr="00FB47EF" w:rsidRDefault="00EB317A" w:rsidP="00323BFF">
      <w:pPr>
        <w:shd w:val="clear" w:color="auto" w:fill="FFFFFF"/>
        <w:ind w:firstLine="709"/>
        <w:jc w:val="both"/>
        <w:rPr>
          <w:sz w:val="28"/>
          <w:szCs w:val="28"/>
        </w:rPr>
      </w:pPr>
      <w:r w:rsidRPr="00FB47EF">
        <w:rPr>
          <w:sz w:val="28"/>
          <w:szCs w:val="28"/>
        </w:rPr>
        <w:t>Ауыл шаруашылығы, орман және балық шаруашылығында тұтынылған эн</w:t>
      </w:r>
      <w:r w:rsidR="000C07FB">
        <w:rPr>
          <w:sz w:val="28"/>
          <w:szCs w:val="28"/>
        </w:rPr>
        <w:t>ергияның жалпы көлеміндегі су электр</w:t>
      </w:r>
      <w:r w:rsidRPr="00FB47EF">
        <w:rPr>
          <w:sz w:val="28"/>
          <w:szCs w:val="28"/>
        </w:rPr>
        <w:t>станциялардың энергиясын есептемегенде ЖЭК үлесі 2022 жылы 0,48% құрады, бұл 2</w:t>
      </w:r>
      <w:r w:rsidR="00FB64E0" w:rsidRPr="00FB47EF">
        <w:rPr>
          <w:sz w:val="28"/>
          <w:szCs w:val="28"/>
        </w:rPr>
        <w:t>014 жылмен салыстырғанда 0,06%</w:t>
      </w:r>
      <w:r w:rsidR="00D92E53" w:rsidRPr="00FB47EF">
        <w:rPr>
          <w:sz w:val="28"/>
          <w:szCs w:val="28"/>
        </w:rPr>
        <w:t>-</w:t>
      </w:r>
      <w:r w:rsidRPr="00FB47EF">
        <w:rPr>
          <w:sz w:val="28"/>
          <w:szCs w:val="28"/>
        </w:rPr>
        <w:t>ға аз.</w:t>
      </w:r>
    </w:p>
    <w:p w14:paraId="0069727C" w14:textId="77777777" w:rsidR="00EB317A" w:rsidRPr="00FB47EF" w:rsidRDefault="00EB317A" w:rsidP="00323BFF">
      <w:pPr>
        <w:shd w:val="clear" w:color="auto" w:fill="FFFFFF"/>
        <w:ind w:firstLine="709"/>
        <w:jc w:val="both"/>
        <w:rPr>
          <w:sz w:val="28"/>
          <w:szCs w:val="28"/>
        </w:rPr>
      </w:pPr>
      <w:r w:rsidRPr="00FB47EF">
        <w:rPr>
          <w:sz w:val="28"/>
          <w:szCs w:val="28"/>
        </w:rPr>
        <w:t>Айта кету керек, ЖЭК энергиясын өндіретін ауыл шаруашылығы кәсіпорындарының саны бір өңірге бір кәсіпорыннан аспайды, бұл өте аз.</w:t>
      </w:r>
    </w:p>
    <w:p w14:paraId="6859A40F" w14:textId="158EFA7D" w:rsidR="00EB317A" w:rsidRPr="00FB47EF" w:rsidRDefault="00EB317A" w:rsidP="00921BF3">
      <w:pPr>
        <w:shd w:val="clear" w:color="auto" w:fill="FFFFFF"/>
        <w:ind w:firstLine="709"/>
        <w:jc w:val="both"/>
        <w:rPr>
          <w:sz w:val="28"/>
          <w:szCs w:val="28"/>
        </w:rPr>
      </w:pPr>
      <w:r w:rsidRPr="00FB47EF">
        <w:rPr>
          <w:sz w:val="28"/>
          <w:szCs w:val="28"/>
        </w:rPr>
        <w:t>Қазақстанда көптеген фермалар негізгі электр инфрақұрылымынан едәуір қашықтықта орналасқан. Бұл ауылшаруашылық кәсіпорындары әртүрлі жабдықтарды, соның ішінде суару жүйелерін, тоңазытқыш қондырғыларын пайдалану үшін электр энергиясына тәуелді. Сонымен қатар, электр энергиясы жылыжайларды жылыту, дұрыс желдетуді, жарықтандыруды және мал сауу жабдықтарының жұмысын қамтамасыз ету үшін өте маңызды. Аудандарда, өзен жағалауларында, далада, таулы аймақтарда орналасқан фермалар дәстүрлі электр желілерін орнату тиімсіз жерлерде жиі кездеседі. Дегенмен, жаңартылатын энергия көздерін пайдаланудың үлкен мүмкіндіктері бар.</w:t>
      </w:r>
    </w:p>
    <w:p w14:paraId="51F7C950" w14:textId="77777777" w:rsidR="00EB317A" w:rsidRPr="00FB47EF" w:rsidRDefault="00EB317A" w:rsidP="00323BFF">
      <w:pPr>
        <w:shd w:val="clear" w:color="auto" w:fill="FFFFFF"/>
        <w:ind w:firstLine="709"/>
        <w:jc w:val="both"/>
        <w:rPr>
          <w:sz w:val="28"/>
          <w:szCs w:val="28"/>
        </w:rPr>
      </w:pPr>
      <w:r w:rsidRPr="00FB47EF">
        <w:rPr>
          <w:sz w:val="28"/>
          <w:szCs w:val="28"/>
        </w:rPr>
        <w:t>Көбінесе Қазақстанның ауылдық желісіндегі кернеу тұрақсыз, бұл жабдықтың жұмысына әсер етеді, сондықтан фермерлер күн панельдерін орнатуға жиі жүгінеді. Бұл электр энергиясы мен өнімнің өзіндік құны үшін төлемдерді азайтуға мүмкіндік береді. Егер ЖЭК электр энергиясын өндіру ферма үшін талап етілгеннен көп болса, онда оны осы компанияның тарифі бойынша электр желілік компанияға сатуға болады. Күн панельдері мен қажетті жабдықтың қайтарымы 5-6 жылды құрайды. Бірақ оны сатып алу үшін көбінесе фермерлерде жоқ қаржы қажет. Заңнамаға сәйкес күн энергиясын сатып алуға мемлекеттік субсидияларды мемлекет әзірге өндірілмеген қазақстандық жабдықтар үшін ғана бөледі. Ауыл шаруашылығында күн энергиясынан да, отынмен де жұмыс істейтін электр энергиясын өндіретін гибридті қондырғылар қолданылады. Үнемдеу 80 пайызды құрауы мүмкін [163].</w:t>
      </w:r>
    </w:p>
    <w:p w14:paraId="29F2DF93" w14:textId="77777777" w:rsidR="00EB317A" w:rsidRPr="00FB47EF" w:rsidRDefault="00EB317A" w:rsidP="00323BFF">
      <w:pPr>
        <w:shd w:val="clear" w:color="auto" w:fill="FFFFFF"/>
        <w:ind w:firstLine="709"/>
        <w:jc w:val="both"/>
        <w:rPr>
          <w:sz w:val="28"/>
          <w:szCs w:val="28"/>
        </w:rPr>
      </w:pPr>
      <w:r w:rsidRPr="00FB47EF">
        <w:rPr>
          <w:sz w:val="28"/>
          <w:szCs w:val="28"/>
        </w:rPr>
        <w:t>Қазақстанның ауыл шаруашылығында ЖЭК-тің зор әлеуеті бар, бірақ оны қолдануды шектейтін факторлар бар:</w:t>
      </w:r>
    </w:p>
    <w:p w14:paraId="6577D840" w14:textId="19E5EFCF" w:rsidR="00EB317A" w:rsidRPr="00FB47EF" w:rsidRDefault="00EB317A" w:rsidP="00323BFF">
      <w:pPr>
        <w:pStyle w:val="af6"/>
        <w:numPr>
          <w:ilvl w:val="0"/>
          <w:numId w:val="17"/>
        </w:numPr>
        <w:shd w:val="clear" w:color="auto" w:fill="FFFFFF"/>
        <w:tabs>
          <w:tab w:val="left" w:pos="1134"/>
        </w:tabs>
        <w:ind w:left="0" w:firstLine="709"/>
        <w:jc w:val="both"/>
        <w:rPr>
          <w:sz w:val="28"/>
          <w:szCs w:val="28"/>
        </w:rPr>
      </w:pPr>
      <w:r w:rsidRPr="00FB47EF">
        <w:rPr>
          <w:sz w:val="28"/>
          <w:szCs w:val="28"/>
        </w:rPr>
        <w:t>Жүйелерді орнату және оларға қызмет көрсету үшін оқытылған мамандар мен инфрақұрылымның жетіспеушілігі. ЖЭК п</w:t>
      </w:r>
      <w:r w:rsidR="00867F27">
        <w:rPr>
          <w:sz w:val="28"/>
          <w:szCs w:val="28"/>
        </w:rPr>
        <w:t>айдалану бойынша фермерлер мен а</w:t>
      </w:r>
      <w:r w:rsidRPr="00FB47EF">
        <w:rPr>
          <w:sz w:val="28"/>
          <w:szCs w:val="28"/>
        </w:rPr>
        <w:t>грарлық мамандарды оқытуды жолға қою қажет.</w:t>
      </w:r>
    </w:p>
    <w:p w14:paraId="00B56022" w14:textId="77777777" w:rsidR="00FB64E0" w:rsidRPr="00FB47EF" w:rsidRDefault="00EB317A" w:rsidP="00323BFF">
      <w:pPr>
        <w:pStyle w:val="af6"/>
        <w:numPr>
          <w:ilvl w:val="0"/>
          <w:numId w:val="17"/>
        </w:numPr>
        <w:shd w:val="clear" w:color="auto" w:fill="FFFFFF"/>
        <w:tabs>
          <w:tab w:val="left" w:pos="1134"/>
        </w:tabs>
        <w:ind w:left="0" w:firstLine="709"/>
        <w:jc w:val="both"/>
        <w:rPr>
          <w:sz w:val="28"/>
          <w:szCs w:val="28"/>
        </w:rPr>
      </w:pPr>
      <w:r w:rsidRPr="00FB47EF">
        <w:rPr>
          <w:sz w:val="28"/>
          <w:szCs w:val="28"/>
        </w:rPr>
        <w:t>ЖЭК енгізу бастапқы инвестицияларды қажет етеді. Кейбір фермерлердің меншікті қаражаты мен қаржыландыруға қол жетімділігі жеткіліксіз немесе ЖЭК үшін субсидиялар немесе қарыз</w:t>
      </w:r>
      <w:r w:rsidR="00D969F1" w:rsidRPr="00FB47EF">
        <w:rPr>
          <w:sz w:val="28"/>
          <w:szCs w:val="28"/>
        </w:rPr>
        <w:t xml:space="preserve"> </w:t>
      </w:r>
      <w:r w:rsidRPr="00FB47EF">
        <w:rPr>
          <w:sz w:val="28"/>
          <w:szCs w:val="28"/>
        </w:rPr>
        <w:t>алу мүмкіндіктерін білмейді.</w:t>
      </w:r>
      <w:r w:rsidR="00FB64E0" w:rsidRPr="00FB47EF">
        <w:rPr>
          <w:sz w:val="28"/>
          <w:szCs w:val="28"/>
        </w:rPr>
        <w:t xml:space="preserve"> </w:t>
      </w:r>
      <w:r w:rsidRPr="00FB47EF">
        <w:rPr>
          <w:sz w:val="28"/>
          <w:szCs w:val="28"/>
        </w:rPr>
        <w:t>Көбінесе фермерлер дизельді генераторлар немесе газ сияқты дәстүрлі энергия көздерін қалайды. Бұл олардың үнемі қолданылуына, қол жетімділігіне және ЖЭК туралы ақпараттың болмауына байланысты.</w:t>
      </w:r>
    </w:p>
    <w:p w14:paraId="66EC11AB" w14:textId="4576FC2F" w:rsidR="00D92E53" w:rsidRPr="00FB47EF" w:rsidRDefault="00EB317A" w:rsidP="00323BFF">
      <w:pPr>
        <w:pStyle w:val="af6"/>
        <w:numPr>
          <w:ilvl w:val="0"/>
          <w:numId w:val="17"/>
        </w:numPr>
        <w:shd w:val="clear" w:color="auto" w:fill="FFFFFF"/>
        <w:tabs>
          <w:tab w:val="left" w:pos="1134"/>
        </w:tabs>
        <w:ind w:left="0" w:firstLine="709"/>
        <w:jc w:val="both"/>
        <w:rPr>
          <w:sz w:val="28"/>
          <w:szCs w:val="28"/>
        </w:rPr>
      </w:pPr>
      <w:r w:rsidRPr="00FB47EF">
        <w:rPr>
          <w:sz w:val="28"/>
          <w:szCs w:val="28"/>
        </w:rPr>
        <w:t>Үкіметтің қолдауының болмауы және ЖЭК энергиясына кө</w:t>
      </w:r>
      <w:r w:rsidR="00FB64E0" w:rsidRPr="00FB47EF">
        <w:rPr>
          <w:sz w:val="28"/>
          <w:szCs w:val="28"/>
        </w:rPr>
        <w:t>шу үшін ынталандырудың болмауы.</w:t>
      </w:r>
    </w:p>
    <w:p w14:paraId="7A691979" w14:textId="0139B262" w:rsidR="00D92E53" w:rsidRPr="00FB47EF" w:rsidRDefault="00EB317A" w:rsidP="00323BFF">
      <w:pPr>
        <w:ind w:firstLine="709"/>
        <w:jc w:val="both"/>
        <w:rPr>
          <w:sz w:val="28"/>
          <w:szCs w:val="28"/>
        </w:rPr>
      </w:pPr>
      <w:r w:rsidRPr="00FB47EF">
        <w:rPr>
          <w:sz w:val="28"/>
          <w:szCs w:val="28"/>
        </w:rPr>
        <w:t xml:space="preserve">17-кестеде Қазақстан Республикасындағы ауыл, орман және балық шаруашылығында отын-энергетикалық </w:t>
      </w:r>
      <w:r w:rsidR="00D92E53" w:rsidRPr="00FB47EF">
        <w:rPr>
          <w:sz w:val="28"/>
          <w:szCs w:val="28"/>
        </w:rPr>
        <w:t>ресурстарды тұтыну көрсетілген.</w:t>
      </w:r>
    </w:p>
    <w:p w14:paraId="1A81200A" w14:textId="706064A9" w:rsidR="00D92E53" w:rsidRPr="00FB47EF" w:rsidRDefault="00EB317A" w:rsidP="00323BFF">
      <w:pPr>
        <w:ind w:firstLine="709"/>
        <w:jc w:val="both"/>
        <w:rPr>
          <w:sz w:val="28"/>
          <w:szCs w:val="28"/>
        </w:rPr>
      </w:pPr>
      <w:r w:rsidRPr="00FB47EF">
        <w:rPr>
          <w:sz w:val="28"/>
          <w:szCs w:val="28"/>
        </w:rPr>
        <w:t>17-кестеден 2014 жылдан 2022 жылға дейін Қазақстан Республикасында ауыл, орман және балық шаруашылығында жылу энергиясын тұтыну 84344,6</w:t>
      </w:r>
      <w:r w:rsidR="00921BF3">
        <w:rPr>
          <w:sz w:val="28"/>
          <w:szCs w:val="28"/>
        </w:rPr>
        <w:t> </w:t>
      </w:r>
      <w:r w:rsidRPr="00FB47EF">
        <w:rPr>
          <w:sz w:val="28"/>
          <w:szCs w:val="28"/>
        </w:rPr>
        <w:t>Гка</w:t>
      </w:r>
      <w:r w:rsidR="00D92E53" w:rsidRPr="00FB47EF">
        <w:rPr>
          <w:sz w:val="28"/>
          <w:szCs w:val="28"/>
        </w:rPr>
        <w:t>л (8,2%) төмендегені байқалады.</w:t>
      </w:r>
    </w:p>
    <w:p w14:paraId="3D92CE5A" w14:textId="029B4425" w:rsidR="00D92E53" w:rsidRPr="00FB47EF" w:rsidRDefault="00EB317A" w:rsidP="00323BFF">
      <w:pPr>
        <w:ind w:firstLine="709"/>
        <w:jc w:val="both"/>
        <w:rPr>
          <w:sz w:val="28"/>
          <w:szCs w:val="28"/>
        </w:rPr>
      </w:pPr>
      <w:r w:rsidRPr="00FB47EF">
        <w:rPr>
          <w:sz w:val="28"/>
          <w:szCs w:val="28"/>
        </w:rPr>
        <w:t>Осы кезеңде тас энергетикалық көмірді тұтыну 80912,7 тоннаға (51%-ға) және күлі жоғары тас энергетикалық көмірді тұтыну 61045,7 тоннаға (35,5%-ға) төмендеді. Алайда, 2017 жылдан бастап тас көмір белсенді қолданыла бастады. 2022 жылы оны тұтыну 33715,4 тоннаға жетті. Айта кету керек, ауылдағы үйлерде оқшауланған жылуды</w:t>
      </w:r>
      <w:r w:rsidR="00D969F1" w:rsidRPr="00FB47EF">
        <w:rPr>
          <w:sz w:val="28"/>
          <w:szCs w:val="28"/>
        </w:rPr>
        <w:t xml:space="preserve"> </w:t>
      </w:r>
      <w:r w:rsidRPr="00FB47EF">
        <w:rPr>
          <w:sz w:val="28"/>
          <w:szCs w:val="28"/>
        </w:rPr>
        <w:t>қолдану қалалық үйлерге қарағанда жоғары. Ауылдық жерлерде едендері мен іргетасы оқшауланған үйлердің үлесі 21</w:t>
      </w:r>
      <w:r w:rsidR="00E71F6D" w:rsidRPr="00FB47EF">
        <w:rPr>
          <w:sz w:val="28"/>
          <w:szCs w:val="28"/>
        </w:rPr>
        <w:t>,</w:t>
      </w:r>
      <w:r w:rsidRPr="00FB47EF">
        <w:rPr>
          <w:sz w:val="28"/>
          <w:szCs w:val="28"/>
        </w:rPr>
        <w:t>9% құрайды, ал 22</w:t>
      </w:r>
      <w:r w:rsidR="00E71F6D" w:rsidRPr="00FB47EF">
        <w:rPr>
          <w:sz w:val="28"/>
          <w:szCs w:val="28"/>
        </w:rPr>
        <w:t>,</w:t>
      </w:r>
      <w:r w:rsidRPr="00FB47EF">
        <w:rPr>
          <w:sz w:val="28"/>
          <w:szCs w:val="28"/>
        </w:rPr>
        <w:t xml:space="preserve">5% төбесі оқшауланған. Қалалық жерлермен салыстырғанда ауылдық жерлерде сабан мен тезекті көп пайдалану байқалады. Ғимараттарды жылу оқшаулау бойынша одан әрі жұмыс жүргізу қажет. </w:t>
      </w:r>
    </w:p>
    <w:p w14:paraId="0B3AF7CE" w14:textId="5505B150" w:rsidR="00097888" w:rsidRPr="00FB47EF" w:rsidRDefault="00097888" w:rsidP="00323BFF">
      <w:pPr>
        <w:ind w:firstLine="709"/>
        <w:jc w:val="both"/>
        <w:rPr>
          <w:sz w:val="28"/>
          <w:szCs w:val="28"/>
        </w:rPr>
      </w:pPr>
    </w:p>
    <w:p w14:paraId="70414F08" w14:textId="77777777" w:rsidR="00097888" w:rsidRPr="00FB47EF" w:rsidRDefault="00097888" w:rsidP="00FB47EF">
      <w:pPr>
        <w:tabs>
          <w:tab w:val="left" w:pos="2238"/>
        </w:tabs>
        <w:jc w:val="both"/>
        <w:rPr>
          <w:b/>
          <w:bCs/>
          <w:color w:val="000000"/>
          <w:sz w:val="20"/>
          <w:szCs w:val="20"/>
        </w:rPr>
        <w:sectPr w:rsidR="00097888" w:rsidRPr="00FB47EF" w:rsidSect="00323BFF">
          <w:pgSz w:w="11906" w:h="16838"/>
          <w:pgMar w:top="1134" w:right="567" w:bottom="1134" w:left="1701" w:header="709" w:footer="709" w:gutter="0"/>
          <w:cols w:space="708"/>
          <w:docGrid w:linePitch="360"/>
        </w:sectPr>
      </w:pPr>
    </w:p>
    <w:p w14:paraId="5631D43F" w14:textId="2A82B0FC" w:rsidR="00097888" w:rsidRPr="00FB47EF" w:rsidRDefault="00B32FE3" w:rsidP="00D85462">
      <w:pPr>
        <w:jc w:val="both"/>
        <w:rPr>
          <w:bCs/>
          <w:color w:val="000000"/>
          <w:sz w:val="28"/>
          <w:szCs w:val="28"/>
        </w:rPr>
      </w:pPr>
      <w:r w:rsidRPr="00FB47EF">
        <w:rPr>
          <w:bCs/>
          <w:color w:val="000000"/>
          <w:sz w:val="28"/>
          <w:szCs w:val="28"/>
        </w:rPr>
        <w:t>Кесте</w:t>
      </w:r>
      <w:r w:rsidR="00E71F6D" w:rsidRPr="00FB47EF">
        <w:rPr>
          <w:bCs/>
          <w:color w:val="000000"/>
          <w:sz w:val="28"/>
          <w:szCs w:val="28"/>
        </w:rPr>
        <w:t xml:space="preserve"> 17 –</w:t>
      </w:r>
      <w:r w:rsidR="00E60056" w:rsidRPr="00FB47EF">
        <w:rPr>
          <w:bCs/>
          <w:color w:val="000000"/>
          <w:sz w:val="28"/>
          <w:szCs w:val="28"/>
        </w:rPr>
        <w:t xml:space="preserve"> Қазақстан Республикасы</w:t>
      </w:r>
      <w:r w:rsidRPr="00FB47EF">
        <w:rPr>
          <w:bCs/>
          <w:color w:val="000000"/>
          <w:sz w:val="28"/>
          <w:szCs w:val="28"/>
        </w:rPr>
        <w:t xml:space="preserve"> ауыл, орман және балық шаруашылығында отын-энергетикалық ресурстарды тұтыну</w:t>
      </w:r>
    </w:p>
    <w:p w14:paraId="25D5B945" w14:textId="77777777" w:rsidR="00E71F6D" w:rsidRPr="00D85462" w:rsidRDefault="00E71F6D" w:rsidP="00FB47EF">
      <w:pPr>
        <w:ind w:firstLine="720"/>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3"/>
        <w:gridCol w:w="1066"/>
        <w:gridCol w:w="924"/>
        <w:gridCol w:w="924"/>
        <w:gridCol w:w="924"/>
        <w:gridCol w:w="1049"/>
        <w:gridCol w:w="1049"/>
        <w:gridCol w:w="1049"/>
        <w:gridCol w:w="1049"/>
        <w:gridCol w:w="1049"/>
        <w:gridCol w:w="1501"/>
      </w:tblGrid>
      <w:tr w:rsidR="00E71F6D" w:rsidRPr="00FB47EF" w14:paraId="33ED780D" w14:textId="77777777" w:rsidTr="00921BF3">
        <w:trPr>
          <w:jc w:val="center"/>
        </w:trPr>
        <w:tc>
          <w:tcPr>
            <w:tcW w:w="0" w:type="auto"/>
            <w:shd w:val="clear" w:color="auto" w:fill="auto"/>
            <w:noWrap/>
            <w:vAlign w:val="center"/>
          </w:tcPr>
          <w:p w14:paraId="50A852B2" w14:textId="0E703B0E" w:rsidR="00097888" w:rsidRPr="00FB47EF" w:rsidRDefault="00B32FE3" w:rsidP="00D85462">
            <w:pPr>
              <w:ind w:right="-113"/>
              <w:jc w:val="center"/>
              <w:rPr>
                <w:bCs/>
                <w:color w:val="000000"/>
              </w:rPr>
            </w:pPr>
            <w:r w:rsidRPr="00FB47EF">
              <w:rPr>
                <w:bCs/>
                <w:color w:val="000000"/>
              </w:rPr>
              <w:t xml:space="preserve">Отын мен </w:t>
            </w:r>
            <w:r w:rsidR="00097888" w:rsidRPr="00FB47EF">
              <w:rPr>
                <w:bCs/>
                <w:color w:val="000000"/>
              </w:rPr>
              <w:t>энерги</w:t>
            </w:r>
            <w:r w:rsidRPr="00FB47EF">
              <w:rPr>
                <w:bCs/>
                <w:color w:val="000000"/>
              </w:rPr>
              <w:t>я түрлері</w:t>
            </w:r>
          </w:p>
        </w:tc>
        <w:tc>
          <w:tcPr>
            <w:tcW w:w="1027" w:type="dxa"/>
            <w:shd w:val="clear" w:color="auto" w:fill="auto"/>
            <w:noWrap/>
            <w:vAlign w:val="center"/>
          </w:tcPr>
          <w:p w14:paraId="64796063" w14:textId="20FCFEC6" w:rsidR="00097888" w:rsidRPr="00FB47EF" w:rsidRDefault="00097888" w:rsidP="00D85462">
            <w:pPr>
              <w:ind w:right="-113"/>
              <w:jc w:val="center"/>
              <w:rPr>
                <w:color w:val="000000"/>
              </w:rPr>
            </w:pPr>
            <w:r w:rsidRPr="00FB47EF">
              <w:rPr>
                <w:color w:val="000000"/>
              </w:rPr>
              <w:t>2014</w:t>
            </w:r>
            <w:r w:rsidR="00D85462">
              <w:rPr>
                <w:color w:val="000000"/>
              </w:rPr>
              <w:t xml:space="preserve"> жыл</w:t>
            </w:r>
          </w:p>
        </w:tc>
        <w:tc>
          <w:tcPr>
            <w:tcW w:w="0" w:type="auto"/>
            <w:shd w:val="clear" w:color="auto" w:fill="auto"/>
            <w:noWrap/>
            <w:vAlign w:val="center"/>
          </w:tcPr>
          <w:p w14:paraId="73851B4C" w14:textId="77777777" w:rsidR="00D85462" w:rsidRDefault="00097888" w:rsidP="00D85462">
            <w:pPr>
              <w:ind w:right="-113"/>
              <w:jc w:val="center"/>
              <w:rPr>
                <w:color w:val="000000"/>
              </w:rPr>
            </w:pPr>
            <w:r w:rsidRPr="00FB47EF">
              <w:rPr>
                <w:color w:val="000000"/>
              </w:rPr>
              <w:t>2015</w:t>
            </w:r>
            <w:r w:rsidR="00D85462">
              <w:rPr>
                <w:color w:val="000000"/>
              </w:rPr>
              <w:t xml:space="preserve"> </w:t>
            </w:r>
          </w:p>
          <w:p w14:paraId="1F739B1F" w14:textId="547519EF" w:rsidR="00097888" w:rsidRPr="00FB47EF" w:rsidRDefault="00D85462" w:rsidP="00D85462">
            <w:pPr>
              <w:ind w:right="-113"/>
              <w:jc w:val="center"/>
              <w:rPr>
                <w:color w:val="000000"/>
              </w:rPr>
            </w:pPr>
            <w:r>
              <w:rPr>
                <w:color w:val="000000"/>
              </w:rPr>
              <w:t>жыл</w:t>
            </w:r>
          </w:p>
        </w:tc>
        <w:tc>
          <w:tcPr>
            <w:tcW w:w="0" w:type="auto"/>
            <w:shd w:val="clear" w:color="auto" w:fill="auto"/>
            <w:noWrap/>
            <w:vAlign w:val="center"/>
          </w:tcPr>
          <w:p w14:paraId="223E8E5C" w14:textId="77777777" w:rsidR="00D85462" w:rsidRDefault="00097888" w:rsidP="00D85462">
            <w:pPr>
              <w:ind w:right="-113"/>
              <w:jc w:val="center"/>
              <w:rPr>
                <w:color w:val="000000"/>
              </w:rPr>
            </w:pPr>
            <w:r w:rsidRPr="00FB47EF">
              <w:rPr>
                <w:color w:val="000000"/>
              </w:rPr>
              <w:t>2016</w:t>
            </w:r>
            <w:r w:rsidR="00D85462">
              <w:rPr>
                <w:color w:val="000000"/>
              </w:rPr>
              <w:t xml:space="preserve"> </w:t>
            </w:r>
          </w:p>
          <w:p w14:paraId="3112AFFB" w14:textId="54E8203C" w:rsidR="00097888" w:rsidRPr="00FB47EF" w:rsidRDefault="00D85462" w:rsidP="00D85462">
            <w:pPr>
              <w:ind w:right="-113"/>
              <w:jc w:val="center"/>
              <w:rPr>
                <w:color w:val="000000"/>
              </w:rPr>
            </w:pPr>
            <w:r>
              <w:rPr>
                <w:color w:val="000000"/>
              </w:rPr>
              <w:t>жыл</w:t>
            </w:r>
          </w:p>
        </w:tc>
        <w:tc>
          <w:tcPr>
            <w:tcW w:w="0" w:type="auto"/>
            <w:shd w:val="clear" w:color="auto" w:fill="auto"/>
            <w:noWrap/>
            <w:vAlign w:val="center"/>
          </w:tcPr>
          <w:p w14:paraId="1A8ED200" w14:textId="77777777" w:rsidR="00D85462" w:rsidRDefault="00097888" w:rsidP="00D85462">
            <w:pPr>
              <w:ind w:right="-113"/>
              <w:jc w:val="center"/>
              <w:rPr>
                <w:color w:val="000000"/>
              </w:rPr>
            </w:pPr>
            <w:r w:rsidRPr="00FB47EF">
              <w:rPr>
                <w:color w:val="000000"/>
              </w:rPr>
              <w:t>2017</w:t>
            </w:r>
            <w:r w:rsidR="00D85462">
              <w:rPr>
                <w:color w:val="000000"/>
              </w:rPr>
              <w:t xml:space="preserve"> </w:t>
            </w:r>
          </w:p>
          <w:p w14:paraId="34F6011B" w14:textId="7B84E15A" w:rsidR="00097888" w:rsidRPr="00FB47EF" w:rsidRDefault="00D85462" w:rsidP="00D85462">
            <w:pPr>
              <w:ind w:right="-113"/>
              <w:jc w:val="center"/>
              <w:rPr>
                <w:color w:val="000000"/>
              </w:rPr>
            </w:pPr>
            <w:r>
              <w:rPr>
                <w:color w:val="000000"/>
              </w:rPr>
              <w:t>жыл</w:t>
            </w:r>
          </w:p>
        </w:tc>
        <w:tc>
          <w:tcPr>
            <w:tcW w:w="0" w:type="auto"/>
            <w:shd w:val="clear" w:color="auto" w:fill="auto"/>
            <w:noWrap/>
            <w:vAlign w:val="center"/>
          </w:tcPr>
          <w:p w14:paraId="33C63C12" w14:textId="77777777" w:rsidR="00097888" w:rsidRDefault="00097888" w:rsidP="00D85462">
            <w:pPr>
              <w:ind w:right="-113"/>
              <w:jc w:val="center"/>
              <w:rPr>
                <w:color w:val="000000"/>
              </w:rPr>
            </w:pPr>
            <w:r w:rsidRPr="00FB47EF">
              <w:rPr>
                <w:color w:val="000000"/>
              </w:rPr>
              <w:t>2018</w:t>
            </w:r>
          </w:p>
          <w:p w14:paraId="5C95493D" w14:textId="56FB5A7A" w:rsidR="00D85462" w:rsidRPr="00FB47EF" w:rsidRDefault="00D85462" w:rsidP="00D85462">
            <w:pPr>
              <w:ind w:right="-113"/>
              <w:jc w:val="center"/>
              <w:rPr>
                <w:color w:val="000000"/>
              </w:rPr>
            </w:pPr>
            <w:r>
              <w:rPr>
                <w:color w:val="000000"/>
              </w:rPr>
              <w:t>жыл</w:t>
            </w:r>
          </w:p>
        </w:tc>
        <w:tc>
          <w:tcPr>
            <w:tcW w:w="0" w:type="auto"/>
            <w:shd w:val="clear" w:color="auto" w:fill="auto"/>
            <w:noWrap/>
            <w:vAlign w:val="center"/>
          </w:tcPr>
          <w:p w14:paraId="03CACF4B" w14:textId="77777777" w:rsidR="00097888" w:rsidRDefault="00097888" w:rsidP="00D85462">
            <w:pPr>
              <w:ind w:right="-113"/>
              <w:jc w:val="center"/>
              <w:rPr>
                <w:color w:val="000000"/>
              </w:rPr>
            </w:pPr>
            <w:r w:rsidRPr="00FB47EF">
              <w:rPr>
                <w:color w:val="000000"/>
              </w:rPr>
              <w:t>2019</w:t>
            </w:r>
          </w:p>
          <w:p w14:paraId="6627A098" w14:textId="167F22FA" w:rsidR="00D85462" w:rsidRPr="00FB47EF" w:rsidRDefault="00D85462" w:rsidP="00D85462">
            <w:pPr>
              <w:ind w:right="-113"/>
              <w:jc w:val="center"/>
              <w:rPr>
                <w:color w:val="000000"/>
              </w:rPr>
            </w:pPr>
            <w:r>
              <w:rPr>
                <w:color w:val="000000"/>
              </w:rPr>
              <w:t>жыл</w:t>
            </w:r>
          </w:p>
        </w:tc>
        <w:tc>
          <w:tcPr>
            <w:tcW w:w="0" w:type="auto"/>
            <w:shd w:val="clear" w:color="auto" w:fill="auto"/>
            <w:noWrap/>
            <w:vAlign w:val="center"/>
          </w:tcPr>
          <w:p w14:paraId="266D832D" w14:textId="77777777" w:rsidR="00097888" w:rsidRDefault="00097888" w:rsidP="00D85462">
            <w:pPr>
              <w:ind w:right="-113"/>
              <w:jc w:val="center"/>
              <w:rPr>
                <w:color w:val="000000"/>
              </w:rPr>
            </w:pPr>
            <w:r w:rsidRPr="00FB47EF">
              <w:rPr>
                <w:color w:val="000000"/>
              </w:rPr>
              <w:t>2020</w:t>
            </w:r>
          </w:p>
          <w:p w14:paraId="1948D597" w14:textId="524E0B38" w:rsidR="00D85462" w:rsidRPr="00FB47EF" w:rsidRDefault="00D85462" w:rsidP="00D85462">
            <w:pPr>
              <w:ind w:right="-113"/>
              <w:jc w:val="center"/>
              <w:rPr>
                <w:color w:val="000000"/>
              </w:rPr>
            </w:pPr>
            <w:r>
              <w:rPr>
                <w:color w:val="000000"/>
              </w:rPr>
              <w:t>жыл</w:t>
            </w:r>
          </w:p>
        </w:tc>
        <w:tc>
          <w:tcPr>
            <w:tcW w:w="0" w:type="auto"/>
            <w:shd w:val="clear" w:color="auto" w:fill="auto"/>
            <w:noWrap/>
            <w:vAlign w:val="center"/>
          </w:tcPr>
          <w:p w14:paraId="17115430" w14:textId="77777777" w:rsidR="00097888" w:rsidRDefault="00097888" w:rsidP="00D85462">
            <w:pPr>
              <w:ind w:right="-113"/>
              <w:jc w:val="center"/>
              <w:rPr>
                <w:color w:val="000000"/>
              </w:rPr>
            </w:pPr>
            <w:r w:rsidRPr="00FB47EF">
              <w:rPr>
                <w:color w:val="000000"/>
              </w:rPr>
              <w:t>2021</w:t>
            </w:r>
          </w:p>
          <w:p w14:paraId="1A36CAB0" w14:textId="0ED77E0C" w:rsidR="00D85462" w:rsidRPr="00FB47EF" w:rsidRDefault="00D85462" w:rsidP="00D85462">
            <w:pPr>
              <w:ind w:right="-113"/>
              <w:jc w:val="center"/>
              <w:rPr>
                <w:color w:val="000000"/>
              </w:rPr>
            </w:pPr>
            <w:r>
              <w:rPr>
                <w:color w:val="000000"/>
              </w:rPr>
              <w:t>жыл</w:t>
            </w:r>
          </w:p>
        </w:tc>
        <w:tc>
          <w:tcPr>
            <w:tcW w:w="0" w:type="auto"/>
            <w:shd w:val="clear" w:color="auto" w:fill="auto"/>
            <w:noWrap/>
            <w:vAlign w:val="center"/>
          </w:tcPr>
          <w:p w14:paraId="7C0B4635" w14:textId="77777777" w:rsidR="00097888" w:rsidRDefault="00097888" w:rsidP="00D85462">
            <w:pPr>
              <w:ind w:right="-113"/>
              <w:jc w:val="center"/>
              <w:rPr>
                <w:color w:val="000000"/>
              </w:rPr>
            </w:pPr>
            <w:r w:rsidRPr="00FB47EF">
              <w:rPr>
                <w:color w:val="000000"/>
              </w:rPr>
              <w:t>2022</w:t>
            </w:r>
          </w:p>
          <w:p w14:paraId="430A8AB1" w14:textId="579153C4" w:rsidR="00D85462" w:rsidRPr="00FB47EF" w:rsidRDefault="00D85462" w:rsidP="00D85462">
            <w:pPr>
              <w:ind w:right="-113"/>
              <w:jc w:val="center"/>
              <w:rPr>
                <w:color w:val="000000"/>
              </w:rPr>
            </w:pPr>
            <w:r>
              <w:rPr>
                <w:color w:val="000000"/>
              </w:rPr>
              <w:t>жыл</w:t>
            </w:r>
          </w:p>
        </w:tc>
        <w:tc>
          <w:tcPr>
            <w:tcW w:w="1314" w:type="dxa"/>
            <w:vAlign w:val="center"/>
          </w:tcPr>
          <w:p w14:paraId="06779074" w14:textId="33CC0B25" w:rsidR="00097888" w:rsidRPr="00FB47EF" w:rsidRDefault="00097888" w:rsidP="00D85462">
            <w:pPr>
              <w:ind w:right="-113"/>
              <w:jc w:val="center"/>
              <w:rPr>
                <w:color w:val="000000"/>
              </w:rPr>
            </w:pPr>
            <w:r w:rsidRPr="00FB47EF">
              <w:rPr>
                <w:color w:val="000000"/>
              </w:rPr>
              <w:t xml:space="preserve">2022 </w:t>
            </w:r>
            <w:r w:rsidR="00B32FE3" w:rsidRPr="00FB47EF">
              <w:rPr>
                <w:color w:val="000000"/>
              </w:rPr>
              <w:t xml:space="preserve">ж. көрсеткіштің ауытқуы </w:t>
            </w:r>
            <w:r w:rsidR="00D85462">
              <w:rPr>
                <w:color w:val="000000"/>
              </w:rPr>
              <w:t>20</w:t>
            </w:r>
            <w:r w:rsidRPr="00FB47EF">
              <w:rPr>
                <w:color w:val="000000"/>
              </w:rPr>
              <w:t>14</w:t>
            </w:r>
            <w:r w:rsidR="00D85462">
              <w:rPr>
                <w:color w:val="000000"/>
              </w:rPr>
              <w:t xml:space="preserve"> </w:t>
            </w:r>
            <w:r w:rsidR="00B32FE3" w:rsidRPr="00FB47EF">
              <w:rPr>
                <w:color w:val="000000"/>
              </w:rPr>
              <w:t>ж.</w:t>
            </w:r>
          </w:p>
        </w:tc>
      </w:tr>
      <w:tr w:rsidR="00E71F6D" w:rsidRPr="00FB47EF" w14:paraId="04593756" w14:textId="77777777" w:rsidTr="00921BF3">
        <w:trPr>
          <w:jc w:val="center"/>
        </w:trPr>
        <w:tc>
          <w:tcPr>
            <w:tcW w:w="0" w:type="auto"/>
            <w:shd w:val="clear" w:color="auto" w:fill="auto"/>
            <w:noWrap/>
            <w:vAlign w:val="center"/>
          </w:tcPr>
          <w:p w14:paraId="38235042" w14:textId="21BC26B3" w:rsidR="00097888" w:rsidRPr="00FB47EF" w:rsidRDefault="00097888" w:rsidP="00FB47EF">
            <w:pPr>
              <w:ind w:right="-113"/>
              <w:rPr>
                <w:bCs/>
                <w:color w:val="000000"/>
              </w:rPr>
            </w:pPr>
            <w:r w:rsidRPr="00FB47EF">
              <w:rPr>
                <w:bCs/>
                <w:color w:val="000000"/>
              </w:rPr>
              <w:t xml:space="preserve">Электроэнергия, </w:t>
            </w:r>
            <w:r w:rsidR="00B32FE3" w:rsidRPr="00FB47EF">
              <w:rPr>
                <w:bCs/>
                <w:color w:val="000000"/>
              </w:rPr>
              <w:t xml:space="preserve">сағатына мың </w:t>
            </w:r>
            <w:r w:rsidRPr="00FB47EF">
              <w:rPr>
                <w:bCs/>
                <w:color w:val="000000"/>
              </w:rPr>
              <w:t>квт.</w:t>
            </w:r>
          </w:p>
        </w:tc>
        <w:tc>
          <w:tcPr>
            <w:tcW w:w="1027" w:type="dxa"/>
            <w:shd w:val="clear" w:color="auto" w:fill="auto"/>
            <w:noWrap/>
            <w:vAlign w:val="center"/>
          </w:tcPr>
          <w:p w14:paraId="3DCABD08" w14:textId="77777777" w:rsidR="00097888" w:rsidRPr="00FB47EF" w:rsidRDefault="00097888" w:rsidP="00D85462">
            <w:pPr>
              <w:ind w:left="-113" w:right="-113"/>
              <w:jc w:val="center"/>
              <w:rPr>
                <w:color w:val="000000"/>
              </w:rPr>
            </w:pPr>
            <w:r w:rsidRPr="00FB47EF">
              <w:rPr>
                <w:color w:val="000000"/>
              </w:rPr>
              <w:t>747055,0</w:t>
            </w:r>
          </w:p>
        </w:tc>
        <w:tc>
          <w:tcPr>
            <w:tcW w:w="0" w:type="auto"/>
            <w:shd w:val="clear" w:color="auto" w:fill="auto"/>
            <w:noWrap/>
            <w:vAlign w:val="center"/>
          </w:tcPr>
          <w:p w14:paraId="25C2B992" w14:textId="77777777" w:rsidR="00097888" w:rsidRPr="00FB47EF" w:rsidRDefault="00097888" w:rsidP="00D85462">
            <w:pPr>
              <w:ind w:left="-113" w:right="-113"/>
              <w:jc w:val="center"/>
              <w:rPr>
                <w:color w:val="000000"/>
              </w:rPr>
            </w:pPr>
            <w:r w:rsidRPr="00FB47EF">
              <w:rPr>
                <w:color w:val="000000"/>
              </w:rPr>
              <w:t>810422,0</w:t>
            </w:r>
          </w:p>
        </w:tc>
        <w:tc>
          <w:tcPr>
            <w:tcW w:w="0" w:type="auto"/>
            <w:shd w:val="clear" w:color="auto" w:fill="auto"/>
            <w:noWrap/>
            <w:vAlign w:val="center"/>
          </w:tcPr>
          <w:p w14:paraId="3A55CB77" w14:textId="77777777" w:rsidR="00097888" w:rsidRPr="00FB47EF" w:rsidRDefault="00097888" w:rsidP="00D85462">
            <w:pPr>
              <w:ind w:left="-113" w:right="-113"/>
              <w:jc w:val="center"/>
              <w:rPr>
                <w:color w:val="000000"/>
              </w:rPr>
            </w:pPr>
            <w:r w:rsidRPr="00FB47EF">
              <w:rPr>
                <w:color w:val="000000"/>
              </w:rPr>
              <w:t>641034,0</w:t>
            </w:r>
          </w:p>
        </w:tc>
        <w:tc>
          <w:tcPr>
            <w:tcW w:w="0" w:type="auto"/>
            <w:shd w:val="clear" w:color="auto" w:fill="auto"/>
            <w:noWrap/>
            <w:vAlign w:val="center"/>
          </w:tcPr>
          <w:p w14:paraId="086B5B44" w14:textId="77777777" w:rsidR="00097888" w:rsidRPr="00FB47EF" w:rsidRDefault="00097888" w:rsidP="00D85462">
            <w:pPr>
              <w:ind w:left="-113" w:right="-113"/>
              <w:jc w:val="center"/>
              <w:rPr>
                <w:color w:val="000000"/>
              </w:rPr>
            </w:pPr>
            <w:r w:rsidRPr="00FB47EF">
              <w:rPr>
                <w:color w:val="000000"/>
              </w:rPr>
              <w:t>744267,0</w:t>
            </w:r>
          </w:p>
        </w:tc>
        <w:tc>
          <w:tcPr>
            <w:tcW w:w="0" w:type="auto"/>
            <w:shd w:val="clear" w:color="auto" w:fill="auto"/>
            <w:noWrap/>
            <w:vAlign w:val="center"/>
          </w:tcPr>
          <w:p w14:paraId="1998FAAD" w14:textId="77777777" w:rsidR="00097888" w:rsidRPr="00FB47EF" w:rsidRDefault="00097888" w:rsidP="00D85462">
            <w:pPr>
              <w:ind w:left="-113" w:right="-113"/>
              <w:jc w:val="center"/>
              <w:rPr>
                <w:color w:val="000000"/>
              </w:rPr>
            </w:pPr>
            <w:r w:rsidRPr="00FB47EF">
              <w:rPr>
                <w:color w:val="000000"/>
              </w:rPr>
              <w:t>795800,0</w:t>
            </w:r>
          </w:p>
        </w:tc>
        <w:tc>
          <w:tcPr>
            <w:tcW w:w="0" w:type="auto"/>
            <w:shd w:val="clear" w:color="auto" w:fill="auto"/>
            <w:noWrap/>
            <w:vAlign w:val="center"/>
          </w:tcPr>
          <w:p w14:paraId="1CD57074" w14:textId="77777777" w:rsidR="00097888" w:rsidRPr="00FB47EF" w:rsidRDefault="00097888" w:rsidP="00D85462">
            <w:pPr>
              <w:ind w:left="-113" w:right="-113"/>
              <w:jc w:val="center"/>
              <w:rPr>
                <w:color w:val="000000"/>
              </w:rPr>
            </w:pPr>
            <w:r w:rsidRPr="00FB47EF">
              <w:rPr>
                <w:color w:val="000000"/>
              </w:rPr>
              <w:t>836129,0</w:t>
            </w:r>
          </w:p>
        </w:tc>
        <w:tc>
          <w:tcPr>
            <w:tcW w:w="0" w:type="auto"/>
            <w:shd w:val="clear" w:color="auto" w:fill="auto"/>
            <w:noWrap/>
            <w:vAlign w:val="center"/>
          </w:tcPr>
          <w:p w14:paraId="4347CF0F" w14:textId="77777777" w:rsidR="00097888" w:rsidRPr="00FB47EF" w:rsidRDefault="00097888" w:rsidP="00D85462">
            <w:pPr>
              <w:ind w:left="-113" w:right="-113"/>
              <w:jc w:val="center"/>
              <w:rPr>
                <w:color w:val="000000"/>
              </w:rPr>
            </w:pPr>
            <w:r w:rsidRPr="00FB47EF">
              <w:rPr>
                <w:color w:val="000000"/>
              </w:rPr>
              <w:t>1271763,0</w:t>
            </w:r>
          </w:p>
        </w:tc>
        <w:tc>
          <w:tcPr>
            <w:tcW w:w="0" w:type="auto"/>
            <w:shd w:val="clear" w:color="auto" w:fill="auto"/>
            <w:noWrap/>
            <w:vAlign w:val="center"/>
          </w:tcPr>
          <w:p w14:paraId="34DF3FC7" w14:textId="77777777" w:rsidR="00097888" w:rsidRPr="00FB47EF" w:rsidRDefault="00097888" w:rsidP="00D85462">
            <w:pPr>
              <w:ind w:left="-113" w:right="-113"/>
              <w:jc w:val="center"/>
              <w:rPr>
                <w:color w:val="000000"/>
              </w:rPr>
            </w:pPr>
            <w:r w:rsidRPr="00FB47EF">
              <w:rPr>
                <w:color w:val="000000"/>
              </w:rPr>
              <w:t>1932830,0</w:t>
            </w:r>
          </w:p>
        </w:tc>
        <w:tc>
          <w:tcPr>
            <w:tcW w:w="0" w:type="auto"/>
            <w:shd w:val="clear" w:color="auto" w:fill="auto"/>
            <w:noWrap/>
            <w:vAlign w:val="center"/>
          </w:tcPr>
          <w:p w14:paraId="739E7A26" w14:textId="77777777" w:rsidR="00097888" w:rsidRPr="00FB47EF" w:rsidRDefault="00097888" w:rsidP="00D85462">
            <w:pPr>
              <w:ind w:left="-113" w:right="-113"/>
              <w:jc w:val="center"/>
              <w:rPr>
                <w:color w:val="000000"/>
              </w:rPr>
            </w:pPr>
            <w:r w:rsidRPr="00FB47EF">
              <w:rPr>
                <w:color w:val="000000"/>
              </w:rPr>
              <w:t>2203970,0</w:t>
            </w:r>
          </w:p>
        </w:tc>
        <w:tc>
          <w:tcPr>
            <w:tcW w:w="1314" w:type="dxa"/>
            <w:vAlign w:val="center"/>
          </w:tcPr>
          <w:p w14:paraId="21C1013D" w14:textId="77777777" w:rsidR="00097888" w:rsidRPr="00FB47EF" w:rsidRDefault="00097888" w:rsidP="00D85462">
            <w:pPr>
              <w:ind w:left="-113" w:right="-113"/>
              <w:jc w:val="center"/>
              <w:rPr>
                <w:color w:val="000000"/>
              </w:rPr>
            </w:pPr>
            <w:r w:rsidRPr="00FB47EF">
              <w:rPr>
                <w:color w:val="000000"/>
              </w:rPr>
              <w:t>1456915,0</w:t>
            </w:r>
          </w:p>
        </w:tc>
      </w:tr>
      <w:tr w:rsidR="00E71F6D" w:rsidRPr="00FB47EF" w14:paraId="3976A368" w14:textId="77777777" w:rsidTr="00921BF3">
        <w:trPr>
          <w:jc w:val="center"/>
        </w:trPr>
        <w:tc>
          <w:tcPr>
            <w:tcW w:w="0" w:type="auto"/>
            <w:shd w:val="clear" w:color="auto" w:fill="auto"/>
            <w:noWrap/>
            <w:vAlign w:val="center"/>
          </w:tcPr>
          <w:p w14:paraId="6DAC9E3A" w14:textId="295983D6" w:rsidR="00097888" w:rsidRPr="00FB47EF" w:rsidRDefault="00B32FE3" w:rsidP="00FB47EF">
            <w:pPr>
              <w:ind w:right="-113"/>
              <w:rPr>
                <w:bCs/>
                <w:color w:val="000000"/>
              </w:rPr>
            </w:pPr>
            <w:r w:rsidRPr="00FB47EF">
              <w:rPr>
                <w:bCs/>
                <w:color w:val="000000"/>
              </w:rPr>
              <w:t>Жылу</w:t>
            </w:r>
            <w:r w:rsidR="00097888" w:rsidRPr="00FB47EF">
              <w:rPr>
                <w:bCs/>
                <w:color w:val="000000"/>
              </w:rPr>
              <w:t>энергия</w:t>
            </w:r>
            <w:r w:rsidRPr="00FB47EF">
              <w:rPr>
                <w:bCs/>
                <w:color w:val="000000"/>
              </w:rPr>
              <w:t>сы</w:t>
            </w:r>
            <w:r w:rsidR="00097888" w:rsidRPr="00FB47EF">
              <w:rPr>
                <w:bCs/>
                <w:color w:val="000000"/>
              </w:rPr>
              <w:t>, Гкал</w:t>
            </w:r>
          </w:p>
        </w:tc>
        <w:tc>
          <w:tcPr>
            <w:tcW w:w="1027" w:type="dxa"/>
            <w:shd w:val="clear" w:color="auto" w:fill="auto"/>
            <w:noWrap/>
            <w:vAlign w:val="center"/>
          </w:tcPr>
          <w:p w14:paraId="123F1BEC" w14:textId="77777777" w:rsidR="00097888" w:rsidRPr="00FB47EF" w:rsidRDefault="00097888" w:rsidP="00D85462">
            <w:pPr>
              <w:ind w:left="-113" w:right="-113"/>
              <w:jc w:val="center"/>
              <w:rPr>
                <w:color w:val="000000"/>
              </w:rPr>
            </w:pPr>
            <w:r w:rsidRPr="00FB47EF">
              <w:rPr>
                <w:color w:val="000000"/>
              </w:rPr>
              <w:t>1037785,4</w:t>
            </w:r>
          </w:p>
        </w:tc>
        <w:tc>
          <w:tcPr>
            <w:tcW w:w="0" w:type="auto"/>
            <w:shd w:val="clear" w:color="auto" w:fill="auto"/>
            <w:noWrap/>
            <w:vAlign w:val="center"/>
          </w:tcPr>
          <w:p w14:paraId="1A1EE229" w14:textId="77777777" w:rsidR="00097888" w:rsidRPr="00FB47EF" w:rsidRDefault="00097888" w:rsidP="00D85462">
            <w:pPr>
              <w:ind w:left="-113" w:right="-113"/>
              <w:jc w:val="center"/>
              <w:rPr>
                <w:color w:val="000000"/>
              </w:rPr>
            </w:pPr>
            <w:r w:rsidRPr="00FB47EF">
              <w:rPr>
                <w:color w:val="000000"/>
              </w:rPr>
              <w:t>822107,6</w:t>
            </w:r>
          </w:p>
        </w:tc>
        <w:tc>
          <w:tcPr>
            <w:tcW w:w="0" w:type="auto"/>
            <w:shd w:val="clear" w:color="auto" w:fill="auto"/>
            <w:noWrap/>
            <w:vAlign w:val="center"/>
          </w:tcPr>
          <w:p w14:paraId="2DD705EE" w14:textId="77777777" w:rsidR="00097888" w:rsidRPr="00FB47EF" w:rsidRDefault="00097888" w:rsidP="00D85462">
            <w:pPr>
              <w:ind w:left="-113" w:right="-113"/>
              <w:jc w:val="center"/>
              <w:rPr>
                <w:color w:val="000000"/>
              </w:rPr>
            </w:pPr>
            <w:r w:rsidRPr="00FB47EF">
              <w:rPr>
                <w:color w:val="000000"/>
              </w:rPr>
              <w:t>861039,5</w:t>
            </w:r>
          </w:p>
        </w:tc>
        <w:tc>
          <w:tcPr>
            <w:tcW w:w="0" w:type="auto"/>
            <w:shd w:val="clear" w:color="auto" w:fill="auto"/>
            <w:noWrap/>
            <w:vAlign w:val="center"/>
          </w:tcPr>
          <w:p w14:paraId="2D0B366E" w14:textId="77777777" w:rsidR="00097888" w:rsidRPr="00FB47EF" w:rsidRDefault="00097888" w:rsidP="00D85462">
            <w:pPr>
              <w:ind w:left="-113" w:right="-113"/>
              <w:jc w:val="center"/>
              <w:rPr>
                <w:color w:val="000000"/>
              </w:rPr>
            </w:pPr>
            <w:r w:rsidRPr="00FB47EF">
              <w:rPr>
                <w:color w:val="000000"/>
              </w:rPr>
              <w:t>898538,3</w:t>
            </w:r>
          </w:p>
        </w:tc>
        <w:tc>
          <w:tcPr>
            <w:tcW w:w="0" w:type="auto"/>
            <w:shd w:val="clear" w:color="auto" w:fill="auto"/>
            <w:noWrap/>
            <w:vAlign w:val="center"/>
          </w:tcPr>
          <w:p w14:paraId="2233F1EE" w14:textId="77777777" w:rsidR="00097888" w:rsidRPr="00FB47EF" w:rsidRDefault="00097888" w:rsidP="00D85462">
            <w:pPr>
              <w:ind w:left="-113" w:right="-113"/>
              <w:jc w:val="center"/>
              <w:rPr>
                <w:color w:val="000000"/>
              </w:rPr>
            </w:pPr>
            <w:r w:rsidRPr="00FB47EF">
              <w:rPr>
                <w:color w:val="000000"/>
              </w:rPr>
              <w:t>9016432,6</w:t>
            </w:r>
          </w:p>
        </w:tc>
        <w:tc>
          <w:tcPr>
            <w:tcW w:w="0" w:type="auto"/>
            <w:shd w:val="clear" w:color="auto" w:fill="auto"/>
            <w:noWrap/>
            <w:vAlign w:val="center"/>
          </w:tcPr>
          <w:p w14:paraId="3DD4F461" w14:textId="77777777" w:rsidR="00097888" w:rsidRPr="00FB47EF" w:rsidRDefault="00097888" w:rsidP="00D85462">
            <w:pPr>
              <w:ind w:left="-113" w:right="-113"/>
              <w:jc w:val="center"/>
              <w:rPr>
                <w:color w:val="000000"/>
              </w:rPr>
            </w:pPr>
            <w:r w:rsidRPr="00FB47EF">
              <w:rPr>
                <w:color w:val="000000"/>
              </w:rPr>
              <w:t>1465036,8</w:t>
            </w:r>
          </w:p>
        </w:tc>
        <w:tc>
          <w:tcPr>
            <w:tcW w:w="0" w:type="auto"/>
            <w:shd w:val="clear" w:color="auto" w:fill="auto"/>
            <w:noWrap/>
            <w:vAlign w:val="center"/>
          </w:tcPr>
          <w:p w14:paraId="2DAFFA91" w14:textId="77777777" w:rsidR="00097888" w:rsidRPr="00FB47EF" w:rsidRDefault="00097888" w:rsidP="00D85462">
            <w:pPr>
              <w:ind w:left="-113" w:right="-113"/>
              <w:jc w:val="center"/>
              <w:rPr>
                <w:color w:val="000000"/>
              </w:rPr>
            </w:pPr>
            <w:r w:rsidRPr="00FB47EF">
              <w:rPr>
                <w:color w:val="000000"/>
              </w:rPr>
              <w:t>788037,6</w:t>
            </w:r>
          </w:p>
        </w:tc>
        <w:tc>
          <w:tcPr>
            <w:tcW w:w="0" w:type="auto"/>
            <w:shd w:val="clear" w:color="auto" w:fill="auto"/>
            <w:noWrap/>
            <w:vAlign w:val="center"/>
          </w:tcPr>
          <w:p w14:paraId="532C5189" w14:textId="77777777" w:rsidR="00097888" w:rsidRPr="00FB47EF" w:rsidRDefault="00097888" w:rsidP="00D85462">
            <w:pPr>
              <w:ind w:left="-113" w:right="-113"/>
              <w:jc w:val="center"/>
              <w:rPr>
                <w:color w:val="000000"/>
              </w:rPr>
            </w:pPr>
            <w:r w:rsidRPr="00FB47EF">
              <w:rPr>
                <w:color w:val="000000"/>
              </w:rPr>
              <w:t>772309,4</w:t>
            </w:r>
          </w:p>
        </w:tc>
        <w:tc>
          <w:tcPr>
            <w:tcW w:w="0" w:type="auto"/>
            <w:shd w:val="clear" w:color="auto" w:fill="auto"/>
            <w:noWrap/>
            <w:vAlign w:val="center"/>
          </w:tcPr>
          <w:p w14:paraId="6640CBD6" w14:textId="77777777" w:rsidR="00097888" w:rsidRPr="00FB47EF" w:rsidRDefault="00097888" w:rsidP="00D85462">
            <w:pPr>
              <w:ind w:left="-113" w:right="-113"/>
              <w:jc w:val="center"/>
              <w:rPr>
                <w:color w:val="000000"/>
              </w:rPr>
            </w:pPr>
            <w:r w:rsidRPr="00FB47EF">
              <w:rPr>
                <w:color w:val="000000"/>
              </w:rPr>
              <w:t>953440,8</w:t>
            </w:r>
          </w:p>
        </w:tc>
        <w:tc>
          <w:tcPr>
            <w:tcW w:w="1314" w:type="dxa"/>
            <w:vAlign w:val="center"/>
          </w:tcPr>
          <w:p w14:paraId="5ED8AD21" w14:textId="77777777" w:rsidR="00097888" w:rsidRPr="00FB47EF" w:rsidRDefault="00097888" w:rsidP="00D85462">
            <w:pPr>
              <w:ind w:left="-113" w:right="-113"/>
              <w:jc w:val="center"/>
              <w:rPr>
                <w:color w:val="000000"/>
              </w:rPr>
            </w:pPr>
            <w:r w:rsidRPr="00FB47EF">
              <w:rPr>
                <w:color w:val="000000"/>
              </w:rPr>
              <w:t>-84344,6</w:t>
            </w:r>
          </w:p>
        </w:tc>
      </w:tr>
      <w:tr w:rsidR="00E71F6D" w:rsidRPr="00FB47EF" w14:paraId="6DCAB35C" w14:textId="77777777" w:rsidTr="00921BF3">
        <w:trPr>
          <w:jc w:val="center"/>
        </w:trPr>
        <w:tc>
          <w:tcPr>
            <w:tcW w:w="0" w:type="auto"/>
            <w:shd w:val="clear" w:color="auto" w:fill="auto"/>
            <w:noWrap/>
            <w:vAlign w:val="bottom"/>
          </w:tcPr>
          <w:p w14:paraId="17678D26" w14:textId="59944B00" w:rsidR="00097888" w:rsidRPr="00FB47EF" w:rsidRDefault="00B32FE3" w:rsidP="00FB47EF">
            <w:pPr>
              <w:ind w:right="-113"/>
              <w:rPr>
                <w:bCs/>
                <w:color w:val="000000"/>
              </w:rPr>
            </w:pPr>
            <w:r w:rsidRPr="00FB47EF">
              <w:rPr>
                <w:bCs/>
                <w:color w:val="000000"/>
              </w:rPr>
              <w:t>Тас көмірі э</w:t>
            </w:r>
            <w:r w:rsidR="00097888" w:rsidRPr="00FB47EF">
              <w:rPr>
                <w:bCs/>
                <w:color w:val="000000"/>
              </w:rPr>
              <w:t>ергети</w:t>
            </w:r>
            <w:r w:rsidRPr="00FB47EF">
              <w:rPr>
                <w:bCs/>
                <w:color w:val="000000"/>
              </w:rPr>
              <w:t>калық</w:t>
            </w:r>
            <w:r w:rsidR="00097888" w:rsidRPr="00FB47EF">
              <w:rPr>
                <w:bCs/>
                <w:color w:val="000000"/>
              </w:rPr>
              <w:t xml:space="preserve">, </w:t>
            </w:r>
          </w:p>
          <w:p w14:paraId="7A9E9F67" w14:textId="290E29A0" w:rsidR="00097888" w:rsidRPr="00FB47EF" w:rsidRDefault="00097888" w:rsidP="00FB47EF">
            <w:pPr>
              <w:ind w:right="-113"/>
              <w:rPr>
                <w:bCs/>
                <w:color w:val="000000"/>
              </w:rPr>
            </w:pPr>
            <w:r w:rsidRPr="00FB47EF">
              <w:rPr>
                <w:bCs/>
                <w:color w:val="000000"/>
              </w:rPr>
              <w:t>тонн</w:t>
            </w:r>
            <w:r w:rsidR="00B32FE3" w:rsidRPr="00FB47EF">
              <w:rPr>
                <w:bCs/>
                <w:color w:val="000000"/>
              </w:rPr>
              <w:t>а</w:t>
            </w:r>
          </w:p>
        </w:tc>
        <w:tc>
          <w:tcPr>
            <w:tcW w:w="1027" w:type="dxa"/>
            <w:shd w:val="clear" w:color="auto" w:fill="auto"/>
            <w:noWrap/>
            <w:vAlign w:val="center"/>
          </w:tcPr>
          <w:p w14:paraId="32561FE4" w14:textId="77777777" w:rsidR="00097888" w:rsidRPr="00FB47EF" w:rsidRDefault="00097888" w:rsidP="00D85462">
            <w:pPr>
              <w:ind w:left="-113" w:right="-113"/>
              <w:jc w:val="center"/>
              <w:rPr>
                <w:color w:val="000000"/>
              </w:rPr>
            </w:pPr>
            <w:r w:rsidRPr="00FB47EF">
              <w:rPr>
                <w:color w:val="000000"/>
              </w:rPr>
              <w:t>158916,0</w:t>
            </w:r>
          </w:p>
        </w:tc>
        <w:tc>
          <w:tcPr>
            <w:tcW w:w="0" w:type="auto"/>
            <w:shd w:val="clear" w:color="auto" w:fill="auto"/>
            <w:noWrap/>
            <w:vAlign w:val="center"/>
          </w:tcPr>
          <w:p w14:paraId="2D122FD7" w14:textId="77777777" w:rsidR="00097888" w:rsidRPr="00FB47EF" w:rsidRDefault="00097888" w:rsidP="00D85462">
            <w:pPr>
              <w:ind w:left="-113" w:right="-113"/>
              <w:jc w:val="center"/>
              <w:rPr>
                <w:color w:val="000000"/>
              </w:rPr>
            </w:pPr>
            <w:r w:rsidRPr="00FB47EF">
              <w:rPr>
                <w:color w:val="000000"/>
              </w:rPr>
              <w:t>101496,1</w:t>
            </w:r>
          </w:p>
        </w:tc>
        <w:tc>
          <w:tcPr>
            <w:tcW w:w="0" w:type="auto"/>
            <w:shd w:val="clear" w:color="auto" w:fill="auto"/>
            <w:noWrap/>
            <w:vAlign w:val="center"/>
          </w:tcPr>
          <w:p w14:paraId="2DC225EC" w14:textId="77777777" w:rsidR="00097888" w:rsidRPr="00FB47EF" w:rsidRDefault="00097888" w:rsidP="00D85462">
            <w:pPr>
              <w:ind w:left="-113" w:right="-113"/>
              <w:jc w:val="center"/>
              <w:rPr>
                <w:color w:val="000000"/>
              </w:rPr>
            </w:pPr>
            <w:r w:rsidRPr="00FB47EF">
              <w:rPr>
                <w:color w:val="000000"/>
              </w:rPr>
              <w:t>95433,5</w:t>
            </w:r>
          </w:p>
        </w:tc>
        <w:tc>
          <w:tcPr>
            <w:tcW w:w="0" w:type="auto"/>
            <w:shd w:val="clear" w:color="auto" w:fill="auto"/>
            <w:noWrap/>
            <w:vAlign w:val="center"/>
          </w:tcPr>
          <w:p w14:paraId="0C3587E8" w14:textId="77777777" w:rsidR="00097888" w:rsidRPr="00FB47EF" w:rsidRDefault="00097888" w:rsidP="00D85462">
            <w:pPr>
              <w:ind w:left="-113" w:right="-113"/>
              <w:jc w:val="center"/>
              <w:rPr>
                <w:color w:val="000000"/>
              </w:rPr>
            </w:pPr>
            <w:r w:rsidRPr="00FB47EF">
              <w:rPr>
                <w:color w:val="000000"/>
              </w:rPr>
              <w:t>117440,7</w:t>
            </w:r>
          </w:p>
        </w:tc>
        <w:tc>
          <w:tcPr>
            <w:tcW w:w="0" w:type="auto"/>
            <w:shd w:val="clear" w:color="auto" w:fill="auto"/>
            <w:noWrap/>
            <w:vAlign w:val="center"/>
          </w:tcPr>
          <w:p w14:paraId="7CAB9975" w14:textId="77777777" w:rsidR="00097888" w:rsidRPr="00FB47EF" w:rsidRDefault="00097888" w:rsidP="00D85462">
            <w:pPr>
              <w:ind w:left="-113" w:right="-113"/>
              <w:jc w:val="center"/>
              <w:rPr>
                <w:color w:val="000000"/>
              </w:rPr>
            </w:pPr>
            <w:r w:rsidRPr="00FB47EF">
              <w:rPr>
                <w:color w:val="000000"/>
              </w:rPr>
              <w:t>117537,6</w:t>
            </w:r>
          </w:p>
        </w:tc>
        <w:tc>
          <w:tcPr>
            <w:tcW w:w="0" w:type="auto"/>
            <w:shd w:val="clear" w:color="auto" w:fill="auto"/>
            <w:noWrap/>
            <w:vAlign w:val="center"/>
          </w:tcPr>
          <w:p w14:paraId="5E2B16F6" w14:textId="77777777" w:rsidR="00097888" w:rsidRPr="00FB47EF" w:rsidRDefault="00097888" w:rsidP="00D85462">
            <w:pPr>
              <w:ind w:left="-113" w:right="-113"/>
              <w:jc w:val="center"/>
              <w:rPr>
                <w:color w:val="000000"/>
              </w:rPr>
            </w:pPr>
            <w:r w:rsidRPr="00FB47EF">
              <w:rPr>
                <w:color w:val="000000"/>
              </w:rPr>
              <w:t>136657,2</w:t>
            </w:r>
          </w:p>
        </w:tc>
        <w:tc>
          <w:tcPr>
            <w:tcW w:w="0" w:type="auto"/>
            <w:shd w:val="clear" w:color="auto" w:fill="auto"/>
            <w:noWrap/>
            <w:vAlign w:val="center"/>
          </w:tcPr>
          <w:p w14:paraId="361CC624" w14:textId="77777777" w:rsidR="00097888" w:rsidRPr="00FB47EF" w:rsidRDefault="00097888" w:rsidP="00D85462">
            <w:pPr>
              <w:ind w:left="-113" w:right="-113"/>
              <w:jc w:val="center"/>
              <w:rPr>
                <w:color w:val="000000"/>
              </w:rPr>
            </w:pPr>
            <w:r w:rsidRPr="00FB47EF">
              <w:rPr>
                <w:color w:val="000000"/>
              </w:rPr>
              <w:t>85739,5</w:t>
            </w:r>
          </w:p>
        </w:tc>
        <w:tc>
          <w:tcPr>
            <w:tcW w:w="0" w:type="auto"/>
            <w:shd w:val="clear" w:color="auto" w:fill="auto"/>
            <w:noWrap/>
            <w:vAlign w:val="center"/>
          </w:tcPr>
          <w:p w14:paraId="08EA26B4" w14:textId="77777777" w:rsidR="00097888" w:rsidRPr="00FB47EF" w:rsidRDefault="00097888" w:rsidP="00D85462">
            <w:pPr>
              <w:ind w:left="-113" w:right="-113"/>
              <w:jc w:val="center"/>
              <w:rPr>
                <w:color w:val="000000"/>
              </w:rPr>
            </w:pPr>
            <w:r w:rsidRPr="00FB47EF">
              <w:rPr>
                <w:color w:val="000000"/>
              </w:rPr>
              <w:t>85583,4</w:t>
            </w:r>
          </w:p>
        </w:tc>
        <w:tc>
          <w:tcPr>
            <w:tcW w:w="0" w:type="auto"/>
            <w:shd w:val="clear" w:color="auto" w:fill="auto"/>
            <w:noWrap/>
            <w:vAlign w:val="center"/>
          </w:tcPr>
          <w:p w14:paraId="19DB6FC8" w14:textId="77777777" w:rsidR="00097888" w:rsidRPr="00FB47EF" w:rsidRDefault="00097888" w:rsidP="00D85462">
            <w:pPr>
              <w:ind w:left="-113" w:right="-113"/>
              <w:jc w:val="center"/>
              <w:rPr>
                <w:color w:val="000000"/>
              </w:rPr>
            </w:pPr>
            <w:r w:rsidRPr="00FB47EF">
              <w:rPr>
                <w:color w:val="000000"/>
              </w:rPr>
              <w:t>78003,3</w:t>
            </w:r>
          </w:p>
        </w:tc>
        <w:tc>
          <w:tcPr>
            <w:tcW w:w="1314" w:type="dxa"/>
            <w:vAlign w:val="center"/>
          </w:tcPr>
          <w:p w14:paraId="125BFB77" w14:textId="77777777" w:rsidR="00097888" w:rsidRPr="00FB47EF" w:rsidRDefault="00097888" w:rsidP="00D85462">
            <w:pPr>
              <w:ind w:left="-113" w:right="-113"/>
              <w:jc w:val="center"/>
              <w:rPr>
                <w:color w:val="000000"/>
              </w:rPr>
            </w:pPr>
            <w:r w:rsidRPr="00FB47EF">
              <w:rPr>
                <w:color w:val="000000"/>
              </w:rPr>
              <w:t>-80912,7</w:t>
            </w:r>
          </w:p>
        </w:tc>
      </w:tr>
      <w:tr w:rsidR="00E71F6D" w:rsidRPr="00FB47EF" w14:paraId="2A8CC763" w14:textId="77777777" w:rsidTr="00921BF3">
        <w:trPr>
          <w:jc w:val="center"/>
        </w:trPr>
        <w:tc>
          <w:tcPr>
            <w:tcW w:w="0" w:type="auto"/>
            <w:shd w:val="clear" w:color="auto" w:fill="auto"/>
            <w:vAlign w:val="bottom"/>
          </w:tcPr>
          <w:p w14:paraId="4BF189E1" w14:textId="77777777" w:rsidR="00B32FE3" w:rsidRPr="00FB47EF" w:rsidRDefault="00B32FE3" w:rsidP="00FB47EF">
            <w:pPr>
              <w:ind w:right="-113"/>
              <w:rPr>
                <w:bCs/>
                <w:color w:val="000000"/>
              </w:rPr>
            </w:pPr>
            <w:r w:rsidRPr="00FB47EF">
              <w:rPr>
                <w:bCs/>
                <w:color w:val="000000"/>
              </w:rPr>
              <w:t xml:space="preserve">Тас көмірі эергетикалық, </w:t>
            </w:r>
          </w:p>
          <w:p w14:paraId="50B66D54" w14:textId="61F3ACC9" w:rsidR="00097888" w:rsidRPr="00FB47EF" w:rsidRDefault="00B32FE3" w:rsidP="00FB47EF">
            <w:pPr>
              <w:ind w:right="-113"/>
              <w:rPr>
                <w:bCs/>
                <w:color w:val="000000"/>
              </w:rPr>
            </w:pPr>
            <w:r w:rsidRPr="00FB47EF">
              <w:rPr>
                <w:bCs/>
                <w:color w:val="000000"/>
              </w:rPr>
              <w:t>Күлі көп, тонна</w:t>
            </w:r>
          </w:p>
        </w:tc>
        <w:tc>
          <w:tcPr>
            <w:tcW w:w="1027" w:type="dxa"/>
            <w:shd w:val="clear" w:color="auto" w:fill="auto"/>
            <w:noWrap/>
            <w:vAlign w:val="center"/>
          </w:tcPr>
          <w:p w14:paraId="018D0E61" w14:textId="77777777" w:rsidR="00097888" w:rsidRPr="00FB47EF" w:rsidRDefault="00097888" w:rsidP="00D85462">
            <w:pPr>
              <w:ind w:left="-113" w:right="-113"/>
              <w:jc w:val="center"/>
              <w:rPr>
                <w:color w:val="000000"/>
              </w:rPr>
            </w:pPr>
            <w:r w:rsidRPr="00FB47EF">
              <w:rPr>
                <w:color w:val="000000"/>
              </w:rPr>
              <w:t>171940,0</w:t>
            </w:r>
          </w:p>
        </w:tc>
        <w:tc>
          <w:tcPr>
            <w:tcW w:w="0" w:type="auto"/>
            <w:shd w:val="clear" w:color="auto" w:fill="auto"/>
            <w:noWrap/>
            <w:vAlign w:val="center"/>
          </w:tcPr>
          <w:p w14:paraId="1B6D5111" w14:textId="77777777" w:rsidR="00097888" w:rsidRPr="00FB47EF" w:rsidRDefault="00097888" w:rsidP="00D85462">
            <w:pPr>
              <w:ind w:left="-113" w:right="-113"/>
              <w:jc w:val="center"/>
              <w:rPr>
                <w:color w:val="000000"/>
              </w:rPr>
            </w:pPr>
            <w:r w:rsidRPr="00FB47EF">
              <w:rPr>
                <w:color w:val="000000"/>
              </w:rPr>
              <w:t>133602,0</w:t>
            </w:r>
          </w:p>
        </w:tc>
        <w:tc>
          <w:tcPr>
            <w:tcW w:w="0" w:type="auto"/>
            <w:shd w:val="clear" w:color="auto" w:fill="auto"/>
            <w:noWrap/>
            <w:vAlign w:val="center"/>
          </w:tcPr>
          <w:p w14:paraId="4BCBCB00" w14:textId="77777777" w:rsidR="00097888" w:rsidRPr="00FB47EF" w:rsidRDefault="00097888" w:rsidP="00D85462">
            <w:pPr>
              <w:ind w:left="-113" w:right="-113"/>
              <w:jc w:val="center"/>
              <w:rPr>
                <w:color w:val="000000"/>
              </w:rPr>
            </w:pPr>
            <w:r w:rsidRPr="00FB47EF">
              <w:rPr>
                <w:color w:val="000000"/>
              </w:rPr>
              <w:t>118039,8</w:t>
            </w:r>
          </w:p>
        </w:tc>
        <w:tc>
          <w:tcPr>
            <w:tcW w:w="0" w:type="auto"/>
            <w:shd w:val="clear" w:color="auto" w:fill="auto"/>
            <w:noWrap/>
            <w:vAlign w:val="center"/>
          </w:tcPr>
          <w:p w14:paraId="64378B76" w14:textId="77777777" w:rsidR="00097888" w:rsidRPr="00FB47EF" w:rsidRDefault="00097888" w:rsidP="00D85462">
            <w:pPr>
              <w:ind w:left="-113" w:right="-113"/>
              <w:jc w:val="center"/>
              <w:rPr>
                <w:color w:val="000000"/>
              </w:rPr>
            </w:pPr>
            <w:r w:rsidRPr="00FB47EF">
              <w:rPr>
                <w:color w:val="000000"/>
              </w:rPr>
              <w:t>140735,7</w:t>
            </w:r>
          </w:p>
        </w:tc>
        <w:tc>
          <w:tcPr>
            <w:tcW w:w="0" w:type="auto"/>
            <w:shd w:val="clear" w:color="auto" w:fill="auto"/>
            <w:noWrap/>
            <w:vAlign w:val="center"/>
          </w:tcPr>
          <w:p w14:paraId="41EE28E6" w14:textId="77777777" w:rsidR="00097888" w:rsidRPr="00FB47EF" w:rsidRDefault="00097888" w:rsidP="00D85462">
            <w:pPr>
              <w:ind w:left="-113" w:right="-113"/>
              <w:jc w:val="center"/>
              <w:rPr>
                <w:color w:val="000000"/>
              </w:rPr>
            </w:pPr>
            <w:r w:rsidRPr="00FB47EF">
              <w:rPr>
                <w:color w:val="000000"/>
              </w:rPr>
              <w:t>144200,1</w:t>
            </w:r>
          </w:p>
        </w:tc>
        <w:tc>
          <w:tcPr>
            <w:tcW w:w="0" w:type="auto"/>
            <w:shd w:val="clear" w:color="auto" w:fill="auto"/>
            <w:noWrap/>
            <w:vAlign w:val="center"/>
          </w:tcPr>
          <w:p w14:paraId="68A3E322" w14:textId="77777777" w:rsidR="00097888" w:rsidRPr="00FB47EF" w:rsidRDefault="00097888" w:rsidP="00D85462">
            <w:pPr>
              <w:ind w:left="-113" w:right="-113"/>
              <w:jc w:val="center"/>
              <w:rPr>
                <w:color w:val="000000"/>
              </w:rPr>
            </w:pPr>
            <w:r w:rsidRPr="00FB47EF">
              <w:rPr>
                <w:color w:val="000000"/>
              </w:rPr>
              <w:t>102172,9</w:t>
            </w:r>
          </w:p>
        </w:tc>
        <w:tc>
          <w:tcPr>
            <w:tcW w:w="0" w:type="auto"/>
            <w:shd w:val="clear" w:color="auto" w:fill="auto"/>
            <w:noWrap/>
            <w:vAlign w:val="center"/>
          </w:tcPr>
          <w:p w14:paraId="724D788C" w14:textId="77777777" w:rsidR="00097888" w:rsidRPr="00FB47EF" w:rsidRDefault="00097888" w:rsidP="00D85462">
            <w:pPr>
              <w:ind w:left="-113" w:right="-113"/>
              <w:jc w:val="center"/>
              <w:rPr>
                <w:color w:val="000000"/>
              </w:rPr>
            </w:pPr>
            <w:r w:rsidRPr="00FB47EF">
              <w:rPr>
                <w:color w:val="000000"/>
              </w:rPr>
              <w:t>117514,1</w:t>
            </w:r>
          </w:p>
        </w:tc>
        <w:tc>
          <w:tcPr>
            <w:tcW w:w="0" w:type="auto"/>
            <w:shd w:val="clear" w:color="auto" w:fill="auto"/>
            <w:noWrap/>
            <w:vAlign w:val="center"/>
          </w:tcPr>
          <w:p w14:paraId="211693F7" w14:textId="77777777" w:rsidR="00097888" w:rsidRPr="00FB47EF" w:rsidRDefault="00097888" w:rsidP="00D85462">
            <w:pPr>
              <w:ind w:left="-113" w:right="-113"/>
              <w:jc w:val="center"/>
              <w:rPr>
                <w:color w:val="000000"/>
              </w:rPr>
            </w:pPr>
            <w:r w:rsidRPr="00FB47EF">
              <w:rPr>
                <w:color w:val="000000"/>
              </w:rPr>
              <w:t>113994,9</w:t>
            </w:r>
          </w:p>
        </w:tc>
        <w:tc>
          <w:tcPr>
            <w:tcW w:w="0" w:type="auto"/>
            <w:shd w:val="clear" w:color="auto" w:fill="auto"/>
            <w:noWrap/>
            <w:vAlign w:val="center"/>
          </w:tcPr>
          <w:p w14:paraId="7A371D01" w14:textId="77777777" w:rsidR="00097888" w:rsidRPr="00FB47EF" w:rsidRDefault="00097888" w:rsidP="00D85462">
            <w:pPr>
              <w:ind w:left="-113" w:right="-113"/>
              <w:jc w:val="center"/>
              <w:rPr>
                <w:color w:val="000000"/>
              </w:rPr>
            </w:pPr>
            <w:r w:rsidRPr="00FB47EF">
              <w:rPr>
                <w:color w:val="000000"/>
              </w:rPr>
              <w:t>110894,3</w:t>
            </w:r>
          </w:p>
        </w:tc>
        <w:tc>
          <w:tcPr>
            <w:tcW w:w="1314" w:type="dxa"/>
            <w:vAlign w:val="center"/>
          </w:tcPr>
          <w:p w14:paraId="2F60AAFF" w14:textId="77777777" w:rsidR="00097888" w:rsidRPr="00FB47EF" w:rsidRDefault="00097888" w:rsidP="00D85462">
            <w:pPr>
              <w:ind w:left="-113" w:right="-113"/>
              <w:jc w:val="center"/>
              <w:rPr>
                <w:color w:val="000000"/>
              </w:rPr>
            </w:pPr>
            <w:r w:rsidRPr="00FB47EF">
              <w:rPr>
                <w:color w:val="000000"/>
              </w:rPr>
              <w:t>-61045,7</w:t>
            </w:r>
          </w:p>
        </w:tc>
      </w:tr>
      <w:tr w:rsidR="00E71F6D" w:rsidRPr="00FB47EF" w14:paraId="384B790E" w14:textId="77777777" w:rsidTr="00921BF3">
        <w:trPr>
          <w:jc w:val="center"/>
        </w:trPr>
        <w:tc>
          <w:tcPr>
            <w:tcW w:w="0" w:type="auto"/>
            <w:shd w:val="clear" w:color="auto" w:fill="auto"/>
            <w:vAlign w:val="bottom"/>
          </w:tcPr>
          <w:p w14:paraId="75C9F721" w14:textId="494838CD" w:rsidR="00097888" w:rsidRPr="00FB47EF" w:rsidRDefault="00B32FE3" w:rsidP="00FB47EF">
            <w:pPr>
              <w:ind w:right="-113"/>
              <w:rPr>
                <w:bCs/>
                <w:color w:val="000000"/>
              </w:rPr>
            </w:pPr>
            <w:r w:rsidRPr="00FB47EF">
              <w:rPr>
                <w:bCs/>
                <w:color w:val="000000"/>
              </w:rPr>
              <w:t>Тас көмір, басқа да</w:t>
            </w:r>
            <w:r w:rsidR="00D969F1" w:rsidRPr="00FB47EF">
              <w:rPr>
                <w:bCs/>
                <w:color w:val="000000"/>
              </w:rPr>
              <w:t xml:space="preserve"> </w:t>
            </w:r>
            <w:r w:rsidR="00097888" w:rsidRPr="00FB47EF">
              <w:rPr>
                <w:bCs/>
                <w:color w:val="000000"/>
              </w:rPr>
              <w:t>тонн</w:t>
            </w:r>
            <w:r w:rsidRPr="00FB47EF">
              <w:rPr>
                <w:bCs/>
                <w:color w:val="000000"/>
              </w:rPr>
              <w:t>а</w:t>
            </w:r>
          </w:p>
        </w:tc>
        <w:tc>
          <w:tcPr>
            <w:tcW w:w="1027" w:type="dxa"/>
            <w:shd w:val="clear" w:color="auto" w:fill="auto"/>
            <w:noWrap/>
            <w:vAlign w:val="center"/>
          </w:tcPr>
          <w:p w14:paraId="601AA8D8" w14:textId="35D462DC" w:rsidR="00097888" w:rsidRPr="00FB47EF" w:rsidRDefault="00D85462" w:rsidP="00D85462">
            <w:pPr>
              <w:ind w:left="-113" w:right="-113"/>
              <w:jc w:val="center"/>
              <w:rPr>
                <w:color w:val="000000"/>
              </w:rPr>
            </w:pPr>
            <w:r>
              <w:rPr>
                <w:color w:val="000000"/>
              </w:rPr>
              <w:t>-</w:t>
            </w:r>
          </w:p>
        </w:tc>
        <w:tc>
          <w:tcPr>
            <w:tcW w:w="0" w:type="auto"/>
            <w:shd w:val="clear" w:color="auto" w:fill="auto"/>
            <w:noWrap/>
            <w:vAlign w:val="center"/>
          </w:tcPr>
          <w:p w14:paraId="79CC4A0C" w14:textId="2FE15249" w:rsidR="00097888" w:rsidRPr="00FB47EF" w:rsidRDefault="00D85462" w:rsidP="00D85462">
            <w:pPr>
              <w:ind w:left="-113" w:right="-113"/>
              <w:jc w:val="center"/>
              <w:rPr>
                <w:color w:val="000000"/>
              </w:rPr>
            </w:pPr>
            <w:r>
              <w:rPr>
                <w:color w:val="000000"/>
              </w:rPr>
              <w:t>-</w:t>
            </w:r>
          </w:p>
        </w:tc>
        <w:tc>
          <w:tcPr>
            <w:tcW w:w="0" w:type="auto"/>
            <w:shd w:val="clear" w:color="auto" w:fill="auto"/>
            <w:noWrap/>
            <w:vAlign w:val="center"/>
          </w:tcPr>
          <w:p w14:paraId="2D41978F" w14:textId="721E957B" w:rsidR="00097888" w:rsidRPr="00FB47EF" w:rsidRDefault="00D85462" w:rsidP="00D85462">
            <w:pPr>
              <w:ind w:left="-113" w:right="-113"/>
              <w:jc w:val="center"/>
              <w:rPr>
                <w:color w:val="000000"/>
              </w:rPr>
            </w:pPr>
            <w:r>
              <w:rPr>
                <w:color w:val="000000"/>
              </w:rPr>
              <w:t>-</w:t>
            </w:r>
          </w:p>
        </w:tc>
        <w:tc>
          <w:tcPr>
            <w:tcW w:w="0" w:type="auto"/>
            <w:shd w:val="clear" w:color="auto" w:fill="auto"/>
            <w:noWrap/>
            <w:vAlign w:val="center"/>
          </w:tcPr>
          <w:p w14:paraId="486023B0" w14:textId="77777777" w:rsidR="00097888" w:rsidRPr="00FB47EF" w:rsidRDefault="00097888" w:rsidP="00D85462">
            <w:pPr>
              <w:ind w:left="-113" w:right="-113"/>
              <w:jc w:val="center"/>
              <w:rPr>
                <w:color w:val="000000"/>
              </w:rPr>
            </w:pPr>
            <w:r w:rsidRPr="00FB47EF">
              <w:rPr>
                <w:color w:val="000000"/>
              </w:rPr>
              <w:t>49431,1</w:t>
            </w:r>
          </w:p>
        </w:tc>
        <w:tc>
          <w:tcPr>
            <w:tcW w:w="0" w:type="auto"/>
            <w:shd w:val="clear" w:color="auto" w:fill="auto"/>
            <w:noWrap/>
            <w:vAlign w:val="center"/>
          </w:tcPr>
          <w:p w14:paraId="2B45EF81" w14:textId="77777777" w:rsidR="00097888" w:rsidRPr="00FB47EF" w:rsidRDefault="00097888" w:rsidP="00D85462">
            <w:pPr>
              <w:ind w:left="-113" w:right="-113"/>
              <w:jc w:val="center"/>
              <w:rPr>
                <w:color w:val="000000"/>
              </w:rPr>
            </w:pPr>
            <w:r w:rsidRPr="00FB47EF">
              <w:rPr>
                <w:color w:val="000000"/>
              </w:rPr>
              <w:t>44902,2</w:t>
            </w:r>
          </w:p>
        </w:tc>
        <w:tc>
          <w:tcPr>
            <w:tcW w:w="0" w:type="auto"/>
            <w:shd w:val="clear" w:color="auto" w:fill="auto"/>
            <w:noWrap/>
            <w:vAlign w:val="center"/>
          </w:tcPr>
          <w:p w14:paraId="3501F62A" w14:textId="77777777" w:rsidR="00097888" w:rsidRPr="00FB47EF" w:rsidRDefault="00097888" w:rsidP="00D85462">
            <w:pPr>
              <w:ind w:left="-113" w:right="-113"/>
              <w:jc w:val="center"/>
              <w:rPr>
                <w:color w:val="000000"/>
              </w:rPr>
            </w:pPr>
            <w:r w:rsidRPr="00FB47EF">
              <w:rPr>
                <w:color w:val="000000"/>
              </w:rPr>
              <w:t>39694,3</w:t>
            </w:r>
          </w:p>
        </w:tc>
        <w:tc>
          <w:tcPr>
            <w:tcW w:w="0" w:type="auto"/>
            <w:shd w:val="clear" w:color="auto" w:fill="auto"/>
            <w:noWrap/>
            <w:vAlign w:val="center"/>
          </w:tcPr>
          <w:p w14:paraId="274D7BFB" w14:textId="77777777" w:rsidR="00097888" w:rsidRPr="00FB47EF" w:rsidRDefault="00097888" w:rsidP="00D85462">
            <w:pPr>
              <w:ind w:left="-113" w:right="-113"/>
              <w:jc w:val="center"/>
              <w:rPr>
                <w:color w:val="000000"/>
              </w:rPr>
            </w:pPr>
            <w:r w:rsidRPr="00FB47EF">
              <w:rPr>
                <w:color w:val="000000"/>
              </w:rPr>
              <w:t>37823,4</w:t>
            </w:r>
          </w:p>
        </w:tc>
        <w:tc>
          <w:tcPr>
            <w:tcW w:w="0" w:type="auto"/>
            <w:shd w:val="clear" w:color="auto" w:fill="auto"/>
            <w:noWrap/>
            <w:vAlign w:val="center"/>
          </w:tcPr>
          <w:p w14:paraId="629A140A" w14:textId="77777777" w:rsidR="00097888" w:rsidRPr="00FB47EF" w:rsidRDefault="00097888" w:rsidP="00D85462">
            <w:pPr>
              <w:ind w:left="-113" w:right="-113"/>
              <w:jc w:val="center"/>
              <w:rPr>
                <w:color w:val="000000"/>
              </w:rPr>
            </w:pPr>
            <w:r w:rsidRPr="00FB47EF">
              <w:rPr>
                <w:color w:val="000000"/>
              </w:rPr>
              <w:t>35621,7</w:t>
            </w:r>
          </w:p>
        </w:tc>
        <w:tc>
          <w:tcPr>
            <w:tcW w:w="0" w:type="auto"/>
            <w:shd w:val="clear" w:color="auto" w:fill="auto"/>
            <w:noWrap/>
            <w:vAlign w:val="center"/>
          </w:tcPr>
          <w:p w14:paraId="4BFFA4E4" w14:textId="77777777" w:rsidR="00097888" w:rsidRPr="00FB47EF" w:rsidRDefault="00097888" w:rsidP="00D85462">
            <w:pPr>
              <w:ind w:left="-113" w:right="-113"/>
              <w:jc w:val="center"/>
              <w:rPr>
                <w:color w:val="000000"/>
              </w:rPr>
            </w:pPr>
            <w:r w:rsidRPr="00FB47EF">
              <w:rPr>
                <w:color w:val="000000"/>
              </w:rPr>
              <w:t>33715,4</w:t>
            </w:r>
          </w:p>
        </w:tc>
        <w:tc>
          <w:tcPr>
            <w:tcW w:w="1314" w:type="dxa"/>
            <w:vAlign w:val="center"/>
          </w:tcPr>
          <w:p w14:paraId="29658FD4" w14:textId="77777777" w:rsidR="00097888" w:rsidRPr="00FB47EF" w:rsidRDefault="00097888" w:rsidP="00D85462">
            <w:pPr>
              <w:ind w:left="-113" w:right="-113"/>
              <w:jc w:val="center"/>
              <w:rPr>
                <w:color w:val="000000"/>
              </w:rPr>
            </w:pPr>
            <w:r w:rsidRPr="00FB47EF">
              <w:rPr>
                <w:color w:val="000000"/>
              </w:rPr>
              <w:t>33715,4</w:t>
            </w:r>
          </w:p>
        </w:tc>
      </w:tr>
      <w:tr w:rsidR="00E71F6D" w:rsidRPr="00FB47EF" w14:paraId="354B7D09" w14:textId="77777777" w:rsidTr="00921BF3">
        <w:trPr>
          <w:jc w:val="center"/>
        </w:trPr>
        <w:tc>
          <w:tcPr>
            <w:tcW w:w="0" w:type="auto"/>
            <w:shd w:val="clear" w:color="auto" w:fill="auto"/>
            <w:noWrap/>
            <w:vAlign w:val="bottom"/>
          </w:tcPr>
          <w:p w14:paraId="426FDB0A" w14:textId="74FED0FD" w:rsidR="00097888" w:rsidRPr="00FB47EF" w:rsidRDefault="00097888" w:rsidP="00FB47EF">
            <w:pPr>
              <w:ind w:right="-113"/>
              <w:rPr>
                <w:bCs/>
                <w:color w:val="000000"/>
              </w:rPr>
            </w:pPr>
            <w:r w:rsidRPr="00FB47EF">
              <w:rPr>
                <w:bCs/>
                <w:color w:val="000000"/>
              </w:rPr>
              <w:t>Лигнит, тонн</w:t>
            </w:r>
            <w:r w:rsidR="00B32FE3" w:rsidRPr="00FB47EF">
              <w:rPr>
                <w:bCs/>
                <w:color w:val="000000"/>
              </w:rPr>
              <w:t>а</w:t>
            </w:r>
          </w:p>
        </w:tc>
        <w:tc>
          <w:tcPr>
            <w:tcW w:w="1027" w:type="dxa"/>
            <w:shd w:val="clear" w:color="auto" w:fill="auto"/>
            <w:noWrap/>
            <w:vAlign w:val="center"/>
          </w:tcPr>
          <w:p w14:paraId="5832D703" w14:textId="77777777" w:rsidR="00097888" w:rsidRPr="00FB47EF" w:rsidRDefault="00097888" w:rsidP="00D85462">
            <w:pPr>
              <w:ind w:left="-113" w:right="-113"/>
              <w:jc w:val="center"/>
              <w:rPr>
                <w:color w:val="000000"/>
              </w:rPr>
            </w:pPr>
            <w:r w:rsidRPr="00FB47EF">
              <w:rPr>
                <w:color w:val="000000"/>
              </w:rPr>
              <w:t>7494,0</w:t>
            </w:r>
          </w:p>
        </w:tc>
        <w:tc>
          <w:tcPr>
            <w:tcW w:w="0" w:type="auto"/>
            <w:shd w:val="clear" w:color="auto" w:fill="auto"/>
            <w:noWrap/>
            <w:vAlign w:val="center"/>
          </w:tcPr>
          <w:p w14:paraId="316F79C3" w14:textId="77777777" w:rsidR="00097888" w:rsidRPr="00FB47EF" w:rsidRDefault="00097888" w:rsidP="00D85462">
            <w:pPr>
              <w:ind w:left="-113" w:right="-113"/>
              <w:jc w:val="center"/>
              <w:rPr>
                <w:color w:val="000000"/>
              </w:rPr>
            </w:pPr>
            <w:r w:rsidRPr="00FB47EF">
              <w:rPr>
                <w:color w:val="000000"/>
              </w:rPr>
              <w:t>8423,9</w:t>
            </w:r>
          </w:p>
        </w:tc>
        <w:tc>
          <w:tcPr>
            <w:tcW w:w="0" w:type="auto"/>
            <w:shd w:val="clear" w:color="auto" w:fill="auto"/>
            <w:noWrap/>
            <w:vAlign w:val="center"/>
          </w:tcPr>
          <w:p w14:paraId="1C9F085B" w14:textId="77777777" w:rsidR="00097888" w:rsidRPr="00FB47EF" w:rsidRDefault="00097888" w:rsidP="00D85462">
            <w:pPr>
              <w:ind w:left="-113" w:right="-113"/>
              <w:jc w:val="center"/>
              <w:rPr>
                <w:color w:val="000000"/>
              </w:rPr>
            </w:pPr>
            <w:r w:rsidRPr="00FB47EF">
              <w:rPr>
                <w:color w:val="000000"/>
              </w:rPr>
              <w:t>6676,8</w:t>
            </w:r>
          </w:p>
        </w:tc>
        <w:tc>
          <w:tcPr>
            <w:tcW w:w="0" w:type="auto"/>
            <w:shd w:val="clear" w:color="auto" w:fill="auto"/>
            <w:noWrap/>
            <w:vAlign w:val="center"/>
          </w:tcPr>
          <w:p w14:paraId="1C104EB9" w14:textId="77777777" w:rsidR="00097888" w:rsidRPr="00FB47EF" w:rsidRDefault="00097888" w:rsidP="00D85462">
            <w:pPr>
              <w:ind w:left="-113" w:right="-113"/>
              <w:jc w:val="center"/>
              <w:rPr>
                <w:color w:val="000000"/>
              </w:rPr>
            </w:pPr>
            <w:r w:rsidRPr="00FB47EF">
              <w:rPr>
                <w:color w:val="000000"/>
              </w:rPr>
              <w:t>7916,6</w:t>
            </w:r>
          </w:p>
        </w:tc>
        <w:tc>
          <w:tcPr>
            <w:tcW w:w="0" w:type="auto"/>
            <w:shd w:val="clear" w:color="auto" w:fill="auto"/>
            <w:noWrap/>
            <w:vAlign w:val="center"/>
          </w:tcPr>
          <w:p w14:paraId="38A8C382" w14:textId="77777777" w:rsidR="00097888" w:rsidRPr="00FB47EF" w:rsidRDefault="00097888" w:rsidP="00D85462">
            <w:pPr>
              <w:ind w:left="-113" w:right="-113"/>
              <w:jc w:val="center"/>
              <w:rPr>
                <w:color w:val="000000"/>
              </w:rPr>
            </w:pPr>
            <w:r w:rsidRPr="00FB47EF">
              <w:rPr>
                <w:color w:val="000000"/>
              </w:rPr>
              <w:t>7987,5</w:t>
            </w:r>
          </w:p>
        </w:tc>
        <w:tc>
          <w:tcPr>
            <w:tcW w:w="0" w:type="auto"/>
            <w:shd w:val="clear" w:color="auto" w:fill="auto"/>
            <w:noWrap/>
            <w:vAlign w:val="center"/>
          </w:tcPr>
          <w:p w14:paraId="3D6123D3" w14:textId="77777777" w:rsidR="00097888" w:rsidRPr="00FB47EF" w:rsidRDefault="00097888" w:rsidP="00D85462">
            <w:pPr>
              <w:ind w:left="-113" w:right="-113"/>
              <w:jc w:val="center"/>
              <w:rPr>
                <w:color w:val="000000"/>
              </w:rPr>
            </w:pPr>
            <w:r w:rsidRPr="00FB47EF">
              <w:rPr>
                <w:color w:val="000000"/>
              </w:rPr>
              <w:t>14638,1</w:t>
            </w:r>
          </w:p>
        </w:tc>
        <w:tc>
          <w:tcPr>
            <w:tcW w:w="0" w:type="auto"/>
            <w:shd w:val="clear" w:color="auto" w:fill="auto"/>
            <w:noWrap/>
            <w:vAlign w:val="center"/>
          </w:tcPr>
          <w:p w14:paraId="52A82813" w14:textId="77777777" w:rsidR="00097888" w:rsidRPr="00FB47EF" w:rsidRDefault="00097888" w:rsidP="00D85462">
            <w:pPr>
              <w:ind w:left="-113" w:right="-113"/>
              <w:jc w:val="center"/>
              <w:rPr>
                <w:color w:val="000000"/>
              </w:rPr>
            </w:pPr>
            <w:r w:rsidRPr="00FB47EF">
              <w:rPr>
                <w:color w:val="000000"/>
              </w:rPr>
              <w:t>13366,4</w:t>
            </w:r>
          </w:p>
        </w:tc>
        <w:tc>
          <w:tcPr>
            <w:tcW w:w="0" w:type="auto"/>
            <w:shd w:val="clear" w:color="auto" w:fill="auto"/>
            <w:noWrap/>
            <w:vAlign w:val="center"/>
          </w:tcPr>
          <w:p w14:paraId="18163340" w14:textId="77777777" w:rsidR="00097888" w:rsidRPr="00FB47EF" w:rsidRDefault="00097888" w:rsidP="00D85462">
            <w:pPr>
              <w:ind w:left="-113" w:right="-113"/>
              <w:jc w:val="center"/>
              <w:rPr>
                <w:color w:val="000000"/>
              </w:rPr>
            </w:pPr>
            <w:r w:rsidRPr="00FB47EF">
              <w:rPr>
                <w:color w:val="000000"/>
              </w:rPr>
              <w:t>14900,0</w:t>
            </w:r>
          </w:p>
        </w:tc>
        <w:tc>
          <w:tcPr>
            <w:tcW w:w="0" w:type="auto"/>
            <w:shd w:val="clear" w:color="auto" w:fill="auto"/>
            <w:noWrap/>
            <w:vAlign w:val="center"/>
          </w:tcPr>
          <w:p w14:paraId="26B8E9A1" w14:textId="77777777" w:rsidR="00097888" w:rsidRPr="00FB47EF" w:rsidRDefault="00097888" w:rsidP="00D85462">
            <w:pPr>
              <w:ind w:left="-113" w:right="-113"/>
              <w:jc w:val="center"/>
              <w:rPr>
                <w:color w:val="000000"/>
              </w:rPr>
            </w:pPr>
            <w:r w:rsidRPr="00FB47EF">
              <w:rPr>
                <w:color w:val="000000"/>
              </w:rPr>
              <w:t>15784,0</w:t>
            </w:r>
          </w:p>
        </w:tc>
        <w:tc>
          <w:tcPr>
            <w:tcW w:w="1314" w:type="dxa"/>
            <w:vAlign w:val="center"/>
          </w:tcPr>
          <w:p w14:paraId="1EE794FD" w14:textId="77777777" w:rsidR="00097888" w:rsidRPr="00FB47EF" w:rsidRDefault="00097888" w:rsidP="00D85462">
            <w:pPr>
              <w:ind w:left="-113" w:right="-113"/>
              <w:jc w:val="center"/>
              <w:rPr>
                <w:color w:val="000000"/>
              </w:rPr>
            </w:pPr>
            <w:r w:rsidRPr="00FB47EF">
              <w:rPr>
                <w:color w:val="000000"/>
              </w:rPr>
              <w:t>8290,0</w:t>
            </w:r>
          </w:p>
        </w:tc>
      </w:tr>
      <w:tr w:rsidR="00E71F6D" w:rsidRPr="00FB47EF" w14:paraId="5A61B13C" w14:textId="77777777" w:rsidTr="00921BF3">
        <w:trPr>
          <w:jc w:val="center"/>
        </w:trPr>
        <w:tc>
          <w:tcPr>
            <w:tcW w:w="0" w:type="auto"/>
            <w:shd w:val="clear" w:color="auto" w:fill="auto"/>
            <w:vAlign w:val="bottom"/>
          </w:tcPr>
          <w:p w14:paraId="2C0894EB" w14:textId="7B66A1B1" w:rsidR="00097888" w:rsidRPr="00FB47EF" w:rsidRDefault="00097888" w:rsidP="00FB47EF">
            <w:pPr>
              <w:ind w:right="-113"/>
              <w:rPr>
                <w:bCs/>
                <w:color w:val="000000"/>
              </w:rPr>
            </w:pPr>
            <w:r w:rsidRPr="00FB47EF">
              <w:rPr>
                <w:bCs/>
                <w:color w:val="000000"/>
              </w:rPr>
              <w:t xml:space="preserve">Газ, </w:t>
            </w:r>
            <w:r w:rsidR="00B32FE3" w:rsidRPr="00FB47EF">
              <w:rPr>
                <w:bCs/>
                <w:color w:val="000000"/>
              </w:rPr>
              <w:t xml:space="preserve">мың </w:t>
            </w:r>
            <w:r w:rsidRPr="00FB47EF">
              <w:rPr>
                <w:bCs/>
                <w:color w:val="000000"/>
              </w:rPr>
              <w:t>куб.м</w:t>
            </w:r>
          </w:p>
        </w:tc>
        <w:tc>
          <w:tcPr>
            <w:tcW w:w="1027" w:type="dxa"/>
            <w:shd w:val="clear" w:color="auto" w:fill="auto"/>
            <w:noWrap/>
            <w:vAlign w:val="center"/>
          </w:tcPr>
          <w:p w14:paraId="6045BC42" w14:textId="77777777" w:rsidR="00097888" w:rsidRPr="00FB47EF" w:rsidRDefault="00097888" w:rsidP="00D85462">
            <w:pPr>
              <w:ind w:left="-113" w:right="-113"/>
              <w:jc w:val="center"/>
              <w:rPr>
                <w:color w:val="000000"/>
              </w:rPr>
            </w:pPr>
            <w:r w:rsidRPr="00FB47EF">
              <w:rPr>
                <w:color w:val="000000"/>
              </w:rPr>
              <w:t>20258,0</w:t>
            </w:r>
          </w:p>
        </w:tc>
        <w:tc>
          <w:tcPr>
            <w:tcW w:w="0" w:type="auto"/>
            <w:shd w:val="clear" w:color="auto" w:fill="auto"/>
            <w:noWrap/>
            <w:vAlign w:val="center"/>
          </w:tcPr>
          <w:p w14:paraId="6E54155A" w14:textId="77777777" w:rsidR="00097888" w:rsidRPr="00FB47EF" w:rsidRDefault="00097888" w:rsidP="00D85462">
            <w:pPr>
              <w:ind w:left="-113" w:right="-113"/>
              <w:jc w:val="center"/>
              <w:rPr>
                <w:color w:val="000000"/>
              </w:rPr>
            </w:pPr>
            <w:r w:rsidRPr="00FB47EF">
              <w:rPr>
                <w:color w:val="000000"/>
              </w:rPr>
              <w:t>24254,0</w:t>
            </w:r>
          </w:p>
        </w:tc>
        <w:tc>
          <w:tcPr>
            <w:tcW w:w="0" w:type="auto"/>
            <w:shd w:val="clear" w:color="auto" w:fill="auto"/>
            <w:noWrap/>
            <w:vAlign w:val="center"/>
          </w:tcPr>
          <w:p w14:paraId="2AC414AF" w14:textId="77777777" w:rsidR="00097888" w:rsidRPr="00FB47EF" w:rsidRDefault="00097888" w:rsidP="00D85462">
            <w:pPr>
              <w:ind w:left="-113" w:right="-113"/>
              <w:jc w:val="center"/>
              <w:rPr>
                <w:color w:val="000000"/>
              </w:rPr>
            </w:pPr>
            <w:r w:rsidRPr="00FB47EF">
              <w:rPr>
                <w:color w:val="000000"/>
              </w:rPr>
              <w:t>26763,1</w:t>
            </w:r>
          </w:p>
        </w:tc>
        <w:tc>
          <w:tcPr>
            <w:tcW w:w="0" w:type="auto"/>
            <w:shd w:val="clear" w:color="auto" w:fill="auto"/>
            <w:noWrap/>
            <w:vAlign w:val="center"/>
          </w:tcPr>
          <w:p w14:paraId="3F5A4222" w14:textId="77777777" w:rsidR="00097888" w:rsidRPr="00FB47EF" w:rsidRDefault="00097888" w:rsidP="00D85462">
            <w:pPr>
              <w:ind w:left="-113" w:right="-113"/>
              <w:jc w:val="center"/>
              <w:rPr>
                <w:color w:val="000000"/>
              </w:rPr>
            </w:pPr>
            <w:r w:rsidRPr="00FB47EF">
              <w:rPr>
                <w:color w:val="000000"/>
              </w:rPr>
              <w:t>42260,3</w:t>
            </w:r>
          </w:p>
        </w:tc>
        <w:tc>
          <w:tcPr>
            <w:tcW w:w="0" w:type="auto"/>
            <w:shd w:val="clear" w:color="auto" w:fill="auto"/>
            <w:noWrap/>
            <w:vAlign w:val="center"/>
          </w:tcPr>
          <w:p w14:paraId="04A7F3EA" w14:textId="77777777" w:rsidR="00097888" w:rsidRPr="00FB47EF" w:rsidRDefault="00097888" w:rsidP="00D85462">
            <w:pPr>
              <w:ind w:left="-113" w:right="-113"/>
              <w:jc w:val="center"/>
              <w:rPr>
                <w:color w:val="000000"/>
              </w:rPr>
            </w:pPr>
            <w:r w:rsidRPr="00FB47EF">
              <w:rPr>
                <w:color w:val="000000"/>
              </w:rPr>
              <w:t>52880,2</w:t>
            </w:r>
          </w:p>
        </w:tc>
        <w:tc>
          <w:tcPr>
            <w:tcW w:w="0" w:type="auto"/>
            <w:shd w:val="clear" w:color="auto" w:fill="auto"/>
            <w:noWrap/>
            <w:vAlign w:val="center"/>
          </w:tcPr>
          <w:p w14:paraId="3A44F827" w14:textId="77777777" w:rsidR="00097888" w:rsidRPr="00FB47EF" w:rsidRDefault="00097888" w:rsidP="00D85462">
            <w:pPr>
              <w:ind w:left="-113" w:right="-113"/>
              <w:jc w:val="center"/>
              <w:rPr>
                <w:color w:val="000000"/>
              </w:rPr>
            </w:pPr>
            <w:r w:rsidRPr="00FB47EF">
              <w:rPr>
                <w:color w:val="000000"/>
              </w:rPr>
              <w:t>62072,1</w:t>
            </w:r>
          </w:p>
        </w:tc>
        <w:tc>
          <w:tcPr>
            <w:tcW w:w="0" w:type="auto"/>
            <w:shd w:val="clear" w:color="auto" w:fill="auto"/>
            <w:noWrap/>
            <w:vAlign w:val="center"/>
          </w:tcPr>
          <w:p w14:paraId="02F0C717" w14:textId="77777777" w:rsidR="00097888" w:rsidRPr="00FB47EF" w:rsidRDefault="00097888" w:rsidP="00D85462">
            <w:pPr>
              <w:ind w:left="-113" w:right="-113"/>
              <w:jc w:val="center"/>
              <w:rPr>
                <w:color w:val="000000"/>
              </w:rPr>
            </w:pPr>
            <w:r w:rsidRPr="00FB47EF">
              <w:rPr>
                <w:color w:val="000000"/>
              </w:rPr>
              <w:t>69043,8</w:t>
            </w:r>
          </w:p>
        </w:tc>
        <w:tc>
          <w:tcPr>
            <w:tcW w:w="0" w:type="auto"/>
            <w:shd w:val="clear" w:color="auto" w:fill="auto"/>
            <w:noWrap/>
            <w:vAlign w:val="center"/>
          </w:tcPr>
          <w:p w14:paraId="6A126571" w14:textId="77777777" w:rsidR="00097888" w:rsidRPr="00FB47EF" w:rsidRDefault="00097888" w:rsidP="00D85462">
            <w:pPr>
              <w:ind w:left="-113" w:right="-113"/>
              <w:jc w:val="center"/>
              <w:rPr>
                <w:color w:val="000000"/>
              </w:rPr>
            </w:pPr>
            <w:r w:rsidRPr="00FB47EF">
              <w:rPr>
                <w:color w:val="000000"/>
              </w:rPr>
              <w:t>87000,0</w:t>
            </w:r>
          </w:p>
        </w:tc>
        <w:tc>
          <w:tcPr>
            <w:tcW w:w="0" w:type="auto"/>
            <w:shd w:val="clear" w:color="auto" w:fill="auto"/>
            <w:noWrap/>
            <w:vAlign w:val="center"/>
          </w:tcPr>
          <w:p w14:paraId="5ECA80B6" w14:textId="77777777" w:rsidR="00097888" w:rsidRPr="00FB47EF" w:rsidRDefault="00097888" w:rsidP="00D85462">
            <w:pPr>
              <w:ind w:left="-113" w:right="-113"/>
              <w:jc w:val="center"/>
              <w:rPr>
                <w:color w:val="000000"/>
              </w:rPr>
            </w:pPr>
            <w:r w:rsidRPr="00FB47EF">
              <w:rPr>
                <w:color w:val="000000"/>
              </w:rPr>
              <w:t>101348,0</w:t>
            </w:r>
          </w:p>
        </w:tc>
        <w:tc>
          <w:tcPr>
            <w:tcW w:w="1314" w:type="dxa"/>
            <w:vAlign w:val="center"/>
          </w:tcPr>
          <w:p w14:paraId="19B89CBD" w14:textId="77777777" w:rsidR="00097888" w:rsidRPr="00FB47EF" w:rsidRDefault="00097888" w:rsidP="00D85462">
            <w:pPr>
              <w:ind w:left="-113" w:right="-113"/>
              <w:jc w:val="center"/>
              <w:rPr>
                <w:color w:val="000000"/>
              </w:rPr>
            </w:pPr>
            <w:r w:rsidRPr="00FB47EF">
              <w:rPr>
                <w:color w:val="000000"/>
              </w:rPr>
              <w:t>81090,0</w:t>
            </w:r>
          </w:p>
        </w:tc>
      </w:tr>
      <w:tr w:rsidR="00E71F6D" w:rsidRPr="00FB47EF" w14:paraId="269E19DB" w14:textId="77777777" w:rsidTr="00921BF3">
        <w:trPr>
          <w:jc w:val="center"/>
        </w:trPr>
        <w:tc>
          <w:tcPr>
            <w:tcW w:w="0" w:type="auto"/>
            <w:shd w:val="clear" w:color="auto" w:fill="auto"/>
            <w:vAlign w:val="bottom"/>
          </w:tcPr>
          <w:p w14:paraId="58DD4AAA" w14:textId="442F7A3C" w:rsidR="00097888" w:rsidRPr="00FB47EF" w:rsidRDefault="00B32FE3" w:rsidP="00D85462">
            <w:pPr>
              <w:ind w:right="-113"/>
              <w:rPr>
                <w:bCs/>
                <w:color w:val="000000"/>
              </w:rPr>
            </w:pPr>
            <w:r w:rsidRPr="00FB47EF">
              <w:rPr>
                <w:bCs/>
                <w:color w:val="000000"/>
              </w:rPr>
              <w:t>Жаңға және ағаш қалдықтары</w:t>
            </w:r>
            <w:r w:rsidR="00097888" w:rsidRPr="00FB47EF">
              <w:rPr>
                <w:bCs/>
                <w:color w:val="000000"/>
              </w:rPr>
              <w:t>, тонн</w:t>
            </w:r>
            <w:r w:rsidRPr="00FB47EF">
              <w:rPr>
                <w:bCs/>
                <w:color w:val="000000"/>
              </w:rPr>
              <w:t>а</w:t>
            </w:r>
          </w:p>
        </w:tc>
        <w:tc>
          <w:tcPr>
            <w:tcW w:w="1027" w:type="dxa"/>
            <w:shd w:val="clear" w:color="auto" w:fill="auto"/>
            <w:noWrap/>
            <w:vAlign w:val="center"/>
          </w:tcPr>
          <w:p w14:paraId="3C864BED" w14:textId="77777777" w:rsidR="00097888" w:rsidRPr="00FB47EF" w:rsidRDefault="00097888" w:rsidP="00D85462">
            <w:pPr>
              <w:ind w:left="-113" w:right="-113"/>
              <w:jc w:val="center"/>
              <w:rPr>
                <w:color w:val="000000"/>
              </w:rPr>
            </w:pPr>
            <w:r w:rsidRPr="00FB47EF">
              <w:rPr>
                <w:color w:val="000000"/>
              </w:rPr>
              <w:t>7342,0</w:t>
            </w:r>
          </w:p>
        </w:tc>
        <w:tc>
          <w:tcPr>
            <w:tcW w:w="0" w:type="auto"/>
            <w:shd w:val="clear" w:color="auto" w:fill="auto"/>
            <w:noWrap/>
            <w:vAlign w:val="center"/>
          </w:tcPr>
          <w:p w14:paraId="071B99B8" w14:textId="77777777" w:rsidR="00097888" w:rsidRPr="00FB47EF" w:rsidRDefault="00097888" w:rsidP="00D85462">
            <w:pPr>
              <w:ind w:left="-113" w:right="-113"/>
              <w:jc w:val="center"/>
              <w:rPr>
                <w:color w:val="000000"/>
              </w:rPr>
            </w:pPr>
            <w:r w:rsidRPr="00FB47EF">
              <w:rPr>
                <w:color w:val="000000"/>
              </w:rPr>
              <w:t>1676,7</w:t>
            </w:r>
          </w:p>
        </w:tc>
        <w:tc>
          <w:tcPr>
            <w:tcW w:w="0" w:type="auto"/>
            <w:shd w:val="clear" w:color="auto" w:fill="auto"/>
            <w:noWrap/>
            <w:vAlign w:val="center"/>
          </w:tcPr>
          <w:p w14:paraId="48E4DA6C" w14:textId="77777777" w:rsidR="00097888" w:rsidRPr="00FB47EF" w:rsidRDefault="00097888" w:rsidP="00D85462">
            <w:pPr>
              <w:ind w:left="-113" w:right="-113"/>
              <w:jc w:val="center"/>
              <w:rPr>
                <w:color w:val="000000"/>
              </w:rPr>
            </w:pPr>
            <w:r w:rsidRPr="00FB47EF">
              <w:rPr>
                <w:color w:val="000000"/>
              </w:rPr>
              <w:t>1827,2</w:t>
            </w:r>
          </w:p>
        </w:tc>
        <w:tc>
          <w:tcPr>
            <w:tcW w:w="0" w:type="auto"/>
            <w:shd w:val="clear" w:color="auto" w:fill="auto"/>
            <w:noWrap/>
            <w:vAlign w:val="center"/>
          </w:tcPr>
          <w:p w14:paraId="0E9C2C04" w14:textId="77777777" w:rsidR="00097888" w:rsidRPr="00FB47EF" w:rsidRDefault="00097888" w:rsidP="00D85462">
            <w:pPr>
              <w:ind w:left="-113" w:right="-113"/>
              <w:jc w:val="center"/>
              <w:rPr>
                <w:color w:val="000000"/>
              </w:rPr>
            </w:pPr>
            <w:r w:rsidRPr="00FB47EF">
              <w:rPr>
                <w:color w:val="000000"/>
              </w:rPr>
              <w:t>2276,3</w:t>
            </w:r>
          </w:p>
        </w:tc>
        <w:tc>
          <w:tcPr>
            <w:tcW w:w="0" w:type="auto"/>
            <w:shd w:val="clear" w:color="auto" w:fill="auto"/>
            <w:noWrap/>
            <w:vAlign w:val="center"/>
          </w:tcPr>
          <w:p w14:paraId="18515392" w14:textId="77777777" w:rsidR="00097888" w:rsidRPr="00FB47EF" w:rsidRDefault="00097888" w:rsidP="00D85462">
            <w:pPr>
              <w:ind w:left="-113" w:right="-113"/>
              <w:jc w:val="center"/>
              <w:rPr>
                <w:color w:val="000000"/>
              </w:rPr>
            </w:pPr>
            <w:r w:rsidRPr="00FB47EF">
              <w:rPr>
                <w:color w:val="000000"/>
              </w:rPr>
              <w:t>2043,1</w:t>
            </w:r>
          </w:p>
        </w:tc>
        <w:tc>
          <w:tcPr>
            <w:tcW w:w="0" w:type="auto"/>
            <w:shd w:val="clear" w:color="auto" w:fill="auto"/>
            <w:noWrap/>
            <w:vAlign w:val="center"/>
          </w:tcPr>
          <w:p w14:paraId="02FFD1C6" w14:textId="77777777" w:rsidR="00097888" w:rsidRPr="00FB47EF" w:rsidRDefault="00097888" w:rsidP="00D85462">
            <w:pPr>
              <w:ind w:left="-113" w:right="-113"/>
              <w:jc w:val="center"/>
              <w:rPr>
                <w:color w:val="000000"/>
              </w:rPr>
            </w:pPr>
            <w:r w:rsidRPr="00FB47EF">
              <w:rPr>
                <w:color w:val="000000"/>
              </w:rPr>
              <w:t>1416,7</w:t>
            </w:r>
          </w:p>
        </w:tc>
        <w:tc>
          <w:tcPr>
            <w:tcW w:w="0" w:type="auto"/>
            <w:shd w:val="clear" w:color="auto" w:fill="auto"/>
            <w:noWrap/>
            <w:vAlign w:val="center"/>
          </w:tcPr>
          <w:p w14:paraId="2B1F4237" w14:textId="77777777" w:rsidR="00097888" w:rsidRPr="00FB47EF" w:rsidRDefault="00097888" w:rsidP="00D85462">
            <w:pPr>
              <w:ind w:left="-113" w:right="-113"/>
              <w:jc w:val="center"/>
              <w:rPr>
                <w:color w:val="000000"/>
              </w:rPr>
            </w:pPr>
            <w:r w:rsidRPr="00FB47EF">
              <w:rPr>
                <w:color w:val="000000"/>
              </w:rPr>
              <w:t>1369,8</w:t>
            </w:r>
          </w:p>
        </w:tc>
        <w:tc>
          <w:tcPr>
            <w:tcW w:w="0" w:type="auto"/>
            <w:shd w:val="clear" w:color="auto" w:fill="auto"/>
            <w:noWrap/>
            <w:vAlign w:val="center"/>
          </w:tcPr>
          <w:p w14:paraId="693C150B" w14:textId="77777777" w:rsidR="00097888" w:rsidRPr="00FB47EF" w:rsidRDefault="00097888" w:rsidP="00D85462">
            <w:pPr>
              <w:ind w:left="-113" w:right="-113"/>
              <w:jc w:val="center"/>
              <w:rPr>
                <w:color w:val="000000"/>
              </w:rPr>
            </w:pPr>
            <w:r w:rsidRPr="00FB47EF">
              <w:rPr>
                <w:color w:val="000000"/>
              </w:rPr>
              <w:t>1800,0</w:t>
            </w:r>
          </w:p>
        </w:tc>
        <w:tc>
          <w:tcPr>
            <w:tcW w:w="0" w:type="auto"/>
            <w:shd w:val="clear" w:color="auto" w:fill="auto"/>
            <w:noWrap/>
            <w:vAlign w:val="center"/>
          </w:tcPr>
          <w:p w14:paraId="41002867" w14:textId="77777777" w:rsidR="00097888" w:rsidRPr="00FB47EF" w:rsidRDefault="00097888" w:rsidP="00D85462">
            <w:pPr>
              <w:ind w:left="-113" w:right="-113"/>
              <w:jc w:val="center"/>
              <w:rPr>
                <w:color w:val="000000"/>
              </w:rPr>
            </w:pPr>
            <w:r w:rsidRPr="00FB47EF">
              <w:rPr>
                <w:color w:val="000000"/>
              </w:rPr>
              <w:t>2007,0</w:t>
            </w:r>
          </w:p>
        </w:tc>
        <w:tc>
          <w:tcPr>
            <w:tcW w:w="1314" w:type="dxa"/>
            <w:vAlign w:val="center"/>
          </w:tcPr>
          <w:p w14:paraId="3E1AD65A" w14:textId="77777777" w:rsidR="00097888" w:rsidRPr="00FB47EF" w:rsidRDefault="00097888" w:rsidP="00D85462">
            <w:pPr>
              <w:ind w:left="-113" w:right="-113"/>
              <w:jc w:val="center"/>
              <w:rPr>
                <w:color w:val="000000"/>
              </w:rPr>
            </w:pPr>
            <w:r w:rsidRPr="00FB47EF">
              <w:rPr>
                <w:color w:val="000000"/>
              </w:rPr>
              <w:t>-5335,0</w:t>
            </w:r>
          </w:p>
        </w:tc>
      </w:tr>
      <w:tr w:rsidR="00E71F6D" w:rsidRPr="00FB47EF" w14:paraId="04C4C47F" w14:textId="77777777" w:rsidTr="00921BF3">
        <w:trPr>
          <w:jc w:val="center"/>
        </w:trPr>
        <w:tc>
          <w:tcPr>
            <w:tcW w:w="0" w:type="auto"/>
            <w:shd w:val="clear" w:color="auto" w:fill="auto"/>
            <w:vAlign w:val="bottom"/>
          </w:tcPr>
          <w:p w14:paraId="1A52B443" w14:textId="769056F4" w:rsidR="00097888" w:rsidRPr="00FB47EF" w:rsidRDefault="00B32FE3" w:rsidP="00FB47EF">
            <w:pPr>
              <w:ind w:right="-113"/>
              <w:rPr>
                <w:bCs/>
                <w:color w:val="000000"/>
              </w:rPr>
            </w:pPr>
            <w:r w:rsidRPr="00FB47EF">
              <w:rPr>
                <w:bCs/>
                <w:color w:val="000000"/>
              </w:rPr>
              <w:t xml:space="preserve">Тас көмір, </w:t>
            </w:r>
            <w:r w:rsidR="00097888" w:rsidRPr="00FB47EF">
              <w:rPr>
                <w:bCs/>
                <w:color w:val="000000"/>
              </w:rPr>
              <w:t>агломер</w:t>
            </w:r>
            <w:r w:rsidRPr="00FB47EF">
              <w:rPr>
                <w:bCs/>
                <w:color w:val="000000"/>
              </w:rPr>
              <w:t>ацияланған</w:t>
            </w:r>
            <w:r w:rsidR="00097888" w:rsidRPr="00FB47EF">
              <w:rPr>
                <w:bCs/>
                <w:color w:val="000000"/>
              </w:rPr>
              <w:t>, тонн</w:t>
            </w:r>
            <w:r w:rsidRPr="00FB47EF">
              <w:rPr>
                <w:bCs/>
                <w:color w:val="000000"/>
              </w:rPr>
              <w:t>а</w:t>
            </w:r>
          </w:p>
        </w:tc>
        <w:tc>
          <w:tcPr>
            <w:tcW w:w="1027" w:type="dxa"/>
            <w:shd w:val="clear" w:color="auto" w:fill="auto"/>
            <w:noWrap/>
            <w:vAlign w:val="center"/>
          </w:tcPr>
          <w:p w14:paraId="71DA2FAD" w14:textId="1A597D28" w:rsidR="00097888" w:rsidRPr="00FB47EF" w:rsidRDefault="00D85462" w:rsidP="00D85462">
            <w:pPr>
              <w:ind w:left="-113" w:right="-113"/>
              <w:jc w:val="center"/>
              <w:rPr>
                <w:color w:val="000000"/>
              </w:rPr>
            </w:pPr>
            <w:r>
              <w:rPr>
                <w:color w:val="000000"/>
              </w:rPr>
              <w:t>-</w:t>
            </w:r>
          </w:p>
        </w:tc>
        <w:tc>
          <w:tcPr>
            <w:tcW w:w="0" w:type="auto"/>
            <w:shd w:val="clear" w:color="auto" w:fill="auto"/>
            <w:noWrap/>
            <w:vAlign w:val="center"/>
          </w:tcPr>
          <w:p w14:paraId="5A63E8AC" w14:textId="7623298A" w:rsidR="00097888" w:rsidRPr="00FB47EF" w:rsidRDefault="00D85462" w:rsidP="00D85462">
            <w:pPr>
              <w:ind w:left="-113" w:right="-113"/>
              <w:jc w:val="center"/>
              <w:rPr>
                <w:color w:val="000000"/>
              </w:rPr>
            </w:pPr>
            <w:r>
              <w:rPr>
                <w:color w:val="000000"/>
              </w:rPr>
              <w:t>-</w:t>
            </w:r>
          </w:p>
        </w:tc>
        <w:tc>
          <w:tcPr>
            <w:tcW w:w="0" w:type="auto"/>
            <w:shd w:val="clear" w:color="auto" w:fill="auto"/>
            <w:noWrap/>
            <w:vAlign w:val="center"/>
          </w:tcPr>
          <w:p w14:paraId="45E1ECD2" w14:textId="3DFD944F" w:rsidR="00097888" w:rsidRPr="00FB47EF" w:rsidRDefault="00D85462" w:rsidP="00D85462">
            <w:pPr>
              <w:ind w:left="-113" w:right="-113"/>
              <w:jc w:val="center"/>
              <w:rPr>
                <w:color w:val="000000"/>
              </w:rPr>
            </w:pPr>
            <w:r>
              <w:rPr>
                <w:color w:val="000000"/>
              </w:rPr>
              <w:t>-</w:t>
            </w:r>
          </w:p>
        </w:tc>
        <w:tc>
          <w:tcPr>
            <w:tcW w:w="0" w:type="auto"/>
            <w:shd w:val="clear" w:color="auto" w:fill="auto"/>
            <w:noWrap/>
            <w:vAlign w:val="center"/>
          </w:tcPr>
          <w:p w14:paraId="07470212" w14:textId="77777777" w:rsidR="00097888" w:rsidRPr="00FB47EF" w:rsidRDefault="00097888" w:rsidP="00D85462">
            <w:pPr>
              <w:ind w:left="-113" w:right="-113"/>
              <w:jc w:val="center"/>
              <w:rPr>
                <w:color w:val="000000"/>
              </w:rPr>
            </w:pPr>
            <w:r w:rsidRPr="00FB47EF">
              <w:rPr>
                <w:color w:val="000000"/>
              </w:rPr>
              <w:t>1223,4</w:t>
            </w:r>
          </w:p>
        </w:tc>
        <w:tc>
          <w:tcPr>
            <w:tcW w:w="0" w:type="auto"/>
            <w:shd w:val="clear" w:color="auto" w:fill="auto"/>
            <w:noWrap/>
            <w:vAlign w:val="center"/>
          </w:tcPr>
          <w:p w14:paraId="4A270E7B" w14:textId="77777777" w:rsidR="00097888" w:rsidRPr="00FB47EF" w:rsidRDefault="00097888" w:rsidP="00D85462">
            <w:pPr>
              <w:ind w:left="-113" w:right="-113"/>
              <w:jc w:val="center"/>
              <w:rPr>
                <w:color w:val="000000"/>
              </w:rPr>
            </w:pPr>
            <w:r w:rsidRPr="00FB47EF">
              <w:rPr>
                <w:color w:val="000000"/>
              </w:rPr>
              <w:t>171,2</w:t>
            </w:r>
          </w:p>
        </w:tc>
        <w:tc>
          <w:tcPr>
            <w:tcW w:w="0" w:type="auto"/>
            <w:shd w:val="clear" w:color="auto" w:fill="auto"/>
            <w:noWrap/>
            <w:vAlign w:val="center"/>
          </w:tcPr>
          <w:p w14:paraId="57636963" w14:textId="77777777" w:rsidR="00097888" w:rsidRPr="00FB47EF" w:rsidRDefault="00097888" w:rsidP="00D85462">
            <w:pPr>
              <w:ind w:left="-113" w:right="-113"/>
              <w:jc w:val="center"/>
              <w:rPr>
                <w:color w:val="000000"/>
              </w:rPr>
            </w:pPr>
            <w:r w:rsidRPr="00FB47EF">
              <w:rPr>
                <w:color w:val="000000"/>
              </w:rPr>
              <w:t>179,0</w:t>
            </w:r>
          </w:p>
        </w:tc>
        <w:tc>
          <w:tcPr>
            <w:tcW w:w="0" w:type="auto"/>
            <w:shd w:val="clear" w:color="auto" w:fill="auto"/>
            <w:noWrap/>
            <w:vAlign w:val="center"/>
          </w:tcPr>
          <w:p w14:paraId="1BCED99A" w14:textId="77777777" w:rsidR="00097888" w:rsidRPr="00FB47EF" w:rsidRDefault="00097888" w:rsidP="00D85462">
            <w:pPr>
              <w:ind w:left="-113" w:right="-113"/>
              <w:jc w:val="center"/>
              <w:rPr>
                <w:color w:val="000000"/>
              </w:rPr>
            </w:pPr>
            <w:r w:rsidRPr="00FB47EF">
              <w:rPr>
                <w:color w:val="000000"/>
              </w:rPr>
              <w:t>166,4</w:t>
            </w:r>
          </w:p>
        </w:tc>
        <w:tc>
          <w:tcPr>
            <w:tcW w:w="0" w:type="auto"/>
            <w:shd w:val="clear" w:color="auto" w:fill="auto"/>
            <w:noWrap/>
            <w:vAlign w:val="center"/>
          </w:tcPr>
          <w:p w14:paraId="697EAC3B" w14:textId="77777777" w:rsidR="00097888" w:rsidRPr="00FB47EF" w:rsidRDefault="00097888" w:rsidP="00D85462">
            <w:pPr>
              <w:ind w:left="-113" w:right="-113"/>
              <w:jc w:val="center"/>
              <w:rPr>
                <w:color w:val="000000"/>
              </w:rPr>
            </w:pPr>
            <w:r w:rsidRPr="00FB47EF">
              <w:rPr>
                <w:color w:val="000000"/>
              </w:rPr>
              <w:t>85,0</w:t>
            </w:r>
          </w:p>
        </w:tc>
        <w:tc>
          <w:tcPr>
            <w:tcW w:w="0" w:type="auto"/>
            <w:shd w:val="clear" w:color="auto" w:fill="auto"/>
            <w:noWrap/>
            <w:vAlign w:val="center"/>
          </w:tcPr>
          <w:p w14:paraId="3BA2319E" w14:textId="77777777" w:rsidR="00097888" w:rsidRPr="00FB47EF" w:rsidRDefault="00097888" w:rsidP="00D85462">
            <w:pPr>
              <w:ind w:left="-113" w:right="-113"/>
              <w:jc w:val="center"/>
              <w:rPr>
                <w:color w:val="000000"/>
              </w:rPr>
            </w:pPr>
            <w:r w:rsidRPr="00FB47EF">
              <w:rPr>
                <w:color w:val="000000"/>
              </w:rPr>
              <w:t>1213,0</w:t>
            </w:r>
          </w:p>
        </w:tc>
        <w:tc>
          <w:tcPr>
            <w:tcW w:w="1314" w:type="dxa"/>
            <w:vAlign w:val="center"/>
          </w:tcPr>
          <w:p w14:paraId="58566099" w14:textId="77777777" w:rsidR="00097888" w:rsidRPr="00FB47EF" w:rsidRDefault="00097888" w:rsidP="00D85462">
            <w:pPr>
              <w:ind w:left="-113" w:right="-113"/>
              <w:jc w:val="center"/>
              <w:rPr>
                <w:color w:val="000000"/>
              </w:rPr>
            </w:pPr>
            <w:r w:rsidRPr="00FB47EF">
              <w:rPr>
                <w:color w:val="000000"/>
              </w:rPr>
              <w:t>1213,0</w:t>
            </w:r>
          </w:p>
        </w:tc>
      </w:tr>
      <w:tr w:rsidR="00E71F6D" w:rsidRPr="00FB47EF" w14:paraId="52B99A1F" w14:textId="77777777" w:rsidTr="00921BF3">
        <w:trPr>
          <w:jc w:val="center"/>
        </w:trPr>
        <w:tc>
          <w:tcPr>
            <w:tcW w:w="0" w:type="auto"/>
            <w:shd w:val="clear" w:color="auto" w:fill="auto"/>
            <w:vAlign w:val="bottom"/>
          </w:tcPr>
          <w:p w14:paraId="0BB2F9BB" w14:textId="1A64B7B1" w:rsidR="00097888" w:rsidRPr="00FB47EF" w:rsidRDefault="00097888" w:rsidP="00FB47EF">
            <w:pPr>
              <w:ind w:right="-113"/>
              <w:rPr>
                <w:bCs/>
                <w:color w:val="000000"/>
              </w:rPr>
            </w:pPr>
            <w:r w:rsidRPr="00FB47EF">
              <w:rPr>
                <w:bCs/>
                <w:color w:val="000000"/>
              </w:rPr>
              <w:t>Керосин, тонн</w:t>
            </w:r>
            <w:r w:rsidR="00B32FE3" w:rsidRPr="00FB47EF">
              <w:rPr>
                <w:bCs/>
                <w:color w:val="000000"/>
              </w:rPr>
              <w:t>а</w:t>
            </w:r>
          </w:p>
        </w:tc>
        <w:tc>
          <w:tcPr>
            <w:tcW w:w="1027" w:type="dxa"/>
            <w:shd w:val="clear" w:color="auto" w:fill="auto"/>
            <w:noWrap/>
            <w:vAlign w:val="center"/>
          </w:tcPr>
          <w:p w14:paraId="6C233A3F" w14:textId="77777777" w:rsidR="00097888" w:rsidRPr="00FB47EF" w:rsidRDefault="00097888" w:rsidP="00D85462">
            <w:pPr>
              <w:ind w:left="-113" w:right="-113"/>
              <w:jc w:val="center"/>
              <w:rPr>
                <w:color w:val="000000"/>
              </w:rPr>
            </w:pPr>
            <w:r w:rsidRPr="00FB47EF">
              <w:rPr>
                <w:color w:val="000000"/>
              </w:rPr>
              <w:t>4618,0</w:t>
            </w:r>
          </w:p>
        </w:tc>
        <w:tc>
          <w:tcPr>
            <w:tcW w:w="0" w:type="auto"/>
            <w:shd w:val="clear" w:color="auto" w:fill="auto"/>
            <w:noWrap/>
            <w:vAlign w:val="center"/>
          </w:tcPr>
          <w:p w14:paraId="1E7E6F63" w14:textId="77777777" w:rsidR="00097888" w:rsidRPr="00FB47EF" w:rsidRDefault="00097888" w:rsidP="00D85462">
            <w:pPr>
              <w:ind w:left="-113" w:right="-113"/>
              <w:jc w:val="center"/>
              <w:rPr>
                <w:color w:val="000000"/>
              </w:rPr>
            </w:pPr>
            <w:r w:rsidRPr="00FB47EF">
              <w:rPr>
                <w:color w:val="000000"/>
              </w:rPr>
              <w:t>387,0</w:t>
            </w:r>
          </w:p>
        </w:tc>
        <w:tc>
          <w:tcPr>
            <w:tcW w:w="0" w:type="auto"/>
            <w:shd w:val="clear" w:color="auto" w:fill="auto"/>
            <w:noWrap/>
            <w:vAlign w:val="center"/>
          </w:tcPr>
          <w:p w14:paraId="7383DD0A" w14:textId="77777777" w:rsidR="00097888" w:rsidRPr="00FB47EF" w:rsidRDefault="00097888" w:rsidP="00D85462">
            <w:pPr>
              <w:ind w:left="-113" w:right="-113"/>
              <w:jc w:val="center"/>
              <w:rPr>
                <w:color w:val="000000"/>
              </w:rPr>
            </w:pPr>
            <w:r w:rsidRPr="00FB47EF">
              <w:rPr>
                <w:color w:val="000000"/>
              </w:rPr>
              <w:t>486,0</w:t>
            </w:r>
          </w:p>
        </w:tc>
        <w:tc>
          <w:tcPr>
            <w:tcW w:w="0" w:type="auto"/>
            <w:shd w:val="clear" w:color="auto" w:fill="auto"/>
            <w:noWrap/>
            <w:vAlign w:val="center"/>
          </w:tcPr>
          <w:p w14:paraId="24C3ABB1" w14:textId="77777777" w:rsidR="00097888" w:rsidRPr="00FB47EF" w:rsidRDefault="00097888" w:rsidP="00D85462">
            <w:pPr>
              <w:ind w:left="-113" w:right="-113"/>
              <w:jc w:val="center"/>
              <w:rPr>
                <w:color w:val="000000"/>
              </w:rPr>
            </w:pPr>
            <w:r w:rsidRPr="00FB47EF">
              <w:rPr>
                <w:color w:val="000000"/>
              </w:rPr>
              <w:t>835,5</w:t>
            </w:r>
          </w:p>
        </w:tc>
        <w:tc>
          <w:tcPr>
            <w:tcW w:w="0" w:type="auto"/>
            <w:shd w:val="clear" w:color="auto" w:fill="auto"/>
            <w:noWrap/>
            <w:vAlign w:val="center"/>
          </w:tcPr>
          <w:p w14:paraId="019E5DE0" w14:textId="77777777" w:rsidR="00097888" w:rsidRPr="00FB47EF" w:rsidRDefault="00097888" w:rsidP="00D85462">
            <w:pPr>
              <w:ind w:left="-113" w:right="-113"/>
              <w:jc w:val="center"/>
              <w:rPr>
                <w:color w:val="000000"/>
              </w:rPr>
            </w:pPr>
            <w:r w:rsidRPr="00FB47EF">
              <w:rPr>
                <w:color w:val="000000"/>
              </w:rPr>
              <w:t>1710,0</w:t>
            </w:r>
          </w:p>
        </w:tc>
        <w:tc>
          <w:tcPr>
            <w:tcW w:w="0" w:type="auto"/>
            <w:shd w:val="clear" w:color="auto" w:fill="auto"/>
            <w:noWrap/>
            <w:vAlign w:val="center"/>
          </w:tcPr>
          <w:p w14:paraId="3384132C" w14:textId="77777777" w:rsidR="00097888" w:rsidRPr="00FB47EF" w:rsidRDefault="00097888" w:rsidP="00D85462">
            <w:pPr>
              <w:ind w:left="-113" w:right="-113"/>
              <w:jc w:val="center"/>
              <w:rPr>
                <w:color w:val="000000"/>
              </w:rPr>
            </w:pPr>
            <w:r w:rsidRPr="00FB47EF">
              <w:rPr>
                <w:color w:val="000000"/>
              </w:rPr>
              <w:t>1149,1</w:t>
            </w:r>
          </w:p>
        </w:tc>
        <w:tc>
          <w:tcPr>
            <w:tcW w:w="0" w:type="auto"/>
            <w:shd w:val="clear" w:color="auto" w:fill="auto"/>
            <w:noWrap/>
            <w:vAlign w:val="center"/>
          </w:tcPr>
          <w:p w14:paraId="6CE04CAF" w14:textId="77777777" w:rsidR="00097888" w:rsidRPr="00FB47EF" w:rsidRDefault="00097888" w:rsidP="00D85462">
            <w:pPr>
              <w:ind w:left="-113" w:right="-113"/>
              <w:jc w:val="center"/>
              <w:rPr>
                <w:color w:val="000000"/>
              </w:rPr>
            </w:pPr>
            <w:r w:rsidRPr="00FB47EF">
              <w:rPr>
                <w:color w:val="000000"/>
              </w:rPr>
              <w:t>744,2</w:t>
            </w:r>
          </w:p>
        </w:tc>
        <w:tc>
          <w:tcPr>
            <w:tcW w:w="0" w:type="auto"/>
            <w:shd w:val="clear" w:color="auto" w:fill="auto"/>
            <w:noWrap/>
            <w:vAlign w:val="center"/>
          </w:tcPr>
          <w:p w14:paraId="73EAC8C6" w14:textId="77777777" w:rsidR="00097888" w:rsidRPr="00FB47EF" w:rsidRDefault="00097888" w:rsidP="00D85462">
            <w:pPr>
              <w:ind w:left="-113" w:right="-113"/>
              <w:jc w:val="center"/>
              <w:rPr>
                <w:color w:val="000000"/>
              </w:rPr>
            </w:pPr>
            <w:r w:rsidRPr="00FB47EF">
              <w:rPr>
                <w:color w:val="000000"/>
              </w:rPr>
              <w:t>78,8</w:t>
            </w:r>
          </w:p>
        </w:tc>
        <w:tc>
          <w:tcPr>
            <w:tcW w:w="0" w:type="auto"/>
            <w:shd w:val="clear" w:color="auto" w:fill="auto"/>
            <w:noWrap/>
            <w:vAlign w:val="center"/>
          </w:tcPr>
          <w:p w14:paraId="11254B72" w14:textId="77777777" w:rsidR="00097888" w:rsidRPr="00FB47EF" w:rsidRDefault="00097888" w:rsidP="00D85462">
            <w:pPr>
              <w:ind w:left="-113" w:right="-113"/>
              <w:jc w:val="center"/>
              <w:rPr>
                <w:color w:val="000000"/>
              </w:rPr>
            </w:pPr>
            <w:r w:rsidRPr="00FB47EF">
              <w:rPr>
                <w:color w:val="000000"/>
              </w:rPr>
              <w:t>45,7</w:t>
            </w:r>
          </w:p>
        </w:tc>
        <w:tc>
          <w:tcPr>
            <w:tcW w:w="1314" w:type="dxa"/>
            <w:vAlign w:val="center"/>
          </w:tcPr>
          <w:p w14:paraId="5ECBFD19" w14:textId="77777777" w:rsidR="00097888" w:rsidRPr="00FB47EF" w:rsidRDefault="00097888" w:rsidP="00D85462">
            <w:pPr>
              <w:ind w:left="-113" w:right="-113"/>
              <w:jc w:val="center"/>
              <w:rPr>
                <w:color w:val="000000"/>
              </w:rPr>
            </w:pPr>
            <w:r w:rsidRPr="00FB47EF">
              <w:rPr>
                <w:color w:val="000000"/>
              </w:rPr>
              <w:t>-4572,3</w:t>
            </w:r>
          </w:p>
        </w:tc>
      </w:tr>
      <w:tr w:rsidR="00E71F6D" w:rsidRPr="00FB47EF" w14:paraId="7A74BC86" w14:textId="77777777" w:rsidTr="00921BF3">
        <w:trPr>
          <w:jc w:val="center"/>
        </w:trPr>
        <w:tc>
          <w:tcPr>
            <w:tcW w:w="0" w:type="auto"/>
            <w:shd w:val="clear" w:color="auto" w:fill="auto"/>
            <w:noWrap/>
            <w:vAlign w:val="bottom"/>
          </w:tcPr>
          <w:p w14:paraId="355A82A3" w14:textId="3517963D" w:rsidR="00097888" w:rsidRPr="00FB47EF" w:rsidRDefault="00097888" w:rsidP="00FB47EF">
            <w:pPr>
              <w:ind w:right="-113"/>
              <w:rPr>
                <w:bCs/>
                <w:color w:val="000000"/>
              </w:rPr>
            </w:pPr>
            <w:r w:rsidRPr="00FB47EF">
              <w:rPr>
                <w:bCs/>
                <w:color w:val="000000"/>
              </w:rPr>
              <w:t>Газойли (дизель</w:t>
            </w:r>
            <w:r w:rsidR="00B32FE3" w:rsidRPr="00FB47EF">
              <w:rPr>
                <w:bCs/>
                <w:color w:val="000000"/>
              </w:rPr>
              <w:t xml:space="preserve"> отыны</w:t>
            </w:r>
            <w:r w:rsidRPr="00FB47EF">
              <w:rPr>
                <w:bCs/>
                <w:color w:val="000000"/>
              </w:rPr>
              <w:t xml:space="preserve">), </w:t>
            </w:r>
          </w:p>
          <w:p w14:paraId="6C5265DA" w14:textId="64EB7BEC" w:rsidR="00097888" w:rsidRPr="00FB47EF" w:rsidRDefault="00097888" w:rsidP="00FB47EF">
            <w:pPr>
              <w:ind w:right="-113"/>
              <w:rPr>
                <w:bCs/>
                <w:color w:val="000000"/>
              </w:rPr>
            </w:pPr>
            <w:r w:rsidRPr="00FB47EF">
              <w:rPr>
                <w:bCs/>
                <w:color w:val="000000"/>
              </w:rPr>
              <w:t>тонн</w:t>
            </w:r>
            <w:r w:rsidR="00B32FE3" w:rsidRPr="00FB47EF">
              <w:rPr>
                <w:bCs/>
                <w:color w:val="000000"/>
              </w:rPr>
              <w:t>а</w:t>
            </w:r>
          </w:p>
        </w:tc>
        <w:tc>
          <w:tcPr>
            <w:tcW w:w="1027" w:type="dxa"/>
            <w:shd w:val="clear" w:color="auto" w:fill="auto"/>
            <w:noWrap/>
            <w:vAlign w:val="center"/>
          </w:tcPr>
          <w:p w14:paraId="301A56B4" w14:textId="77777777" w:rsidR="00097888" w:rsidRPr="00FB47EF" w:rsidRDefault="00097888" w:rsidP="00D85462">
            <w:pPr>
              <w:ind w:left="-113" w:right="-113"/>
              <w:jc w:val="center"/>
              <w:rPr>
                <w:color w:val="000000"/>
              </w:rPr>
            </w:pPr>
            <w:r w:rsidRPr="00FB47EF">
              <w:rPr>
                <w:color w:val="000000"/>
              </w:rPr>
              <w:t>542998,0</w:t>
            </w:r>
          </w:p>
        </w:tc>
        <w:tc>
          <w:tcPr>
            <w:tcW w:w="0" w:type="auto"/>
            <w:shd w:val="clear" w:color="auto" w:fill="auto"/>
            <w:noWrap/>
            <w:vAlign w:val="center"/>
          </w:tcPr>
          <w:p w14:paraId="7D7D10A0" w14:textId="77777777" w:rsidR="00097888" w:rsidRPr="00FB47EF" w:rsidRDefault="00097888" w:rsidP="00D85462">
            <w:pPr>
              <w:ind w:left="-113" w:right="-113"/>
              <w:jc w:val="center"/>
              <w:rPr>
                <w:color w:val="000000"/>
              </w:rPr>
            </w:pPr>
            <w:r w:rsidRPr="00FB47EF">
              <w:rPr>
                <w:color w:val="000000"/>
              </w:rPr>
              <w:t>427894,0</w:t>
            </w:r>
          </w:p>
        </w:tc>
        <w:tc>
          <w:tcPr>
            <w:tcW w:w="0" w:type="auto"/>
            <w:shd w:val="clear" w:color="auto" w:fill="auto"/>
            <w:noWrap/>
            <w:vAlign w:val="center"/>
          </w:tcPr>
          <w:p w14:paraId="41F3D724" w14:textId="77777777" w:rsidR="00097888" w:rsidRPr="00FB47EF" w:rsidRDefault="00097888" w:rsidP="00D85462">
            <w:pPr>
              <w:ind w:left="-113" w:right="-113"/>
              <w:jc w:val="center"/>
              <w:rPr>
                <w:color w:val="000000"/>
              </w:rPr>
            </w:pPr>
            <w:r w:rsidRPr="00FB47EF">
              <w:rPr>
                <w:color w:val="000000"/>
              </w:rPr>
              <w:t>447623,7</w:t>
            </w:r>
          </w:p>
        </w:tc>
        <w:tc>
          <w:tcPr>
            <w:tcW w:w="0" w:type="auto"/>
            <w:shd w:val="clear" w:color="auto" w:fill="auto"/>
            <w:noWrap/>
            <w:vAlign w:val="center"/>
          </w:tcPr>
          <w:p w14:paraId="42915439" w14:textId="77777777" w:rsidR="00097888" w:rsidRPr="00FB47EF" w:rsidRDefault="00097888" w:rsidP="00D85462">
            <w:pPr>
              <w:ind w:left="-113" w:right="-113"/>
              <w:jc w:val="center"/>
              <w:rPr>
                <w:color w:val="000000"/>
              </w:rPr>
            </w:pPr>
            <w:r w:rsidRPr="00FB47EF">
              <w:rPr>
                <w:color w:val="000000"/>
              </w:rPr>
              <w:t>505694,6</w:t>
            </w:r>
          </w:p>
        </w:tc>
        <w:tc>
          <w:tcPr>
            <w:tcW w:w="0" w:type="auto"/>
            <w:shd w:val="clear" w:color="auto" w:fill="auto"/>
            <w:noWrap/>
            <w:vAlign w:val="center"/>
          </w:tcPr>
          <w:p w14:paraId="5C58E7DF" w14:textId="77777777" w:rsidR="00097888" w:rsidRPr="00FB47EF" w:rsidRDefault="00097888" w:rsidP="00D85462">
            <w:pPr>
              <w:ind w:left="-113" w:right="-113"/>
              <w:jc w:val="center"/>
              <w:rPr>
                <w:color w:val="000000"/>
              </w:rPr>
            </w:pPr>
            <w:r w:rsidRPr="00FB47EF">
              <w:rPr>
                <w:color w:val="000000"/>
              </w:rPr>
              <w:t>506975,7</w:t>
            </w:r>
          </w:p>
        </w:tc>
        <w:tc>
          <w:tcPr>
            <w:tcW w:w="0" w:type="auto"/>
            <w:shd w:val="clear" w:color="auto" w:fill="auto"/>
            <w:noWrap/>
            <w:vAlign w:val="center"/>
          </w:tcPr>
          <w:p w14:paraId="59C435B2" w14:textId="77777777" w:rsidR="00097888" w:rsidRPr="00FB47EF" w:rsidRDefault="00097888" w:rsidP="00D85462">
            <w:pPr>
              <w:ind w:left="-113" w:right="-113"/>
              <w:jc w:val="center"/>
              <w:rPr>
                <w:color w:val="000000"/>
              </w:rPr>
            </w:pPr>
            <w:r w:rsidRPr="00FB47EF">
              <w:rPr>
                <w:color w:val="000000"/>
              </w:rPr>
              <w:t>477058,3</w:t>
            </w:r>
          </w:p>
        </w:tc>
        <w:tc>
          <w:tcPr>
            <w:tcW w:w="0" w:type="auto"/>
            <w:shd w:val="clear" w:color="auto" w:fill="auto"/>
            <w:noWrap/>
            <w:vAlign w:val="center"/>
          </w:tcPr>
          <w:p w14:paraId="574CC5C7" w14:textId="77777777" w:rsidR="00097888" w:rsidRPr="00FB47EF" w:rsidRDefault="00097888" w:rsidP="00D85462">
            <w:pPr>
              <w:ind w:left="-113" w:right="-113"/>
              <w:jc w:val="center"/>
              <w:rPr>
                <w:color w:val="000000"/>
              </w:rPr>
            </w:pPr>
            <w:r w:rsidRPr="00FB47EF">
              <w:rPr>
                <w:color w:val="000000"/>
              </w:rPr>
              <w:t>477606,7</w:t>
            </w:r>
          </w:p>
        </w:tc>
        <w:tc>
          <w:tcPr>
            <w:tcW w:w="0" w:type="auto"/>
            <w:shd w:val="clear" w:color="auto" w:fill="auto"/>
            <w:noWrap/>
            <w:vAlign w:val="center"/>
          </w:tcPr>
          <w:p w14:paraId="374C5483" w14:textId="77777777" w:rsidR="00097888" w:rsidRPr="00FB47EF" w:rsidRDefault="00097888" w:rsidP="00D85462">
            <w:pPr>
              <w:ind w:left="-113" w:right="-113"/>
              <w:jc w:val="center"/>
              <w:rPr>
                <w:color w:val="000000"/>
              </w:rPr>
            </w:pPr>
            <w:r w:rsidRPr="00FB47EF">
              <w:rPr>
                <w:color w:val="000000"/>
              </w:rPr>
              <w:t>514600,0</w:t>
            </w:r>
          </w:p>
        </w:tc>
        <w:tc>
          <w:tcPr>
            <w:tcW w:w="0" w:type="auto"/>
            <w:shd w:val="clear" w:color="auto" w:fill="auto"/>
            <w:noWrap/>
            <w:vAlign w:val="center"/>
          </w:tcPr>
          <w:p w14:paraId="0652EAAD" w14:textId="77777777" w:rsidR="00097888" w:rsidRPr="00FB47EF" w:rsidRDefault="00097888" w:rsidP="00D85462">
            <w:pPr>
              <w:ind w:left="-113" w:right="-113"/>
              <w:jc w:val="center"/>
              <w:rPr>
                <w:color w:val="000000"/>
              </w:rPr>
            </w:pPr>
            <w:r w:rsidRPr="00FB47EF">
              <w:rPr>
                <w:color w:val="000000"/>
              </w:rPr>
              <w:t>561600,0</w:t>
            </w:r>
          </w:p>
        </w:tc>
        <w:tc>
          <w:tcPr>
            <w:tcW w:w="1314" w:type="dxa"/>
            <w:vAlign w:val="center"/>
          </w:tcPr>
          <w:p w14:paraId="3601B475" w14:textId="77777777" w:rsidR="00097888" w:rsidRPr="00FB47EF" w:rsidRDefault="00097888" w:rsidP="00D85462">
            <w:pPr>
              <w:ind w:left="-113" w:right="-113"/>
              <w:jc w:val="center"/>
              <w:rPr>
                <w:color w:val="000000"/>
              </w:rPr>
            </w:pPr>
            <w:r w:rsidRPr="00FB47EF">
              <w:rPr>
                <w:color w:val="000000"/>
              </w:rPr>
              <w:t>18602,0</w:t>
            </w:r>
          </w:p>
        </w:tc>
      </w:tr>
      <w:tr w:rsidR="00E71F6D" w:rsidRPr="00FB47EF" w14:paraId="341A4007" w14:textId="77777777" w:rsidTr="00921BF3">
        <w:trPr>
          <w:jc w:val="center"/>
        </w:trPr>
        <w:tc>
          <w:tcPr>
            <w:tcW w:w="0" w:type="auto"/>
            <w:shd w:val="clear" w:color="auto" w:fill="auto"/>
            <w:noWrap/>
            <w:vAlign w:val="bottom"/>
          </w:tcPr>
          <w:p w14:paraId="6B716094" w14:textId="15C723AD" w:rsidR="00097888" w:rsidRPr="00FB47EF" w:rsidRDefault="00B32FE3" w:rsidP="00FB47EF">
            <w:pPr>
              <w:ind w:right="-113"/>
              <w:rPr>
                <w:bCs/>
                <w:color w:val="000000"/>
              </w:rPr>
            </w:pPr>
            <w:r w:rsidRPr="00FB47EF">
              <w:rPr>
                <w:bCs/>
                <w:color w:val="000000"/>
              </w:rPr>
              <w:t>Отын мазуты</w:t>
            </w:r>
            <w:r w:rsidR="00D969F1" w:rsidRPr="00FB47EF">
              <w:rPr>
                <w:bCs/>
                <w:color w:val="000000"/>
              </w:rPr>
              <w:t xml:space="preserve"> </w:t>
            </w:r>
            <w:r w:rsidR="00097888" w:rsidRPr="00FB47EF">
              <w:rPr>
                <w:bCs/>
                <w:color w:val="000000"/>
              </w:rPr>
              <w:t>тонн</w:t>
            </w:r>
            <w:r w:rsidRPr="00FB47EF">
              <w:rPr>
                <w:bCs/>
                <w:color w:val="000000"/>
              </w:rPr>
              <w:t>а</w:t>
            </w:r>
          </w:p>
        </w:tc>
        <w:tc>
          <w:tcPr>
            <w:tcW w:w="1027" w:type="dxa"/>
            <w:shd w:val="clear" w:color="auto" w:fill="auto"/>
            <w:noWrap/>
            <w:vAlign w:val="center"/>
          </w:tcPr>
          <w:p w14:paraId="7793105D" w14:textId="77777777" w:rsidR="00097888" w:rsidRPr="00FB47EF" w:rsidRDefault="00097888" w:rsidP="00D85462">
            <w:pPr>
              <w:ind w:left="-113" w:right="-113"/>
              <w:jc w:val="center"/>
              <w:rPr>
                <w:color w:val="000000"/>
              </w:rPr>
            </w:pPr>
            <w:r w:rsidRPr="00FB47EF">
              <w:rPr>
                <w:color w:val="000000"/>
              </w:rPr>
              <w:t>863,0</w:t>
            </w:r>
          </w:p>
        </w:tc>
        <w:tc>
          <w:tcPr>
            <w:tcW w:w="0" w:type="auto"/>
            <w:shd w:val="clear" w:color="auto" w:fill="auto"/>
            <w:noWrap/>
            <w:vAlign w:val="center"/>
          </w:tcPr>
          <w:p w14:paraId="5FE7B0B3" w14:textId="77777777" w:rsidR="00097888" w:rsidRPr="00FB47EF" w:rsidRDefault="00097888" w:rsidP="00D85462">
            <w:pPr>
              <w:ind w:left="-113" w:right="-113"/>
              <w:jc w:val="center"/>
              <w:rPr>
                <w:color w:val="000000"/>
              </w:rPr>
            </w:pPr>
            <w:r w:rsidRPr="00FB47EF">
              <w:rPr>
                <w:color w:val="000000"/>
              </w:rPr>
              <w:t>1015,0</w:t>
            </w:r>
          </w:p>
        </w:tc>
        <w:tc>
          <w:tcPr>
            <w:tcW w:w="0" w:type="auto"/>
            <w:shd w:val="clear" w:color="auto" w:fill="auto"/>
            <w:noWrap/>
            <w:vAlign w:val="center"/>
          </w:tcPr>
          <w:p w14:paraId="5672B90A" w14:textId="77777777" w:rsidR="00097888" w:rsidRPr="00FB47EF" w:rsidRDefault="00097888" w:rsidP="00D85462">
            <w:pPr>
              <w:ind w:left="-113" w:right="-113"/>
              <w:jc w:val="center"/>
              <w:rPr>
                <w:color w:val="000000"/>
              </w:rPr>
            </w:pPr>
            <w:r w:rsidRPr="00FB47EF">
              <w:rPr>
                <w:color w:val="000000"/>
              </w:rPr>
              <w:t>579,4</w:t>
            </w:r>
          </w:p>
        </w:tc>
        <w:tc>
          <w:tcPr>
            <w:tcW w:w="0" w:type="auto"/>
            <w:shd w:val="clear" w:color="auto" w:fill="auto"/>
            <w:noWrap/>
            <w:vAlign w:val="center"/>
          </w:tcPr>
          <w:p w14:paraId="0A3191B3" w14:textId="77777777" w:rsidR="00097888" w:rsidRPr="00FB47EF" w:rsidRDefault="00097888" w:rsidP="00D85462">
            <w:pPr>
              <w:ind w:left="-113" w:right="-113"/>
              <w:jc w:val="center"/>
              <w:rPr>
                <w:color w:val="000000"/>
              </w:rPr>
            </w:pPr>
            <w:r w:rsidRPr="00FB47EF">
              <w:rPr>
                <w:color w:val="000000"/>
              </w:rPr>
              <w:t>344,8</w:t>
            </w:r>
          </w:p>
        </w:tc>
        <w:tc>
          <w:tcPr>
            <w:tcW w:w="0" w:type="auto"/>
            <w:shd w:val="clear" w:color="auto" w:fill="auto"/>
            <w:noWrap/>
            <w:vAlign w:val="center"/>
          </w:tcPr>
          <w:p w14:paraId="2AAF2412" w14:textId="77777777" w:rsidR="00097888" w:rsidRPr="00FB47EF" w:rsidRDefault="00097888" w:rsidP="00D85462">
            <w:pPr>
              <w:ind w:left="-113" w:right="-113"/>
              <w:jc w:val="center"/>
              <w:rPr>
                <w:color w:val="000000"/>
              </w:rPr>
            </w:pPr>
            <w:r w:rsidRPr="00FB47EF">
              <w:rPr>
                <w:color w:val="000000"/>
              </w:rPr>
              <w:t>403,6</w:t>
            </w:r>
          </w:p>
        </w:tc>
        <w:tc>
          <w:tcPr>
            <w:tcW w:w="0" w:type="auto"/>
            <w:shd w:val="clear" w:color="auto" w:fill="auto"/>
            <w:noWrap/>
            <w:vAlign w:val="center"/>
          </w:tcPr>
          <w:p w14:paraId="1C07882E" w14:textId="77777777" w:rsidR="00097888" w:rsidRPr="00FB47EF" w:rsidRDefault="00097888" w:rsidP="00D85462">
            <w:pPr>
              <w:ind w:left="-113" w:right="-113"/>
              <w:jc w:val="center"/>
              <w:rPr>
                <w:color w:val="000000"/>
              </w:rPr>
            </w:pPr>
            <w:r w:rsidRPr="00FB47EF">
              <w:rPr>
                <w:color w:val="000000"/>
              </w:rPr>
              <w:t>458,0</w:t>
            </w:r>
          </w:p>
        </w:tc>
        <w:tc>
          <w:tcPr>
            <w:tcW w:w="0" w:type="auto"/>
            <w:shd w:val="clear" w:color="auto" w:fill="auto"/>
            <w:noWrap/>
            <w:vAlign w:val="center"/>
          </w:tcPr>
          <w:p w14:paraId="680004AE" w14:textId="77777777" w:rsidR="00097888" w:rsidRPr="00FB47EF" w:rsidRDefault="00097888" w:rsidP="00D85462">
            <w:pPr>
              <w:ind w:left="-113" w:right="-113"/>
              <w:jc w:val="center"/>
              <w:rPr>
                <w:color w:val="000000"/>
              </w:rPr>
            </w:pPr>
            <w:r w:rsidRPr="00FB47EF">
              <w:rPr>
                <w:color w:val="000000"/>
              </w:rPr>
              <w:t>384,5</w:t>
            </w:r>
          </w:p>
        </w:tc>
        <w:tc>
          <w:tcPr>
            <w:tcW w:w="0" w:type="auto"/>
            <w:shd w:val="clear" w:color="auto" w:fill="auto"/>
            <w:noWrap/>
            <w:vAlign w:val="center"/>
          </w:tcPr>
          <w:p w14:paraId="63C07B59" w14:textId="77777777" w:rsidR="00097888" w:rsidRPr="00FB47EF" w:rsidRDefault="00097888" w:rsidP="00D85462">
            <w:pPr>
              <w:ind w:left="-113" w:right="-113"/>
              <w:jc w:val="center"/>
              <w:rPr>
                <w:color w:val="000000"/>
              </w:rPr>
            </w:pPr>
            <w:r w:rsidRPr="00FB47EF">
              <w:rPr>
                <w:color w:val="000000"/>
              </w:rPr>
              <w:t>372,0</w:t>
            </w:r>
          </w:p>
        </w:tc>
        <w:tc>
          <w:tcPr>
            <w:tcW w:w="0" w:type="auto"/>
            <w:shd w:val="clear" w:color="auto" w:fill="auto"/>
            <w:noWrap/>
            <w:vAlign w:val="center"/>
          </w:tcPr>
          <w:p w14:paraId="6A48F400" w14:textId="77777777" w:rsidR="00097888" w:rsidRPr="00FB47EF" w:rsidRDefault="00097888" w:rsidP="00D85462">
            <w:pPr>
              <w:ind w:left="-113" w:right="-113"/>
              <w:jc w:val="center"/>
              <w:rPr>
                <w:color w:val="000000"/>
              </w:rPr>
            </w:pPr>
            <w:r w:rsidRPr="00FB47EF">
              <w:rPr>
                <w:color w:val="000000"/>
              </w:rPr>
              <w:t>502,0</w:t>
            </w:r>
          </w:p>
        </w:tc>
        <w:tc>
          <w:tcPr>
            <w:tcW w:w="1314" w:type="dxa"/>
            <w:vAlign w:val="center"/>
          </w:tcPr>
          <w:p w14:paraId="0BC588B5" w14:textId="77777777" w:rsidR="00097888" w:rsidRPr="00FB47EF" w:rsidRDefault="00097888" w:rsidP="00D85462">
            <w:pPr>
              <w:ind w:left="-113" w:right="-113"/>
              <w:jc w:val="center"/>
              <w:rPr>
                <w:color w:val="000000"/>
              </w:rPr>
            </w:pPr>
            <w:r w:rsidRPr="00FB47EF">
              <w:rPr>
                <w:color w:val="000000"/>
              </w:rPr>
              <w:t>-361,0</w:t>
            </w:r>
          </w:p>
        </w:tc>
      </w:tr>
      <w:tr w:rsidR="00E71F6D" w:rsidRPr="00FB47EF" w14:paraId="58D735A5" w14:textId="77777777" w:rsidTr="00921BF3">
        <w:trPr>
          <w:jc w:val="center"/>
        </w:trPr>
        <w:tc>
          <w:tcPr>
            <w:tcW w:w="0" w:type="auto"/>
            <w:shd w:val="clear" w:color="auto" w:fill="auto"/>
            <w:vAlign w:val="bottom"/>
          </w:tcPr>
          <w:p w14:paraId="6E170FD3" w14:textId="36BCC771" w:rsidR="00097888" w:rsidRPr="00FB47EF" w:rsidRDefault="00B32FE3" w:rsidP="00FB47EF">
            <w:pPr>
              <w:ind w:right="-113"/>
              <w:rPr>
                <w:bCs/>
                <w:color w:val="000000"/>
              </w:rPr>
            </w:pPr>
            <w:r w:rsidRPr="00FB47EF">
              <w:rPr>
                <w:bCs/>
                <w:color w:val="000000"/>
              </w:rPr>
              <w:t>Сұйытылған п</w:t>
            </w:r>
            <w:r w:rsidR="00097888" w:rsidRPr="00FB47EF">
              <w:rPr>
                <w:bCs/>
                <w:color w:val="000000"/>
              </w:rPr>
              <w:t>ропан</w:t>
            </w:r>
            <w:r w:rsidRPr="00FB47EF">
              <w:rPr>
                <w:bCs/>
                <w:color w:val="000000"/>
              </w:rPr>
              <w:t xml:space="preserve"> және </w:t>
            </w:r>
            <w:r w:rsidR="00097888" w:rsidRPr="00FB47EF">
              <w:rPr>
                <w:bCs/>
                <w:color w:val="000000"/>
              </w:rPr>
              <w:t>бутан</w:t>
            </w:r>
            <w:r w:rsidR="00097888" w:rsidRPr="00FB47EF">
              <w:rPr>
                <w:bCs/>
                <w:color w:val="000000"/>
              </w:rPr>
              <w:br/>
              <w:t>тонн</w:t>
            </w:r>
            <w:r w:rsidRPr="00FB47EF">
              <w:rPr>
                <w:bCs/>
                <w:color w:val="000000"/>
              </w:rPr>
              <w:t>а</w:t>
            </w:r>
          </w:p>
        </w:tc>
        <w:tc>
          <w:tcPr>
            <w:tcW w:w="1027" w:type="dxa"/>
            <w:shd w:val="clear" w:color="auto" w:fill="auto"/>
            <w:noWrap/>
            <w:vAlign w:val="center"/>
          </w:tcPr>
          <w:p w14:paraId="05C71634" w14:textId="77777777" w:rsidR="00097888" w:rsidRPr="00FB47EF" w:rsidRDefault="00097888" w:rsidP="00D85462">
            <w:pPr>
              <w:ind w:left="-113" w:right="-113"/>
              <w:jc w:val="center"/>
              <w:rPr>
                <w:color w:val="000000"/>
              </w:rPr>
            </w:pPr>
            <w:r w:rsidRPr="00FB47EF">
              <w:rPr>
                <w:color w:val="000000"/>
              </w:rPr>
              <w:t>6906,0</w:t>
            </w:r>
          </w:p>
        </w:tc>
        <w:tc>
          <w:tcPr>
            <w:tcW w:w="0" w:type="auto"/>
            <w:shd w:val="clear" w:color="auto" w:fill="auto"/>
            <w:noWrap/>
            <w:vAlign w:val="center"/>
          </w:tcPr>
          <w:p w14:paraId="41AB88CE" w14:textId="77777777" w:rsidR="00097888" w:rsidRPr="00FB47EF" w:rsidRDefault="00097888" w:rsidP="00D85462">
            <w:pPr>
              <w:ind w:left="-113" w:right="-113"/>
              <w:jc w:val="center"/>
              <w:rPr>
                <w:color w:val="000000"/>
              </w:rPr>
            </w:pPr>
            <w:r w:rsidRPr="00FB47EF">
              <w:rPr>
                <w:color w:val="000000"/>
              </w:rPr>
              <w:t>4865,5</w:t>
            </w:r>
          </w:p>
        </w:tc>
        <w:tc>
          <w:tcPr>
            <w:tcW w:w="0" w:type="auto"/>
            <w:shd w:val="clear" w:color="auto" w:fill="auto"/>
            <w:noWrap/>
            <w:vAlign w:val="center"/>
          </w:tcPr>
          <w:p w14:paraId="6CAC1E5A" w14:textId="77777777" w:rsidR="00097888" w:rsidRPr="00FB47EF" w:rsidRDefault="00097888" w:rsidP="00D85462">
            <w:pPr>
              <w:ind w:left="-113" w:right="-113"/>
              <w:jc w:val="center"/>
              <w:rPr>
                <w:color w:val="000000"/>
              </w:rPr>
            </w:pPr>
            <w:r w:rsidRPr="00FB47EF">
              <w:rPr>
                <w:color w:val="000000"/>
              </w:rPr>
              <w:t>4709,8</w:t>
            </w:r>
          </w:p>
        </w:tc>
        <w:tc>
          <w:tcPr>
            <w:tcW w:w="0" w:type="auto"/>
            <w:shd w:val="clear" w:color="auto" w:fill="auto"/>
            <w:noWrap/>
            <w:vAlign w:val="center"/>
          </w:tcPr>
          <w:p w14:paraId="22154288" w14:textId="77777777" w:rsidR="00097888" w:rsidRPr="00FB47EF" w:rsidRDefault="00097888" w:rsidP="00D85462">
            <w:pPr>
              <w:ind w:left="-113" w:right="-113"/>
              <w:jc w:val="center"/>
              <w:rPr>
                <w:color w:val="000000"/>
              </w:rPr>
            </w:pPr>
            <w:r w:rsidRPr="00FB47EF">
              <w:rPr>
                <w:color w:val="000000"/>
              </w:rPr>
              <w:t>6336,8</w:t>
            </w:r>
          </w:p>
        </w:tc>
        <w:tc>
          <w:tcPr>
            <w:tcW w:w="0" w:type="auto"/>
            <w:shd w:val="clear" w:color="auto" w:fill="auto"/>
            <w:noWrap/>
            <w:vAlign w:val="center"/>
          </w:tcPr>
          <w:p w14:paraId="24A61B2C" w14:textId="77777777" w:rsidR="00097888" w:rsidRPr="00FB47EF" w:rsidRDefault="00097888" w:rsidP="00D85462">
            <w:pPr>
              <w:ind w:left="-113" w:right="-113"/>
              <w:jc w:val="center"/>
              <w:rPr>
                <w:color w:val="000000"/>
              </w:rPr>
            </w:pPr>
            <w:r w:rsidRPr="00FB47EF">
              <w:rPr>
                <w:color w:val="000000"/>
              </w:rPr>
              <w:t>11362,3</w:t>
            </w:r>
          </w:p>
        </w:tc>
        <w:tc>
          <w:tcPr>
            <w:tcW w:w="0" w:type="auto"/>
            <w:shd w:val="clear" w:color="auto" w:fill="auto"/>
            <w:noWrap/>
            <w:vAlign w:val="center"/>
          </w:tcPr>
          <w:p w14:paraId="136D3091" w14:textId="77777777" w:rsidR="00097888" w:rsidRPr="00FB47EF" w:rsidRDefault="00097888" w:rsidP="00D85462">
            <w:pPr>
              <w:ind w:left="-113" w:right="-113"/>
              <w:jc w:val="center"/>
              <w:rPr>
                <w:color w:val="000000"/>
              </w:rPr>
            </w:pPr>
            <w:r w:rsidRPr="00FB47EF">
              <w:rPr>
                <w:color w:val="000000"/>
              </w:rPr>
              <w:t>14260,4</w:t>
            </w:r>
          </w:p>
        </w:tc>
        <w:tc>
          <w:tcPr>
            <w:tcW w:w="0" w:type="auto"/>
            <w:shd w:val="clear" w:color="auto" w:fill="auto"/>
            <w:noWrap/>
            <w:vAlign w:val="center"/>
          </w:tcPr>
          <w:p w14:paraId="5EECEC63" w14:textId="77777777" w:rsidR="00097888" w:rsidRPr="00FB47EF" w:rsidRDefault="00097888" w:rsidP="00D85462">
            <w:pPr>
              <w:ind w:left="-113" w:right="-113"/>
              <w:jc w:val="center"/>
              <w:rPr>
                <w:color w:val="000000"/>
              </w:rPr>
            </w:pPr>
            <w:r w:rsidRPr="00FB47EF">
              <w:rPr>
                <w:color w:val="000000"/>
              </w:rPr>
              <w:t>15069,6</w:t>
            </w:r>
          </w:p>
        </w:tc>
        <w:tc>
          <w:tcPr>
            <w:tcW w:w="0" w:type="auto"/>
            <w:shd w:val="clear" w:color="auto" w:fill="auto"/>
            <w:noWrap/>
            <w:vAlign w:val="center"/>
          </w:tcPr>
          <w:p w14:paraId="42357745" w14:textId="77777777" w:rsidR="00097888" w:rsidRPr="00FB47EF" w:rsidRDefault="00097888" w:rsidP="00D85462">
            <w:pPr>
              <w:ind w:left="-113" w:right="-113"/>
              <w:jc w:val="center"/>
              <w:rPr>
                <w:color w:val="000000"/>
              </w:rPr>
            </w:pPr>
            <w:r w:rsidRPr="00FB47EF">
              <w:rPr>
                <w:color w:val="000000"/>
              </w:rPr>
              <w:t>18400,0</w:t>
            </w:r>
          </w:p>
        </w:tc>
        <w:tc>
          <w:tcPr>
            <w:tcW w:w="0" w:type="auto"/>
            <w:shd w:val="clear" w:color="auto" w:fill="auto"/>
            <w:noWrap/>
            <w:vAlign w:val="center"/>
          </w:tcPr>
          <w:p w14:paraId="182D5BB9" w14:textId="77777777" w:rsidR="00097888" w:rsidRPr="00FB47EF" w:rsidRDefault="00097888" w:rsidP="00D85462">
            <w:pPr>
              <w:ind w:left="-113" w:right="-113"/>
              <w:jc w:val="center"/>
              <w:rPr>
                <w:color w:val="000000"/>
              </w:rPr>
            </w:pPr>
            <w:r w:rsidRPr="00FB47EF">
              <w:rPr>
                <w:color w:val="000000"/>
              </w:rPr>
              <w:t>19009,0</w:t>
            </w:r>
          </w:p>
        </w:tc>
        <w:tc>
          <w:tcPr>
            <w:tcW w:w="1314" w:type="dxa"/>
            <w:vAlign w:val="center"/>
          </w:tcPr>
          <w:p w14:paraId="1F2490E4" w14:textId="77777777" w:rsidR="00097888" w:rsidRPr="00FB47EF" w:rsidRDefault="00097888" w:rsidP="00D85462">
            <w:pPr>
              <w:ind w:left="-113" w:right="-113"/>
              <w:jc w:val="center"/>
              <w:rPr>
                <w:color w:val="000000"/>
              </w:rPr>
            </w:pPr>
            <w:r w:rsidRPr="00FB47EF">
              <w:rPr>
                <w:color w:val="000000"/>
              </w:rPr>
              <w:t>12103,0</w:t>
            </w:r>
          </w:p>
        </w:tc>
      </w:tr>
      <w:tr w:rsidR="00E71F6D" w:rsidRPr="00FB47EF" w14:paraId="6344F701" w14:textId="77777777" w:rsidTr="00921BF3">
        <w:trPr>
          <w:jc w:val="center"/>
        </w:trPr>
        <w:tc>
          <w:tcPr>
            <w:tcW w:w="0" w:type="auto"/>
            <w:shd w:val="clear" w:color="auto" w:fill="auto"/>
            <w:vAlign w:val="bottom"/>
          </w:tcPr>
          <w:p w14:paraId="5331EB55" w14:textId="0936B7C9" w:rsidR="00097888" w:rsidRPr="00FB47EF" w:rsidRDefault="00B32FE3" w:rsidP="00FB47EF">
            <w:pPr>
              <w:ind w:right="-113"/>
              <w:rPr>
                <w:bCs/>
                <w:color w:val="000000"/>
              </w:rPr>
            </w:pPr>
            <w:r w:rsidRPr="00FB47EF">
              <w:rPr>
                <w:bCs/>
                <w:color w:val="000000"/>
              </w:rPr>
              <w:t>Жағар май</w:t>
            </w:r>
            <w:r w:rsidR="00097888" w:rsidRPr="00FB47EF">
              <w:rPr>
                <w:bCs/>
                <w:color w:val="000000"/>
              </w:rPr>
              <w:t>, тонн</w:t>
            </w:r>
            <w:r w:rsidRPr="00FB47EF">
              <w:rPr>
                <w:bCs/>
                <w:color w:val="000000"/>
              </w:rPr>
              <w:t>а</w:t>
            </w:r>
          </w:p>
        </w:tc>
        <w:tc>
          <w:tcPr>
            <w:tcW w:w="1027" w:type="dxa"/>
            <w:shd w:val="clear" w:color="auto" w:fill="auto"/>
            <w:noWrap/>
            <w:vAlign w:val="center"/>
          </w:tcPr>
          <w:p w14:paraId="3D1E0767" w14:textId="77777777" w:rsidR="00097888" w:rsidRPr="00FB47EF" w:rsidRDefault="00097888" w:rsidP="00D85462">
            <w:pPr>
              <w:ind w:left="-113" w:right="-113"/>
              <w:jc w:val="center"/>
              <w:rPr>
                <w:color w:val="000000"/>
              </w:rPr>
            </w:pPr>
            <w:r w:rsidRPr="00FB47EF">
              <w:rPr>
                <w:color w:val="000000"/>
              </w:rPr>
              <w:t>1717,0</w:t>
            </w:r>
          </w:p>
        </w:tc>
        <w:tc>
          <w:tcPr>
            <w:tcW w:w="0" w:type="auto"/>
            <w:shd w:val="clear" w:color="auto" w:fill="auto"/>
            <w:noWrap/>
            <w:vAlign w:val="center"/>
          </w:tcPr>
          <w:p w14:paraId="440EC6FF" w14:textId="77777777" w:rsidR="00097888" w:rsidRPr="00FB47EF" w:rsidRDefault="00097888" w:rsidP="00D85462">
            <w:pPr>
              <w:ind w:left="-113" w:right="-113"/>
              <w:jc w:val="center"/>
              <w:rPr>
                <w:color w:val="000000"/>
              </w:rPr>
            </w:pPr>
            <w:r w:rsidRPr="00FB47EF">
              <w:rPr>
                <w:color w:val="000000"/>
              </w:rPr>
              <w:t>2408,4</w:t>
            </w:r>
          </w:p>
        </w:tc>
        <w:tc>
          <w:tcPr>
            <w:tcW w:w="0" w:type="auto"/>
            <w:shd w:val="clear" w:color="auto" w:fill="auto"/>
            <w:noWrap/>
            <w:vAlign w:val="center"/>
          </w:tcPr>
          <w:p w14:paraId="05F4F08B" w14:textId="77777777" w:rsidR="00097888" w:rsidRPr="00FB47EF" w:rsidRDefault="00097888" w:rsidP="00D85462">
            <w:pPr>
              <w:ind w:left="-113" w:right="-113"/>
              <w:jc w:val="center"/>
              <w:rPr>
                <w:color w:val="000000"/>
              </w:rPr>
            </w:pPr>
            <w:r w:rsidRPr="00FB47EF">
              <w:rPr>
                <w:color w:val="000000"/>
              </w:rPr>
              <w:t>2354,1</w:t>
            </w:r>
          </w:p>
        </w:tc>
        <w:tc>
          <w:tcPr>
            <w:tcW w:w="0" w:type="auto"/>
            <w:shd w:val="clear" w:color="auto" w:fill="auto"/>
            <w:noWrap/>
            <w:vAlign w:val="center"/>
          </w:tcPr>
          <w:p w14:paraId="20BCB80D" w14:textId="77777777" w:rsidR="00097888" w:rsidRPr="00FB47EF" w:rsidRDefault="00097888" w:rsidP="00D85462">
            <w:pPr>
              <w:ind w:left="-113" w:right="-113"/>
              <w:jc w:val="center"/>
              <w:rPr>
                <w:color w:val="000000"/>
              </w:rPr>
            </w:pPr>
            <w:r w:rsidRPr="00FB47EF">
              <w:rPr>
                <w:color w:val="000000"/>
              </w:rPr>
              <w:t>3365,8</w:t>
            </w:r>
          </w:p>
        </w:tc>
        <w:tc>
          <w:tcPr>
            <w:tcW w:w="0" w:type="auto"/>
            <w:shd w:val="clear" w:color="auto" w:fill="auto"/>
            <w:noWrap/>
            <w:vAlign w:val="center"/>
          </w:tcPr>
          <w:p w14:paraId="02ED7D01" w14:textId="77777777" w:rsidR="00097888" w:rsidRPr="00FB47EF" w:rsidRDefault="00097888" w:rsidP="00D85462">
            <w:pPr>
              <w:ind w:left="-113" w:right="-113"/>
              <w:jc w:val="center"/>
              <w:rPr>
                <w:color w:val="000000"/>
              </w:rPr>
            </w:pPr>
            <w:r w:rsidRPr="00FB47EF">
              <w:rPr>
                <w:color w:val="000000"/>
              </w:rPr>
              <w:t>3106,0</w:t>
            </w:r>
          </w:p>
        </w:tc>
        <w:tc>
          <w:tcPr>
            <w:tcW w:w="0" w:type="auto"/>
            <w:shd w:val="clear" w:color="auto" w:fill="auto"/>
            <w:noWrap/>
            <w:vAlign w:val="center"/>
          </w:tcPr>
          <w:p w14:paraId="6BE13E44" w14:textId="77777777" w:rsidR="00097888" w:rsidRPr="00FB47EF" w:rsidRDefault="00097888" w:rsidP="00D85462">
            <w:pPr>
              <w:ind w:left="-113" w:right="-113"/>
              <w:jc w:val="center"/>
              <w:rPr>
                <w:color w:val="000000"/>
              </w:rPr>
            </w:pPr>
            <w:r w:rsidRPr="00FB47EF">
              <w:rPr>
                <w:color w:val="000000"/>
              </w:rPr>
              <w:t>2820,5</w:t>
            </w:r>
          </w:p>
        </w:tc>
        <w:tc>
          <w:tcPr>
            <w:tcW w:w="0" w:type="auto"/>
            <w:shd w:val="clear" w:color="auto" w:fill="auto"/>
            <w:noWrap/>
            <w:vAlign w:val="center"/>
          </w:tcPr>
          <w:p w14:paraId="3B1EABAB" w14:textId="77777777" w:rsidR="00097888" w:rsidRPr="00FB47EF" w:rsidRDefault="00097888" w:rsidP="00D85462">
            <w:pPr>
              <w:ind w:left="-113" w:right="-113"/>
              <w:jc w:val="center"/>
              <w:rPr>
                <w:color w:val="000000"/>
              </w:rPr>
            </w:pPr>
            <w:r w:rsidRPr="00FB47EF">
              <w:rPr>
                <w:color w:val="000000"/>
              </w:rPr>
              <w:t>4191,8</w:t>
            </w:r>
          </w:p>
        </w:tc>
        <w:tc>
          <w:tcPr>
            <w:tcW w:w="0" w:type="auto"/>
            <w:shd w:val="clear" w:color="auto" w:fill="auto"/>
            <w:noWrap/>
            <w:vAlign w:val="center"/>
          </w:tcPr>
          <w:p w14:paraId="22AC9E5B" w14:textId="77777777" w:rsidR="00097888" w:rsidRPr="00FB47EF" w:rsidRDefault="00097888" w:rsidP="00D85462">
            <w:pPr>
              <w:ind w:left="-113" w:right="-113"/>
              <w:jc w:val="center"/>
              <w:rPr>
                <w:color w:val="000000"/>
              </w:rPr>
            </w:pPr>
            <w:r w:rsidRPr="00FB47EF">
              <w:rPr>
                <w:color w:val="000000"/>
              </w:rPr>
              <w:t>3600,0</w:t>
            </w:r>
          </w:p>
        </w:tc>
        <w:tc>
          <w:tcPr>
            <w:tcW w:w="0" w:type="auto"/>
            <w:shd w:val="clear" w:color="auto" w:fill="auto"/>
            <w:noWrap/>
            <w:vAlign w:val="center"/>
          </w:tcPr>
          <w:p w14:paraId="5343DDBA" w14:textId="77777777" w:rsidR="00097888" w:rsidRPr="00FB47EF" w:rsidRDefault="00097888" w:rsidP="00D85462">
            <w:pPr>
              <w:ind w:left="-113" w:right="-113"/>
              <w:jc w:val="center"/>
              <w:rPr>
                <w:color w:val="000000"/>
              </w:rPr>
            </w:pPr>
            <w:r w:rsidRPr="00FB47EF">
              <w:rPr>
                <w:color w:val="000000"/>
              </w:rPr>
              <w:t>2512,6</w:t>
            </w:r>
          </w:p>
        </w:tc>
        <w:tc>
          <w:tcPr>
            <w:tcW w:w="1314" w:type="dxa"/>
            <w:vAlign w:val="center"/>
          </w:tcPr>
          <w:p w14:paraId="6D9E0C26" w14:textId="77777777" w:rsidR="00097888" w:rsidRPr="00FB47EF" w:rsidRDefault="00097888" w:rsidP="00D85462">
            <w:pPr>
              <w:ind w:left="-113" w:right="-113"/>
              <w:jc w:val="center"/>
              <w:rPr>
                <w:color w:val="000000"/>
              </w:rPr>
            </w:pPr>
            <w:r w:rsidRPr="00FB47EF">
              <w:rPr>
                <w:color w:val="000000"/>
              </w:rPr>
              <w:t>795,6</w:t>
            </w:r>
          </w:p>
        </w:tc>
      </w:tr>
      <w:tr w:rsidR="00E71F6D" w:rsidRPr="00FB47EF" w14:paraId="6604A6E8" w14:textId="77777777" w:rsidTr="00921BF3">
        <w:trPr>
          <w:jc w:val="center"/>
        </w:trPr>
        <w:tc>
          <w:tcPr>
            <w:tcW w:w="0" w:type="auto"/>
            <w:shd w:val="clear" w:color="auto" w:fill="auto"/>
            <w:noWrap/>
            <w:vAlign w:val="bottom"/>
          </w:tcPr>
          <w:p w14:paraId="67C4BC19" w14:textId="7AC269A7" w:rsidR="00097888" w:rsidRPr="00FB47EF" w:rsidRDefault="00097888" w:rsidP="00FB47EF">
            <w:pPr>
              <w:ind w:right="-113"/>
              <w:rPr>
                <w:bCs/>
                <w:color w:val="000000"/>
              </w:rPr>
            </w:pPr>
            <w:r w:rsidRPr="00FB47EF">
              <w:rPr>
                <w:bCs/>
                <w:color w:val="000000"/>
              </w:rPr>
              <w:t>Био</w:t>
            </w:r>
            <w:r w:rsidR="00B32FE3" w:rsidRPr="00FB47EF">
              <w:rPr>
                <w:bCs/>
                <w:color w:val="000000"/>
              </w:rPr>
              <w:t>отын</w:t>
            </w:r>
            <w:r w:rsidRPr="00FB47EF">
              <w:rPr>
                <w:bCs/>
                <w:color w:val="000000"/>
              </w:rPr>
              <w:t>, тонн</w:t>
            </w:r>
            <w:r w:rsidR="00B32FE3" w:rsidRPr="00FB47EF">
              <w:rPr>
                <w:bCs/>
                <w:color w:val="000000"/>
              </w:rPr>
              <w:t>а</w:t>
            </w:r>
          </w:p>
        </w:tc>
        <w:tc>
          <w:tcPr>
            <w:tcW w:w="1027" w:type="dxa"/>
            <w:shd w:val="clear" w:color="auto" w:fill="auto"/>
            <w:noWrap/>
            <w:vAlign w:val="center"/>
          </w:tcPr>
          <w:p w14:paraId="01710A04" w14:textId="77777777" w:rsidR="00097888" w:rsidRPr="00FB47EF" w:rsidRDefault="00097888" w:rsidP="00D85462">
            <w:pPr>
              <w:ind w:left="-113" w:right="-113"/>
              <w:jc w:val="center"/>
              <w:rPr>
                <w:color w:val="000000"/>
              </w:rPr>
            </w:pPr>
          </w:p>
        </w:tc>
        <w:tc>
          <w:tcPr>
            <w:tcW w:w="0" w:type="auto"/>
            <w:shd w:val="clear" w:color="auto" w:fill="auto"/>
            <w:noWrap/>
            <w:vAlign w:val="center"/>
          </w:tcPr>
          <w:p w14:paraId="6899E363" w14:textId="77777777" w:rsidR="00097888" w:rsidRPr="00FB47EF" w:rsidRDefault="00097888" w:rsidP="00D85462">
            <w:pPr>
              <w:ind w:left="-113" w:right="-113"/>
              <w:jc w:val="center"/>
              <w:rPr>
                <w:color w:val="000000"/>
              </w:rPr>
            </w:pPr>
            <w:r w:rsidRPr="00FB47EF">
              <w:rPr>
                <w:color w:val="000000"/>
              </w:rPr>
              <w:t>1840,0</w:t>
            </w:r>
          </w:p>
        </w:tc>
        <w:tc>
          <w:tcPr>
            <w:tcW w:w="0" w:type="auto"/>
            <w:shd w:val="clear" w:color="auto" w:fill="auto"/>
            <w:noWrap/>
            <w:vAlign w:val="center"/>
          </w:tcPr>
          <w:p w14:paraId="72B5460C" w14:textId="77777777" w:rsidR="00097888" w:rsidRPr="00FB47EF" w:rsidRDefault="00097888" w:rsidP="00D85462">
            <w:pPr>
              <w:ind w:left="-113" w:right="-113"/>
              <w:jc w:val="center"/>
              <w:rPr>
                <w:color w:val="000000"/>
              </w:rPr>
            </w:pPr>
            <w:r w:rsidRPr="00FB47EF">
              <w:rPr>
                <w:color w:val="000000"/>
              </w:rPr>
              <w:t>1958,8</w:t>
            </w:r>
          </w:p>
        </w:tc>
        <w:tc>
          <w:tcPr>
            <w:tcW w:w="0" w:type="auto"/>
            <w:shd w:val="clear" w:color="auto" w:fill="auto"/>
            <w:noWrap/>
            <w:vAlign w:val="center"/>
          </w:tcPr>
          <w:p w14:paraId="2F4D340B" w14:textId="77777777" w:rsidR="00097888" w:rsidRPr="00FB47EF" w:rsidRDefault="00097888" w:rsidP="00D85462">
            <w:pPr>
              <w:ind w:left="-113" w:right="-113"/>
              <w:jc w:val="center"/>
              <w:rPr>
                <w:color w:val="000000"/>
              </w:rPr>
            </w:pPr>
            <w:r w:rsidRPr="00FB47EF">
              <w:rPr>
                <w:color w:val="000000"/>
              </w:rPr>
              <w:t>4715,6</w:t>
            </w:r>
          </w:p>
        </w:tc>
        <w:tc>
          <w:tcPr>
            <w:tcW w:w="0" w:type="auto"/>
            <w:shd w:val="clear" w:color="auto" w:fill="auto"/>
            <w:noWrap/>
            <w:vAlign w:val="center"/>
          </w:tcPr>
          <w:p w14:paraId="3FD2633C" w14:textId="77777777" w:rsidR="00097888" w:rsidRPr="00FB47EF" w:rsidRDefault="00097888" w:rsidP="00D85462">
            <w:pPr>
              <w:ind w:left="-113" w:right="-113"/>
              <w:jc w:val="center"/>
              <w:rPr>
                <w:color w:val="000000"/>
              </w:rPr>
            </w:pPr>
            <w:r w:rsidRPr="00FB47EF">
              <w:rPr>
                <w:color w:val="000000"/>
              </w:rPr>
              <w:t>10517,1</w:t>
            </w:r>
          </w:p>
        </w:tc>
        <w:tc>
          <w:tcPr>
            <w:tcW w:w="0" w:type="auto"/>
            <w:shd w:val="clear" w:color="auto" w:fill="auto"/>
            <w:noWrap/>
            <w:vAlign w:val="center"/>
          </w:tcPr>
          <w:p w14:paraId="0535DB74" w14:textId="77777777" w:rsidR="00097888" w:rsidRPr="00FB47EF" w:rsidRDefault="00097888" w:rsidP="00D85462">
            <w:pPr>
              <w:ind w:left="-113" w:right="-113"/>
              <w:jc w:val="center"/>
              <w:rPr>
                <w:color w:val="000000"/>
              </w:rPr>
            </w:pPr>
            <w:r w:rsidRPr="00FB47EF">
              <w:rPr>
                <w:color w:val="000000"/>
              </w:rPr>
              <w:t>10132,3</w:t>
            </w:r>
          </w:p>
        </w:tc>
        <w:tc>
          <w:tcPr>
            <w:tcW w:w="0" w:type="auto"/>
            <w:shd w:val="clear" w:color="auto" w:fill="auto"/>
            <w:noWrap/>
            <w:vAlign w:val="center"/>
          </w:tcPr>
          <w:p w14:paraId="7E309EC5" w14:textId="77777777" w:rsidR="00097888" w:rsidRPr="00FB47EF" w:rsidRDefault="00097888" w:rsidP="00D85462">
            <w:pPr>
              <w:ind w:left="-113" w:right="-113"/>
              <w:jc w:val="center"/>
              <w:rPr>
                <w:color w:val="000000"/>
              </w:rPr>
            </w:pPr>
            <w:r w:rsidRPr="00FB47EF">
              <w:rPr>
                <w:color w:val="000000"/>
              </w:rPr>
              <w:t>10320,3</w:t>
            </w:r>
          </w:p>
        </w:tc>
        <w:tc>
          <w:tcPr>
            <w:tcW w:w="0" w:type="auto"/>
            <w:shd w:val="clear" w:color="auto" w:fill="auto"/>
            <w:noWrap/>
            <w:vAlign w:val="center"/>
          </w:tcPr>
          <w:p w14:paraId="2A47DD29" w14:textId="77777777" w:rsidR="00097888" w:rsidRPr="00FB47EF" w:rsidRDefault="00097888" w:rsidP="00D85462">
            <w:pPr>
              <w:ind w:left="-113" w:right="-113"/>
              <w:jc w:val="center"/>
              <w:rPr>
                <w:color w:val="000000"/>
              </w:rPr>
            </w:pPr>
            <w:r w:rsidRPr="00FB47EF">
              <w:rPr>
                <w:color w:val="000000"/>
              </w:rPr>
              <w:t>9038,7</w:t>
            </w:r>
          </w:p>
        </w:tc>
        <w:tc>
          <w:tcPr>
            <w:tcW w:w="0" w:type="auto"/>
            <w:shd w:val="clear" w:color="auto" w:fill="auto"/>
            <w:noWrap/>
            <w:vAlign w:val="center"/>
          </w:tcPr>
          <w:p w14:paraId="21FC2F75" w14:textId="77777777" w:rsidR="00097888" w:rsidRPr="00FB47EF" w:rsidRDefault="00097888" w:rsidP="00D85462">
            <w:pPr>
              <w:ind w:left="-113" w:right="-113"/>
              <w:jc w:val="center"/>
              <w:rPr>
                <w:color w:val="000000"/>
              </w:rPr>
            </w:pPr>
            <w:r w:rsidRPr="00FB47EF">
              <w:rPr>
                <w:color w:val="000000"/>
              </w:rPr>
              <w:t>9451,6</w:t>
            </w:r>
          </w:p>
        </w:tc>
        <w:tc>
          <w:tcPr>
            <w:tcW w:w="1314" w:type="dxa"/>
            <w:vAlign w:val="center"/>
          </w:tcPr>
          <w:p w14:paraId="62B572DE" w14:textId="77777777" w:rsidR="00097888" w:rsidRPr="00FB47EF" w:rsidRDefault="00097888" w:rsidP="00D85462">
            <w:pPr>
              <w:ind w:left="-113" w:right="-113"/>
              <w:jc w:val="center"/>
              <w:rPr>
                <w:color w:val="000000"/>
              </w:rPr>
            </w:pPr>
            <w:r w:rsidRPr="00FB47EF">
              <w:rPr>
                <w:color w:val="000000"/>
              </w:rPr>
              <w:t>9451,6</w:t>
            </w:r>
          </w:p>
        </w:tc>
      </w:tr>
      <w:tr w:rsidR="00097888" w:rsidRPr="00FB47EF" w14:paraId="462797B6" w14:textId="77777777" w:rsidTr="00921BF3">
        <w:trPr>
          <w:jc w:val="center"/>
        </w:trPr>
        <w:tc>
          <w:tcPr>
            <w:tcW w:w="14556" w:type="dxa"/>
            <w:gridSpan w:val="11"/>
            <w:shd w:val="clear" w:color="auto" w:fill="auto"/>
            <w:noWrap/>
            <w:vAlign w:val="bottom"/>
          </w:tcPr>
          <w:p w14:paraId="74F3C05D" w14:textId="327C1781" w:rsidR="00097888" w:rsidRPr="00FB47EF" w:rsidRDefault="00B32FE3" w:rsidP="00D85462">
            <w:pPr>
              <w:ind w:firstLine="709"/>
              <w:rPr>
                <w:color w:val="000000"/>
              </w:rPr>
            </w:pPr>
            <w:r w:rsidRPr="00FB47EF">
              <w:rPr>
                <w:snapToGrid w:val="0"/>
              </w:rPr>
              <w:t xml:space="preserve">Ескерту </w:t>
            </w:r>
            <w:r w:rsidR="00D85462">
              <w:rPr>
                <w:snapToGrid w:val="0"/>
              </w:rPr>
              <w:t xml:space="preserve">– Қосымша А </w:t>
            </w:r>
            <w:r w:rsidRPr="00FB47EF">
              <w:rPr>
                <w:snapToGrid w:val="0"/>
              </w:rPr>
              <w:t xml:space="preserve">бойынша жасалды </w:t>
            </w:r>
          </w:p>
        </w:tc>
      </w:tr>
    </w:tbl>
    <w:p w14:paraId="77F3F88E" w14:textId="77777777" w:rsidR="00097888" w:rsidRPr="00FB47EF" w:rsidRDefault="00097888" w:rsidP="00FB47EF">
      <w:pPr>
        <w:sectPr w:rsidR="00097888" w:rsidRPr="00FB47EF" w:rsidSect="00D85462">
          <w:pgSz w:w="16838" w:h="11906" w:orient="landscape"/>
          <w:pgMar w:top="1701" w:right="1134" w:bottom="567" w:left="1134" w:header="709" w:footer="709" w:gutter="0"/>
          <w:cols w:space="708"/>
          <w:docGrid w:linePitch="360"/>
        </w:sectPr>
      </w:pPr>
    </w:p>
    <w:p w14:paraId="56701A3C" w14:textId="2982BA1E" w:rsidR="00323BFF" w:rsidRDefault="00323BFF" w:rsidP="00323BFF">
      <w:pPr>
        <w:ind w:firstLine="709"/>
        <w:jc w:val="both"/>
        <w:rPr>
          <w:sz w:val="28"/>
          <w:szCs w:val="28"/>
        </w:rPr>
      </w:pPr>
      <w:r w:rsidRPr="00FB47EF">
        <w:rPr>
          <w:sz w:val="28"/>
          <w:szCs w:val="28"/>
        </w:rPr>
        <w:t xml:space="preserve">2022 жылы үй шаруашылықтарының сұйытылған газды тұтынуы 507 миллион литрді құрады, оның үштен екісін ауыл тұрғындары пайдаланды. Осыған ұқсас жағдай биоотын тұтынумен - отын тұтынудың 59,3%-ы және ағаш қалдықтарын пайдаланудың жалпы көлемінің 82,5%-ы ауылдық жерлерде пайдаланылды. Көмірді тұтыну негізінен қалалық үй шаруашылықтарында (1.7 тонна), ал тезекті және сабанды – ауылдық үй шаруашылықтарында – 20,1 мың тонна және 9.9 тонна, қолданды [164]. Яғни, Қазақстанның ауыл шаруашылығында қазып алынатын отын көп пайдаланылады. Ауыл шаруашылығында газ тұтынудың айтарлықтай өсуі байқалады. 2014 жылдан 2022 жылға дейін газ тұтынудың өсуі 81090,0 мың текше метрді немесе дәл 5 есе құрады. Газ үйлердің 44,9% ауылда үйді жылытудың негізгі энергия көзі болып табылады, ал көмір барлық үйлердің 17,8% ғана; үй шаруашылықтарының 35,6%-ы аралас отынды пайдаланады [164, </w:t>
      </w:r>
      <w:r w:rsidR="00921BF3">
        <w:rPr>
          <w:sz w:val="28"/>
          <w:szCs w:val="28"/>
        </w:rPr>
        <w:t>с</w:t>
      </w:r>
      <w:r w:rsidRPr="00FB47EF">
        <w:rPr>
          <w:sz w:val="28"/>
          <w:szCs w:val="28"/>
        </w:rPr>
        <w:t>. 27].</w:t>
      </w:r>
    </w:p>
    <w:p w14:paraId="6DE3D0B8" w14:textId="77777777" w:rsidR="00E00D6B" w:rsidRPr="00FB47EF" w:rsidRDefault="00E00D6B" w:rsidP="00323BFF">
      <w:pPr>
        <w:ind w:firstLine="709"/>
        <w:jc w:val="both"/>
        <w:rPr>
          <w:sz w:val="28"/>
          <w:szCs w:val="28"/>
        </w:rPr>
      </w:pPr>
      <w:r w:rsidRPr="00FB47EF">
        <w:rPr>
          <w:sz w:val="28"/>
          <w:szCs w:val="28"/>
        </w:rPr>
        <w:t>Пропан мен сұйытылған бутанды тұтыну 2014 жылдан 2022 жылға дейін 12103,0 тоннаға немесе 2,75 есе өсті. Айта кету керек, жылыту кезінде газды қолдану көмірге қарағанда әлдеқайда экологиялық таза.</w:t>
      </w:r>
    </w:p>
    <w:p w14:paraId="57CB127C" w14:textId="5C4A7915" w:rsidR="00E00D6B" w:rsidRPr="00FB47EF" w:rsidRDefault="00E00D6B" w:rsidP="00921BF3">
      <w:pPr>
        <w:ind w:firstLine="709"/>
        <w:jc w:val="both"/>
        <w:rPr>
          <w:sz w:val="28"/>
          <w:szCs w:val="28"/>
        </w:rPr>
      </w:pPr>
      <w:r w:rsidRPr="00FB47EF">
        <w:rPr>
          <w:sz w:val="28"/>
          <w:szCs w:val="28"/>
        </w:rPr>
        <w:t>Ауыл шаруашылығы көлігі үшін негізгі отын болып табылатын газойлиді (дизель отыны) тұтынуды</w:t>
      </w:r>
      <w:r w:rsidR="003E0BDC" w:rsidRPr="00FB47EF">
        <w:rPr>
          <w:sz w:val="28"/>
          <w:szCs w:val="28"/>
        </w:rPr>
        <w:t>ң 18602,0 тоннаға немесе 3,4%-</w:t>
      </w:r>
      <w:r w:rsidRPr="00FB47EF">
        <w:rPr>
          <w:sz w:val="28"/>
          <w:szCs w:val="28"/>
        </w:rPr>
        <w:t>ға артуы байқалады.</w:t>
      </w:r>
    </w:p>
    <w:p w14:paraId="0269883F" w14:textId="77777777" w:rsidR="00E71F6D" w:rsidRPr="00FB47EF" w:rsidRDefault="00E00D6B" w:rsidP="00921BF3">
      <w:pPr>
        <w:ind w:firstLine="709"/>
        <w:jc w:val="both"/>
        <w:rPr>
          <w:sz w:val="28"/>
          <w:szCs w:val="28"/>
        </w:rPr>
      </w:pPr>
      <w:r w:rsidRPr="00FB47EF">
        <w:rPr>
          <w:sz w:val="28"/>
          <w:szCs w:val="28"/>
        </w:rPr>
        <w:t xml:space="preserve">Үгінділер мен ағаш қалдықтарын пайдалану 5335,0 тоннаға немесе </w:t>
      </w:r>
      <w:r w:rsidR="00E71F6D" w:rsidRPr="00FB47EF">
        <w:rPr>
          <w:sz w:val="28"/>
          <w:szCs w:val="28"/>
        </w:rPr>
        <w:t>3,65 есеге төмендеуі байқалады.</w:t>
      </w:r>
    </w:p>
    <w:p w14:paraId="4B85AB5C" w14:textId="5C534ACD" w:rsidR="00E00D6B" w:rsidRPr="00FB47EF" w:rsidRDefault="00E00D6B" w:rsidP="00921BF3">
      <w:pPr>
        <w:ind w:firstLine="709"/>
        <w:jc w:val="both"/>
        <w:rPr>
          <w:sz w:val="28"/>
          <w:szCs w:val="28"/>
        </w:rPr>
      </w:pPr>
      <w:r w:rsidRPr="00FB47EF">
        <w:rPr>
          <w:sz w:val="28"/>
          <w:szCs w:val="28"/>
        </w:rPr>
        <w:t>2015 жылдан 2022 жылға дейін биоотын тұтынудың өсуі 7611 тоннаны немесе 5,13 есе құрады.</w:t>
      </w:r>
    </w:p>
    <w:p w14:paraId="57DD7938" w14:textId="762B1EEB" w:rsidR="00097888" w:rsidRPr="00FB47EF" w:rsidRDefault="00097888" w:rsidP="00FB47EF">
      <w:pPr>
        <w:tabs>
          <w:tab w:val="left" w:pos="1027"/>
        </w:tabs>
        <w:jc w:val="both"/>
      </w:pPr>
    </w:p>
    <w:p w14:paraId="6F4E25AA" w14:textId="3EBC2735" w:rsidR="0005488F" w:rsidRPr="00FB47EF" w:rsidRDefault="0005488F" w:rsidP="00323BFF">
      <w:pPr>
        <w:tabs>
          <w:tab w:val="left" w:pos="1027"/>
        </w:tabs>
        <w:jc w:val="center"/>
        <w:rPr>
          <w:bCs/>
          <w:color w:val="000000"/>
          <w:sz w:val="28"/>
          <w:szCs w:val="28"/>
        </w:rPr>
      </w:pPr>
      <w:r w:rsidRPr="00FB47EF">
        <w:rPr>
          <w:bCs/>
          <w:noProof/>
          <w:color w:val="000000"/>
          <w:sz w:val="28"/>
          <w:szCs w:val="28"/>
          <w:lang w:val="ru-RU"/>
        </w:rPr>
        <w:drawing>
          <wp:inline distT="0" distB="0" distL="0" distR="0" wp14:anchorId="19C33217" wp14:editId="24958806">
            <wp:extent cx="5362575" cy="2695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a:extLst>
                        <a:ext uri="{28A0092B-C50C-407E-A947-70E740481C1C}">
                          <a14:useLocalDpi xmlns:a14="http://schemas.microsoft.com/office/drawing/2010/main" val="0"/>
                        </a:ext>
                      </a:extLst>
                    </a:blip>
                    <a:srcRect l="1376" t="2614" r="1791" b="4902"/>
                    <a:stretch/>
                  </pic:blipFill>
                  <pic:spPr bwMode="auto">
                    <a:xfrm>
                      <a:off x="0" y="0"/>
                      <a:ext cx="5364912" cy="2696750"/>
                    </a:xfrm>
                    <a:prstGeom prst="rect">
                      <a:avLst/>
                    </a:prstGeom>
                    <a:noFill/>
                    <a:ln>
                      <a:noFill/>
                    </a:ln>
                    <a:extLst>
                      <a:ext uri="{53640926-AAD7-44D8-BBD7-CCE9431645EC}">
                        <a14:shadowObscured xmlns:a14="http://schemas.microsoft.com/office/drawing/2010/main"/>
                      </a:ext>
                    </a:extLst>
                  </pic:spPr>
                </pic:pic>
              </a:graphicData>
            </a:graphic>
          </wp:inline>
        </w:drawing>
      </w:r>
    </w:p>
    <w:p w14:paraId="6F8065E0" w14:textId="77777777" w:rsidR="00323BFF" w:rsidRPr="00323BFF" w:rsidRDefault="00323BFF" w:rsidP="00FB47EF">
      <w:pPr>
        <w:pStyle w:val="a9"/>
        <w:jc w:val="center"/>
        <w:rPr>
          <w:rFonts w:ascii="Times New Roman" w:eastAsia="Times New Roman" w:hAnsi="Times New Roman" w:cs="Times New Roman"/>
          <w:bCs/>
          <w:color w:val="000000"/>
          <w:kern w:val="0"/>
          <w:lang w:eastAsia="ru-RU"/>
          <w14:ligatures w14:val="none"/>
        </w:rPr>
      </w:pPr>
    </w:p>
    <w:p w14:paraId="2B92C94E" w14:textId="77777777" w:rsidR="00E71F6D" w:rsidRPr="00FB47EF" w:rsidRDefault="00E00D6B" w:rsidP="00FB47EF">
      <w:pPr>
        <w:pStyle w:val="a9"/>
        <w:jc w:val="center"/>
        <w:rPr>
          <w:rFonts w:ascii="Times New Roman" w:eastAsia="Times New Roman" w:hAnsi="Times New Roman" w:cs="Times New Roman"/>
          <w:bCs/>
          <w:color w:val="000000"/>
          <w:kern w:val="0"/>
          <w:sz w:val="28"/>
          <w:szCs w:val="28"/>
          <w:lang w:eastAsia="ru-RU"/>
          <w14:ligatures w14:val="none"/>
        </w:rPr>
      </w:pPr>
      <w:r w:rsidRPr="00FB47EF">
        <w:rPr>
          <w:rFonts w:ascii="Times New Roman" w:eastAsia="Times New Roman" w:hAnsi="Times New Roman" w:cs="Times New Roman"/>
          <w:bCs/>
          <w:color w:val="000000"/>
          <w:kern w:val="0"/>
          <w:sz w:val="28"/>
          <w:szCs w:val="28"/>
          <w:lang w:eastAsia="ru-RU"/>
          <w14:ligatures w14:val="none"/>
        </w:rPr>
        <w:t>Сурет</w:t>
      </w:r>
      <w:r w:rsidR="00E71F6D" w:rsidRPr="00FB47EF">
        <w:rPr>
          <w:rFonts w:ascii="Times New Roman" w:eastAsia="Times New Roman" w:hAnsi="Times New Roman" w:cs="Times New Roman"/>
          <w:bCs/>
          <w:color w:val="000000"/>
          <w:kern w:val="0"/>
          <w:sz w:val="28"/>
          <w:szCs w:val="28"/>
          <w:lang w:eastAsia="ru-RU"/>
          <w14:ligatures w14:val="none"/>
        </w:rPr>
        <w:t xml:space="preserve"> 18 – </w:t>
      </w:r>
      <w:r w:rsidRPr="00FB47EF">
        <w:rPr>
          <w:rFonts w:ascii="Times New Roman" w:eastAsia="Times New Roman" w:hAnsi="Times New Roman" w:cs="Times New Roman"/>
          <w:bCs/>
          <w:color w:val="000000"/>
          <w:kern w:val="0"/>
          <w:sz w:val="28"/>
          <w:szCs w:val="28"/>
          <w:lang w:eastAsia="ru-RU"/>
          <w14:ligatures w14:val="none"/>
        </w:rPr>
        <w:t xml:space="preserve">Қазақстан Республикасындағы ауыл, орман және балық шаруашылығында отын-энергетикалық </w:t>
      </w:r>
      <w:r w:rsidR="00E71F6D" w:rsidRPr="00FB47EF">
        <w:rPr>
          <w:rFonts w:ascii="Times New Roman" w:eastAsia="Times New Roman" w:hAnsi="Times New Roman" w:cs="Times New Roman"/>
          <w:bCs/>
          <w:color w:val="000000"/>
          <w:kern w:val="0"/>
          <w:sz w:val="28"/>
          <w:szCs w:val="28"/>
          <w:lang w:eastAsia="ru-RU"/>
          <w14:ligatures w14:val="none"/>
        </w:rPr>
        <w:t xml:space="preserve">ресурстарды тұтыну динамикасы </w:t>
      </w:r>
    </w:p>
    <w:p w14:paraId="729E663C" w14:textId="77777777" w:rsidR="00323BFF" w:rsidRPr="00323BFF" w:rsidRDefault="00323BFF" w:rsidP="00FB47EF">
      <w:pPr>
        <w:pStyle w:val="a9"/>
        <w:rPr>
          <w:rFonts w:ascii="Times New Roman" w:eastAsia="Times New Roman" w:hAnsi="Times New Roman" w:cs="Times New Roman"/>
          <w:bCs/>
          <w:color w:val="000000"/>
          <w:kern w:val="0"/>
          <w:lang w:eastAsia="ru-RU"/>
          <w14:ligatures w14:val="none"/>
        </w:rPr>
      </w:pPr>
    </w:p>
    <w:p w14:paraId="27FE4F0E" w14:textId="2454F93A" w:rsidR="00E00D6B" w:rsidRPr="00323BFF" w:rsidRDefault="00E00D6B" w:rsidP="00323BFF">
      <w:pPr>
        <w:pStyle w:val="a9"/>
        <w:ind w:firstLine="709"/>
        <w:rPr>
          <w:rFonts w:ascii="Times New Roman" w:eastAsia="Times New Roman" w:hAnsi="Times New Roman" w:cs="Times New Roman"/>
          <w:bCs/>
          <w:color w:val="000000"/>
          <w:kern w:val="0"/>
          <w:sz w:val="24"/>
          <w:szCs w:val="24"/>
          <w:lang w:eastAsia="ru-RU"/>
          <w14:ligatures w14:val="none"/>
        </w:rPr>
      </w:pPr>
      <w:r w:rsidRPr="00323BFF">
        <w:rPr>
          <w:rFonts w:ascii="Times New Roman" w:eastAsia="Times New Roman" w:hAnsi="Times New Roman" w:cs="Times New Roman"/>
          <w:bCs/>
          <w:color w:val="000000"/>
          <w:kern w:val="0"/>
          <w:sz w:val="24"/>
          <w:szCs w:val="24"/>
          <w:lang w:eastAsia="ru-RU"/>
          <w14:ligatures w14:val="none"/>
        </w:rPr>
        <w:t>Ескерту</w:t>
      </w:r>
      <w:r w:rsidR="00D92E53" w:rsidRPr="00323BFF">
        <w:rPr>
          <w:rFonts w:ascii="Times New Roman" w:eastAsia="Times New Roman" w:hAnsi="Times New Roman" w:cs="Times New Roman"/>
          <w:bCs/>
          <w:color w:val="000000"/>
          <w:kern w:val="0"/>
          <w:sz w:val="24"/>
          <w:szCs w:val="24"/>
          <w:lang w:eastAsia="ru-RU"/>
          <w14:ligatures w14:val="none"/>
        </w:rPr>
        <w:t xml:space="preserve"> </w:t>
      </w:r>
      <w:r w:rsidR="00323BFF" w:rsidRPr="00323BFF">
        <w:rPr>
          <w:rFonts w:ascii="Times New Roman" w:eastAsia="Times New Roman" w:hAnsi="Times New Roman" w:cs="Times New Roman"/>
          <w:bCs/>
          <w:color w:val="000000"/>
          <w:kern w:val="0"/>
          <w:sz w:val="24"/>
          <w:szCs w:val="24"/>
          <w:lang w:eastAsia="ru-RU"/>
          <w14:ligatures w14:val="none"/>
        </w:rPr>
        <w:t xml:space="preserve">– Автор </w:t>
      </w:r>
      <w:r w:rsidRPr="00323BFF">
        <w:rPr>
          <w:rFonts w:ascii="Times New Roman" w:eastAsia="Times New Roman" w:hAnsi="Times New Roman" w:cs="Times New Roman"/>
          <w:bCs/>
          <w:color w:val="000000"/>
          <w:kern w:val="0"/>
          <w:sz w:val="24"/>
          <w:szCs w:val="24"/>
          <w:lang w:eastAsia="ru-RU"/>
          <w14:ligatures w14:val="none"/>
        </w:rPr>
        <w:t>(Қосымша</w:t>
      </w:r>
      <w:r w:rsidR="00323BFF" w:rsidRPr="00323BFF">
        <w:rPr>
          <w:rFonts w:ascii="Times New Roman" w:eastAsia="Times New Roman" w:hAnsi="Times New Roman" w:cs="Times New Roman"/>
          <w:bCs/>
          <w:color w:val="000000"/>
          <w:kern w:val="0"/>
          <w:sz w:val="24"/>
          <w:szCs w:val="24"/>
          <w:lang w:eastAsia="ru-RU"/>
          <w14:ligatures w14:val="none"/>
        </w:rPr>
        <w:t xml:space="preserve"> А</w:t>
      </w:r>
      <w:r w:rsidRPr="00323BFF">
        <w:rPr>
          <w:rFonts w:ascii="Times New Roman" w:eastAsia="Times New Roman" w:hAnsi="Times New Roman" w:cs="Times New Roman"/>
          <w:bCs/>
          <w:color w:val="000000"/>
          <w:kern w:val="0"/>
          <w:sz w:val="24"/>
          <w:szCs w:val="24"/>
          <w:lang w:eastAsia="ru-RU"/>
          <w14:ligatures w14:val="none"/>
        </w:rPr>
        <w:t>)</w:t>
      </w:r>
      <w:r w:rsidR="00323BFF" w:rsidRPr="00323BFF">
        <w:rPr>
          <w:rFonts w:ascii="Times New Roman" w:eastAsia="Times New Roman" w:hAnsi="Times New Roman" w:cs="Times New Roman"/>
          <w:bCs/>
          <w:color w:val="000000"/>
          <w:kern w:val="0"/>
          <w:sz w:val="24"/>
          <w:szCs w:val="24"/>
          <w:lang w:eastAsia="ru-RU"/>
          <w14:ligatures w14:val="none"/>
        </w:rPr>
        <w:t xml:space="preserve"> бойынша жасаған</w:t>
      </w:r>
    </w:p>
    <w:p w14:paraId="7DA47752" w14:textId="77777777" w:rsidR="00323BFF" w:rsidRDefault="00323BFF" w:rsidP="00FB47EF">
      <w:pPr>
        <w:pStyle w:val="a9"/>
        <w:ind w:firstLine="720"/>
        <w:jc w:val="both"/>
        <w:rPr>
          <w:rFonts w:ascii="Times New Roman" w:eastAsia="Times New Roman" w:hAnsi="Times New Roman" w:cs="Times New Roman"/>
          <w:bCs/>
          <w:color w:val="000000"/>
          <w:kern w:val="0"/>
          <w:sz w:val="28"/>
          <w:szCs w:val="28"/>
          <w:lang w:eastAsia="ru-RU"/>
          <w14:ligatures w14:val="none"/>
        </w:rPr>
      </w:pPr>
    </w:p>
    <w:p w14:paraId="3DE599A7" w14:textId="13E37912" w:rsidR="00E00D6B" w:rsidRPr="00FB47EF" w:rsidRDefault="00E00D6B" w:rsidP="00FB47EF">
      <w:pPr>
        <w:pStyle w:val="a9"/>
        <w:ind w:firstLine="720"/>
        <w:jc w:val="both"/>
        <w:rPr>
          <w:rFonts w:ascii="Times New Roman" w:eastAsia="Times New Roman" w:hAnsi="Times New Roman" w:cs="Times New Roman"/>
          <w:bCs/>
          <w:color w:val="000000"/>
          <w:kern w:val="0"/>
          <w:sz w:val="28"/>
          <w:szCs w:val="28"/>
          <w:lang w:eastAsia="ru-RU"/>
          <w14:ligatures w14:val="none"/>
        </w:rPr>
      </w:pPr>
      <w:r w:rsidRPr="00FB47EF">
        <w:rPr>
          <w:rFonts w:ascii="Times New Roman" w:eastAsia="Times New Roman" w:hAnsi="Times New Roman" w:cs="Times New Roman"/>
          <w:bCs/>
          <w:color w:val="000000"/>
          <w:kern w:val="0"/>
          <w:sz w:val="28"/>
          <w:szCs w:val="28"/>
          <w:lang w:eastAsia="ru-RU"/>
          <w14:ligatures w14:val="none"/>
        </w:rPr>
        <w:t>18-суреттен Қазақстан Республикасындағы ауыл, орман және балық шаруашылығының негізгі тұтынылатын отын-энергетикалық ресурсы газойли (дизель отыны) және көмір болып табылатынын көруге болады.</w:t>
      </w:r>
    </w:p>
    <w:p w14:paraId="2C4468EC" w14:textId="676F4E49" w:rsidR="00E00D6B" w:rsidRPr="00FB47EF" w:rsidRDefault="00E00D6B" w:rsidP="00FB47EF">
      <w:pPr>
        <w:pStyle w:val="a9"/>
        <w:ind w:firstLine="720"/>
        <w:jc w:val="both"/>
        <w:rPr>
          <w:rFonts w:ascii="Times New Roman" w:eastAsia="Times New Roman" w:hAnsi="Times New Roman" w:cs="Times New Roman"/>
          <w:bCs/>
          <w:color w:val="000000"/>
          <w:kern w:val="0"/>
          <w:sz w:val="28"/>
          <w:szCs w:val="28"/>
          <w:lang w:eastAsia="ru-RU"/>
          <w14:ligatures w14:val="none"/>
        </w:rPr>
      </w:pPr>
      <w:r w:rsidRPr="00FB47EF">
        <w:rPr>
          <w:rFonts w:ascii="Times New Roman" w:eastAsia="Times New Roman" w:hAnsi="Times New Roman" w:cs="Times New Roman"/>
          <w:bCs/>
          <w:color w:val="000000"/>
          <w:kern w:val="0"/>
          <w:sz w:val="28"/>
          <w:szCs w:val="28"/>
          <w:lang w:eastAsia="ru-RU"/>
          <w14:ligatures w14:val="none"/>
        </w:rPr>
        <w:t>Қазақстанда коммерциялық орман шаруашылығы және орман және ауыл шаруашылығы қалдықтарын қайта өңдеу секторлары нашар дамыған, бұл биоотынды тұтыну құрылымында да көрініс табады. Биоотынның ең көп қолданылатын түрі отын болып табылады</w:t>
      </w:r>
      <w:r w:rsidR="003E0BDC" w:rsidRPr="00FB47EF">
        <w:rPr>
          <w:rFonts w:ascii="Times New Roman" w:eastAsia="Times New Roman" w:hAnsi="Times New Roman" w:cs="Times New Roman"/>
          <w:bCs/>
          <w:color w:val="000000"/>
          <w:kern w:val="0"/>
          <w:sz w:val="28"/>
          <w:szCs w:val="28"/>
          <w:lang w:eastAsia="ru-RU"/>
          <w14:ligatures w14:val="none"/>
        </w:rPr>
        <w:t xml:space="preserve">, </w:t>
      </w:r>
      <w:r w:rsidRPr="00FB47EF">
        <w:rPr>
          <w:rFonts w:ascii="Times New Roman" w:eastAsia="Times New Roman" w:hAnsi="Times New Roman" w:cs="Times New Roman"/>
          <w:bCs/>
          <w:color w:val="000000"/>
          <w:kern w:val="0"/>
          <w:sz w:val="28"/>
          <w:szCs w:val="28"/>
          <w:lang w:eastAsia="ru-RU"/>
          <w14:ligatures w14:val="none"/>
        </w:rPr>
        <w:t xml:space="preserve">оларды тұтыну Маңғыстау және Атырау облыстарынан басқа барлық өңірлерде және Шымкент қаласында кездеседі. Ағаш қалдықтарын пайдалану тек бес облыста – Қарағанды (1,5 мың тонна), Түркістан (1,2 мың тонна), Шығыс Қазақстан (3,5 мың тонна), Ұлытау (0,8 мың тонна) және Ақмола (1 мың тонна) облыстарында байқалады. Көмірді тек ШҚО үй шаруашылықтары пайдаланады (1,7 тонна). Тезекті үй шаруашылықтары 6 өңірде – ШҚО (9,8 мың тонна), Батыс Қазақстан (1,6 мың тонна), Түркістан (6,5 мың тонна), Қарағанды (1,2 мың тонна), Ұлытау (0,4 мың тонна) және Ақмола (0,6 мың тонна) облыстарында пайдаланады [164, </w:t>
      </w:r>
      <w:r w:rsidR="00921BF3">
        <w:rPr>
          <w:rFonts w:ascii="Times New Roman" w:eastAsia="Times New Roman" w:hAnsi="Times New Roman" w:cs="Times New Roman"/>
          <w:bCs/>
          <w:color w:val="000000"/>
          <w:kern w:val="0"/>
          <w:sz w:val="28"/>
          <w:szCs w:val="28"/>
          <w:lang w:eastAsia="ru-RU"/>
          <w14:ligatures w14:val="none"/>
        </w:rPr>
        <w:t>с</w:t>
      </w:r>
      <w:r w:rsidRPr="00FB47EF">
        <w:rPr>
          <w:rFonts w:ascii="Times New Roman" w:eastAsia="Times New Roman" w:hAnsi="Times New Roman" w:cs="Times New Roman"/>
          <w:bCs/>
          <w:color w:val="000000"/>
          <w:kern w:val="0"/>
          <w:sz w:val="28"/>
          <w:szCs w:val="28"/>
          <w:lang w:eastAsia="ru-RU"/>
          <w14:ligatures w14:val="none"/>
        </w:rPr>
        <w:t>.</w:t>
      </w:r>
      <w:r w:rsidR="0017543F" w:rsidRPr="00FB47EF">
        <w:rPr>
          <w:rFonts w:ascii="Times New Roman" w:eastAsia="Times New Roman" w:hAnsi="Times New Roman" w:cs="Times New Roman"/>
          <w:bCs/>
          <w:color w:val="000000"/>
          <w:kern w:val="0"/>
          <w:sz w:val="28"/>
          <w:szCs w:val="28"/>
          <w:lang w:eastAsia="ru-RU"/>
          <w14:ligatures w14:val="none"/>
        </w:rPr>
        <w:t xml:space="preserve"> </w:t>
      </w:r>
      <w:r w:rsidRPr="00FB47EF">
        <w:rPr>
          <w:rFonts w:ascii="Times New Roman" w:eastAsia="Times New Roman" w:hAnsi="Times New Roman" w:cs="Times New Roman"/>
          <w:bCs/>
          <w:color w:val="000000"/>
          <w:kern w:val="0"/>
          <w:sz w:val="28"/>
          <w:szCs w:val="28"/>
          <w:lang w:eastAsia="ru-RU"/>
          <w14:ligatures w14:val="none"/>
        </w:rPr>
        <w:t>21]</w:t>
      </w:r>
      <w:r w:rsidR="00921BF3">
        <w:rPr>
          <w:rFonts w:ascii="Times New Roman" w:eastAsia="Times New Roman" w:hAnsi="Times New Roman" w:cs="Times New Roman"/>
          <w:bCs/>
          <w:color w:val="000000"/>
          <w:kern w:val="0"/>
          <w:sz w:val="28"/>
          <w:szCs w:val="28"/>
          <w:lang w:eastAsia="ru-RU"/>
          <w14:ligatures w14:val="none"/>
        </w:rPr>
        <w:t>.</w:t>
      </w:r>
    </w:p>
    <w:p w14:paraId="778400EC" w14:textId="77777777" w:rsidR="00E71F6D" w:rsidRPr="00FB47EF" w:rsidRDefault="00E71F6D" w:rsidP="00FB47EF">
      <w:pPr>
        <w:pStyle w:val="a9"/>
        <w:ind w:firstLine="720"/>
        <w:rPr>
          <w:rFonts w:ascii="Times New Roman" w:eastAsia="Times New Roman" w:hAnsi="Times New Roman" w:cs="Times New Roman"/>
          <w:bCs/>
          <w:color w:val="000000"/>
          <w:kern w:val="0"/>
          <w:sz w:val="28"/>
          <w:szCs w:val="28"/>
          <w:lang w:eastAsia="ru-RU"/>
          <w14:ligatures w14:val="none"/>
        </w:rPr>
      </w:pPr>
    </w:p>
    <w:p w14:paraId="1E77301D" w14:textId="6AC962B5" w:rsidR="00097888" w:rsidRPr="00FB47EF" w:rsidRDefault="00E00D6B" w:rsidP="00323BFF">
      <w:pPr>
        <w:pStyle w:val="a9"/>
        <w:jc w:val="both"/>
        <w:rPr>
          <w:rFonts w:ascii="Times New Roman" w:eastAsia="Times New Roman" w:hAnsi="Times New Roman" w:cs="Times New Roman"/>
          <w:bCs/>
          <w:color w:val="000000"/>
          <w:kern w:val="0"/>
          <w:sz w:val="28"/>
          <w:szCs w:val="28"/>
          <w:lang w:eastAsia="ru-RU"/>
          <w14:ligatures w14:val="none"/>
        </w:rPr>
      </w:pPr>
      <w:r w:rsidRPr="00FB47EF">
        <w:rPr>
          <w:rFonts w:ascii="Times New Roman" w:eastAsia="Times New Roman" w:hAnsi="Times New Roman" w:cs="Times New Roman"/>
          <w:bCs/>
          <w:color w:val="000000"/>
          <w:kern w:val="0"/>
          <w:sz w:val="28"/>
          <w:szCs w:val="28"/>
          <w:lang w:eastAsia="ru-RU"/>
          <w14:ligatures w14:val="none"/>
        </w:rPr>
        <w:t>Кесте 18</w:t>
      </w:r>
      <w:r w:rsidR="00E71F6D" w:rsidRPr="00FB47EF">
        <w:rPr>
          <w:rFonts w:ascii="Times New Roman" w:eastAsia="Times New Roman" w:hAnsi="Times New Roman" w:cs="Times New Roman"/>
          <w:bCs/>
          <w:color w:val="000000"/>
          <w:kern w:val="0"/>
          <w:sz w:val="28"/>
          <w:szCs w:val="28"/>
          <w:lang w:eastAsia="ru-RU"/>
          <w14:ligatures w14:val="none"/>
        </w:rPr>
        <w:t xml:space="preserve"> –</w:t>
      </w:r>
      <w:r w:rsidRPr="00FB47EF">
        <w:rPr>
          <w:rFonts w:ascii="Times New Roman" w:eastAsia="Times New Roman" w:hAnsi="Times New Roman" w:cs="Times New Roman"/>
          <w:bCs/>
          <w:color w:val="000000"/>
          <w:kern w:val="0"/>
          <w:sz w:val="28"/>
          <w:szCs w:val="28"/>
          <w:lang w:eastAsia="ru-RU"/>
          <w14:ligatures w14:val="none"/>
        </w:rPr>
        <w:t xml:space="preserve"> 2022 жылы үй шаруашылықтарының биоотын тұтынуының </w:t>
      </w:r>
      <w:r w:rsidR="00E71F6D" w:rsidRPr="00FB47EF">
        <w:rPr>
          <w:rFonts w:ascii="Times New Roman" w:eastAsia="Times New Roman" w:hAnsi="Times New Roman" w:cs="Times New Roman"/>
          <w:bCs/>
          <w:color w:val="000000"/>
          <w:kern w:val="0"/>
          <w:sz w:val="28"/>
          <w:szCs w:val="28"/>
          <w:lang w:eastAsia="ru-RU"/>
          <w14:ligatures w14:val="none"/>
        </w:rPr>
        <w:t>жалпы көлемі (жер түрі бойынша)</w:t>
      </w:r>
    </w:p>
    <w:p w14:paraId="4ADCAE0B" w14:textId="77777777" w:rsidR="00E00775" w:rsidRPr="00323BFF" w:rsidRDefault="00E00775" w:rsidP="00FB47EF">
      <w:pPr>
        <w:pStyle w:val="a9"/>
        <w:ind w:firstLine="720"/>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754"/>
        <w:gridCol w:w="2260"/>
        <w:gridCol w:w="2146"/>
      </w:tblGrid>
      <w:tr w:rsidR="00097888" w:rsidRPr="00323BFF" w14:paraId="69C9C494" w14:textId="77777777" w:rsidTr="00323BFF">
        <w:trPr>
          <w:trHeight w:val="245"/>
          <w:jc w:val="center"/>
        </w:trPr>
        <w:tc>
          <w:tcPr>
            <w:tcW w:w="3376" w:type="dxa"/>
            <w:vMerge w:val="restart"/>
            <w:shd w:val="clear" w:color="auto" w:fill="auto"/>
            <w:vAlign w:val="center"/>
          </w:tcPr>
          <w:p w14:paraId="5D7D8F91" w14:textId="35D5988C" w:rsidR="00097888" w:rsidRPr="00323BFF" w:rsidRDefault="003C5EFF" w:rsidP="00323BFF">
            <w:pPr>
              <w:pStyle w:val="TableParagraph"/>
              <w:ind w:left="-19" w:firstLine="19"/>
              <w:jc w:val="center"/>
              <w:rPr>
                <w:rFonts w:ascii="Times New Roman" w:hAnsi="Times New Roman" w:cs="Times New Roman"/>
                <w:sz w:val="24"/>
                <w:szCs w:val="24"/>
              </w:rPr>
            </w:pPr>
            <w:r w:rsidRPr="00FB47EF">
              <w:rPr>
                <w:rFonts w:ascii="Times New Roman" w:eastAsia="Times New Roman" w:hAnsi="Times New Roman" w:cs="Times New Roman"/>
                <w:bCs/>
                <w:color w:val="000000"/>
                <w:sz w:val="28"/>
                <w:szCs w:val="28"/>
                <w:lang w:eastAsia="ru-RU"/>
              </w:rPr>
              <w:t>Биоотын</w:t>
            </w:r>
            <w:r>
              <w:rPr>
                <w:rFonts w:ascii="Times New Roman" w:eastAsia="Times New Roman" w:hAnsi="Times New Roman" w:cs="Times New Roman"/>
                <w:bCs/>
                <w:color w:val="000000"/>
                <w:sz w:val="28"/>
                <w:szCs w:val="28"/>
                <w:lang w:eastAsia="ru-RU"/>
              </w:rPr>
              <w:t xml:space="preserve"> түрі</w:t>
            </w:r>
          </w:p>
        </w:tc>
        <w:tc>
          <w:tcPr>
            <w:tcW w:w="1754" w:type="dxa"/>
            <w:vMerge w:val="restart"/>
            <w:shd w:val="clear" w:color="auto" w:fill="auto"/>
            <w:vAlign w:val="center"/>
          </w:tcPr>
          <w:p w14:paraId="34F98F02" w14:textId="7ACA578D" w:rsidR="00097888" w:rsidRPr="00323BFF" w:rsidRDefault="00E00D6B" w:rsidP="00323BFF">
            <w:pPr>
              <w:pStyle w:val="TableParagraph"/>
              <w:ind w:left="875" w:hanging="893"/>
              <w:jc w:val="center"/>
              <w:rPr>
                <w:rFonts w:ascii="Times New Roman" w:hAnsi="Times New Roman" w:cs="Times New Roman"/>
                <w:sz w:val="24"/>
                <w:szCs w:val="24"/>
              </w:rPr>
            </w:pPr>
            <w:r w:rsidRPr="00323BFF">
              <w:rPr>
                <w:rFonts w:ascii="Times New Roman" w:hAnsi="Times New Roman" w:cs="Times New Roman"/>
                <w:sz w:val="24"/>
                <w:szCs w:val="24"/>
              </w:rPr>
              <w:t>Барлығы</w:t>
            </w:r>
          </w:p>
        </w:tc>
        <w:tc>
          <w:tcPr>
            <w:tcW w:w="4406" w:type="dxa"/>
            <w:gridSpan w:val="2"/>
            <w:shd w:val="clear" w:color="auto" w:fill="auto"/>
            <w:vAlign w:val="center"/>
          </w:tcPr>
          <w:p w14:paraId="64F017B1" w14:textId="12EC1CFE" w:rsidR="00097888" w:rsidRPr="00323BFF" w:rsidRDefault="00E00D6B" w:rsidP="00323BFF">
            <w:pPr>
              <w:pStyle w:val="TableParagraph"/>
              <w:tabs>
                <w:tab w:val="left" w:pos="1452"/>
                <w:tab w:val="left" w:pos="4306"/>
              </w:tabs>
              <w:ind w:left="55" w:right="-15" w:hanging="200"/>
              <w:jc w:val="center"/>
              <w:rPr>
                <w:rFonts w:ascii="Times New Roman" w:hAnsi="Times New Roman" w:cs="Times New Roman"/>
                <w:sz w:val="24"/>
                <w:szCs w:val="24"/>
              </w:rPr>
            </w:pPr>
            <w:r w:rsidRPr="00323BFF">
              <w:rPr>
                <w:rFonts w:ascii="Times New Roman" w:hAnsi="Times New Roman" w:cs="Times New Roman"/>
                <w:sz w:val="24"/>
                <w:szCs w:val="24"/>
              </w:rPr>
              <w:t>Жергілікті ерекшелік бойынша</w:t>
            </w:r>
          </w:p>
        </w:tc>
      </w:tr>
      <w:tr w:rsidR="00097888" w:rsidRPr="00323BFF" w14:paraId="59A2DD4E" w14:textId="77777777" w:rsidTr="00323BFF">
        <w:trPr>
          <w:trHeight w:val="264"/>
          <w:jc w:val="center"/>
        </w:trPr>
        <w:tc>
          <w:tcPr>
            <w:tcW w:w="3376" w:type="dxa"/>
            <w:vMerge/>
            <w:shd w:val="clear" w:color="auto" w:fill="auto"/>
            <w:vAlign w:val="center"/>
          </w:tcPr>
          <w:p w14:paraId="7C875574" w14:textId="77777777" w:rsidR="00097888" w:rsidRPr="00323BFF" w:rsidRDefault="00097888" w:rsidP="00323BFF">
            <w:pPr>
              <w:ind w:left="637" w:hanging="200"/>
              <w:jc w:val="center"/>
              <w:rPr>
                <w:rFonts w:eastAsia="Microsoft Sans Serif" w:cs="Roboto"/>
                <w:lang w:eastAsia="en-US"/>
              </w:rPr>
            </w:pPr>
          </w:p>
        </w:tc>
        <w:tc>
          <w:tcPr>
            <w:tcW w:w="1754" w:type="dxa"/>
            <w:vMerge/>
            <w:shd w:val="clear" w:color="auto" w:fill="auto"/>
            <w:vAlign w:val="center"/>
          </w:tcPr>
          <w:p w14:paraId="6EE62E5C" w14:textId="77777777" w:rsidR="00097888" w:rsidRPr="00323BFF" w:rsidRDefault="00097888" w:rsidP="00323BFF">
            <w:pPr>
              <w:ind w:left="637" w:hanging="200"/>
              <w:jc w:val="center"/>
              <w:rPr>
                <w:rFonts w:eastAsia="Microsoft Sans Serif" w:cs="Roboto"/>
                <w:b/>
                <w:lang w:eastAsia="en-US"/>
              </w:rPr>
            </w:pPr>
          </w:p>
        </w:tc>
        <w:tc>
          <w:tcPr>
            <w:tcW w:w="2260" w:type="dxa"/>
            <w:shd w:val="clear" w:color="auto" w:fill="auto"/>
            <w:vAlign w:val="center"/>
          </w:tcPr>
          <w:p w14:paraId="0F8D7CEE" w14:textId="598D3575" w:rsidR="00097888" w:rsidRPr="00323BFF" w:rsidRDefault="00323BFF" w:rsidP="00323BFF">
            <w:pPr>
              <w:pStyle w:val="TableParagraph"/>
              <w:ind w:left="321" w:hanging="200"/>
              <w:jc w:val="center"/>
              <w:rPr>
                <w:rFonts w:ascii="Times New Roman" w:hAnsi="Times New Roman" w:cs="Times New Roman"/>
                <w:sz w:val="24"/>
                <w:szCs w:val="24"/>
              </w:rPr>
            </w:pPr>
            <w:r w:rsidRPr="00323BFF">
              <w:rPr>
                <w:rFonts w:ascii="Times New Roman" w:hAnsi="Times New Roman" w:cs="Times New Roman"/>
                <w:sz w:val="24"/>
                <w:szCs w:val="24"/>
              </w:rPr>
              <w:t>қалалық жерлерде</w:t>
            </w:r>
          </w:p>
        </w:tc>
        <w:tc>
          <w:tcPr>
            <w:tcW w:w="2146" w:type="dxa"/>
            <w:shd w:val="clear" w:color="auto" w:fill="auto"/>
            <w:vAlign w:val="center"/>
          </w:tcPr>
          <w:p w14:paraId="41FE7387" w14:textId="1275BB3B" w:rsidR="00097888" w:rsidRPr="00323BFF" w:rsidRDefault="00323BFF" w:rsidP="00323BFF">
            <w:pPr>
              <w:pStyle w:val="TableParagraph"/>
              <w:ind w:hanging="12"/>
              <w:jc w:val="center"/>
              <w:rPr>
                <w:rFonts w:ascii="Times New Roman" w:hAnsi="Times New Roman" w:cs="Times New Roman"/>
                <w:sz w:val="24"/>
                <w:szCs w:val="24"/>
              </w:rPr>
            </w:pPr>
            <w:r w:rsidRPr="00323BFF">
              <w:rPr>
                <w:rFonts w:ascii="Times New Roman" w:hAnsi="Times New Roman" w:cs="Times New Roman"/>
                <w:sz w:val="24"/>
                <w:szCs w:val="24"/>
              </w:rPr>
              <w:t>ауылдық жерлерде</w:t>
            </w:r>
          </w:p>
        </w:tc>
      </w:tr>
      <w:tr w:rsidR="00097888" w:rsidRPr="00323BFF" w14:paraId="64140ADD" w14:textId="77777777" w:rsidTr="00323BFF">
        <w:trPr>
          <w:trHeight w:val="70"/>
          <w:jc w:val="center"/>
        </w:trPr>
        <w:tc>
          <w:tcPr>
            <w:tcW w:w="9536" w:type="dxa"/>
            <w:gridSpan w:val="4"/>
            <w:shd w:val="clear" w:color="auto" w:fill="auto"/>
          </w:tcPr>
          <w:p w14:paraId="19E0E73F" w14:textId="73C4F59E" w:rsidR="00097888" w:rsidRPr="00323BFF" w:rsidRDefault="00391B16" w:rsidP="00FB47EF">
            <w:pPr>
              <w:pStyle w:val="TableParagraph"/>
              <w:ind w:left="122" w:hanging="87"/>
              <w:rPr>
                <w:rFonts w:ascii="Times New Roman" w:hAnsi="Times New Roman" w:cs="Times New Roman"/>
                <w:b/>
                <w:sz w:val="24"/>
                <w:szCs w:val="24"/>
              </w:rPr>
            </w:pPr>
            <w:r w:rsidRPr="00323BFF">
              <w:rPr>
                <w:rFonts w:ascii="Times New Roman" w:hAnsi="Times New Roman" w:cs="Times New Roman"/>
                <w:sz w:val="24"/>
                <w:szCs w:val="24"/>
              </w:rPr>
              <w:t xml:space="preserve">Бір жылда сатылып алынған биоотынның жалпы көлемі, </w:t>
            </w:r>
            <w:r w:rsidR="00097888" w:rsidRPr="00323BFF">
              <w:rPr>
                <w:rFonts w:ascii="Times New Roman" w:hAnsi="Times New Roman" w:cs="Times New Roman"/>
                <w:sz w:val="24"/>
                <w:szCs w:val="24"/>
              </w:rPr>
              <w:t>кг</w:t>
            </w:r>
          </w:p>
        </w:tc>
      </w:tr>
      <w:tr w:rsidR="00097888" w:rsidRPr="00323BFF" w14:paraId="43BB359B" w14:textId="77777777" w:rsidTr="00323BFF">
        <w:trPr>
          <w:trHeight w:val="216"/>
          <w:jc w:val="center"/>
        </w:trPr>
        <w:tc>
          <w:tcPr>
            <w:tcW w:w="3376" w:type="dxa"/>
            <w:shd w:val="clear" w:color="auto" w:fill="auto"/>
          </w:tcPr>
          <w:p w14:paraId="6FF1BC37" w14:textId="5030FC00" w:rsidR="00097888" w:rsidRPr="00323BFF" w:rsidRDefault="00391B16" w:rsidP="00FB47EF">
            <w:pPr>
              <w:pStyle w:val="TableParagraph"/>
              <w:rPr>
                <w:rFonts w:ascii="Times New Roman" w:hAnsi="Times New Roman" w:cs="Times New Roman"/>
                <w:sz w:val="24"/>
                <w:szCs w:val="24"/>
              </w:rPr>
            </w:pPr>
            <w:r w:rsidRPr="00323BFF">
              <w:rPr>
                <w:rFonts w:ascii="Times New Roman" w:hAnsi="Times New Roman" w:cs="Times New Roman"/>
                <w:sz w:val="24"/>
                <w:szCs w:val="24"/>
              </w:rPr>
              <w:t>Ағаш,</w:t>
            </w:r>
            <w:r w:rsidR="00D969F1" w:rsidRPr="00323BFF">
              <w:rPr>
                <w:rFonts w:ascii="Times New Roman" w:hAnsi="Times New Roman" w:cs="Times New Roman"/>
                <w:sz w:val="24"/>
                <w:szCs w:val="24"/>
              </w:rPr>
              <w:t xml:space="preserve"> </w:t>
            </w:r>
            <w:r w:rsidR="00097888" w:rsidRPr="00323BFF">
              <w:rPr>
                <w:rFonts w:ascii="Times New Roman" w:hAnsi="Times New Roman" w:cs="Times New Roman"/>
                <w:sz w:val="24"/>
                <w:szCs w:val="24"/>
              </w:rPr>
              <w:t>метр куб.</w:t>
            </w:r>
            <w:r w:rsidRPr="00323BFF">
              <w:rPr>
                <w:rFonts w:ascii="Times New Roman" w:hAnsi="Times New Roman" w:cs="Times New Roman"/>
                <w:sz w:val="24"/>
                <w:szCs w:val="24"/>
              </w:rPr>
              <w:t>тығыз</w:t>
            </w:r>
          </w:p>
        </w:tc>
        <w:tc>
          <w:tcPr>
            <w:tcW w:w="1754" w:type="dxa"/>
            <w:shd w:val="clear" w:color="auto" w:fill="auto"/>
            <w:vAlign w:val="center"/>
          </w:tcPr>
          <w:p w14:paraId="27CE7475" w14:textId="77777777" w:rsidR="00097888" w:rsidRPr="00323BFF" w:rsidRDefault="00097888"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2 893 925</w:t>
            </w:r>
          </w:p>
        </w:tc>
        <w:tc>
          <w:tcPr>
            <w:tcW w:w="2260" w:type="dxa"/>
            <w:shd w:val="clear" w:color="auto" w:fill="auto"/>
            <w:vAlign w:val="center"/>
          </w:tcPr>
          <w:p w14:paraId="36566454" w14:textId="77777777" w:rsidR="00097888" w:rsidRPr="00323BFF" w:rsidRDefault="00097888" w:rsidP="00323BFF">
            <w:pPr>
              <w:pStyle w:val="TableParagraph"/>
              <w:ind w:right="186"/>
              <w:jc w:val="center"/>
              <w:rPr>
                <w:rFonts w:ascii="Times New Roman" w:hAnsi="Times New Roman" w:cs="Times New Roman"/>
                <w:sz w:val="24"/>
                <w:szCs w:val="24"/>
              </w:rPr>
            </w:pPr>
            <w:r w:rsidRPr="00323BFF">
              <w:rPr>
                <w:rFonts w:ascii="Times New Roman" w:hAnsi="Times New Roman" w:cs="Times New Roman"/>
                <w:sz w:val="24"/>
                <w:szCs w:val="24"/>
              </w:rPr>
              <w:t>1 166 339</w:t>
            </w:r>
          </w:p>
        </w:tc>
        <w:tc>
          <w:tcPr>
            <w:tcW w:w="2146" w:type="dxa"/>
            <w:shd w:val="clear" w:color="auto" w:fill="auto"/>
            <w:vAlign w:val="center"/>
          </w:tcPr>
          <w:p w14:paraId="2B53AA5B" w14:textId="77777777" w:rsidR="00097888" w:rsidRPr="00323BFF" w:rsidRDefault="00097888"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1 727 586</w:t>
            </w:r>
          </w:p>
        </w:tc>
      </w:tr>
      <w:tr w:rsidR="00097888" w:rsidRPr="00323BFF" w14:paraId="2AC5779D" w14:textId="77777777" w:rsidTr="00323BFF">
        <w:trPr>
          <w:trHeight w:val="218"/>
          <w:jc w:val="center"/>
        </w:trPr>
        <w:tc>
          <w:tcPr>
            <w:tcW w:w="3376" w:type="dxa"/>
            <w:shd w:val="clear" w:color="auto" w:fill="auto"/>
          </w:tcPr>
          <w:p w14:paraId="00045F44" w14:textId="044FF5FF" w:rsidR="00097888" w:rsidRPr="00323BFF" w:rsidRDefault="00391B16" w:rsidP="00FB47EF">
            <w:pPr>
              <w:pStyle w:val="TableParagraph"/>
              <w:rPr>
                <w:rFonts w:ascii="Times New Roman" w:hAnsi="Times New Roman" w:cs="Times New Roman"/>
                <w:sz w:val="24"/>
                <w:szCs w:val="24"/>
              </w:rPr>
            </w:pPr>
            <w:r w:rsidRPr="00323BFF">
              <w:rPr>
                <w:rFonts w:ascii="Times New Roman" w:hAnsi="Times New Roman" w:cs="Times New Roman"/>
                <w:sz w:val="24"/>
                <w:szCs w:val="24"/>
              </w:rPr>
              <w:t>Ағаш қалдықтары</w:t>
            </w:r>
            <w:r w:rsidR="00097888" w:rsidRPr="00323BFF">
              <w:rPr>
                <w:rFonts w:ascii="Times New Roman" w:hAnsi="Times New Roman" w:cs="Times New Roman"/>
                <w:sz w:val="24"/>
                <w:szCs w:val="24"/>
              </w:rPr>
              <w:t>, кг</w:t>
            </w:r>
          </w:p>
        </w:tc>
        <w:tc>
          <w:tcPr>
            <w:tcW w:w="1754" w:type="dxa"/>
            <w:shd w:val="clear" w:color="auto" w:fill="auto"/>
            <w:vAlign w:val="center"/>
          </w:tcPr>
          <w:p w14:paraId="42C77305" w14:textId="77777777" w:rsidR="00097888" w:rsidRPr="00323BFF" w:rsidRDefault="00097888"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1 977 536</w:t>
            </w:r>
          </w:p>
        </w:tc>
        <w:tc>
          <w:tcPr>
            <w:tcW w:w="2260" w:type="dxa"/>
            <w:shd w:val="clear" w:color="auto" w:fill="auto"/>
            <w:vAlign w:val="center"/>
          </w:tcPr>
          <w:p w14:paraId="78944CF3" w14:textId="77777777" w:rsidR="00097888" w:rsidRPr="00323BFF" w:rsidRDefault="00097888" w:rsidP="00323BFF">
            <w:pPr>
              <w:pStyle w:val="TableParagraph"/>
              <w:ind w:right="186"/>
              <w:jc w:val="center"/>
              <w:rPr>
                <w:rFonts w:ascii="Times New Roman" w:hAnsi="Times New Roman" w:cs="Times New Roman"/>
                <w:sz w:val="24"/>
                <w:szCs w:val="24"/>
              </w:rPr>
            </w:pPr>
            <w:r w:rsidRPr="00323BFF">
              <w:rPr>
                <w:rFonts w:ascii="Times New Roman" w:hAnsi="Times New Roman" w:cs="Times New Roman"/>
                <w:sz w:val="24"/>
                <w:szCs w:val="24"/>
              </w:rPr>
              <w:t>147 357</w:t>
            </w:r>
          </w:p>
        </w:tc>
        <w:tc>
          <w:tcPr>
            <w:tcW w:w="2146" w:type="dxa"/>
            <w:shd w:val="clear" w:color="auto" w:fill="auto"/>
            <w:vAlign w:val="center"/>
          </w:tcPr>
          <w:p w14:paraId="6C58EE93" w14:textId="77777777" w:rsidR="00097888" w:rsidRPr="00323BFF" w:rsidRDefault="00097888"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1 830 179</w:t>
            </w:r>
          </w:p>
        </w:tc>
      </w:tr>
      <w:tr w:rsidR="00097888" w:rsidRPr="00323BFF" w14:paraId="3417523F" w14:textId="77777777" w:rsidTr="00323BFF">
        <w:trPr>
          <w:trHeight w:val="435"/>
          <w:jc w:val="center"/>
        </w:trPr>
        <w:tc>
          <w:tcPr>
            <w:tcW w:w="3376" w:type="dxa"/>
            <w:shd w:val="clear" w:color="auto" w:fill="auto"/>
          </w:tcPr>
          <w:p w14:paraId="00466332" w14:textId="3A88A51F" w:rsidR="00097888" w:rsidRPr="00323BFF" w:rsidRDefault="00391B16" w:rsidP="00FB47EF">
            <w:pPr>
              <w:pStyle w:val="TableParagraph"/>
              <w:rPr>
                <w:rFonts w:ascii="Times New Roman" w:hAnsi="Times New Roman" w:cs="Times New Roman"/>
                <w:sz w:val="24"/>
                <w:szCs w:val="24"/>
              </w:rPr>
            </w:pPr>
            <w:r w:rsidRPr="00323BFF">
              <w:rPr>
                <w:rFonts w:ascii="Times New Roman" w:hAnsi="Times New Roman" w:cs="Times New Roman"/>
                <w:sz w:val="24"/>
                <w:szCs w:val="24"/>
              </w:rPr>
              <w:t xml:space="preserve">Ағаш көмір, </w:t>
            </w:r>
            <w:r w:rsidR="00097888" w:rsidRPr="00323BFF">
              <w:rPr>
                <w:rFonts w:ascii="Times New Roman" w:hAnsi="Times New Roman" w:cs="Times New Roman"/>
                <w:sz w:val="24"/>
                <w:szCs w:val="24"/>
              </w:rPr>
              <w:t>агломер</w:t>
            </w:r>
            <w:r w:rsidRPr="00323BFF">
              <w:rPr>
                <w:rFonts w:ascii="Times New Roman" w:hAnsi="Times New Roman" w:cs="Times New Roman"/>
                <w:sz w:val="24"/>
                <w:szCs w:val="24"/>
              </w:rPr>
              <w:t>ацияланған</w:t>
            </w:r>
            <w:r w:rsidR="00097888" w:rsidRPr="00323BFF">
              <w:rPr>
                <w:rFonts w:ascii="Times New Roman" w:hAnsi="Times New Roman" w:cs="Times New Roman"/>
                <w:sz w:val="24"/>
                <w:szCs w:val="24"/>
              </w:rPr>
              <w:t>, кг</w:t>
            </w:r>
          </w:p>
        </w:tc>
        <w:tc>
          <w:tcPr>
            <w:tcW w:w="1754" w:type="dxa"/>
            <w:shd w:val="clear" w:color="auto" w:fill="auto"/>
            <w:vAlign w:val="center"/>
          </w:tcPr>
          <w:p w14:paraId="7B07F9AA" w14:textId="77777777" w:rsidR="00097888" w:rsidRPr="00323BFF" w:rsidRDefault="00097888"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1 655</w:t>
            </w:r>
          </w:p>
        </w:tc>
        <w:tc>
          <w:tcPr>
            <w:tcW w:w="2260" w:type="dxa"/>
            <w:shd w:val="clear" w:color="auto" w:fill="auto"/>
            <w:vAlign w:val="center"/>
          </w:tcPr>
          <w:p w14:paraId="6F5BFA94" w14:textId="77777777" w:rsidR="00097888" w:rsidRPr="00323BFF" w:rsidRDefault="00097888" w:rsidP="00323BFF">
            <w:pPr>
              <w:pStyle w:val="TableParagraph"/>
              <w:ind w:right="186"/>
              <w:jc w:val="center"/>
              <w:rPr>
                <w:rFonts w:ascii="Times New Roman" w:hAnsi="Times New Roman" w:cs="Times New Roman"/>
                <w:sz w:val="24"/>
                <w:szCs w:val="24"/>
              </w:rPr>
            </w:pPr>
            <w:r w:rsidRPr="00323BFF">
              <w:rPr>
                <w:rFonts w:ascii="Times New Roman" w:hAnsi="Times New Roman" w:cs="Times New Roman"/>
                <w:sz w:val="24"/>
                <w:szCs w:val="24"/>
              </w:rPr>
              <w:t>1 655</w:t>
            </w:r>
          </w:p>
        </w:tc>
        <w:tc>
          <w:tcPr>
            <w:tcW w:w="2146" w:type="dxa"/>
            <w:shd w:val="clear" w:color="auto" w:fill="auto"/>
            <w:vAlign w:val="center"/>
          </w:tcPr>
          <w:p w14:paraId="0C765E96" w14:textId="77777777" w:rsidR="00097888" w:rsidRPr="00323BFF" w:rsidRDefault="00097888" w:rsidP="00323BFF">
            <w:pPr>
              <w:pStyle w:val="TableParagraph"/>
              <w:ind w:right="103"/>
              <w:jc w:val="center"/>
              <w:rPr>
                <w:rFonts w:ascii="Times New Roman" w:hAnsi="Times New Roman" w:cs="Times New Roman"/>
                <w:sz w:val="24"/>
                <w:szCs w:val="24"/>
              </w:rPr>
            </w:pPr>
            <w:r w:rsidRPr="00323BFF">
              <w:rPr>
                <w:rFonts w:ascii="Times New Roman" w:hAnsi="Times New Roman" w:cs="Times New Roman"/>
                <w:sz w:val="24"/>
                <w:szCs w:val="24"/>
              </w:rPr>
              <w:t>-</w:t>
            </w:r>
          </w:p>
        </w:tc>
      </w:tr>
      <w:tr w:rsidR="00097888" w:rsidRPr="00323BFF" w14:paraId="1E8BA289" w14:textId="77777777" w:rsidTr="00323BFF">
        <w:trPr>
          <w:trHeight w:val="218"/>
          <w:jc w:val="center"/>
        </w:trPr>
        <w:tc>
          <w:tcPr>
            <w:tcW w:w="3376" w:type="dxa"/>
            <w:shd w:val="clear" w:color="auto" w:fill="auto"/>
          </w:tcPr>
          <w:p w14:paraId="7DBB05BD" w14:textId="09DFCEB8" w:rsidR="00097888" w:rsidRPr="00323BFF" w:rsidRDefault="00391B16" w:rsidP="00FB47EF">
            <w:pPr>
              <w:pStyle w:val="TableParagraph"/>
              <w:rPr>
                <w:rFonts w:ascii="Times New Roman" w:hAnsi="Times New Roman" w:cs="Times New Roman"/>
                <w:sz w:val="24"/>
                <w:szCs w:val="24"/>
              </w:rPr>
            </w:pPr>
            <w:r w:rsidRPr="00323BFF">
              <w:rPr>
                <w:rFonts w:ascii="Times New Roman" w:hAnsi="Times New Roman" w:cs="Times New Roman"/>
                <w:sz w:val="24"/>
                <w:szCs w:val="24"/>
              </w:rPr>
              <w:t xml:space="preserve">Тезек </w:t>
            </w:r>
            <w:r w:rsidR="00097888" w:rsidRPr="00323BFF">
              <w:rPr>
                <w:rFonts w:ascii="Times New Roman" w:hAnsi="Times New Roman" w:cs="Times New Roman"/>
                <w:sz w:val="24"/>
                <w:szCs w:val="24"/>
              </w:rPr>
              <w:t>(</w:t>
            </w:r>
            <w:r w:rsidRPr="00323BFF">
              <w:rPr>
                <w:rFonts w:ascii="Times New Roman" w:hAnsi="Times New Roman" w:cs="Times New Roman"/>
                <w:sz w:val="24"/>
                <w:szCs w:val="24"/>
              </w:rPr>
              <w:t>тезек</w:t>
            </w:r>
            <w:r w:rsidR="00097888" w:rsidRPr="00323BFF">
              <w:rPr>
                <w:rFonts w:ascii="Times New Roman" w:hAnsi="Times New Roman" w:cs="Times New Roman"/>
                <w:sz w:val="24"/>
                <w:szCs w:val="24"/>
              </w:rPr>
              <w:t>), кг</w:t>
            </w:r>
          </w:p>
        </w:tc>
        <w:tc>
          <w:tcPr>
            <w:tcW w:w="1754" w:type="dxa"/>
            <w:shd w:val="clear" w:color="auto" w:fill="auto"/>
            <w:vAlign w:val="center"/>
          </w:tcPr>
          <w:p w14:paraId="0AD80F1C" w14:textId="77777777" w:rsidR="00097888" w:rsidRPr="00323BFF" w:rsidRDefault="00097888" w:rsidP="00323BFF">
            <w:pPr>
              <w:pStyle w:val="TableParagraph"/>
              <w:ind w:right="52"/>
              <w:jc w:val="center"/>
              <w:rPr>
                <w:rFonts w:ascii="Times New Roman" w:hAnsi="Times New Roman" w:cs="Times New Roman"/>
                <w:sz w:val="24"/>
                <w:szCs w:val="24"/>
              </w:rPr>
            </w:pPr>
            <w:r w:rsidRPr="00323BFF">
              <w:rPr>
                <w:rFonts w:ascii="Times New Roman" w:hAnsi="Times New Roman" w:cs="Times New Roman"/>
                <w:sz w:val="24"/>
                <w:szCs w:val="24"/>
              </w:rPr>
              <w:t>4 616 263</w:t>
            </w:r>
          </w:p>
        </w:tc>
        <w:tc>
          <w:tcPr>
            <w:tcW w:w="2260" w:type="dxa"/>
            <w:shd w:val="clear" w:color="auto" w:fill="auto"/>
            <w:vAlign w:val="center"/>
          </w:tcPr>
          <w:p w14:paraId="1DC86AEF" w14:textId="77777777" w:rsidR="00097888" w:rsidRPr="00323BFF" w:rsidRDefault="00097888" w:rsidP="00323BFF">
            <w:pPr>
              <w:pStyle w:val="TableParagraph"/>
              <w:ind w:right="185"/>
              <w:jc w:val="center"/>
              <w:rPr>
                <w:rFonts w:ascii="Times New Roman" w:hAnsi="Times New Roman" w:cs="Times New Roman"/>
                <w:sz w:val="24"/>
                <w:szCs w:val="24"/>
              </w:rPr>
            </w:pPr>
            <w:r w:rsidRPr="00323BFF">
              <w:rPr>
                <w:rFonts w:ascii="Times New Roman" w:hAnsi="Times New Roman" w:cs="Times New Roman"/>
                <w:sz w:val="24"/>
                <w:szCs w:val="24"/>
              </w:rPr>
              <w:t>-</w:t>
            </w:r>
          </w:p>
        </w:tc>
        <w:tc>
          <w:tcPr>
            <w:tcW w:w="2146" w:type="dxa"/>
            <w:shd w:val="clear" w:color="auto" w:fill="auto"/>
            <w:vAlign w:val="center"/>
          </w:tcPr>
          <w:p w14:paraId="2CBB0A6C" w14:textId="77777777" w:rsidR="00097888" w:rsidRPr="00323BFF" w:rsidRDefault="00097888"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4 616 263</w:t>
            </w:r>
          </w:p>
        </w:tc>
      </w:tr>
      <w:tr w:rsidR="00097888" w:rsidRPr="00323BFF" w14:paraId="559CBE41" w14:textId="77777777" w:rsidTr="00323BFF">
        <w:trPr>
          <w:trHeight w:val="438"/>
          <w:jc w:val="center"/>
        </w:trPr>
        <w:tc>
          <w:tcPr>
            <w:tcW w:w="9536" w:type="dxa"/>
            <w:gridSpan w:val="4"/>
            <w:shd w:val="clear" w:color="auto" w:fill="auto"/>
            <w:vAlign w:val="center"/>
          </w:tcPr>
          <w:p w14:paraId="6DE71851" w14:textId="0F34E43F" w:rsidR="00097888" w:rsidRPr="00323BFF" w:rsidRDefault="00391B16" w:rsidP="00323BFF">
            <w:pPr>
              <w:pStyle w:val="TableParagraph"/>
              <w:rPr>
                <w:rFonts w:ascii="Times New Roman" w:hAnsi="Times New Roman" w:cs="Times New Roman"/>
                <w:sz w:val="24"/>
                <w:szCs w:val="24"/>
              </w:rPr>
            </w:pPr>
            <w:r w:rsidRPr="00323BFF">
              <w:rPr>
                <w:rFonts w:ascii="Times New Roman" w:hAnsi="Times New Roman" w:cs="Times New Roman"/>
                <w:sz w:val="24"/>
                <w:szCs w:val="24"/>
              </w:rPr>
              <w:t>Тегін алынған биоотынды тұтыну, отын түрі</w:t>
            </w:r>
          </w:p>
        </w:tc>
      </w:tr>
      <w:tr w:rsidR="00391B16" w:rsidRPr="00323BFF" w14:paraId="7FE2D3E0" w14:textId="77777777" w:rsidTr="00323BFF">
        <w:trPr>
          <w:trHeight w:val="217"/>
          <w:jc w:val="center"/>
        </w:trPr>
        <w:tc>
          <w:tcPr>
            <w:tcW w:w="3376" w:type="dxa"/>
            <w:shd w:val="clear" w:color="auto" w:fill="auto"/>
          </w:tcPr>
          <w:p w14:paraId="793BB3ED" w14:textId="79E36E0B" w:rsidR="00391B16" w:rsidRPr="00323BFF" w:rsidRDefault="00391B16" w:rsidP="00FB47EF">
            <w:pPr>
              <w:pStyle w:val="TableParagraph"/>
              <w:ind w:firstLine="35"/>
              <w:rPr>
                <w:rFonts w:ascii="Times New Roman" w:hAnsi="Times New Roman" w:cs="Times New Roman"/>
                <w:sz w:val="24"/>
                <w:szCs w:val="24"/>
              </w:rPr>
            </w:pPr>
            <w:r w:rsidRPr="00323BFF">
              <w:rPr>
                <w:rFonts w:ascii="Times New Roman" w:hAnsi="Times New Roman" w:cs="Times New Roman"/>
                <w:sz w:val="24"/>
                <w:szCs w:val="24"/>
              </w:rPr>
              <w:t>Ағаш,</w:t>
            </w:r>
            <w:r w:rsidR="00D969F1" w:rsidRPr="00323BFF">
              <w:rPr>
                <w:rFonts w:ascii="Times New Roman" w:hAnsi="Times New Roman" w:cs="Times New Roman"/>
                <w:sz w:val="24"/>
                <w:szCs w:val="24"/>
              </w:rPr>
              <w:t xml:space="preserve"> </w:t>
            </w:r>
            <w:r w:rsidRPr="00323BFF">
              <w:rPr>
                <w:rFonts w:ascii="Times New Roman" w:hAnsi="Times New Roman" w:cs="Times New Roman"/>
                <w:sz w:val="24"/>
                <w:szCs w:val="24"/>
              </w:rPr>
              <w:t>метр куб.тығыз</w:t>
            </w:r>
          </w:p>
        </w:tc>
        <w:tc>
          <w:tcPr>
            <w:tcW w:w="1754" w:type="dxa"/>
            <w:shd w:val="clear" w:color="auto" w:fill="auto"/>
            <w:vAlign w:val="center"/>
          </w:tcPr>
          <w:p w14:paraId="02729605" w14:textId="77777777" w:rsidR="00391B16" w:rsidRPr="00323BFF" w:rsidRDefault="00391B16"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378 931</w:t>
            </w:r>
          </w:p>
        </w:tc>
        <w:tc>
          <w:tcPr>
            <w:tcW w:w="2260" w:type="dxa"/>
            <w:shd w:val="clear" w:color="auto" w:fill="auto"/>
            <w:vAlign w:val="center"/>
          </w:tcPr>
          <w:p w14:paraId="00F1E84E" w14:textId="77777777" w:rsidR="00391B16" w:rsidRPr="00323BFF" w:rsidRDefault="00391B16" w:rsidP="00323BFF">
            <w:pPr>
              <w:pStyle w:val="TableParagraph"/>
              <w:ind w:right="186"/>
              <w:jc w:val="center"/>
              <w:rPr>
                <w:rFonts w:ascii="Times New Roman" w:hAnsi="Times New Roman" w:cs="Times New Roman"/>
                <w:sz w:val="24"/>
                <w:szCs w:val="24"/>
              </w:rPr>
            </w:pPr>
            <w:r w:rsidRPr="00323BFF">
              <w:rPr>
                <w:rFonts w:ascii="Times New Roman" w:hAnsi="Times New Roman" w:cs="Times New Roman"/>
                <w:sz w:val="24"/>
                <w:szCs w:val="24"/>
              </w:rPr>
              <w:t>269 816</w:t>
            </w:r>
          </w:p>
        </w:tc>
        <w:tc>
          <w:tcPr>
            <w:tcW w:w="2146" w:type="dxa"/>
            <w:shd w:val="clear" w:color="auto" w:fill="auto"/>
            <w:vAlign w:val="center"/>
          </w:tcPr>
          <w:p w14:paraId="5B69AB70" w14:textId="77777777" w:rsidR="00391B16" w:rsidRPr="00323BFF" w:rsidRDefault="00391B16"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109 116</w:t>
            </w:r>
          </w:p>
        </w:tc>
      </w:tr>
      <w:tr w:rsidR="00391B16" w:rsidRPr="00323BFF" w14:paraId="0723070C" w14:textId="77777777" w:rsidTr="00323BFF">
        <w:trPr>
          <w:trHeight w:val="217"/>
          <w:jc w:val="center"/>
        </w:trPr>
        <w:tc>
          <w:tcPr>
            <w:tcW w:w="3376" w:type="dxa"/>
            <w:shd w:val="clear" w:color="auto" w:fill="auto"/>
          </w:tcPr>
          <w:p w14:paraId="3BE73090" w14:textId="10325ECD" w:rsidR="00391B16" w:rsidRPr="00323BFF" w:rsidRDefault="00391B16" w:rsidP="00FB47EF">
            <w:pPr>
              <w:pStyle w:val="TableParagraph"/>
              <w:ind w:firstLine="35"/>
              <w:rPr>
                <w:rFonts w:ascii="Times New Roman" w:hAnsi="Times New Roman" w:cs="Times New Roman"/>
                <w:sz w:val="24"/>
                <w:szCs w:val="24"/>
              </w:rPr>
            </w:pPr>
            <w:r w:rsidRPr="00323BFF">
              <w:rPr>
                <w:rFonts w:ascii="Times New Roman" w:hAnsi="Times New Roman" w:cs="Times New Roman"/>
                <w:sz w:val="24"/>
                <w:szCs w:val="24"/>
              </w:rPr>
              <w:t>Ағаш қалдықтары, кг</w:t>
            </w:r>
          </w:p>
        </w:tc>
        <w:tc>
          <w:tcPr>
            <w:tcW w:w="1754" w:type="dxa"/>
            <w:shd w:val="clear" w:color="auto" w:fill="auto"/>
            <w:vAlign w:val="center"/>
          </w:tcPr>
          <w:p w14:paraId="2F3EC547" w14:textId="77777777" w:rsidR="00391B16" w:rsidRPr="00323BFF" w:rsidRDefault="00391B16"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5 885 787</w:t>
            </w:r>
          </w:p>
        </w:tc>
        <w:tc>
          <w:tcPr>
            <w:tcW w:w="2260" w:type="dxa"/>
            <w:shd w:val="clear" w:color="auto" w:fill="auto"/>
            <w:vAlign w:val="center"/>
          </w:tcPr>
          <w:p w14:paraId="1622FAC7" w14:textId="77777777" w:rsidR="00391B16" w:rsidRPr="00323BFF" w:rsidRDefault="00391B16" w:rsidP="00323BFF">
            <w:pPr>
              <w:pStyle w:val="TableParagraph"/>
              <w:ind w:right="186"/>
              <w:jc w:val="center"/>
              <w:rPr>
                <w:rFonts w:ascii="Times New Roman" w:hAnsi="Times New Roman" w:cs="Times New Roman"/>
                <w:sz w:val="24"/>
                <w:szCs w:val="24"/>
              </w:rPr>
            </w:pPr>
            <w:r w:rsidRPr="00323BFF">
              <w:rPr>
                <w:rFonts w:ascii="Times New Roman" w:hAnsi="Times New Roman" w:cs="Times New Roman"/>
                <w:sz w:val="24"/>
                <w:szCs w:val="24"/>
              </w:rPr>
              <w:t>1 045 257</w:t>
            </w:r>
          </w:p>
        </w:tc>
        <w:tc>
          <w:tcPr>
            <w:tcW w:w="2146" w:type="dxa"/>
            <w:shd w:val="clear" w:color="auto" w:fill="auto"/>
            <w:vAlign w:val="center"/>
          </w:tcPr>
          <w:p w14:paraId="56FB70CB" w14:textId="77777777" w:rsidR="00391B16" w:rsidRPr="00323BFF" w:rsidRDefault="00391B16"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4 840 530</w:t>
            </w:r>
          </w:p>
        </w:tc>
      </w:tr>
      <w:tr w:rsidR="00391B16" w:rsidRPr="00323BFF" w14:paraId="330069B1" w14:textId="77777777" w:rsidTr="00323BFF">
        <w:trPr>
          <w:trHeight w:val="435"/>
          <w:jc w:val="center"/>
        </w:trPr>
        <w:tc>
          <w:tcPr>
            <w:tcW w:w="3376" w:type="dxa"/>
            <w:shd w:val="clear" w:color="auto" w:fill="auto"/>
          </w:tcPr>
          <w:p w14:paraId="46977E2C" w14:textId="4CE8D1B1" w:rsidR="00391B16" w:rsidRPr="00323BFF" w:rsidRDefault="00391B16" w:rsidP="00FB47EF">
            <w:pPr>
              <w:pStyle w:val="TableParagraph"/>
              <w:rPr>
                <w:rFonts w:ascii="Times New Roman" w:hAnsi="Times New Roman" w:cs="Times New Roman"/>
                <w:sz w:val="24"/>
                <w:szCs w:val="24"/>
              </w:rPr>
            </w:pPr>
            <w:r w:rsidRPr="00323BFF">
              <w:rPr>
                <w:rFonts w:ascii="Times New Roman" w:hAnsi="Times New Roman" w:cs="Times New Roman"/>
                <w:sz w:val="24"/>
                <w:szCs w:val="24"/>
              </w:rPr>
              <w:t>Ағаш көмір, агломерацияланған, кг</w:t>
            </w:r>
          </w:p>
        </w:tc>
        <w:tc>
          <w:tcPr>
            <w:tcW w:w="1754" w:type="dxa"/>
            <w:shd w:val="clear" w:color="auto" w:fill="auto"/>
            <w:vAlign w:val="center"/>
          </w:tcPr>
          <w:p w14:paraId="3CD036C6" w14:textId="77777777" w:rsidR="00391B16" w:rsidRPr="00323BFF" w:rsidRDefault="00391B16" w:rsidP="00323BFF">
            <w:pPr>
              <w:pStyle w:val="TableParagraph"/>
              <w:jc w:val="center"/>
              <w:rPr>
                <w:rFonts w:ascii="Times New Roman" w:eastAsia="Microsoft Sans Serif" w:hAnsi="Times New Roman" w:cs="Times New Roman"/>
                <w:sz w:val="24"/>
                <w:szCs w:val="24"/>
              </w:rPr>
            </w:pPr>
          </w:p>
          <w:p w14:paraId="1AD22D23" w14:textId="77777777" w:rsidR="00391B16" w:rsidRPr="00323BFF" w:rsidRDefault="00391B16"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15 344 659</w:t>
            </w:r>
          </w:p>
        </w:tc>
        <w:tc>
          <w:tcPr>
            <w:tcW w:w="2260" w:type="dxa"/>
            <w:shd w:val="clear" w:color="auto" w:fill="auto"/>
            <w:vAlign w:val="center"/>
          </w:tcPr>
          <w:p w14:paraId="0C1A5E13" w14:textId="77777777" w:rsidR="00391B16" w:rsidRPr="00323BFF" w:rsidRDefault="00391B16" w:rsidP="00323BFF">
            <w:pPr>
              <w:pStyle w:val="TableParagraph"/>
              <w:jc w:val="center"/>
              <w:rPr>
                <w:rFonts w:ascii="Times New Roman" w:eastAsia="Microsoft Sans Serif" w:hAnsi="Times New Roman" w:cs="Times New Roman"/>
                <w:sz w:val="24"/>
                <w:szCs w:val="24"/>
              </w:rPr>
            </w:pPr>
          </w:p>
          <w:p w14:paraId="6A97C7E1" w14:textId="77777777" w:rsidR="00391B16" w:rsidRPr="00323BFF" w:rsidRDefault="00391B16" w:rsidP="00323BFF">
            <w:pPr>
              <w:pStyle w:val="TableParagraph"/>
              <w:ind w:right="185"/>
              <w:jc w:val="center"/>
              <w:rPr>
                <w:rFonts w:ascii="Times New Roman" w:hAnsi="Times New Roman" w:cs="Times New Roman"/>
                <w:sz w:val="24"/>
                <w:szCs w:val="24"/>
              </w:rPr>
            </w:pPr>
            <w:r w:rsidRPr="00323BFF">
              <w:rPr>
                <w:rFonts w:ascii="Times New Roman" w:hAnsi="Times New Roman" w:cs="Times New Roman"/>
                <w:sz w:val="24"/>
                <w:szCs w:val="24"/>
              </w:rPr>
              <w:t>-</w:t>
            </w:r>
          </w:p>
        </w:tc>
        <w:tc>
          <w:tcPr>
            <w:tcW w:w="2146" w:type="dxa"/>
            <w:shd w:val="clear" w:color="auto" w:fill="auto"/>
            <w:vAlign w:val="center"/>
          </w:tcPr>
          <w:p w14:paraId="5BDBFFCB" w14:textId="77777777" w:rsidR="00391B16" w:rsidRPr="00323BFF" w:rsidRDefault="00391B16" w:rsidP="00323BFF">
            <w:pPr>
              <w:pStyle w:val="TableParagraph"/>
              <w:jc w:val="center"/>
              <w:rPr>
                <w:rFonts w:ascii="Times New Roman" w:eastAsia="Microsoft Sans Serif" w:hAnsi="Times New Roman" w:cs="Times New Roman"/>
                <w:sz w:val="24"/>
                <w:szCs w:val="24"/>
              </w:rPr>
            </w:pPr>
          </w:p>
          <w:p w14:paraId="21F0EEA8" w14:textId="77777777" w:rsidR="00391B16" w:rsidRPr="00323BFF" w:rsidRDefault="00391B16"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15 344 659</w:t>
            </w:r>
          </w:p>
        </w:tc>
      </w:tr>
      <w:tr w:rsidR="00391B16" w:rsidRPr="00323BFF" w14:paraId="08D26B69" w14:textId="77777777" w:rsidTr="00323BFF">
        <w:trPr>
          <w:trHeight w:val="219"/>
          <w:jc w:val="center"/>
        </w:trPr>
        <w:tc>
          <w:tcPr>
            <w:tcW w:w="3376" w:type="dxa"/>
            <w:shd w:val="clear" w:color="auto" w:fill="auto"/>
          </w:tcPr>
          <w:p w14:paraId="31E369CB" w14:textId="6B0313E3" w:rsidR="00391B16" w:rsidRPr="00323BFF" w:rsidRDefault="00391B16" w:rsidP="00FB47EF">
            <w:pPr>
              <w:pStyle w:val="TableParagraph"/>
              <w:rPr>
                <w:rFonts w:ascii="Times New Roman" w:hAnsi="Times New Roman" w:cs="Times New Roman"/>
                <w:sz w:val="24"/>
                <w:szCs w:val="24"/>
              </w:rPr>
            </w:pPr>
            <w:r w:rsidRPr="00323BFF">
              <w:rPr>
                <w:rFonts w:ascii="Times New Roman" w:hAnsi="Times New Roman" w:cs="Times New Roman"/>
                <w:sz w:val="24"/>
                <w:szCs w:val="24"/>
              </w:rPr>
              <w:t>Тезек (тезек), кг</w:t>
            </w:r>
          </w:p>
        </w:tc>
        <w:tc>
          <w:tcPr>
            <w:tcW w:w="1754" w:type="dxa"/>
            <w:shd w:val="clear" w:color="auto" w:fill="auto"/>
            <w:vAlign w:val="center"/>
          </w:tcPr>
          <w:p w14:paraId="7C5E56F3" w14:textId="77777777" w:rsidR="00391B16" w:rsidRPr="00323BFF" w:rsidRDefault="00391B16"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9 855</w:t>
            </w:r>
          </w:p>
        </w:tc>
        <w:tc>
          <w:tcPr>
            <w:tcW w:w="2260" w:type="dxa"/>
            <w:shd w:val="clear" w:color="auto" w:fill="auto"/>
            <w:vAlign w:val="center"/>
          </w:tcPr>
          <w:p w14:paraId="4A3AB00C" w14:textId="77777777" w:rsidR="00391B16" w:rsidRPr="00323BFF" w:rsidRDefault="00391B16" w:rsidP="00323BFF">
            <w:pPr>
              <w:pStyle w:val="TableParagraph"/>
              <w:ind w:right="185"/>
              <w:jc w:val="center"/>
              <w:rPr>
                <w:rFonts w:ascii="Times New Roman" w:hAnsi="Times New Roman" w:cs="Times New Roman"/>
                <w:sz w:val="24"/>
                <w:szCs w:val="24"/>
              </w:rPr>
            </w:pPr>
            <w:r w:rsidRPr="00323BFF">
              <w:rPr>
                <w:rFonts w:ascii="Times New Roman" w:hAnsi="Times New Roman" w:cs="Times New Roman"/>
                <w:sz w:val="24"/>
                <w:szCs w:val="24"/>
              </w:rPr>
              <w:t>-</w:t>
            </w:r>
          </w:p>
        </w:tc>
        <w:tc>
          <w:tcPr>
            <w:tcW w:w="2146" w:type="dxa"/>
            <w:shd w:val="clear" w:color="auto" w:fill="auto"/>
            <w:vAlign w:val="center"/>
          </w:tcPr>
          <w:p w14:paraId="48809B4B" w14:textId="77777777" w:rsidR="00391B16" w:rsidRPr="00323BFF" w:rsidRDefault="00391B16"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9 855</w:t>
            </w:r>
          </w:p>
        </w:tc>
      </w:tr>
      <w:tr w:rsidR="00391B16" w:rsidRPr="00323BFF" w14:paraId="46565062" w14:textId="77777777" w:rsidTr="00323BFF">
        <w:trPr>
          <w:trHeight w:val="403"/>
          <w:jc w:val="center"/>
        </w:trPr>
        <w:tc>
          <w:tcPr>
            <w:tcW w:w="9536" w:type="dxa"/>
            <w:gridSpan w:val="4"/>
            <w:shd w:val="clear" w:color="auto" w:fill="auto"/>
            <w:vAlign w:val="center"/>
          </w:tcPr>
          <w:p w14:paraId="0B6F427C" w14:textId="3E14392A" w:rsidR="00391B16" w:rsidRPr="00323BFF" w:rsidRDefault="00391B16" w:rsidP="00323BFF">
            <w:pPr>
              <w:pStyle w:val="TableParagraph"/>
              <w:rPr>
                <w:rFonts w:ascii="Times New Roman" w:hAnsi="Times New Roman" w:cs="Times New Roman"/>
                <w:b/>
                <w:sz w:val="24"/>
                <w:szCs w:val="24"/>
              </w:rPr>
            </w:pPr>
            <w:r w:rsidRPr="00323BFF">
              <w:rPr>
                <w:rFonts w:ascii="Times New Roman" w:hAnsi="Times New Roman" w:cs="Times New Roman"/>
                <w:sz w:val="24"/>
                <w:szCs w:val="24"/>
              </w:rPr>
              <w:t>Сатып алынған және тегін алынған биоотын көлемі, түрлері бойынша</w:t>
            </w:r>
          </w:p>
        </w:tc>
      </w:tr>
      <w:tr w:rsidR="00391B16" w:rsidRPr="00323BFF" w14:paraId="3F992088" w14:textId="77777777" w:rsidTr="00323BFF">
        <w:trPr>
          <w:trHeight w:val="216"/>
          <w:jc w:val="center"/>
        </w:trPr>
        <w:tc>
          <w:tcPr>
            <w:tcW w:w="3376" w:type="dxa"/>
            <w:shd w:val="clear" w:color="auto" w:fill="auto"/>
          </w:tcPr>
          <w:p w14:paraId="7856A86C" w14:textId="49C999AA" w:rsidR="00391B16" w:rsidRPr="00323BFF" w:rsidRDefault="00391B16" w:rsidP="00FB47EF">
            <w:pPr>
              <w:pStyle w:val="TableParagraph"/>
              <w:ind w:left="122" w:hanging="122"/>
              <w:rPr>
                <w:rFonts w:ascii="Times New Roman" w:hAnsi="Times New Roman" w:cs="Times New Roman"/>
                <w:sz w:val="24"/>
                <w:szCs w:val="24"/>
              </w:rPr>
            </w:pPr>
            <w:r w:rsidRPr="00323BFF">
              <w:rPr>
                <w:rFonts w:ascii="Times New Roman" w:hAnsi="Times New Roman" w:cs="Times New Roman"/>
                <w:sz w:val="24"/>
                <w:szCs w:val="24"/>
              </w:rPr>
              <w:t>Ағаш,</w:t>
            </w:r>
            <w:r w:rsidR="00D969F1" w:rsidRPr="00323BFF">
              <w:rPr>
                <w:rFonts w:ascii="Times New Roman" w:hAnsi="Times New Roman" w:cs="Times New Roman"/>
                <w:sz w:val="24"/>
                <w:szCs w:val="24"/>
              </w:rPr>
              <w:t xml:space="preserve"> </w:t>
            </w:r>
            <w:r w:rsidRPr="00323BFF">
              <w:rPr>
                <w:rFonts w:ascii="Times New Roman" w:hAnsi="Times New Roman" w:cs="Times New Roman"/>
                <w:sz w:val="24"/>
                <w:szCs w:val="24"/>
              </w:rPr>
              <w:t>метр куб.тығыз</w:t>
            </w:r>
          </w:p>
        </w:tc>
        <w:tc>
          <w:tcPr>
            <w:tcW w:w="1754" w:type="dxa"/>
            <w:shd w:val="clear" w:color="auto" w:fill="auto"/>
            <w:vAlign w:val="center"/>
          </w:tcPr>
          <w:p w14:paraId="2F883BDC" w14:textId="77777777" w:rsidR="00391B16" w:rsidRPr="00323BFF" w:rsidRDefault="00391B16"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275 871</w:t>
            </w:r>
          </w:p>
        </w:tc>
        <w:tc>
          <w:tcPr>
            <w:tcW w:w="2260" w:type="dxa"/>
            <w:shd w:val="clear" w:color="auto" w:fill="auto"/>
            <w:vAlign w:val="center"/>
          </w:tcPr>
          <w:p w14:paraId="186D2DE2" w14:textId="77777777" w:rsidR="00391B16" w:rsidRPr="00323BFF" w:rsidRDefault="00391B16" w:rsidP="00323BFF">
            <w:pPr>
              <w:pStyle w:val="TableParagraph"/>
              <w:ind w:right="186"/>
              <w:jc w:val="center"/>
              <w:rPr>
                <w:rFonts w:ascii="Times New Roman" w:hAnsi="Times New Roman" w:cs="Times New Roman"/>
                <w:sz w:val="24"/>
                <w:szCs w:val="24"/>
              </w:rPr>
            </w:pPr>
            <w:r w:rsidRPr="00323BFF">
              <w:rPr>
                <w:rFonts w:ascii="Times New Roman" w:hAnsi="Times New Roman" w:cs="Times New Roman"/>
                <w:sz w:val="24"/>
                <w:szCs w:val="24"/>
              </w:rPr>
              <w:t>9 279</w:t>
            </w:r>
          </w:p>
        </w:tc>
        <w:tc>
          <w:tcPr>
            <w:tcW w:w="2146" w:type="dxa"/>
            <w:shd w:val="clear" w:color="auto" w:fill="auto"/>
            <w:vAlign w:val="center"/>
          </w:tcPr>
          <w:p w14:paraId="2F85EB1A" w14:textId="77777777" w:rsidR="00391B16" w:rsidRPr="00323BFF" w:rsidRDefault="00391B16"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266 591</w:t>
            </w:r>
          </w:p>
        </w:tc>
      </w:tr>
      <w:tr w:rsidR="00391B16" w:rsidRPr="00323BFF" w14:paraId="393ADBD2" w14:textId="77777777" w:rsidTr="00323BFF">
        <w:trPr>
          <w:trHeight w:val="218"/>
          <w:jc w:val="center"/>
        </w:trPr>
        <w:tc>
          <w:tcPr>
            <w:tcW w:w="3376" w:type="dxa"/>
            <w:shd w:val="clear" w:color="auto" w:fill="auto"/>
          </w:tcPr>
          <w:p w14:paraId="7081E44F" w14:textId="30EC10FD" w:rsidR="00391B16" w:rsidRPr="00323BFF" w:rsidRDefault="00391B16" w:rsidP="00FB47EF">
            <w:pPr>
              <w:pStyle w:val="TableParagraph"/>
              <w:ind w:left="122" w:hanging="122"/>
              <w:rPr>
                <w:rFonts w:ascii="Times New Roman" w:hAnsi="Times New Roman" w:cs="Times New Roman"/>
                <w:sz w:val="24"/>
                <w:szCs w:val="24"/>
              </w:rPr>
            </w:pPr>
            <w:r w:rsidRPr="00323BFF">
              <w:rPr>
                <w:rFonts w:ascii="Times New Roman" w:hAnsi="Times New Roman" w:cs="Times New Roman"/>
                <w:sz w:val="24"/>
                <w:szCs w:val="24"/>
              </w:rPr>
              <w:t>Ағаш қалдықтары, кг</w:t>
            </w:r>
          </w:p>
        </w:tc>
        <w:tc>
          <w:tcPr>
            <w:tcW w:w="1754" w:type="dxa"/>
            <w:shd w:val="clear" w:color="auto" w:fill="auto"/>
            <w:vAlign w:val="center"/>
          </w:tcPr>
          <w:p w14:paraId="4220A1E9" w14:textId="77777777" w:rsidR="00391B16" w:rsidRPr="00323BFF" w:rsidRDefault="00391B16"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18 165</w:t>
            </w:r>
          </w:p>
        </w:tc>
        <w:tc>
          <w:tcPr>
            <w:tcW w:w="2260" w:type="dxa"/>
            <w:shd w:val="clear" w:color="auto" w:fill="auto"/>
            <w:vAlign w:val="center"/>
          </w:tcPr>
          <w:p w14:paraId="78F0412E" w14:textId="77777777" w:rsidR="00391B16" w:rsidRPr="00323BFF" w:rsidRDefault="00391B16" w:rsidP="00323BFF">
            <w:pPr>
              <w:pStyle w:val="TableParagraph"/>
              <w:ind w:right="185"/>
              <w:jc w:val="center"/>
              <w:rPr>
                <w:rFonts w:ascii="Times New Roman" w:hAnsi="Times New Roman" w:cs="Times New Roman"/>
                <w:sz w:val="24"/>
                <w:szCs w:val="24"/>
              </w:rPr>
            </w:pPr>
            <w:r w:rsidRPr="00323BFF">
              <w:rPr>
                <w:rFonts w:ascii="Times New Roman" w:hAnsi="Times New Roman" w:cs="Times New Roman"/>
                <w:sz w:val="24"/>
                <w:szCs w:val="24"/>
              </w:rPr>
              <w:t>-</w:t>
            </w:r>
          </w:p>
        </w:tc>
        <w:tc>
          <w:tcPr>
            <w:tcW w:w="2146" w:type="dxa"/>
            <w:shd w:val="clear" w:color="auto" w:fill="auto"/>
            <w:vAlign w:val="center"/>
          </w:tcPr>
          <w:p w14:paraId="3401843D" w14:textId="77777777" w:rsidR="00391B16" w:rsidRPr="00323BFF" w:rsidRDefault="00391B16"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18 165</w:t>
            </w:r>
          </w:p>
        </w:tc>
      </w:tr>
      <w:tr w:rsidR="00391B16" w:rsidRPr="00323BFF" w14:paraId="6868A2B2" w14:textId="77777777" w:rsidTr="00323BFF">
        <w:trPr>
          <w:trHeight w:val="219"/>
          <w:jc w:val="center"/>
        </w:trPr>
        <w:tc>
          <w:tcPr>
            <w:tcW w:w="3376" w:type="dxa"/>
            <w:shd w:val="clear" w:color="auto" w:fill="auto"/>
          </w:tcPr>
          <w:p w14:paraId="220FE1F4" w14:textId="4F6F35B7" w:rsidR="00391B16" w:rsidRPr="00323BFF" w:rsidRDefault="00391B16" w:rsidP="00FB47EF">
            <w:pPr>
              <w:pStyle w:val="TableParagraph"/>
              <w:ind w:left="122" w:hanging="122"/>
              <w:rPr>
                <w:rFonts w:ascii="Times New Roman" w:hAnsi="Times New Roman" w:cs="Times New Roman"/>
                <w:sz w:val="24"/>
                <w:szCs w:val="24"/>
              </w:rPr>
            </w:pPr>
            <w:r w:rsidRPr="00323BFF">
              <w:rPr>
                <w:rFonts w:ascii="Times New Roman" w:hAnsi="Times New Roman" w:cs="Times New Roman"/>
                <w:sz w:val="24"/>
                <w:szCs w:val="24"/>
              </w:rPr>
              <w:t>Тезек (көң), кг</w:t>
            </w:r>
          </w:p>
        </w:tc>
        <w:tc>
          <w:tcPr>
            <w:tcW w:w="1754" w:type="dxa"/>
            <w:shd w:val="clear" w:color="auto" w:fill="auto"/>
            <w:vAlign w:val="center"/>
          </w:tcPr>
          <w:p w14:paraId="565C1F3D" w14:textId="77777777" w:rsidR="00391B16" w:rsidRPr="00323BFF" w:rsidRDefault="00391B16" w:rsidP="00323BFF">
            <w:pPr>
              <w:pStyle w:val="TableParagraph"/>
              <w:ind w:right="53"/>
              <w:jc w:val="center"/>
              <w:rPr>
                <w:rFonts w:ascii="Times New Roman" w:hAnsi="Times New Roman" w:cs="Times New Roman"/>
                <w:sz w:val="24"/>
                <w:szCs w:val="24"/>
              </w:rPr>
            </w:pPr>
            <w:r w:rsidRPr="00323BFF">
              <w:rPr>
                <w:rFonts w:ascii="Times New Roman" w:hAnsi="Times New Roman" w:cs="Times New Roman"/>
                <w:sz w:val="24"/>
                <w:szCs w:val="24"/>
              </w:rPr>
              <w:t>127 469</w:t>
            </w:r>
          </w:p>
        </w:tc>
        <w:tc>
          <w:tcPr>
            <w:tcW w:w="2260" w:type="dxa"/>
            <w:shd w:val="clear" w:color="auto" w:fill="auto"/>
            <w:vAlign w:val="center"/>
          </w:tcPr>
          <w:p w14:paraId="27273995" w14:textId="77777777" w:rsidR="00391B16" w:rsidRPr="00323BFF" w:rsidRDefault="00391B16" w:rsidP="00323BFF">
            <w:pPr>
              <w:pStyle w:val="TableParagraph"/>
              <w:ind w:right="185"/>
              <w:jc w:val="center"/>
              <w:rPr>
                <w:rFonts w:ascii="Times New Roman" w:hAnsi="Times New Roman" w:cs="Times New Roman"/>
                <w:sz w:val="24"/>
                <w:szCs w:val="24"/>
              </w:rPr>
            </w:pPr>
            <w:r w:rsidRPr="00323BFF">
              <w:rPr>
                <w:rFonts w:ascii="Times New Roman" w:hAnsi="Times New Roman" w:cs="Times New Roman"/>
                <w:sz w:val="24"/>
                <w:szCs w:val="24"/>
              </w:rPr>
              <w:t>-</w:t>
            </w:r>
          </w:p>
        </w:tc>
        <w:tc>
          <w:tcPr>
            <w:tcW w:w="2146" w:type="dxa"/>
            <w:shd w:val="clear" w:color="auto" w:fill="auto"/>
            <w:vAlign w:val="center"/>
          </w:tcPr>
          <w:p w14:paraId="26D8DB7A" w14:textId="77777777" w:rsidR="00391B16" w:rsidRPr="00323BFF" w:rsidRDefault="00391B16" w:rsidP="00323BFF">
            <w:pPr>
              <w:pStyle w:val="TableParagraph"/>
              <w:ind w:right="104"/>
              <w:jc w:val="center"/>
              <w:rPr>
                <w:rFonts w:ascii="Times New Roman" w:hAnsi="Times New Roman" w:cs="Times New Roman"/>
                <w:sz w:val="24"/>
                <w:szCs w:val="24"/>
              </w:rPr>
            </w:pPr>
            <w:r w:rsidRPr="00323BFF">
              <w:rPr>
                <w:rFonts w:ascii="Times New Roman" w:hAnsi="Times New Roman" w:cs="Times New Roman"/>
                <w:sz w:val="24"/>
                <w:szCs w:val="24"/>
              </w:rPr>
              <w:t>127 469</w:t>
            </w:r>
          </w:p>
        </w:tc>
      </w:tr>
      <w:tr w:rsidR="00391B16" w:rsidRPr="00323BFF" w14:paraId="7254162A" w14:textId="77777777" w:rsidTr="00323BFF">
        <w:trPr>
          <w:trHeight w:val="219"/>
          <w:jc w:val="center"/>
        </w:trPr>
        <w:tc>
          <w:tcPr>
            <w:tcW w:w="9536" w:type="dxa"/>
            <w:gridSpan w:val="4"/>
            <w:shd w:val="clear" w:color="auto" w:fill="auto"/>
          </w:tcPr>
          <w:p w14:paraId="11367C88" w14:textId="0DA965CB" w:rsidR="00391B16" w:rsidRPr="00323BFF" w:rsidRDefault="00391B16" w:rsidP="00921BF3">
            <w:pPr>
              <w:pStyle w:val="TableParagraph"/>
              <w:ind w:right="104" w:firstLine="394"/>
              <w:rPr>
                <w:rFonts w:ascii="Times New Roman" w:hAnsi="Times New Roman" w:cs="Times New Roman"/>
                <w:sz w:val="24"/>
                <w:szCs w:val="24"/>
              </w:rPr>
            </w:pPr>
            <w:r w:rsidRPr="00323BFF">
              <w:rPr>
                <w:rFonts w:ascii="Times New Roman" w:hAnsi="Times New Roman" w:cs="Times New Roman"/>
                <w:bCs/>
                <w:color w:val="000000"/>
                <w:sz w:val="24"/>
                <w:szCs w:val="24"/>
              </w:rPr>
              <w:t>Ескерту</w:t>
            </w:r>
            <w:r w:rsidR="000422FA" w:rsidRPr="00323BFF">
              <w:rPr>
                <w:sz w:val="24"/>
                <w:szCs w:val="24"/>
              </w:rPr>
              <w:t xml:space="preserve"> </w:t>
            </w:r>
            <w:r w:rsidR="00323BFF">
              <w:rPr>
                <w:sz w:val="24"/>
                <w:szCs w:val="24"/>
              </w:rPr>
              <w:t xml:space="preserve">– </w:t>
            </w:r>
            <w:r w:rsidR="000422FA" w:rsidRPr="00323BFF">
              <w:rPr>
                <w:rFonts w:ascii="Times New Roman" w:hAnsi="Times New Roman" w:cs="Times New Roman"/>
                <w:bCs/>
                <w:color w:val="000000"/>
                <w:sz w:val="24"/>
                <w:szCs w:val="24"/>
              </w:rPr>
              <w:t xml:space="preserve">Әдебиет негізінде </w:t>
            </w:r>
            <w:r w:rsidR="000422FA" w:rsidRPr="00162D1B">
              <w:rPr>
                <w:rFonts w:ascii="Times New Roman" w:hAnsi="Times New Roman" w:cs="Times New Roman"/>
                <w:bCs/>
                <w:sz w:val="24"/>
                <w:szCs w:val="24"/>
              </w:rPr>
              <w:t>құралған</w:t>
            </w:r>
            <w:r w:rsidR="00D92E53" w:rsidRPr="00162D1B">
              <w:rPr>
                <w:rFonts w:ascii="Times New Roman" w:hAnsi="Times New Roman" w:cs="Times New Roman"/>
                <w:bCs/>
                <w:sz w:val="24"/>
                <w:szCs w:val="24"/>
              </w:rPr>
              <w:t xml:space="preserve"> </w:t>
            </w:r>
            <w:r w:rsidRPr="00162D1B">
              <w:rPr>
                <w:rFonts w:ascii="Times New Roman" w:hAnsi="Times New Roman" w:cs="Times New Roman"/>
                <w:bCs/>
                <w:sz w:val="24"/>
                <w:szCs w:val="24"/>
              </w:rPr>
              <w:t>[164</w:t>
            </w:r>
            <w:r w:rsidR="00921BF3" w:rsidRPr="00162D1B">
              <w:rPr>
                <w:rFonts w:ascii="Times New Roman" w:hAnsi="Times New Roman" w:cs="Times New Roman"/>
                <w:bCs/>
                <w:sz w:val="24"/>
                <w:szCs w:val="24"/>
              </w:rPr>
              <w:t>, с.</w:t>
            </w:r>
            <w:r w:rsidR="00162D1B" w:rsidRPr="00162D1B">
              <w:rPr>
                <w:rFonts w:ascii="Times New Roman" w:hAnsi="Times New Roman" w:cs="Times New Roman"/>
                <w:bCs/>
                <w:sz w:val="24"/>
                <w:szCs w:val="24"/>
              </w:rPr>
              <w:t xml:space="preserve"> </w:t>
            </w:r>
            <w:r w:rsidR="004E7EAA" w:rsidRPr="00162D1B">
              <w:rPr>
                <w:rFonts w:ascii="Times New Roman" w:hAnsi="Times New Roman" w:cs="Times New Roman"/>
                <w:bCs/>
                <w:sz w:val="24"/>
                <w:szCs w:val="24"/>
              </w:rPr>
              <w:t>23</w:t>
            </w:r>
            <w:r w:rsidRPr="00162D1B">
              <w:rPr>
                <w:rFonts w:ascii="Times New Roman" w:hAnsi="Times New Roman" w:cs="Times New Roman"/>
                <w:bCs/>
                <w:sz w:val="24"/>
                <w:szCs w:val="24"/>
              </w:rPr>
              <w:t>]</w:t>
            </w:r>
          </w:p>
        </w:tc>
      </w:tr>
    </w:tbl>
    <w:p w14:paraId="58484DAD" w14:textId="77777777" w:rsidR="00323BFF" w:rsidRDefault="00323BFF" w:rsidP="00FB47EF">
      <w:pPr>
        <w:tabs>
          <w:tab w:val="left" w:pos="5258"/>
        </w:tabs>
        <w:ind w:firstLine="709"/>
        <w:jc w:val="both"/>
        <w:rPr>
          <w:bCs/>
          <w:color w:val="000000"/>
          <w:sz w:val="28"/>
          <w:szCs w:val="28"/>
        </w:rPr>
      </w:pPr>
    </w:p>
    <w:p w14:paraId="679B473E" w14:textId="284815DD" w:rsidR="00391B16" w:rsidRPr="00FB47EF" w:rsidRDefault="00391B16" w:rsidP="00FB47EF">
      <w:pPr>
        <w:tabs>
          <w:tab w:val="left" w:pos="5258"/>
        </w:tabs>
        <w:ind w:firstLine="709"/>
        <w:jc w:val="both"/>
        <w:rPr>
          <w:bCs/>
          <w:color w:val="000000"/>
          <w:sz w:val="28"/>
          <w:szCs w:val="28"/>
        </w:rPr>
      </w:pPr>
      <w:r w:rsidRPr="00FB47EF">
        <w:rPr>
          <w:bCs/>
          <w:color w:val="000000"/>
          <w:sz w:val="28"/>
          <w:szCs w:val="28"/>
        </w:rPr>
        <w:t>18-кестеден Қазақстан Республикасында отын мен ағаш қалдықтарын ауылдық жерлерде көп тұтынатынын көруге болады.</w:t>
      </w:r>
    </w:p>
    <w:p w14:paraId="4B09053E" w14:textId="5047F5E2" w:rsidR="00391B16" w:rsidRPr="00FB47EF" w:rsidRDefault="00391B16" w:rsidP="00FB47EF">
      <w:pPr>
        <w:tabs>
          <w:tab w:val="left" w:pos="5258"/>
        </w:tabs>
        <w:ind w:firstLine="709"/>
        <w:jc w:val="both"/>
        <w:rPr>
          <w:bCs/>
          <w:color w:val="000000"/>
          <w:sz w:val="28"/>
          <w:szCs w:val="28"/>
        </w:rPr>
      </w:pPr>
      <w:r w:rsidRPr="00FB47EF">
        <w:rPr>
          <w:bCs/>
          <w:color w:val="000000"/>
          <w:sz w:val="28"/>
          <w:szCs w:val="28"/>
        </w:rPr>
        <w:t>Тезекті</w:t>
      </w:r>
      <w:r w:rsidR="00D969F1" w:rsidRPr="00FB47EF">
        <w:rPr>
          <w:bCs/>
          <w:color w:val="000000"/>
          <w:sz w:val="28"/>
          <w:szCs w:val="28"/>
        </w:rPr>
        <w:t xml:space="preserve"> </w:t>
      </w:r>
      <w:r w:rsidRPr="00FB47EF">
        <w:rPr>
          <w:bCs/>
          <w:color w:val="000000"/>
          <w:sz w:val="28"/>
          <w:szCs w:val="28"/>
        </w:rPr>
        <w:t>(көңді) тұтыну тек ауылдық жерлерде ғана.</w:t>
      </w:r>
    </w:p>
    <w:p w14:paraId="751A7745" w14:textId="5ABF2C75" w:rsidR="00391B16" w:rsidRPr="00FB47EF" w:rsidRDefault="00391B16" w:rsidP="00FB47EF">
      <w:pPr>
        <w:tabs>
          <w:tab w:val="left" w:pos="5258"/>
        </w:tabs>
        <w:ind w:firstLine="709"/>
        <w:jc w:val="both"/>
        <w:rPr>
          <w:bCs/>
          <w:color w:val="000000"/>
          <w:sz w:val="28"/>
          <w:szCs w:val="28"/>
        </w:rPr>
      </w:pPr>
      <w:r w:rsidRPr="00FB47EF">
        <w:rPr>
          <w:bCs/>
          <w:color w:val="000000"/>
          <w:sz w:val="28"/>
          <w:szCs w:val="28"/>
        </w:rPr>
        <w:t>Ауылдық жерлерде автономды жылыту жүйелері басым. Ауылдық үй шаруашылықтарының 81%-ы өз үйлерін автономды жүйелер арқылы жылытады, ал 19%-ы орталықтандырылған желілерден жылу алады (</w:t>
      </w:r>
      <w:r w:rsidR="00323BFF">
        <w:rPr>
          <w:bCs/>
          <w:color w:val="000000"/>
          <w:sz w:val="28"/>
          <w:szCs w:val="28"/>
        </w:rPr>
        <w:t>19</w:t>
      </w:r>
      <w:r w:rsidRPr="00FB47EF">
        <w:rPr>
          <w:bCs/>
          <w:color w:val="000000"/>
          <w:sz w:val="28"/>
          <w:szCs w:val="28"/>
        </w:rPr>
        <w:t>-сурет)</w:t>
      </w:r>
      <w:r w:rsidR="00E00775" w:rsidRPr="00FB47EF">
        <w:rPr>
          <w:bCs/>
          <w:color w:val="000000"/>
          <w:sz w:val="28"/>
          <w:szCs w:val="28"/>
        </w:rPr>
        <w:t>.</w:t>
      </w:r>
    </w:p>
    <w:p w14:paraId="2C7F4103" w14:textId="770E45D2" w:rsidR="00E00775" w:rsidRPr="00FB47EF" w:rsidRDefault="00E00775" w:rsidP="00FB47EF">
      <w:pPr>
        <w:tabs>
          <w:tab w:val="left" w:pos="5258"/>
        </w:tabs>
        <w:ind w:firstLine="709"/>
        <w:jc w:val="both"/>
        <w:rPr>
          <w:bCs/>
          <w:color w:val="000000"/>
          <w:sz w:val="28"/>
          <w:szCs w:val="28"/>
        </w:rPr>
      </w:pPr>
    </w:p>
    <w:p w14:paraId="79998152" w14:textId="6850F95E" w:rsidR="00E00775" w:rsidRDefault="00E00775" w:rsidP="00FB47EF">
      <w:pPr>
        <w:tabs>
          <w:tab w:val="left" w:pos="5258"/>
        </w:tabs>
        <w:ind w:firstLine="709"/>
        <w:jc w:val="both"/>
        <w:rPr>
          <w:bCs/>
          <w:color w:val="000000"/>
          <w:sz w:val="28"/>
          <w:szCs w:val="28"/>
        </w:rPr>
      </w:pPr>
    </w:p>
    <w:p w14:paraId="0D0776D2" w14:textId="77777777" w:rsidR="003C5EFF" w:rsidRPr="00FB47EF" w:rsidRDefault="003C5EFF" w:rsidP="00FB47EF">
      <w:pPr>
        <w:tabs>
          <w:tab w:val="left" w:pos="5258"/>
        </w:tabs>
        <w:ind w:firstLine="709"/>
        <w:jc w:val="both"/>
        <w:rPr>
          <w:bCs/>
          <w:color w:val="000000"/>
          <w:sz w:val="28"/>
          <w:szCs w:val="28"/>
        </w:rPr>
      </w:pPr>
    </w:p>
    <w:p w14:paraId="057B68BD" w14:textId="6AE27A5E" w:rsidR="00E00775" w:rsidRPr="00FB47EF" w:rsidRDefault="00E00775" w:rsidP="00FB47EF">
      <w:pPr>
        <w:tabs>
          <w:tab w:val="left" w:pos="5258"/>
        </w:tabs>
        <w:ind w:firstLine="709"/>
        <w:jc w:val="both"/>
        <w:rPr>
          <w:bCs/>
          <w:color w:val="000000"/>
          <w:sz w:val="28"/>
          <w:szCs w:val="28"/>
        </w:rPr>
      </w:pPr>
    </w:p>
    <w:p w14:paraId="0D7D5CBE" w14:textId="77777777" w:rsidR="00E00775" w:rsidRPr="00FB47EF" w:rsidRDefault="00E00775" w:rsidP="00FB47EF">
      <w:pPr>
        <w:tabs>
          <w:tab w:val="left" w:pos="5258"/>
        </w:tabs>
        <w:ind w:firstLine="709"/>
        <w:jc w:val="both"/>
        <w:rPr>
          <w:sz w:val="28"/>
          <w:szCs w:val="28"/>
        </w:rPr>
      </w:pPr>
    </w:p>
    <w:p w14:paraId="2EA148D9" w14:textId="1E2189C3" w:rsidR="00097888" w:rsidRPr="00FB47EF" w:rsidRDefault="00391B16" w:rsidP="00FB47EF">
      <w:pPr>
        <w:ind w:right="2"/>
        <w:jc w:val="center"/>
        <w:rPr>
          <w:sz w:val="16"/>
        </w:rPr>
      </w:pPr>
      <w:r w:rsidRPr="00FB47EF">
        <w:rPr>
          <w:sz w:val="28"/>
          <w:szCs w:val="28"/>
        </w:rPr>
        <w:t xml:space="preserve">Қала </w:t>
      </w:r>
      <w:r w:rsidR="00097888" w:rsidRPr="00FB47EF">
        <w:rPr>
          <w:sz w:val="16"/>
        </w:rPr>
        <w:tab/>
      </w:r>
      <w:r w:rsidR="009861AE" w:rsidRPr="00FB47EF">
        <w:rPr>
          <w:sz w:val="28"/>
          <w:szCs w:val="28"/>
        </w:rPr>
        <w:tab/>
      </w:r>
      <w:r w:rsidR="00E00775" w:rsidRPr="00FB47EF">
        <w:rPr>
          <w:sz w:val="28"/>
          <w:szCs w:val="28"/>
        </w:rPr>
        <w:tab/>
      </w:r>
      <w:r w:rsidR="00E00775" w:rsidRPr="00FB47EF">
        <w:rPr>
          <w:sz w:val="28"/>
          <w:szCs w:val="28"/>
        </w:rPr>
        <w:tab/>
      </w:r>
      <w:r w:rsidR="00E00775" w:rsidRPr="00FB47EF">
        <w:rPr>
          <w:sz w:val="28"/>
          <w:szCs w:val="28"/>
        </w:rPr>
        <w:tab/>
      </w:r>
      <w:r w:rsidR="00E00775" w:rsidRPr="00FB47EF">
        <w:rPr>
          <w:sz w:val="28"/>
          <w:szCs w:val="28"/>
        </w:rPr>
        <w:tab/>
      </w:r>
      <w:r w:rsidR="00E00775" w:rsidRPr="00FB47EF">
        <w:rPr>
          <w:sz w:val="28"/>
          <w:szCs w:val="28"/>
        </w:rPr>
        <w:tab/>
        <w:t>А</w:t>
      </w:r>
      <w:r w:rsidRPr="00FB47EF">
        <w:rPr>
          <w:sz w:val="28"/>
          <w:szCs w:val="28"/>
        </w:rPr>
        <w:t>уыл</w:t>
      </w:r>
    </w:p>
    <w:p w14:paraId="7C74859E" w14:textId="3E67153F" w:rsidR="00097888" w:rsidRPr="00FB47EF" w:rsidRDefault="00F9191E" w:rsidP="00FB47EF">
      <w:pPr>
        <w:pStyle w:val="a9"/>
        <w:ind w:right="2"/>
        <w:jc w:val="center"/>
      </w:pPr>
      <w:r w:rsidRPr="00FB47EF">
        <w:rPr>
          <w:noProof/>
          <w:lang w:val="ru-RU" w:eastAsia="ru-RU"/>
        </w:rPr>
        <mc:AlternateContent>
          <mc:Choice Requires="wpg">
            <w:drawing>
              <wp:anchor distT="0" distB="0" distL="0" distR="0" simplePos="0" relativeHeight="251641856" behindDoc="0" locked="0" layoutInCell="1" allowOverlap="1" wp14:anchorId="5BE5B06C" wp14:editId="6C670D8C">
                <wp:simplePos x="0" y="0"/>
                <wp:positionH relativeFrom="page">
                  <wp:posOffset>4993851</wp:posOffset>
                </wp:positionH>
                <wp:positionV relativeFrom="paragraph">
                  <wp:posOffset>77470</wp:posOffset>
                </wp:positionV>
                <wp:extent cx="1530350" cy="1449705"/>
                <wp:effectExtent l="6985" t="5080" r="5715" b="2540"/>
                <wp:wrapNone/>
                <wp:docPr id="304416319"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1449705"/>
                          <a:chOff x="0" y="0"/>
                          <a:chExt cx="17043" cy="17037"/>
                        </a:xfrm>
                      </wpg:grpSpPr>
                      <wps:wsp>
                        <wps:cNvPr id="542207037" name="Graphic 146"/>
                        <wps:cNvSpPr>
                          <a:spLocks/>
                        </wps:cNvSpPr>
                        <wps:spPr bwMode="auto">
                          <a:xfrm>
                            <a:off x="8518" y="0"/>
                            <a:ext cx="7924" cy="6953"/>
                          </a:xfrm>
                          <a:custGeom>
                            <a:avLst/>
                            <a:gdLst>
                              <a:gd name="T0" fmla="*/ 0 w 792480"/>
                              <a:gd name="T1" fmla="*/ 0 h 695325"/>
                              <a:gd name="T2" fmla="*/ 0 w 792480"/>
                              <a:gd name="T3" fmla="*/ 425957 h 695325"/>
                              <a:gd name="T4" fmla="*/ 47162 w 792480"/>
                              <a:gd name="T5" fmla="*/ 428564 h 695325"/>
                              <a:gd name="T6" fmla="*/ 93105 w 792480"/>
                              <a:gd name="T7" fmla="*/ 436230 h 695325"/>
                              <a:gd name="T8" fmla="*/ 137491 w 792480"/>
                              <a:gd name="T9" fmla="*/ 448726 h 695325"/>
                              <a:gd name="T10" fmla="*/ 179982 w 792480"/>
                              <a:gd name="T11" fmla="*/ 465822 h 695325"/>
                              <a:gd name="T12" fmla="*/ 220240 w 792480"/>
                              <a:gd name="T13" fmla="*/ 487287 h 695325"/>
                              <a:gd name="T14" fmla="*/ 257928 w 792480"/>
                              <a:gd name="T15" fmla="*/ 512891 h 695325"/>
                              <a:gd name="T16" fmla="*/ 292707 w 792480"/>
                              <a:gd name="T17" fmla="*/ 542404 h 695325"/>
                              <a:gd name="T18" fmla="*/ 324240 w 792480"/>
                              <a:gd name="T19" fmla="*/ 575596 h 695325"/>
                              <a:gd name="T20" fmla="*/ 352189 w 792480"/>
                              <a:gd name="T21" fmla="*/ 612236 h 695325"/>
                              <a:gd name="T22" fmla="*/ 376217 w 792480"/>
                              <a:gd name="T23" fmla="*/ 652096 h 695325"/>
                              <a:gd name="T24" fmla="*/ 395986 w 792480"/>
                              <a:gd name="T25" fmla="*/ 694944 h 695325"/>
                              <a:gd name="T26" fmla="*/ 791972 w 792480"/>
                              <a:gd name="T27" fmla="*/ 538226 h 695325"/>
                              <a:gd name="T28" fmla="*/ 772348 w 792480"/>
                              <a:gd name="T29" fmla="*/ 492586 h 695325"/>
                              <a:gd name="T30" fmla="*/ 750302 w 792480"/>
                              <a:gd name="T31" fmla="*/ 448529 h 695325"/>
                              <a:gd name="T32" fmla="*/ 725928 w 792480"/>
                              <a:gd name="T33" fmla="*/ 406121 h 695325"/>
                              <a:gd name="T34" fmla="*/ 699324 w 792480"/>
                              <a:gd name="T35" fmla="*/ 365428 h 695325"/>
                              <a:gd name="T36" fmla="*/ 670588 w 792480"/>
                              <a:gd name="T37" fmla="*/ 326517 h 695325"/>
                              <a:gd name="T38" fmla="*/ 639817 w 792480"/>
                              <a:gd name="T39" fmla="*/ 289452 h 695325"/>
                              <a:gd name="T40" fmla="*/ 607107 w 792480"/>
                              <a:gd name="T41" fmla="*/ 254301 h 695325"/>
                              <a:gd name="T42" fmla="*/ 572555 w 792480"/>
                              <a:gd name="T43" fmla="*/ 221128 h 695325"/>
                              <a:gd name="T44" fmla="*/ 536259 w 792480"/>
                              <a:gd name="T45" fmla="*/ 190000 h 695325"/>
                              <a:gd name="T46" fmla="*/ 498317 w 792480"/>
                              <a:gd name="T47" fmla="*/ 160984 h 695325"/>
                              <a:gd name="T48" fmla="*/ 458824 w 792480"/>
                              <a:gd name="T49" fmla="*/ 134144 h 695325"/>
                              <a:gd name="T50" fmla="*/ 417878 w 792480"/>
                              <a:gd name="T51" fmla="*/ 109548 h 695325"/>
                              <a:gd name="T52" fmla="*/ 375576 w 792480"/>
                              <a:gd name="T53" fmla="*/ 87260 h 695325"/>
                              <a:gd name="T54" fmla="*/ 332015 w 792480"/>
                              <a:gd name="T55" fmla="*/ 67347 h 695325"/>
                              <a:gd name="T56" fmla="*/ 287293 w 792480"/>
                              <a:gd name="T57" fmla="*/ 49875 h 695325"/>
                              <a:gd name="T58" fmla="*/ 241506 w 792480"/>
                              <a:gd name="T59" fmla="*/ 34910 h 695325"/>
                              <a:gd name="T60" fmla="*/ 194751 w 792480"/>
                              <a:gd name="T61" fmla="*/ 22518 h 695325"/>
                              <a:gd name="T62" fmla="*/ 147126 w 792480"/>
                              <a:gd name="T63" fmla="*/ 12765 h 695325"/>
                              <a:gd name="T64" fmla="*/ 98728 w 792480"/>
                              <a:gd name="T65" fmla="*/ 5717 h 695325"/>
                              <a:gd name="T66" fmla="*/ 49653 w 792480"/>
                              <a:gd name="T67" fmla="*/ 1440 h 695325"/>
                              <a:gd name="T68" fmla="*/ 0 w 792480"/>
                              <a:gd name="T69" fmla="*/ 0 h 695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92480" h="695325">
                                <a:moveTo>
                                  <a:pt x="0" y="0"/>
                                </a:moveTo>
                                <a:lnTo>
                                  <a:pt x="0" y="425957"/>
                                </a:lnTo>
                                <a:lnTo>
                                  <a:pt x="47162" y="428564"/>
                                </a:lnTo>
                                <a:lnTo>
                                  <a:pt x="93105" y="436230"/>
                                </a:lnTo>
                                <a:lnTo>
                                  <a:pt x="137491" y="448726"/>
                                </a:lnTo>
                                <a:lnTo>
                                  <a:pt x="179982" y="465822"/>
                                </a:lnTo>
                                <a:lnTo>
                                  <a:pt x="220240" y="487287"/>
                                </a:lnTo>
                                <a:lnTo>
                                  <a:pt x="257928" y="512891"/>
                                </a:lnTo>
                                <a:lnTo>
                                  <a:pt x="292707" y="542404"/>
                                </a:lnTo>
                                <a:lnTo>
                                  <a:pt x="324240" y="575596"/>
                                </a:lnTo>
                                <a:lnTo>
                                  <a:pt x="352189" y="612236"/>
                                </a:lnTo>
                                <a:lnTo>
                                  <a:pt x="376217" y="652096"/>
                                </a:lnTo>
                                <a:lnTo>
                                  <a:pt x="395986" y="694944"/>
                                </a:lnTo>
                                <a:lnTo>
                                  <a:pt x="791972" y="538226"/>
                                </a:lnTo>
                                <a:lnTo>
                                  <a:pt x="772348" y="492586"/>
                                </a:lnTo>
                                <a:lnTo>
                                  <a:pt x="750302" y="448529"/>
                                </a:lnTo>
                                <a:lnTo>
                                  <a:pt x="725928" y="406121"/>
                                </a:lnTo>
                                <a:lnTo>
                                  <a:pt x="699324" y="365428"/>
                                </a:lnTo>
                                <a:lnTo>
                                  <a:pt x="670588" y="326517"/>
                                </a:lnTo>
                                <a:lnTo>
                                  <a:pt x="639817" y="289452"/>
                                </a:lnTo>
                                <a:lnTo>
                                  <a:pt x="607107" y="254301"/>
                                </a:lnTo>
                                <a:lnTo>
                                  <a:pt x="572555" y="221128"/>
                                </a:lnTo>
                                <a:lnTo>
                                  <a:pt x="536259" y="190000"/>
                                </a:lnTo>
                                <a:lnTo>
                                  <a:pt x="498317" y="160984"/>
                                </a:lnTo>
                                <a:lnTo>
                                  <a:pt x="458824" y="134144"/>
                                </a:lnTo>
                                <a:lnTo>
                                  <a:pt x="417878" y="109548"/>
                                </a:lnTo>
                                <a:lnTo>
                                  <a:pt x="375576" y="87260"/>
                                </a:lnTo>
                                <a:lnTo>
                                  <a:pt x="332015" y="67347"/>
                                </a:lnTo>
                                <a:lnTo>
                                  <a:pt x="287293" y="49875"/>
                                </a:lnTo>
                                <a:lnTo>
                                  <a:pt x="241506" y="34910"/>
                                </a:lnTo>
                                <a:lnTo>
                                  <a:pt x="194751" y="22518"/>
                                </a:lnTo>
                                <a:lnTo>
                                  <a:pt x="147126" y="12765"/>
                                </a:lnTo>
                                <a:lnTo>
                                  <a:pt x="98728" y="5717"/>
                                </a:lnTo>
                                <a:lnTo>
                                  <a:pt x="49653" y="1440"/>
                                </a:lnTo>
                                <a:lnTo>
                                  <a:pt x="0" y="0"/>
                                </a:lnTo>
                                <a:close/>
                              </a:path>
                            </a:pathLst>
                          </a:custGeom>
                          <a:solidFill>
                            <a:srgbClr val="094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85697" name="Graphic 147"/>
                        <wps:cNvSpPr>
                          <a:spLocks/>
                        </wps:cNvSpPr>
                        <wps:spPr bwMode="auto">
                          <a:xfrm>
                            <a:off x="0" y="0"/>
                            <a:ext cx="17043" cy="17037"/>
                          </a:xfrm>
                          <a:custGeom>
                            <a:avLst/>
                            <a:gdLst>
                              <a:gd name="T0" fmla="*/ 745042 w 1704339"/>
                              <a:gd name="T1" fmla="*/ 6731 h 1703705"/>
                              <a:gd name="T2" fmla="*/ 588805 w 1704339"/>
                              <a:gd name="T3" fmla="*/ 41671 h 1703705"/>
                              <a:gd name="T4" fmla="*/ 451125 w 1704339"/>
                              <a:gd name="T5" fmla="*/ 100122 h 1703705"/>
                              <a:gd name="T6" fmla="*/ 332896 w 1704339"/>
                              <a:gd name="T7" fmla="*/ 176161 h 1703705"/>
                              <a:gd name="T8" fmla="*/ 230817 w 1704339"/>
                              <a:gd name="T9" fmla="*/ 268656 h 1703705"/>
                              <a:gd name="T10" fmla="*/ 145978 w 1704339"/>
                              <a:gd name="T11" fmla="*/ 375087 h 1703705"/>
                              <a:gd name="T12" fmla="*/ 79469 w 1704339"/>
                              <a:gd name="T13" fmla="*/ 492934 h 1703705"/>
                              <a:gd name="T14" fmla="*/ 32377 w 1704339"/>
                              <a:gd name="T15" fmla="*/ 619678 h 1703705"/>
                              <a:gd name="T16" fmla="*/ 5792 w 1704339"/>
                              <a:gd name="T17" fmla="*/ 752799 h 1703705"/>
                              <a:gd name="T18" fmla="*/ 803 w 1704339"/>
                              <a:gd name="T19" fmla="*/ 889776 h 1703705"/>
                              <a:gd name="T20" fmla="*/ 18500 w 1704339"/>
                              <a:gd name="T21" fmla="*/ 1028092 h 1703705"/>
                              <a:gd name="T22" fmla="*/ 59971 w 1704339"/>
                              <a:gd name="T23" fmla="*/ 1165225 h 1703705"/>
                              <a:gd name="T24" fmla="*/ 123635 w 1704339"/>
                              <a:gd name="T25" fmla="*/ 1293620 h 1703705"/>
                              <a:gd name="T26" fmla="*/ 205430 w 1704339"/>
                              <a:gd name="T27" fmla="*/ 1406596 h 1703705"/>
                              <a:gd name="T28" fmla="*/ 302838 w 1704339"/>
                              <a:gd name="T29" fmla="*/ 1503061 h 1703705"/>
                              <a:gd name="T30" fmla="*/ 413341 w 1704339"/>
                              <a:gd name="T31" fmla="*/ 1581925 h 1703705"/>
                              <a:gd name="T32" fmla="*/ 534423 w 1704339"/>
                              <a:gd name="T33" fmla="*/ 1642094 h 1703705"/>
                              <a:gd name="T34" fmla="*/ 663566 w 1704339"/>
                              <a:gd name="T35" fmla="*/ 1682477 h 1703705"/>
                              <a:gd name="T36" fmla="*/ 798253 w 1704339"/>
                              <a:gd name="T37" fmla="*/ 1701984 h 1703705"/>
                              <a:gd name="T38" fmla="*/ 935967 w 1704339"/>
                              <a:gd name="T39" fmla="*/ 1699521 h 1703705"/>
                              <a:gd name="T40" fmla="*/ 1074190 w 1704339"/>
                              <a:gd name="T41" fmla="*/ 1673999 h 1703705"/>
                              <a:gd name="T42" fmla="*/ 1209823 w 1704339"/>
                              <a:gd name="T43" fmla="*/ 1624594 h 1703705"/>
                              <a:gd name="T44" fmla="*/ 1333194 w 1704339"/>
                              <a:gd name="T45" fmla="*/ 1554633 h 1703705"/>
                              <a:gd name="T46" fmla="*/ 1440777 w 1704339"/>
                              <a:gd name="T47" fmla="*/ 1467368 h 1703705"/>
                              <a:gd name="T48" fmla="*/ 1531484 w 1704339"/>
                              <a:gd name="T49" fmla="*/ 1365319 h 1703705"/>
                              <a:gd name="T50" fmla="*/ 1604224 w 1704339"/>
                              <a:gd name="T51" fmla="*/ 1251006 h 1703705"/>
                              <a:gd name="T52" fmla="*/ 1657910 w 1704339"/>
                              <a:gd name="T53" fmla="*/ 1126947 h 1703705"/>
                              <a:gd name="T54" fmla="*/ 1691451 w 1704339"/>
                              <a:gd name="T55" fmla="*/ 995664 h 1703705"/>
                              <a:gd name="T56" fmla="*/ 1703759 w 1704339"/>
                              <a:gd name="T57" fmla="*/ 859676 h 1703705"/>
                              <a:gd name="T58" fmla="*/ 1693745 w 1704339"/>
                              <a:gd name="T59" fmla="*/ 721502 h 1703705"/>
                              <a:gd name="T60" fmla="*/ 1660320 w 1704339"/>
                              <a:gd name="T61" fmla="*/ 583662 h 1703705"/>
                              <a:gd name="T62" fmla="*/ 1260843 w 1704339"/>
                              <a:gd name="T63" fmla="*/ 732952 h 1703705"/>
                              <a:gd name="T64" fmla="*/ 1277774 w 1704339"/>
                              <a:gd name="T65" fmla="*/ 851788 h 1703705"/>
                              <a:gd name="T66" fmla="*/ 1256054 w 1704339"/>
                              <a:gd name="T67" fmla="*/ 986393 h 1703705"/>
                              <a:gd name="T68" fmla="*/ 1195575 w 1704339"/>
                              <a:gd name="T69" fmla="*/ 1103289 h 1703705"/>
                              <a:gd name="T70" fmla="*/ 1103361 w 1704339"/>
                              <a:gd name="T71" fmla="*/ 1195466 h 1703705"/>
                              <a:gd name="T72" fmla="*/ 986434 w 1704339"/>
                              <a:gd name="T73" fmla="*/ 1255913 h 1703705"/>
                              <a:gd name="T74" fmla="*/ 851816 w 1704339"/>
                              <a:gd name="T75" fmla="*/ 1277620 h 1703705"/>
                              <a:gd name="T76" fmla="*/ 717260 w 1704339"/>
                              <a:gd name="T77" fmla="*/ 1255913 h 1703705"/>
                              <a:gd name="T78" fmla="*/ 600370 w 1704339"/>
                              <a:gd name="T79" fmla="*/ 1195466 h 1703705"/>
                              <a:gd name="T80" fmla="*/ 508175 w 1704339"/>
                              <a:gd name="T81" fmla="*/ 1103289 h 1703705"/>
                              <a:gd name="T82" fmla="*/ 447704 w 1704339"/>
                              <a:gd name="T83" fmla="*/ 986393 h 1703705"/>
                              <a:gd name="T84" fmla="*/ 425985 w 1704339"/>
                              <a:gd name="T85" fmla="*/ 851788 h 1703705"/>
                              <a:gd name="T86" fmla="*/ 447704 w 1704339"/>
                              <a:gd name="T87" fmla="*/ 717184 h 1703705"/>
                              <a:gd name="T88" fmla="*/ 508175 w 1704339"/>
                              <a:gd name="T89" fmla="*/ 600288 h 1703705"/>
                              <a:gd name="T90" fmla="*/ 600370 w 1704339"/>
                              <a:gd name="T91" fmla="*/ 508111 h 1703705"/>
                              <a:gd name="T92" fmla="*/ 717260 w 1704339"/>
                              <a:gd name="T93" fmla="*/ 447664 h 1703705"/>
                              <a:gd name="T94" fmla="*/ 851816 w 1704339"/>
                              <a:gd name="T95" fmla="*/ 425957 h 1703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04339" h="1703705">
                                <a:moveTo>
                                  <a:pt x="851816" y="0"/>
                                </a:moveTo>
                                <a:lnTo>
                                  <a:pt x="798268" y="1688"/>
                                </a:lnTo>
                                <a:lnTo>
                                  <a:pt x="745042" y="6731"/>
                                </a:lnTo>
                                <a:lnTo>
                                  <a:pt x="692288" y="15097"/>
                                </a:lnTo>
                                <a:lnTo>
                                  <a:pt x="640159" y="26754"/>
                                </a:lnTo>
                                <a:lnTo>
                                  <a:pt x="588805" y="41671"/>
                                </a:lnTo>
                                <a:lnTo>
                                  <a:pt x="538380" y="59816"/>
                                </a:lnTo>
                                <a:lnTo>
                                  <a:pt x="493936" y="78869"/>
                                </a:lnTo>
                                <a:lnTo>
                                  <a:pt x="451125" y="100122"/>
                                </a:lnTo>
                                <a:lnTo>
                                  <a:pt x="409988" y="123485"/>
                                </a:lnTo>
                                <a:lnTo>
                                  <a:pt x="370565" y="148862"/>
                                </a:lnTo>
                                <a:lnTo>
                                  <a:pt x="332896" y="176161"/>
                                </a:lnTo>
                                <a:lnTo>
                                  <a:pt x="297021" y="205289"/>
                                </a:lnTo>
                                <a:lnTo>
                                  <a:pt x="262982" y="236151"/>
                                </a:lnTo>
                                <a:lnTo>
                                  <a:pt x="230817" y="268656"/>
                                </a:lnTo>
                                <a:lnTo>
                                  <a:pt x="200568" y="302709"/>
                                </a:lnTo>
                                <a:lnTo>
                                  <a:pt x="172275" y="338217"/>
                                </a:lnTo>
                                <a:lnTo>
                                  <a:pt x="145978" y="375087"/>
                                </a:lnTo>
                                <a:lnTo>
                                  <a:pt x="121718" y="413225"/>
                                </a:lnTo>
                                <a:lnTo>
                                  <a:pt x="99535" y="452539"/>
                                </a:lnTo>
                                <a:lnTo>
                                  <a:pt x="79469" y="492934"/>
                                </a:lnTo>
                                <a:lnTo>
                                  <a:pt x="61560" y="534318"/>
                                </a:lnTo>
                                <a:lnTo>
                                  <a:pt x="45849" y="576597"/>
                                </a:lnTo>
                                <a:lnTo>
                                  <a:pt x="32377" y="619678"/>
                                </a:lnTo>
                                <a:lnTo>
                                  <a:pt x="21183" y="663467"/>
                                </a:lnTo>
                                <a:lnTo>
                                  <a:pt x="12308" y="707872"/>
                                </a:lnTo>
                                <a:lnTo>
                                  <a:pt x="5792" y="752799"/>
                                </a:lnTo>
                                <a:lnTo>
                                  <a:pt x="1676" y="798154"/>
                                </a:lnTo>
                                <a:lnTo>
                                  <a:pt x="0" y="843844"/>
                                </a:lnTo>
                                <a:lnTo>
                                  <a:pt x="803" y="889776"/>
                                </a:lnTo>
                                <a:lnTo>
                                  <a:pt x="4128" y="935857"/>
                                </a:lnTo>
                                <a:lnTo>
                                  <a:pt x="10013" y="981994"/>
                                </a:lnTo>
                                <a:lnTo>
                                  <a:pt x="18500" y="1028092"/>
                                </a:lnTo>
                                <a:lnTo>
                                  <a:pt x="29628" y="1074058"/>
                                </a:lnTo>
                                <a:lnTo>
                                  <a:pt x="43438" y="1119800"/>
                                </a:lnTo>
                                <a:lnTo>
                                  <a:pt x="59971" y="1165225"/>
                                </a:lnTo>
                                <a:lnTo>
                                  <a:pt x="79023" y="1209669"/>
                                </a:lnTo>
                                <a:lnTo>
                                  <a:pt x="100275" y="1252481"/>
                                </a:lnTo>
                                <a:lnTo>
                                  <a:pt x="123635" y="1293620"/>
                                </a:lnTo>
                                <a:lnTo>
                                  <a:pt x="149010" y="1333046"/>
                                </a:lnTo>
                                <a:lnTo>
                                  <a:pt x="176306" y="1370718"/>
                                </a:lnTo>
                                <a:lnTo>
                                  <a:pt x="205430" y="1406596"/>
                                </a:lnTo>
                                <a:lnTo>
                                  <a:pt x="236289" y="1440640"/>
                                </a:lnTo>
                                <a:lnTo>
                                  <a:pt x="268789" y="1472808"/>
                                </a:lnTo>
                                <a:lnTo>
                                  <a:pt x="302838" y="1503061"/>
                                </a:lnTo>
                                <a:lnTo>
                                  <a:pt x="338342" y="1531359"/>
                                </a:lnTo>
                                <a:lnTo>
                                  <a:pt x="375207" y="1557660"/>
                                </a:lnTo>
                                <a:lnTo>
                                  <a:pt x="413341" y="1581925"/>
                                </a:lnTo>
                                <a:lnTo>
                                  <a:pt x="452651" y="1604112"/>
                                </a:lnTo>
                                <a:lnTo>
                                  <a:pt x="493042" y="1624182"/>
                                </a:lnTo>
                                <a:lnTo>
                                  <a:pt x="534423" y="1642094"/>
                                </a:lnTo>
                                <a:lnTo>
                                  <a:pt x="576699" y="1657807"/>
                                </a:lnTo>
                                <a:lnTo>
                                  <a:pt x="619778" y="1671282"/>
                                </a:lnTo>
                                <a:lnTo>
                                  <a:pt x="663566" y="1682477"/>
                                </a:lnTo>
                                <a:lnTo>
                                  <a:pt x="707970" y="1691353"/>
                                </a:lnTo>
                                <a:lnTo>
                                  <a:pt x="752897" y="1697869"/>
                                </a:lnTo>
                                <a:lnTo>
                                  <a:pt x="798253" y="1701984"/>
                                </a:lnTo>
                                <a:lnTo>
                                  <a:pt x="843946" y="1703658"/>
                                </a:lnTo>
                                <a:lnTo>
                                  <a:pt x="889881" y="1702851"/>
                                </a:lnTo>
                                <a:lnTo>
                                  <a:pt x="935967" y="1699521"/>
                                </a:lnTo>
                                <a:lnTo>
                                  <a:pt x="982109" y="1693630"/>
                                </a:lnTo>
                                <a:lnTo>
                                  <a:pt x="1028214" y="1685136"/>
                                </a:lnTo>
                                <a:lnTo>
                                  <a:pt x="1074190" y="1673999"/>
                                </a:lnTo>
                                <a:lnTo>
                                  <a:pt x="1119943" y="1660178"/>
                                </a:lnTo>
                                <a:lnTo>
                                  <a:pt x="1165379" y="1643633"/>
                                </a:lnTo>
                                <a:lnTo>
                                  <a:pt x="1209823" y="1624594"/>
                                </a:lnTo>
                                <a:lnTo>
                                  <a:pt x="1252633" y="1603352"/>
                                </a:lnTo>
                                <a:lnTo>
                                  <a:pt x="1293771" y="1580001"/>
                                </a:lnTo>
                                <a:lnTo>
                                  <a:pt x="1333194" y="1554633"/>
                                </a:lnTo>
                                <a:lnTo>
                                  <a:pt x="1370863" y="1527343"/>
                                </a:lnTo>
                                <a:lnTo>
                                  <a:pt x="1406738" y="1498224"/>
                                </a:lnTo>
                                <a:lnTo>
                                  <a:pt x="1440777" y="1467368"/>
                                </a:lnTo>
                                <a:lnTo>
                                  <a:pt x="1472942" y="1434870"/>
                                </a:lnTo>
                                <a:lnTo>
                                  <a:pt x="1503191" y="1400823"/>
                                </a:lnTo>
                                <a:lnTo>
                                  <a:pt x="1531484" y="1365319"/>
                                </a:lnTo>
                                <a:lnTo>
                                  <a:pt x="1557780" y="1328453"/>
                                </a:lnTo>
                                <a:lnTo>
                                  <a:pt x="1582041" y="1290317"/>
                                </a:lnTo>
                                <a:lnTo>
                                  <a:pt x="1604224" y="1251006"/>
                                </a:lnTo>
                                <a:lnTo>
                                  <a:pt x="1624290" y="1210611"/>
                                </a:lnTo>
                                <a:lnTo>
                                  <a:pt x="1642199" y="1169227"/>
                                </a:lnTo>
                                <a:lnTo>
                                  <a:pt x="1657910" y="1126947"/>
                                </a:lnTo>
                                <a:lnTo>
                                  <a:pt x="1671382" y="1083865"/>
                                </a:lnTo>
                                <a:lnTo>
                                  <a:pt x="1682576" y="1040072"/>
                                </a:lnTo>
                                <a:lnTo>
                                  <a:pt x="1691451" y="995664"/>
                                </a:lnTo>
                                <a:lnTo>
                                  <a:pt x="1697967" y="950733"/>
                                </a:lnTo>
                                <a:lnTo>
                                  <a:pt x="1702083" y="905372"/>
                                </a:lnTo>
                                <a:lnTo>
                                  <a:pt x="1703759" y="859676"/>
                                </a:lnTo>
                                <a:lnTo>
                                  <a:pt x="1702955" y="813736"/>
                                </a:lnTo>
                                <a:lnTo>
                                  <a:pt x="1699631" y="767647"/>
                                </a:lnTo>
                                <a:lnTo>
                                  <a:pt x="1693745" y="721502"/>
                                </a:lnTo>
                                <a:lnTo>
                                  <a:pt x="1685259" y="675394"/>
                                </a:lnTo>
                                <a:lnTo>
                                  <a:pt x="1674130" y="629416"/>
                                </a:lnTo>
                                <a:lnTo>
                                  <a:pt x="1660320" y="583662"/>
                                </a:lnTo>
                                <a:lnTo>
                                  <a:pt x="1643788" y="538226"/>
                                </a:lnTo>
                                <a:lnTo>
                                  <a:pt x="1247802" y="694944"/>
                                </a:lnTo>
                                <a:lnTo>
                                  <a:pt x="1260843" y="732952"/>
                                </a:lnTo>
                                <a:lnTo>
                                  <a:pt x="1270217" y="771937"/>
                                </a:lnTo>
                                <a:lnTo>
                                  <a:pt x="1275877" y="811637"/>
                                </a:lnTo>
                                <a:lnTo>
                                  <a:pt x="1277774" y="851788"/>
                                </a:lnTo>
                                <a:lnTo>
                                  <a:pt x="1275274" y="898192"/>
                                </a:lnTo>
                                <a:lnTo>
                                  <a:pt x="1267947" y="943146"/>
                                </a:lnTo>
                                <a:lnTo>
                                  <a:pt x="1256054" y="986393"/>
                                </a:lnTo>
                                <a:lnTo>
                                  <a:pt x="1239854" y="1027672"/>
                                </a:lnTo>
                                <a:lnTo>
                                  <a:pt x="1219608" y="1066724"/>
                                </a:lnTo>
                                <a:lnTo>
                                  <a:pt x="1195575" y="1103289"/>
                                </a:lnTo>
                                <a:lnTo>
                                  <a:pt x="1168017" y="1137107"/>
                                </a:lnTo>
                                <a:lnTo>
                                  <a:pt x="1137192" y="1167920"/>
                                </a:lnTo>
                                <a:lnTo>
                                  <a:pt x="1103361" y="1195466"/>
                                </a:lnTo>
                                <a:lnTo>
                                  <a:pt x="1066785" y="1219486"/>
                                </a:lnTo>
                                <a:lnTo>
                                  <a:pt x="1027722" y="1239722"/>
                                </a:lnTo>
                                <a:lnTo>
                                  <a:pt x="986434" y="1255913"/>
                                </a:lnTo>
                                <a:lnTo>
                                  <a:pt x="943180" y="1267799"/>
                                </a:lnTo>
                                <a:lnTo>
                                  <a:pt x="898221" y="1275121"/>
                                </a:lnTo>
                                <a:lnTo>
                                  <a:pt x="851816" y="1277620"/>
                                </a:lnTo>
                                <a:lnTo>
                                  <a:pt x="805435" y="1275121"/>
                                </a:lnTo>
                                <a:lnTo>
                                  <a:pt x="760496" y="1267799"/>
                                </a:lnTo>
                                <a:lnTo>
                                  <a:pt x="717260" y="1255913"/>
                                </a:lnTo>
                                <a:lnTo>
                                  <a:pt x="675987" y="1239722"/>
                                </a:lnTo>
                                <a:lnTo>
                                  <a:pt x="636937" y="1219486"/>
                                </a:lnTo>
                                <a:lnTo>
                                  <a:pt x="600370" y="1195466"/>
                                </a:lnTo>
                                <a:lnTo>
                                  <a:pt x="566548" y="1167920"/>
                                </a:lnTo>
                                <a:lnTo>
                                  <a:pt x="535729" y="1137107"/>
                                </a:lnTo>
                                <a:lnTo>
                                  <a:pt x="508175" y="1103289"/>
                                </a:lnTo>
                                <a:lnTo>
                                  <a:pt x="484146" y="1066724"/>
                                </a:lnTo>
                                <a:lnTo>
                                  <a:pt x="463902" y="1027672"/>
                                </a:lnTo>
                                <a:lnTo>
                                  <a:pt x="447704" y="986393"/>
                                </a:lnTo>
                                <a:lnTo>
                                  <a:pt x="435811" y="943146"/>
                                </a:lnTo>
                                <a:lnTo>
                                  <a:pt x="428485" y="898192"/>
                                </a:lnTo>
                                <a:lnTo>
                                  <a:pt x="425985" y="851788"/>
                                </a:lnTo>
                                <a:lnTo>
                                  <a:pt x="428485" y="805385"/>
                                </a:lnTo>
                                <a:lnTo>
                                  <a:pt x="435811" y="760431"/>
                                </a:lnTo>
                                <a:lnTo>
                                  <a:pt x="447704" y="717184"/>
                                </a:lnTo>
                                <a:lnTo>
                                  <a:pt x="463902" y="675905"/>
                                </a:lnTo>
                                <a:lnTo>
                                  <a:pt x="484146" y="636853"/>
                                </a:lnTo>
                                <a:lnTo>
                                  <a:pt x="508175" y="600288"/>
                                </a:lnTo>
                                <a:lnTo>
                                  <a:pt x="535729" y="566470"/>
                                </a:lnTo>
                                <a:lnTo>
                                  <a:pt x="566548" y="535657"/>
                                </a:lnTo>
                                <a:lnTo>
                                  <a:pt x="600370" y="508111"/>
                                </a:lnTo>
                                <a:lnTo>
                                  <a:pt x="636937" y="484091"/>
                                </a:lnTo>
                                <a:lnTo>
                                  <a:pt x="675987" y="463855"/>
                                </a:lnTo>
                                <a:lnTo>
                                  <a:pt x="717260" y="447664"/>
                                </a:lnTo>
                                <a:lnTo>
                                  <a:pt x="760496" y="435778"/>
                                </a:lnTo>
                                <a:lnTo>
                                  <a:pt x="805435" y="428456"/>
                                </a:lnTo>
                                <a:lnTo>
                                  <a:pt x="851816" y="425957"/>
                                </a:lnTo>
                                <a:lnTo>
                                  <a:pt x="851816" y="0"/>
                                </a:lnTo>
                                <a:close/>
                              </a:path>
                            </a:pathLst>
                          </a:custGeom>
                          <a:solidFill>
                            <a:srgbClr val="74B7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471755" name="Textbox 148"/>
                        <wps:cNvSpPr txBox="1">
                          <a:spLocks noChangeArrowheads="1"/>
                        </wps:cNvSpPr>
                        <wps:spPr bwMode="auto">
                          <a:xfrm>
                            <a:off x="11510" y="2536"/>
                            <a:ext cx="1346"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9F84" w14:textId="77777777" w:rsidR="0082046F" w:rsidRPr="00090802" w:rsidRDefault="0082046F" w:rsidP="00097888">
                              <w:pPr>
                                <w:spacing w:before="15"/>
                                <w:rPr>
                                  <w:sz w:val="16"/>
                                </w:rPr>
                              </w:pPr>
                              <w:r w:rsidRPr="00090802">
                                <w:rPr>
                                  <w:color w:val="FFFFFF"/>
                                  <w:spacing w:val="-5"/>
                                  <w:w w:val="110"/>
                                  <w:sz w:val="16"/>
                                </w:rPr>
                                <w:t>19</w:t>
                              </w:r>
                            </w:p>
                          </w:txbxContent>
                        </wps:txbx>
                        <wps:bodyPr rot="0" vert="horz" wrap="square" lIns="0" tIns="0" rIns="0" bIns="0" anchor="t" anchorCtr="0" upright="1">
                          <a:noAutofit/>
                        </wps:bodyPr>
                      </wps:wsp>
                      <wps:wsp>
                        <wps:cNvPr id="515278083" name="Textbox 149"/>
                        <wps:cNvSpPr txBox="1">
                          <a:spLocks noChangeArrowheads="1"/>
                        </wps:cNvSpPr>
                        <wps:spPr bwMode="auto">
                          <a:xfrm>
                            <a:off x="4325" y="13104"/>
                            <a:ext cx="1347"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3A4A" w14:textId="77777777" w:rsidR="0082046F" w:rsidRPr="00090802" w:rsidRDefault="0082046F" w:rsidP="00097888">
                              <w:pPr>
                                <w:spacing w:before="15"/>
                                <w:rPr>
                                  <w:sz w:val="16"/>
                                </w:rPr>
                              </w:pPr>
                              <w:r w:rsidRPr="00090802">
                                <w:rPr>
                                  <w:color w:val="FFFFFF"/>
                                  <w:spacing w:val="-5"/>
                                  <w:w w:val="110"/>
                                  <w:sz w:val="16"/>
                                </w:rPr>
                                <w:t>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5B06C" id="Группа 231" o:spid="_x0000_s1167" style="position:absolute;left:0;text-align:left;margin-left:393.2pt;margin-top:6.1pt;width:120.5pt;height:114.15pt;z-index:251641856;mso-wrap-distance-left:0;mso-wrap-distance-right:0;mso-position-horizontal-relative:page;mso-position-vertical-relative:text" coordsize="17043,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">
                <v:shape id="Graphic 146" o:spid="_x0000_s1168" style="position:absolute;left:8518;width:7924;height:6953;visibility:visible;mso-wrap-style:square;v-text-anchor:top" coordsize="792480,69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AhMoA&#10;AADiAAAADwAAAGRycy9kb3ducmV2LnhtbESPQUvDQBSE70L/w/IK3uxuU2MldluKoHiyJBX0+Mw+&#10;k6XZtyG7NvHfu4LQ4zAz3zCb3eQ6caYhWM8algsFgrj2xnKj4e34dHMPIkRkg51n0vBDAXbb2dUG&#10;C+NHLulcxUYkCIcCNbQx9oWUoW7JYVj4njh5X35wGJMcGmkGHBPcdTJT6k46tJwWWuzpsaX6VH07&#10;DcdxVdnw/Ll8fZ+67JDb8uOQl1pfz6f9A4hIU7yE/9svRkN+m2VqrVZr+LuU7oD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J1gITKAAAA4gAAAA8AAAAAAAAAAAAAAAAAmAIA&#10;AGRycy9kb3ducmV2LnhtbFBLBQYAAAAABAAEAPUAAACPAwAAAAA=&#10;" path="m,l,425957r47162,2607l93105,436230r44386,12496l179982,465822r40258,21465l257928,512891r34779,29513l324240,575596r27949,36640l376217,652096r19769,42848l791972,538226,772348,492586,750302,448529,725928,406121,699324,365428,670588,326517,639817,289452,607107,254301,572555,221128,536259,190000,498317,160984,458824,134144,417878,109548,375576,87260,332015,67347,287293,49875,241506,34910,194751,22518,147126,12765,98728,5717,49653,1440,,xe" fillcolor="#094379" stroked="f">
                  <v:path arrowok="t" o:connecttype="custom" o:connectlocs="0,0;0,4259;472,4285;931,4362;1375,4487;1800,4658;2202,4873;2579,5129;2927,5424;3242,5756;3522,6122;3762,6521;3959,6949;7919,5382;7723,4926;7502,4485;7259,4061;6993,3654;6705,3265;6398,2894;6070,2543;5725,2211;5362,1900;4983,1610;4588,1341;4178,1095;3755,873;3320,673;2873,499;2415,349;1947,225;1471,128;987,57;496,14;0,0" o:connectangles="0,0,0,0,0,0,0,0,0,0,0,0,0,0,0,0,0,0,0,0,0,0,0,0,0,0,0,0,0,0,0,0,0,0,0"/>
                </v:shape>
                <v:shape id="Graphic 147" o:spid="_x0000_s1169" style="position:absolute;width:17043;height:17037;visibility:visible;mso-wrap-style:square;v-text-anchor:top" coordsize="1704339,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c0cgA&#10;AADiAAAADwAAAGRycy9kb3ducmV2LnhtbERPXWvCMBR9F/Yfwh34pqkDXe2M4oYOYQ86V9jrXXPX&#10;diY3pclq/fdGGOzxcL4Xq94a0VHra8cKJuMEBHHhdM2lgvxjO0pB+ICs0TgmBRfysFreDRaYaXfm&#10;d+qOoRQxhH2GCqoQmkxKX1Rk0Y9dQxy5b9daDBG2pdQtnmO4NfIhSWbSYs2xocKGXioqTsdfq8CY&#10;/LU5Hboy//rZb6dvn+vN/Pmg1PC+Xz+BCNSHf/Gfe6fj/EmSptPZ/BFulyIG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5zRyAAAAOIAAAAPAAAAAAAAAAAAAAAAAJgCAABk&#10;cnMvZG93bnJldi54bWxQSwUGAAAAAAQABAD1AAAAjQMAAAAA&#10;" path="m851816,l798268,1688,745042,6731r-52754,8366l640159,26754,588805,41671,538380,59816,493936,78869r-42811,21253l409988,123485r-39423,25377l332896,176161r-35875,29128l262982,236151r-32165,32505l200568,302709r-28293,35508l145978,375087r-24260,38138l99535,452539,79469,492934,61560,534318,45849,576597,32377,619678,21183,663467r-8875,44405l5792,752799,1676,798154,,843844r803,45932l4128,935857r5885,46137l18500,1028092r11128,45966l43438,1119800r16533,45425l79023,1209669r21252,42812l123635,1293620r25375,39426l176306,1370718r29124,35878l236289,1440640r32500,32168l302838,1503061r35504,28298l375207,1557660r38134,24265l452651,1604112r40391,20070l534423,1642094r42276,15713l619778,1671282r43788,11195l707970,1691353r44927,6516l798253,1701984r45693,1674l889881,1702851r46086,-3330l982109,1693630r46105,-8494l1074190,1673999r45753,-13821l1165379,1643633r44444,-19039l1252633,1603352r41138,-23351l1333194,1554633r37669,-27290l1406738,1498224r34039,-30856l1472942,1434870r30249,-34047l1531484,1365319r26296,-36866l1582041,1290317r22183,-39311l1624290,1210611r17909,-41384l1657910,1126947r13472,-43082l1682576,1040072r8875,-44408l1697967,950733r4116,-45361l1703759,859676r-804,-45940l1699631,767647r-5886,-46145l1685259,675394r-11129,-45978l1660320,583662r-16532,-45436l1247802,694944r13041,38008l1270217,771937r5660,39700l1277774,851788r-2500,46404l1267947,943146r-11893,43247l1239854,1027672r-20246,39052l1195575,1103289r-27558,33818l1137192,1167920r-33831,27546l1066785,1219486r-39063,20236l986434,1255913r-43254,11886l898221,1275121r-46405,2499l805435,1275121r-44939,-7322l717260,1255913r-41273,-16191l636937,1219486r-36567,-24020l566548,1167920r-30819,-30813l508175,1103289r-24029,-36565l463902,1027672,447704,986393,435811,943146r-7326,-44954l425985,851788r2500,-46403l435811,760431r11893,-43247l463902,675905r20244,-39052l508175,600288r27554,-33818l566548,535657r33822,-27546l636937,484091r39050,-20236l717260,447664r43236,-11886l805435,428456r46381,-2499l851816,xe" fillcolor="#74b7f4" stroked="f">
                  <v:path arrowok="t" o:connecttype="custom" o:connectlocs="7450,67;5888,417;4511,1001;3329,1762;2308,2687;1460,3751;795,4929;324,6197;58,7528;8,8898;185,10281;600,11652;1236,12936;2054,14066;3028,15031;4133,15819;5344,16421;6636,16825;7982,17020;9359,16995;10742,16740;12098,16246;13332,15546;14407,14674;15314,13653;16042,12510;16579,11269;16914,9957;17037,8597;16937,7215;16603,5837;12608,7329;12777,8518;12560,9864;11955,11033;11033,11955;9864,12559;8518,12776;7172,12559;6004,11955;5082,11033;4477,9864;4260,8518;4477,7172;5082,6003;6004,5081;7172,4477;8518,4260" o:connectangles="0,0,0,0,0,0,0,0,0,0,0,0,0,0,0,0,0,0,0,0,0,0,0,0,0,0,0,0,0,0,0,0,0,0,0,0,0,0,0,0,0,0,0,0,0,0,0,0"/>
                </v:shape>
                <v:shapetype id="_x0000_t202" coordsize="21600,21600" o:spt="202" path="m,l,21600r21600,l21600,xe">
                  <v:stroke joinstyle="miter"/>
                  <v:path gradientshapeok="t" o:connecttype="rect"/>
                </v:shapetype>
                <v:shape id="Textbox 148" o:spid="_x0000_s1170" type="#_x0000_t202" style="position:absolute;left:11510;top:2536;width:1346;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D4MsA&#10;AADiAAAADwAAAGRycy9kb3ducmV2LnhtbESPQUsDMRSE74L/ITzBm01abNdum5ZSFARB3K6HHl83&#10;r7uhm5ftJrbrvzeC4HGYmW+Y5XpwrbhQH6xnDeORAkFceWO51vBZvjw8gQgR2WDrmTR8U4D16vZm&#10;ibnxVy7osou1SBAOOWpoYuxyKUPVkMMw8h1x8o6+dxiT7GtperwmuGvlRKmZdGg5LTTY0bah6rT7&#10;cho2ey6e7fn98FEcC1uWc8Vvs5PW93fDZgEi0hD/w3/tV6Mhm6jHbJxNp/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0QPgywAAAOIAAAAPAAAAAAAAAAAAAAAAAJgC&#10;AABkcnMvZG93bnJldi54bWxQSwUGAAAAAAQABAD1AAAAkAMAAAAA&#10;" filled="f" stroked="f">
                  <v:textbox inset="0,0,0,0">
                    <w:txbxContent>
                      <w:p w14:paraId="33A29F84" w14:textId="77777777" w:rsidR="0082046F" w:rsidRPr="00090802" w:rsidRDefault="0082046F" w:rsidP="00097888">
                        <w:pPr>
                          <w:spacing w:before="15"/>
                          <w:rPr>
                            <w:sz w:val="16"/>
                          </w:rPr>
                        </w:pPr>
                        <w:r w:rsidRPr="00090802">
                          <w:rPr>
                            <w:color w:val="FFFFFF"/>
                            <w:spacing w:val="-5"/>
                            <w:w w:val="110"/>
                            <w:sz w:val="16"/>
                          </w:rPr>
                          <w:t>19</w:t>
                        </w:r>
                      </w:p>
                    </w:txbxContent>
                  </v:textbox>
                </v:shape>
                <v:shape id="Textbox 149" o:spid="_x0000_s1171" type="#_x0000_t202" style="position:absolute;left:4325;top:13104;width:1347;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ccsA&#10;AADiAAAADwAAAGRycy9kb3ducmV2LnhtbESPQUsDMRSE74L/ITzBm01aad1um5ZSFARB3K6HHl83&#10;r7uhm5ftJrbrvzeC4HGYmW+Y5XpwrbhQH6xnDeORAkFceWO51vBZvjxkIEJENth6Jg3fFGC9ur1Z&#10;Ym78lQu67GItEoRDjhqaGLtcylA15DCMfEecvKPvHcYk+1qaHq8J7lo5UWomHVpOCw12tG2oOu2+&#10;nIbNnotne34/fBTHwpblXPHb7KT1/d2wWYCINMT/8F/71WiYjqeTp0xlj/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6j/txywAAAOIAAAAPAAAAAAAAAAAAAAAAAJgC&#10;AABkcnMvZG93bnJldi54bWxQSwUGAAAAAAQABAD1AAAAkAMAAAAA&#10;" filled="f" stroked="f">
                  <v:textbox inset="0,0,0,0">
                    <w:txbxContent>
                      <w:p w14:paraId="05713A4A" w14:textId="77777777" w:rsidR="0082046F" w:rsidRPr="00090802" w:rsidRDefault="0082046F" w:rsidP="00097888">
                        <w:pPr>
                          <w:spacing w:before="15"/>
                          <w:rPr>
                            <w:sz w:val="16"/>
                          </w:rPr>
                        </w:pPr>
                        <w:r w:rsidRPr="00090802">
                          <w:rPr>
                            <w:color w:val="FFFFFF"/>
                            <w:spacing w:val="-5"/>
                            <w:w w:val="110"/>
                            <w:sz w:val="16"/>
                          </w:rPr>
                          <w:t>81</w:t>
                        </w:r>
                      </w:p>
                    </w:txbxContent>
                  </v:textbox>
                </v:shape>
                <w10:wrap anchorx="page"/>
              </v:group>
            </w:pict>
          </mc:Fallback>
        </mc:AlternateContent>
      </w:r>
      <w:r w:rsidRPr="00FB47EF">
        <w:rPr>
          <w:noProof/>
          <w:lang w:val="ru-RU" w:eastAsia="ru-RU"/>
        </w:rPr>
        <mc:AlternateContent>
          <mc:Choice Requires="wpg">
            <w:drawing>
              <wp:anchor distT="0" distB="0" distL="0" distR="0" simplePos="0" relativeHeight="251639808" behindDoc="0" locked="0" layoutInCell="1" allowOverlap="1" wp14:anchorId="15AE0118" wp14:editId="487FA17B">
                <wp:simplePos x="0" y="0"/>
                <wp:positionH relativeFrom="page">
                  <wp:posOffset>1516380</wp:posOffset>
                </wp:positionH>
                <wp:positionV relativeFrom="paragraph">
                  <wp:posOffset>128270</wp:posOffset>
                </wp:positionV>
                <wp:extent cx="1532255" cy="1453515"/>
                <wp:effectExtent l="5080" t="5080" r="5715" b="8255"/>
                <wp:wrapNone/>
                <wp:docPr id="791834613"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453515"/>
                          <a:chOff x="0" y="0"/>
                          <a:chExt cx="17106" cy="17106"/>
                        </a:xfrm>
                      </wpg:grpSpPr>
                      <wps:wsp>
                        <wps:cNvPr id="36866119" name="Graphic 141"/>
                        <wps:cNvSpPr>
                          <a:spLocks/>
                        </wps:cNvSpPr>
                        <wps:spPr bwMode="auto">
                          <a:xfrm>
                            <a:off x="67" y="0"/>
                            <a:ext cx="17037" cy="17106"/>
                          </a:xfrm>
                          <a:custGeom>
                            <a:avLst/>
                            <a:gdLst>
                              <a:gd name="T0" fmla="*/ 897413 w 1703705"/>
                              <a:gd name="T1" fmla="*/ 430278 h 1710689"/>
                              <a:gd name="T2" fmla="*/ 1034098 w 1703705"/>
                              <a:gd name="T3" fmla="*/ 469892 h 1710689"/>
                              <a:gd name="T4" fmla="*/ 1148131 w 1703705"/>
                              <a:gd name="T5" fmla="*/ 550217 h 1710689"/>
                              <a:gd name="T6" fmla="*/ 1230586 w 1703705"/>
                              <a:gd name="T7" fmla="*/ 663377 h 1710689"/>
                              <a:gd name="T8" fmla="*/ 1272539 w 1703705"/>
                              <a:gd name="T9" fmla="*/ 801497 h 1710689"/>
                              <a:gd name="T10" fmla="*/ 1267844 w 1703705"/>
                              <a:gd name="T11" fmla="*/ 938272 h 1710689"/>
                              <a:gd name="T12" fmla="*/ 1222323 w 1703705"/>
                              <a:gd name="T13" fmla="*/ 1062320 h 1710689"/>
                              <a:gd name="T14" fmla="*/ 1142091 w 1703705"/>
                              <a:gd name="T15" fmla="*/ 1165757 h 1710689"/>
                              <a:gd name="T16" fmla="*/ 1033263 w 1703705"/>
                              <a:gd name="T17" fmla="*/ 1240701 h 1710689"/>
                              <a:gd name="T18" fmla="*/ 901953 w 1703705"/>
                              <a:gd name="T19" fmla="*/ 1279271 h 1710689"/>
                              <a:gd name="T20" fmla="*/ 765129 w 1703705"/>
                              <a:gd name="T21" fmla="*/ 1274575 h 1710689"/>
                              <a:gd name="T22" fmla="*/ 641075 w 1703705"/>
                              <a:gd name="T23" fmla="*/ 1229054 h 1710689"/>
                              <a:gd name="T24" fmla="*/ 537657 w 1703705"/>
                              <a:gd name="T25" fmla="*/ 1148822 h 1710689"/>
                              <a:gd name="T26" fmla="*/ 462737 w 1703705"/>
                              <a:gd name="T27" fmla="*/ 1039994 h 1710689"/>
                              <a:gd name="T28" fmla="*/ 424180 w 1703705"/>
                              <a:gd name="T29" fmla="*/ 908684 h 1710689"/>
                              <a:gd name="T30" fmla="*/ 16992 w 1703705"/>
                              <a:gd name="T31" fmla="*/ 1055401 h 1710689"/>
                              <a:gd name="T32" fmla="*/ 60300 w 1703705"/>
                              <a:gd name="T33" fmla="*/ 1187352 h 1710689"/>
                              <a:gd name="T34" fmla="*/ 123218 w 1703705"/>
                              <a:gd name="T35" fmla="*/ 1308459 h 1710689"/>
                              <a:gd name="T36" fmla="*/ 203750 w 1703705"/>
                              <a:gd name="T37" fmla="*/ 1416964 h 1710689"/>
                              <a:gd name="T38" fmla="*/ 299901 w 1703705"/>
                              <a:gd name="T39" fmla="*/ 1511107 h 1710689"/>
                              <a:gd name="T40" fmla="*/ 409675 w 1703705"/>
                              <a:gd name="T41" fmla="*/ 1589128 h 1710689"/>
                              <a:gd name="T42" fmla="*/ 531077 w 1703705"/>
                              <a:gd name="T43" fmla="*/ 1649269 h 1710689"/>
                              <a:gd name="T44" fmla="*/ 662112 w 1703705"/>
                              <a:gd name="T45" fmla="*/ 1689770 h 1710689"/>
                              <a:gd name="T46" fmla="*/ 800783 w 1703705"/>
                              <a:gd name="T47" fmla="*/ 1708873 h 1710689"/>
                              <a:gd name="T48" fmla="*/ 944683 w 1703705"/>
                              <a:gd name="T49" fmla="*/ 1704814 h 1710689"/>
                              <a:gd name="T50" fmla="*/ 1083127 w 1703705"/>
                              <a:gd name="T51" fmla="*/ 1677539 h 1710689"/>
                              <a:gd name="T52" fmla="*/ 1212587 w 1703705"/>
                              <a:gd name="T53" fmla="*/ 1628928 h 1710689"/>
                              <a:gd name="T54" fmla="*/ 1331114 w 1703705"/>
                              <a:gd name="T55" fmla="*/ 1560933 h 1710689"/>
                              <a:gd name="T56" fmla="*/ 1436757 w 1703705"/>
                              <a:gd name="T57" fmla="*/ 1475502 h 1710689"/>
                              <a:gd name="T58" fmla="*/ 1527566 w 1703705"/>
                              <a:gd name="T59" fmla="*/ 1374587 h 1710689"/>
                              <a:gd name="T60" fmla="*/ 1601590 w 1703705"/>
                              <a:gd name="T61" fmla="*/ 1260138 h 1710689"/>
                              <a:gd name="T62" fmla="*/ 1656879 w 1703705"/>
                              <a:gd name="T63" fmla="*/ 1134106 h 1710689"/>
                              <a:gd name="T64" fmla="*/ 1691483 w 1703705"/>
                              <a:gd name="T65" fmla="*/ 998440 h 1710689"/>
                              <a:gd name="T66" fmla="*/ 1703451 w 1703705"/>
                              <a:gd name="T67" fmla="*/ 855090 h 1710689"/>
                              <a:gd name="T68" fmla="*/ 1691483 w 1703705"/>
                              <a:gd name="T69" fmla="*/ 711710 h 1710689"/>
                              <a:gd name="T70" fmla="*/ 1656879 w 1703705"/>
                              <a:gd name="T71" fmla="*/ 576026 h 1710689"/>
                              <a:gd name="T72" fmla="*/ 1601590 w 1703705"/>
                              <a:gd name="T73" fmla="*/ 449986 h 1710689"/>
                              <a:gd name="T74" fmla="*/ 1527566 w 1703705"/>
                              <a:gd name="T75" fmla="*/ 335539 h 1710689"/>
                              <a:gd name="T76" fmla="*/ 1436757 w 1703705"/>
                              <a:gd name="T77" fmla="*/ 234633 h 1710689"/>
                              <a:gd name="T78" fmla="*/ 1331114 w 1703705"/>
                              <a:gd name="T79" fmla="*/ 149214 h 1710689"/>
                              <a:gd name="T80" fmla="*/ 1212587 w 1703705"/>
                              <a:gd name="T81" fmla="*/ 81232 h 1710689"/>
                              <a:gd name="T82" fmla="*/ 1083127 w 1703705"/>
                              <a:gd name="T83" fmla="*/ 32633 h 1710689"/>
                              <a:gd name="T84" fmla="*/ 944683 w 1703705"/>
                              <a:gd name="T85" fmla="*/ 5365 h 1710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3705" h="1710689">
                                <a:moveTo>
                                  <a:pt x="848359" y="0"/>
                                </a:moveTo>
                                <a:lnTo>
                                  <a:pt x="848359" y="427481"/>
                                </a:lnTo>
                                <a:lnTo>
                                  <a:pt x="897413" y="430278"/>
                                </a:lnTo>
                                <a:lnTo>
                                  <a:pt x="944941" y="438473"/>
                                </a:lnTo>
                                <a:lnTo>
                                  <a:pt x="990613" y="451775"/>
                                </a:lnTo>
                                <a:lnTo>
                                  <a:pt x="1034098" y="469892"/>
                                </a:lnTo>
                                <a:lnTo>
                                  <a:pt x="1075067" y="492532"/>
                                </a:lnTo>
                                <a:lnTo>
                                  <a:pt x="1113188" y="519404"/>
                                </a:lnTo>
                                <a:lnTo>
                                  <a:pt x="1148131" y="550217"/>
                                </a:lnTo>
                                <a:lnTo>
                                  <a:pt x="1179565" y="584677"/>
                                </a:lnTo>
                                <a:lnTo>
                                  <a:pt x="1207161" y="622494"/>
                                </a:lnTo>
                                <a:lnTo>
                                  <a:pt x="1230586" y="663377"/>
                                </a:lnTo>
                                <a:lnTo>
                                  <a:pt x="1249512" y="707032"/>
                                </a:lnTo>
                                <a:lnTo>
                                  <a:pt x="1263606" y="753169"/>
                                </a:lnTo>
                                <a:lnTo>
                                  <a:pt x="1272539" y="801497"/>
                                </a:lnTo>
                                <a:lnTo>
                                  <a:pt x="1275888" y="848016"/>
                                </a:lnTo>
                                <a:lnTo>
                                  <a:pt x="1274247" y="893705"/>
                                </a:lnTo>
                                <a:lnTo>
                                  <a:pt x="1267844" y="938272"/>
                                </a:lnTo>
                                <a:lnTo>
                                  <a:pt x="1256904" y="981425"/>
                                </a:lnTo>
                                <a:lnTo>
                                  <a:pt x="1241655" y="1022872"/>
                                </a:lnTo>
                                <a:lnTo>
                                  <a:pt x="1222323" y="1062320"/>
                                </a:lnTo>
                                <a:lnTo>
                                  <a:pt x="1199134" y="1099478"/>
                                </a:lnTo>
                                <a:lnTo>
                                  <a:pt x="1172314" y="1134055"/>
                                </a:lnTo>
                                <a:lnTo>
                                  <a:pt x="1142091" y="1165757"/>
                                </a:lnTo>
                                <a:lnTo>
                                  <a:pt x="1108691" y="1194293"/>
                                </a:lnTo>
                                <a:lnTo>
                                  <a:pt x="1072339" y="1219372"/>
                                </a:lnTo>
                                <a:lnTo>
                                  <a:pt x="1033263" y="1240701"/>
                                </a:lnTo>
                                <a:lnTo>
                                  <a:pt x="991689" y="1257988"/>
                                </a:lnTo>
                                <a:lnTo>
                                  <a:pt x="947844" y="1270942"/>
                                </a:lnTo>
                                <a:lnTo>
                                  <a:pt x="901953" y="1279271"/>
                                </a:lnTo>
                                <a:lnTo>
                                  <a:pt x="855412" y="1282619"/>
                                </a:lnTo>
                                <a:lnTo>
                                  <a:pt x="809706" y="1280978"/>
                                </a:lnTo>
                                <a:lnTo>
                                  <a:pt x="765129" y="1274575"/>
                                </a:lnTo>
                                <a:lnTo>
                                  <a:pt x="721970" y="1263635"/>
                                </a:lnTo>
                                <a:lnTo>
                                  <a:pt x="680522" y="1248386"/>
                                </a:lnTo>
                                <a:lnTo>
                                  <a:pt x="641075" y="1229054"/>
                                </a:lnTo>
                                <a:lnTo>
                                  <a:pt x="603921" y="1205865"/>
                                </a:lnTo>
                                <a:lnTo>
                                  <a:pt x="569351" y="1179045"/>
                                </a:lnTo>
                                <a:lnTo>
                                  <a:pt x="537657" y="1148822"/>
                                </a:lnTo>
                                <a:lnTo>
                                  <a:pt x="509128" y="1115422"/>
                                </a:lnTo>
                                <a:lnTo>
                                  <a:pt x="484058" y="1079070"/>
                                </a:lnTo>
                                <a:lnTo>
                                  <a:pt x="462737" y="1039994"/>
                                </a:lnTo>
                                <a:lnTo>
                                  <a:pt x="445456" y="998420"/>
                                </a:lnTo>
                                <a:lnTo>
                                  <a:pt x="432506" y="954575"/>
                                </a:lnTo>
                                <a:lnTo>
                                  <a:pt x="424180" y="908684"/>
                                </a:lnTo>
                                <a:lnTo>
                                  <a:pt x="0" y="962278"/>
                                </a:lnTo>
                                <a:lnTo>
                                  <a:pt x="7259" y="1009312"/>
                                </a:lnTo>
                                <a:lnTo>
                                  <a:pt x="16992" y="1055401"/>
                                </a:lnTo>
                                <a:lnTo>
                                  <a:pt x="29126" y="1100481"/>
                                </a:lnTo>
                                <a:lnTo>
                                  <a:pt x="43587" y="1144487"/>
                                </a:lnTo>
                                <a:lnTo>
                                  <a:pt x="60300" y="1187352"/>
                                </a:lnTo>
                                <a:lnTo>
                                  <a:pt x="79193" y="1229013"/>
                                </a:lnTo>
                                <a:lnTo>
                                  <a:pt x="100190" y="1269404"/>
                                </a:lnTo>
                                <a:lnTo>
                                  <a:pt x="123218" y="1308459"/>
                                </a:lnTo>
                                <a:lnTo>
                                  <a:pt x="148204" y="1346115"/>
                                </a:lnTo>
                                <a:lnTo>
                                  <a:pt x="175072" y="1382305"/>
                                </a:lnTo>
                                <a:lnTo>
                                  <a:pt x="203750" y="1416964"/>
                                </a:lnTo>
                                <a:lnTo>
                                  <a:pt x="234164" y="1450027"/>
                                </a:lnTo>
                                <a:lnTo>
                                  <a:pt x="266239" y="1481430"/>
                                </a:lnTo>
                                <a:lnTo>
                                  <a:pt x="299901" y="1511107"/>
                                </a:lnTo>
                                <a:lnTo>
                                  <a:pt x="335077" y="1538992"/>
                                </a:lnTo>
                                <a:lnTo>
                                  <a:pt x="371693" y="1565021"/>
                                </a:lnTo>
                                <a:lnTo>
                                  <a:pt x="409675" y="1589128"/>
                                </a:lnTo>
                                <a:lnTo>
                                  <a:pt x="448949" y="1611248"/>
                                </a:lnTo>
                                <a:lnTo>
                                  <a:pt x="489441" y="1631317"/>
                                </a:lnTo>
                                <a:lnTo>
                                  <a:pt x="531077" y="1649269"/>
                                </a:lnTo>
                                <a:lnTo>
                                  <a:pt x="573784" y="1665038"/>
                                </a:lnTo>
                                <a:lnTo>
                                  <a:pt x="617487" y="1678561"/>
                                </a:lnTo>
                                <a:lnTo>
                                  <a:pt x="662112" y="1689770"/>
                                </a:lnTo>
                                <a:lnTo>
                                  <a:pt x="707586" y="1698603"/>
                                </a:lnTo>
                                <a:lnTo>
                                  <a:pt x="753834" y="1704992"/>
                                </a:lnTo>
                                <a:lnTo>
                                  <a:pt x="800783" y="1708873"/>
                                </a:lnTo>
                                <a:lnTo>
                                  <a:pt x="848359" y="1710181"/>
                                </a:lnTo>
                                <a:lnTo>
                                  <a:pt x="896876" y="1708828"/>
                                </a:lnTo>
                                <a:lnTo>
                                  <a:pt x="944683" y="1704814"/>
                                </a:lnTo>
                                <a:lnTo>
                                  <a:pt x="991709" y="1698214"/>
                                </a:lnTo>
                                <a:lnTo>
                                  <a:pt x="1037881" y="1689098"/>
                                </a:lnTo>
                                <a:lnTo>
                                  <a:pt x="1083127" y="1677539"/>
                                </a:lnTo>
                                <a:lnTo>
                                  <a:pt x="1127375" y="1663610"/>
                                </a:lnTo>
                                <a:lnTo>
                                  <a:pt x="1170552" y="1647382"/>
                                </a:lnTo>
                                <a:lnTo>
                                  <a:pt x="1212587" y="1628928"/>
                                </a:lnTo>
                                <a:lnTo>
                                  <a:pt x="1253407" y="1608321"/>
                                </a:lnTo>
                                <a:lnTo>
                                  <a:pt x="1292940" y="1585632"/>
                                </a:lnTo>
                                <a:lnTo>
                                  <a:pt x="1331114" y="1560933"/>
                                </a:lnTo>
                                <a:lnTo>
                                  <a:pt x="1367856" y="1534297"/>
                                </a:lnTo>
                                <a:lnTo>
                                  <a:pt x="1403095" y="1505796"/>
                                </a:lnTo>
                                <a:lnTo>
                                  <a:pt x="1436757" y="1475502"/>
                                </a:lnTo>
                                <a:lnTo>
                                  <a:pt x="1468771" y="1443488"/>
                                </a:lnTo>
                                <a:lnTo>
                                  <a:pt x="1499065" y="1409826"/>
                                </a:lnTo>
                                <a:lnTo>
                                  <a:pt x="1527566" y="1374587"/>
                                </a:lnTo>
                                <a:lnTo>
                                  <a:pt x="1554202" y="1337845"/>
                                </a:lnTo>
                                <a:lnTo>
                                  <a:pt x="1578901" y="1299671"/>
                                </a:lnTo>
                                <a:lnTo>
                                  <a:pt x="1601590" y="1260138"/>
                                </a:lnTo>
                                <a:lnTo>
                                  <a:pt x="1622197" y="1219318"/>
                                </a:lnTo>
                                <a:lnTo>
                                  <a:pt x="1640651" y="1177283"/>
                                </a:lnTo>
                                <a:lnTo>
                                  <a:pt x="1656879" y="1134106"/>
                                </a:lnTo>
                                <a:lnTo>
                                  <a:pt x="1670808" y="1089858"/>
                                </a:lnTo>
                                <a:lnTo>
                                  <a:pt x="1682367" y="1044612"/>
                                </a:lnTo>
                                <a:lnTo>
                                  <a:pt x="1691483" y="998440"/>
                                </a:lnTo>
                                <a:lnTo>
                                  <a:pt x="1698083" y="951414"/>
                                </a:lnTo>
                                <a:lnTo>
                                  <a:pt x="1702097" y="903607"/>
                                </a:lnTo>
                                <a:lnTo>
                                  <a:pt x="1703451" y="855090"/>
                                </a:lnTo>
                                <a:lnTo>
                                  <a:pt x="1702097" y="806562"/>
                                </a:lnTo>
                                <a:lnTo>
                                  <a:pt x="1698083" y="758744"/>
                                </a:lnTo>
                                <a:lnTo>
                                  <a:pt x="1691483" y="711710"/>
                                </a:lnTo>
                                <a:lnTo>
                                  <a:pt x="1682367" y="665530"/>
                                </a:lnTo>
                                <a:lnTo>
                                  <a:pt x="1670808" y="620278"/>
                                </a:lnTo>
                                <a:lnTo>
                                  <a:pt x="1656879" y="576026"/>
                                </a:lnTo>
                                <a:lnTo>
                                  <a:pt x="1640651" y="532845"/>
                                </a:lnTo>
                                <a:lnTo>
                                  <a:pt x="1622197" y="490808"/>
                                </a:lnTo>
                                <a:lnTo>
                                  <a:pt x="1601590" y="449986"/>
                                </a:lnTo>
                                <a:lnTo>
                                  <a:pt x="1578901" y="410453"/>
                                </a:lnTo>
                                <a:lnTo>
                                  <a:pt x="1554202" y="372280"/>
                                </a:lnTo>
                                <a:lnTo>
                                  <a:pt x="1527566" y="335539"/>
                                </a:lnTo>
                                <a:lnTo>
                                  <a:pt x="1499065" y="300303"/>
                                </a:lnTo>
                                <a:lnTo>
                                  <a:pt x="1468771" y="266644"/>
                                </a:lnTo>
                                <a:lnTo>
                                  <a:pt x="1436757" y="234633"/>
                                </a:lnTo>
                                <a:lnTo>
                                  <a:pt x="1403095" y="204343"/>
                                </a:lnTo>
                                <a:lnTo>
                                  <a:pt x="1367856" y="175846"/>
                                </a:lnTo>
                                <a:lnTo>
                                  <a:pt x="1331114" y="149214"/>
                                </a:lnTo>
                                <a:lnTo>
                                  <a:pt x="1292940" y="124520"/>
                                </a:lnTo>
                                <a:lnTo>
                                  <a:pt x="1253407" y="101835"/>
                                </a:lnTo>
                                <a:lnTo>
                                  <a:pt x="1212587" y="81232"/>
                                </a:lnTo>
                                <a:lnTo>
                                  <a:pt x="1170552" y="62782"/>
                                </a:lnTo>
                                <a:lnTo>
                                  <a:pt x="1127375" y="46558"/>
                                </a:lnTo>
                                <a:lnTo>
                                  <a:pt x="1083127" y="32633"/>
                                </a:lnTo>
                                <a:lnTo>
                                  <a:pt x="1037881" y="21077"/>
                                </a:lnTo>
                                <a:lnTo>
                                  <a:pt x="991709" y="11964"/>
                                </a:lnTo>
                                <a:lnTo>
                                  <a:pt x="944683" y="5365"/>
                                </a:lnTo>
                                <a:lnTo>
                                  <a:pt x="896876" y="1353"/>
                                </a:lnTo>
                                <a:lnTo>
                                  <a:pt x="848359" y="0"/>
                                </a:lnTo>
                                <a:close/>
                              </a:path>
                            </a:pathLst>
                          </a:custGeom>
                          <a:solidFill>
                            <a:srgbClr val="094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536185" name="Graphic 142"/>
                        <wps:cNvSpPr>
                          <a:spLocks/>
                        </wps:cNvSpPr>
                        <wps:spPr bwMode="auto">
                          <a:xfrm>
                            <a:off x="0" y="0"/>
                            <a:ext cx="8553" cy="9626"/>
                          </a:xfrm>
                          <a:custGeom>
                            <a:avLst/>
                            <a:gdLst>
                              <a:gd name="T0" fmla="*/ 855110 w 855344"/>
                              <a:gd name="T1" fmla="*/ 0 h 962660"/>
                              <a:gd name="T2" fmla="*/ 801421 w 855344"/>
                              <a:gd name="T3" fmla="*/ 1698 h 962660"/>
                              <a:gd name="T4" fmla="*/ 747922 w 855344"/>
                              <a:gd name="T5" fmla="*/ 6730 h 962660"/>
                              <a:gd name="T6" fmla="*/ 699954 w 855344"/>
                              <a:gd name="T7" fmla="*/ 14154 h 962660"/>
                              <a:gd name="T8" fmla="*/ 653024 w 855344"/>
                              <a:gd name="T9" fmla="*/ 24126 h 962660"/>
                              <a:gd name="T10" fmla="*/ 607193 w 855344"/>
                              <a:gd name="T11" fmla="*/ 36567 h 962660"/>
                              <a:gd name="T12" fmla="*/ 562525 w 855344"/>
                              <a:gd name="T13" fmla="*/ 51395 h 962660"/>
                              <a:gd name="T14" fmla="*/ 519082 w 855344"/>
                              <a:gd name="T15" fmla="*/ 68530 h 962660"/>
                              <a:gd name="T16" fmla="*/ 476928 w 855344"/>
                              <a:gd name="T17" fmla="*/ 87891 h 962660"/>
                              <a:gd name="T18" fmla="*/ 436123 w 855344"/>
                              <a:gd name="T19" fmla="*/ 109399 h 962660"/>
                              <a:gd name="T20" fmla="*/ 396731 w 855344"/>
                              <a:gd name="T21" fmla="*/ 132971 h 962660"/>
                              <a:gd name="T22" fmla="*/ 358815 w 855344"/>
                              <a:gd name="T23" fmla="*/ 158528 h 962660"/>
                              <a:gd name="T24" fmla="*/ 322437 w 855344"/>
                              <a:gd name="T25" fmla="*/ 185988 h 962660"/>
                              <a:gd name="T26" fmla="*/ 287660 w 855344"/>
                              <a:gd name="T27" fmla="*/ 215272 h 962660"/>
                              <a:gd name="T28" fmla="*/ 254546 w 855344"/>
                              <a:gd name="T29" fmla="*/ 246299 h 962660"/>
                              <a:gd name="T30" fmla="*/ 223158 w 855344"/>
                              <a:gd name="T31" fmla="*/ 278988 h 962660"/>
                              <a:gd name="T32" fmla="*/ 193559 w 855344"/>
                              <a:gd name="T33" fmla="*/ 313258 h 962660"/>
                              <a:gd name="T34" fmla="*/ 165811 w 855344"/>
                              <a:gd name="T35" fmla="*/ 349030 h 962660"/>
                              <a:gd name="T36" fmla="*/ 139976 w 855344"/>
                              <a:gd name="T37" fmla="*/ 386221 h 962660"/>
                              <a:gd name="T38" fmla="*/ 116118 w 855344"/>
                              <a:gd name="T39" fmla="*/ 424752 h 962660"/>
                              <a:gd name="T40" fmla="*/ 94298 w 855344"/>
                              <a:gd name="T41" fmla="*/ 464543 h 962660"/>
                              <a:gd name="T42" fmla="*/ 74580 w 855344"/>
                              <a:gd name="T43" fmla="*/ 505511 h 962660"/>
                              <a:gd name="T44" fmla="*/ 57026 w 855344"/>
                              <a:gd name="T45" fmla="*/ 547578 h 962660"/>
                              <a:gd name="T46" fmla="*/ 41699 w 855344"/>
                              <a:gd name="T47" fmla="*/ 590661 h 962660"/>
                              <a:gd name="T48" fmla="*/ 28661 w 855344"/>
                              <a:gd name="T49" fmla="*/ 634682 h 962660"/>
                              <a:gd name="T50" fmla="*/ 17975 w 855344"/>
                              <a:gd name="T51" fmla="*/ 679558 h 962660"/>
                              <a:gd name="T52" fmla="*/ 9703 w 855344"/>
                              <a:gd name="T53" fmla="*/ 725210 h 962660"/>
                              <a:gd name="T54" fmla="*/ 3908 w 855344"/>
                              <a:gd name="T55" fmla="*/ 771556 h 962660"/>
                              <a:gd name="T56" fmla="*/ 653 w 855344"/>
                              <a:gd name="T57" fmla="*/ 818517 h 962660"/>
                              <a:gd name="T58" fmla="*/ 0 w 855344"/>
                              <a:gd name="T59" fmla="*/ 866012 h 962660"/>
                              <a:gd name="T60" fmla="*/ 2011 w 855344"/>
                              <a:gd name="T61" fmla="*/ 913959 h 962660"/>
                              <a:gd name="T62" fmla="*/ 6750 w 855344"/>
                              <a:gd name="T63" fmla="*/ 962278 h 962660"/>
                              <a:gd name="T64" fmla="*/ 430930 w 855344"/>
                              <a:gd name="T65" fmla="*/ 908684 h 962660"/>
                              <a:gd name="T66" fmla="*/ 429430 w 855344"/>
                              <a:gd name="T67" fmla="*/ 895328 h 962660"/>
                              <a:gd name="T68" fmla="*/ 428358 w 855344"/>
                              <a:gd name="T69" fmla="*/ 881935 h 962660"/>
                              <a:gd name="T70" fmla="*/ 427716 w 855344"/>
                              <a:gd name="T71" fmla="*/ 868519 h 962660"/>
                              <a:gd name="T72" fmla="*/ 427501 w 855344"/>
                              <a:gd name="T73" fmla="*/ 855090 h 962660"/>
                              <a:gd name="T74" fmla="*/ 430011 w 855344"/>
                              <a:gd name="T75" fmla="*/ 808510 h 962660"/>
                              <a:gd name="T76" fmla="*/ 437367 w 855344"/>
                              <a:gd name="T77" fmla="*/ 763379 h 962660"/>
                              <a:gd name="T78" fmla="*/ 449308 w 855344"/>
                              <a:gd name="T79" fmla="*/ 719959 h 962660"/>
                              <a:gd name="T80" fmla="*/ 465572 w 855344"/>
                              <a:gd name="T81" fmla="*/ 678512 h 962660"/>
                              <a:gd name="T82" fmla="*/ 485898 w 855344"/>
                              <a:gd name="T83" fmla="*/ 639299 h 962660"/>
                              <a:gd name="T84" fmla="*/ 510025 w 855344"/>
                              <a:gd name="T85" fmla="*/ 602580 h 962660"/>
                              <a:gd name="T86" fmla="*/ 537692 w 855344"/>
                              <a:gd name="T87" fmla="*/ 568617 h 962660"/>
                              <a:gd name="T88" fmla="*/ 568637 w 855344"/>
                              <a:gd name="T89" fmla="*/ 537672 h 962660"/>
                              <a:gd name="T90" fmla="*/ 602600 w 855344"/>
                              <a:gd name="T91" fmla="*/ 510005 h 962660"/>
                              <a:gd name="T92" fmla="*/ 639318 w 855344"/>
                              <a:gd name="T93" fmla="*/ 485878 h 962660"/>
                              <a:gd name="T94" fmla="*/ 678532 w 855344"/>
                              <a:gd name="T95" fmla="*/ 465552 h 962660"/>
                              <a:gd name="T96" fmla="*/ 719979 w 855344"/>
                              <a:gd name="T97" fmla="*/ 449288 h 962660"/>
                              <a:gd name="T98" fmla="*/ 763399 w 855344"/>
                              <a:gd name="T99" fmla="*/ 437347 h 962660"/>
                              <a:gd name="T100" fmla="*/ 808530 w 855344"/>
                              <a:gd name="T101" fmla="*/ 429992 h 962660"/>
                              <a:gd name="T102" fmla="*/ 855110 w 855344"/>
                              <a:gd name="T103" fmla="*/ 427481 h 962660"/>
                              <a:gd name="T104" fmla="*/ 855110 w 855344"/>
                              <a:gd name="T105" fmla="*/ 0 h 96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55344" h="962660">
                                <a:moveTo>
                                  <a:pt x="855110" y="0"/>
                                </a:moveTo>
                                <a:lnTo>
                                  <a:pt x="801421" y="1698"/>
                                </a:lnTo>
                                <a:lnTo>
                                  <a:pt x="747922" y="6730"/>
                                </a:lnTo>
                                <a:lnTo>
                                  <a:pt x="699954" y="14154"/>
                                </a:lnTo>
                                <a:lnTo>
                                  <a:pt x="653024" y="24126"/>
                                </a:lnTo>
                                <a:lnTo>
                                  <a:pt x="607193" y="36567"/>
                                </a:lnTo>
                                <a:lnTo>
                                  <a:pt x="562525" y="51395"/>
                                </a:lnTo>
                                <a:lnTo>
                                  <a:pt x="519082" y="68530"/>
                                </a:lnTo>
                                <a:lnTo>
                                  <a:pt x="476928" y="87891"/>
                                </a:lnTo>
                                <a:lnTo>
                                  <a:pt x="436123" y="109399"/>
                                </a:lnTo>
                                <a:lnTo>
                                  <a:pt x="396731" y="132971"/>
                                </a:lnTo>
                                <a:lnTo>
                                  <a:pt x="358815" y="158528"/>
                                </a:lnTo>
                                <a:lnTo>
                                  <a:pt x="322437" y="185988"/>
                                </a:lnTo>
                                <a:lnTo>
                                  <a:pt x="287660" y="215272"/>
                                </a:lnTo>
                                <a:lnTo>
                                  <a:pt x="254546" y="246299"/>
                                </a:lnTo>
                                <a:lnTo>
                                  <a:pt x="223158" y="278988"/>
                                </a:lnTo>
                                <a:lnTo>
                                  <a:pt x="193559" y="313258"/>
                                </a:lnTo>
                                <a:lnTo>
                                  <a:pt x="165811" y="349030"/>
                                </a:lnTo>
                                <a:lnTo>
                                  <a:pt x="139976" y="386221"/>
                                </a:lnTo>
                                <a:lnTo>
                                  <a:pt x="116118" y="424752"/>
                                </a:lnTo>
                                <a:lnTo>
                                  <a:pt x="94298" y="464543"/>
                                </a:lnTo>
                                <a:lnTo>
                                  <a:pt x="74580" y="505511"/>
                                </a:lnTo>
                                <a:lnTo>
                                  <a:pt x="57026" y="547578"/>
                                </a:lnTo>
                                <a:lnTo>
                                  <a:pt x="41699" y="590661"/>
                                </a:lnTo>
                                <a:lnTo>
                                  <a:pt x="28661" y="634682"/>
                                </a:lnTo>
                                <a:lnTo>
                                  <a:pt x="17975" y="679558"/>
                                </a:lnTo>
                                <a:lnTo>
                                  <a:pt x="9703" y="725210"/>
                                </a:lnTo>
                                <a:lnTo>
                                  <a:pt x="3908" y="771556"/>
                                </a:lnTo>
                                <a:lnTo>
                                  <a:pt x="653" y="818517"/>
                                </a:lnTo>
                                <a:lnTo>
                                  <a:pt x="0" y="866012"/>
                                </a:lnTo>
                                <a:lnTo>
                                  <a:pt x="2011" y="913959"/>
                                </a:lnTo>
                                <a:lnTo>
                                  <a:pt x="6750" y="962278"/>
                                </a:lnTo>
                                <a:lnTo>
                                  <a:pt x="430930" y="908684"/>
                                </a:lnTo>
                                <a:lnTo>
                                  <a:pt x="429430" y="895328"/>
                                </a:lnTo>
                                <a:lnTo>
                                  <a:pt x="428358" y="881935"/>
                                </a:lnTo>
                                <a:lnTo>
                                  <a:pt x="427716" y="868519"/>
                                </a:lnTo>
                                <a:lnTo>
                                  <a:pt x="427501" y="855090"/>
                                </a:lnTo>
                                <a:lnTo>
                                  <a:pt x="430011" y="808510"/>
                                </a:lnTo>
                                <a:lnTo>
                                  <a:pt x="437367" y="763379"/>
                                </a:lnTo>
                                <a:lnTo>
                                  <a:pt x="449308" y="719959"/>
                                </a:lnTo>
                                <a:lnTo>
                                  <a:pt x="465572" y="678512"/>
                                </a:lnTo>
                                <a:lnTo>
                                  <a:pt x="485898" y="639299"/>
                                </a:lnTo>
                                <a:lnTo>
                                  <a:pt x="510025" y="602580"/>
                                </a:lnTo>
                                <a:lnTo>
                                  <a:pt x="537692" y="568617"/>
                                </a:lnTo>
                                <a:lnTo>
                                  <a:pt x="568637" y="537672"/>
                                </a:lnTo>
                                <a:lnTo>
                                  <a:pt x="602600" y="510005"/>
                                </a:lnTo>
                                <a:lnTo>
                                  <a:pt x="639318" y="485878"/>
                                </a:lnTo>
                                <a:lnTo>
                                  <a:pt x="678532" y="465552"/>
                                </a:lnTo>
                                <a:lnTo>
                                  <a:pt x="719979" y="449288"/>
                                </a:lnTo>
                                <a:lnTo>
                                  <a:pt x="763399" y="437347"/>
                                </a:lnTo>
                                <a:lnTo>
                                  <a:pt x="808530" y="429992"/>
                                </a:lnTo>
                                <a:lnTo>
                                  <a:pt x="855110" y="427481"/>
                                </a:lnTo>
                                <a:lnTo>
                                  <a:pt x="855110" y="0"/>
                                </a:lnTo>
                                <a:close/>
                              </a:path>
                            </a:pathLst>
                          </a:custGeom>
                          <a:solidFill>
                            <a:srgbClr val="74B7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065984" name="Textbox 143"/>
                        <wps:cNvSpPr txBox="1">
                          <a:spLocks noChangeArrowheads="1"/>
                        </wps:cNvSpPr>
                        <wps:spPr bwMode="auto">
                          <a:xfrm>
                            <a:off x="3128" y="3612"/>
                            <a:ext cx="1346"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D6FD" w14:textId="77777777" w:rsidR="0082046F" w:rsidRPr="00090802" w:rsidRDefault="0082046F" w:rsidP="00097888">
                              <w:pPr>
                                <w:spacing w:before="15"/>
                                <w:rPr>
                                  <w:sz w:val="16"/>
                                </w:rPr>
                              </w:pPr>
                              <w:r w:rsidRPr="00090802">
                                <w:rPr>
                                  <w:color w:val="FFFFFF"/>
                                  <w:spacing w:val="-5"/>
                                  <w:w w:val="110"/>
                                  <w:sz w:val="16"/>
                                </w:rPr>
                                <w:t>27</w:t>
                              </w:r>
                            </w:p>
                          </w:txbxContent>
                        </wps:txbx>
                        <wps:bodyPr rot="0" vert="horz" wrap="square" lIns="0" tIns="0" rIns="0" bIns="0" anchor="t" anchorCtr="0" upright="1">
                          <a:noAutofit/>
                        </wps:bodyPr>
                      </wps:wsp>
                      <wps:wsp>
                        <wps:cNvPr id="662216311" name="Textbox 144"/>
                        <wps:cNvSpPr txBox="1">
                          <a:spLocks noChangeArrowheads="1"/>
                        </wps:cNvSpPr>
                        <wps:spPr bwMode="auto">
                          <a:xfrm>
                            <a:off x="12750" y="12094"/>
                            <a:ext cx="1347"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C00F" w14:textId="77777777" w:rsidR="0082046F" w:rsidRPr="00090802" w:rsidRDefault="0082046F" w:rsidP="00097888">
                              <w:pPr>
                                <w:spacing w:before="15"/>
                                <w:rPr>
                                  <w:sz w:val="16"/>
                                </w:rPr>
                              </w:pPr>
                              <w:r w:rsidRPr="00090802">
                                <w:rPr>
                                  <w:color w:val="FFFFFF"/>
                                  <w:spacing w:val="-5"/>
                                  <w:w w:val="110"/>
                                  <w:sz w:val="16"/>
                                </w:rPr>
                                <w:t>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E0118" id="Группа 230" o:spid="_x0000_s1172" style="position:absolute;left:0;text-align:left;margin-left:119.4pt;margin-top:10.1pt;width:120.65pt;height:114.45pt;z-index:251639808;mso-wrap-distance-left:0;mso-wrap-distance-right:0;mso-position-horizontal-relative:page;mso-position-vertical-relative:text" coordsize="17106,1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">
                <v:shape id="Graphic 141" o:spid="_x0000_s1173" style="position:absolute;left:67;width:17037;height:17106;visibility:visible;mso-wrap-style:square;v-text-anchor:top" coordsize="1703705,171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Qu8kA&#10;AADhAAAADwAAAGRycy9kb3ducmV2LnhtbESPQWvCQBSE74L/YXmFXqRuUiGN0VVEKNijUfD6yD6T&#10;2OzbmF1j6q/vFgoeh5n5hlmuB9OInjpXW1YQTyMQxIXVNZcKjofPtxSE88gaG8uk4IccrFfj0RIz&#10;be+8pz73pQgQdhkqqLxvMyldUZFBN7UtcfDOtjPog+xKqTu8B7hp5HsUJdJgzWGhwpa2FRXf+c0o&#10;eFzK/dfxOtmlp6b/OM22jyhPD0q9vgybBQhPg3+G/9s7rWCWpEkSx3P4exT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nQu8kAAADhAAAADwAAAAAAAAAAAAAAAACYAgAA&#10;ZHJzL2Rvd25yZXYueG1sUEsFBgAAAAAEAAQA9QAAAI4DAAAAAA==&#10;" path="m848359,r,427481l897413,430278r47528,8195l990613,451775r43485,18117l1075067,492532r38121,26872l1148131,550217r31434,34460l1207161,622494r23425,40883l1249512,707032r14094,46137l1272539,801497r3349,46519l1274247,893705r-6403,44567l1256904,981425r-15249,41447l1222323,1062320r-23189,37158l1172314,1134055r-30223,31702l1108691,1194293r-36352,25079l1033263,1240701r-41574,17287l947844,1270942r-45891,8329l855412,1282619r-45706,-1641l765129,1274575r-43159,-10940l680522,1248386r-39447,-19332l603921,1205865r-34570,-26820l537657,1148822r-28529,-33400l484058,1079070r-21321,-39076l445456,998420,432506,954575r-8326,-45891l,962278r7259,47034l16992,1055401r12134,45080l43587,1144487r16713,42865l79193,1229013r20997,40391l123218,1308459r24986,37656l175072,1382305r28678,34659l234164,1450027r32075,31403l299901,1511107r35176,27885l371693,1565021r37982,24107l448949,1611248r40492,20069l531077,1649269r42707,15769l617487,1678561r44625,11209l707586,1698603r46248,6389l800783,1708873r47576,1308l896876,1708828r47807,-4014l991709,1698214r46172,-9116l1083127,1677539r44248,-13929l1170552,1647382r42035,-18454l1253407,1608321r39533,-22689l1331114,1560933r36742,-26636l1403095,1505796r33662,-30294l1468771,1443488r30294,-33662l1527566,1374587r26636,-36742l1578901,1299671r22689,-39533l1622197,1219318r18454,-42035l1656879,1134106r13929,-44248l1682367,1044612r9116,-46172l1698083,951414r4014,-47807l1703451,855090r-1354,-48528l1698083,758744r-6600,-47034l1682367,665530r-11559,-45252l1656879,576026r-16228,-43181l1622197,490808r-20607,-40822l1578901,410453r-24699,-38173l1527566,335539r-28501,-35236l1468771,266644r-32014,-32011l1403095,204343r-35239,-28497l1331114,149214r-38174,-24694l1253407,101835,1212587,81232,1170552,62782,1127375,46558,1083127,32633,1037881,21077,991709,11964,944683,5365,896876,1353,848359,xe" fillcolor="#094379" stroked="f">
                  <v:path arrowok="t" o:connecttype="custom" o:connectlocs="8974,4303;10341,4699;11481,5502;12306,6633;12725,8015;12678,9382;12223,10623;11421,11657;10333,12406;9020,12792;7651,12745;6411,12290;5377,11488;4627,10399;4242,9086;170,10553;603,11873;1232,13084;2037,14169;2999,15110;4097,15890;5311,16492;6621,16897;8008,17088;9447,17047;10831,16775;12126,16288;13311,15609;14368,14754;15276,13745;16016,12601;16569,11340;16915,9984;17034,8550;16915,7117;16569,5760;16016,4500;15276,3355;14368,2346;13311,1492;12126,812;10831,326;9447,54" o:connectangles="0,0,0,0,0,0,0,0,0,0,0,0,0,0,0,0,0,0,0,0,0,0,0,0,0,0,0,0,0,0,0,0,0,0,0,0,0,0,0,0,0,0,0"/>
                </v:shape>
                <v:shape id="Graphic 142" o:spid="_x0000_s1174" style="position:absolute;width:8553;height:9626;visibility:visible;mso-wrap-style:square;v-text-anchor:top" coordsize="855344,96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xQcoA&#10;AADjAAAADwAAAGRycy9kb3ducmV2LnhtbERPS2vCQBC+C/6HZQq96Sb1gaSuIi1CBaFWRehtyI5J&#10;muxsmt3G2F/fFQoe53vPfNmZSrTUuMKygngYgSBOrS44U3A8rAczEM4ja6wsk4IrOVgu+r05Jtpe&#10;+IPavc9ECGGXoILc+zqR0qU5GXRDWxMH7mwbgz6cTSZ1g5cQbir5FEVTabDg0JBjTS85peX+xygo&#10;d+OverOVmRx/lt+vp992jed3pR4futUzCE+dv4v/3W86zB9F8WQ0jWcTuP0UAJ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gLcUHKAAAA4wAAAA8AAAAAAAAAAAAAAAAAmAIA&#10;AGRycy9kb3ducmV2LnhtbFBLBQYAAAAABAAEAPUAAACPAwAAAAA=&#10;" path="m855110,l801421,1698,747922,6730r-47968,7424l653024,24126,607193,36567,562525,51395,519082,68530,476928,87891r-40805,21508l396731,132971r-37916,25557l322437,185988r-34777,29284l254546,246299r-31388,32689l193559,313258r-27748,35772l139976,386221r-23858,38531l94298,464543,74580,505511,57026,547578,41699,590661,28661,634682,17975,679558,9703,725210,3908,771556,653,818517,,866012r2011,47947l6750,962278,430930,908684r-1500,-13356l428358,881935r-642,-13416l427501,855090r2510,-46580l437367,763379r11941,-43420l465572,678512r20326,-39213l510025,602580r27667,-33963l568637,537672r33963,-27667l639318,485878r39214,-20326l719979,449288r43420,-11941l808530,429992r46580,-2511l855110,xe" fillcolor="#74b7f4" stroked="f">
                  <v:path arrowok="t" o:connecttype="custom" o:connectlocs="8551,0;8014,17;7479,67;6999,142;6530,241;6072,366;5625,514;5191,685;4769,879;4361,1094;3967,1330;3588,1585;3224,1860;2876,2153;2545,2463;2231,2790;1935,3132;1658,3490;1400,3862;1161,4247;943,4645;746,5055;570,5475;417,5906;287,6346;180,6795;97,7252;39,7715;7,8185;0,8660;20,9139;67,9622;4309,9086;4294,8953;4283,8819;4277,8685;4275,8550;4300,8085;4373,7633;4493,7199;4655,6785;4859,6393;5100,6025;5377,5686;5686,5376;6026,5100;6393,4858;6785,4655;7199,4493;7634,4373;8085,4300;8551,4275;8551,0" o:connectangles="0,0,0,0,0,0,0,0,0,0,0,0,0,0,0,0,0,0,0,0,0,0,0,0,0,0,0,0,0,0,0,0,0,0,0,0,0,0,0,0,0,0,0,0,0,0,0,0,0,0,0,0,0"/>
                </v:shape>
                <v:shape id="Textbox 143" o:spid="_x0000_s1175" type="#_x0000_t202" style="position:absolute;left:3128;top:3612;width:1346;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ZLMgA&#10;AADjAAAADwAAAGRycy9kb3ducmV2LnhtbERPX0vDMBB/F/Ydwg18c8lklrVbNsZQEASxqw8+3ppb&#10;G9ZcahO3+u2NIPh4v/+33o6uExcagvWsYT5TIIhrbyw3Gt6rp7sliBCRDXaeScM3BdhuJjdrLIy/&#10;ckmXQ2xECuFQoIY2xr6QMtQtOQwz3xMn7uQHhzGdQyPNgNcU7jp5r1QmHVpODS32tG+pPh++nIbd&#10;B5eP9vP1+FaeSltVueKX7Kz17XTcrUBEGuO/+M/9bNL8PFuo7CFfLuD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xksyAAAAOMAAAAPAAAAAAAAAAAAAAAAAJgCAABk&#10;cnMvZG93bnJldi54bWxQSwUGAAAAAAQABAD1AAAAjQMAAAAA&#10;" filled="f" stroked="f">
                  <v:textbox inset="0,0,0,0">
                    <w:txbxContent>
                      <w:p w14:paraId="1E11D6FD" w14:textId="77777777" w:rsidR="0082046F" w:rsidRPr="00090802" w:rsidRDefault="0082046F" w:rsidP="00097888">
                        <w:pPr>
                          <w:spacing w:before="15"/>
                          <w:rPr>
                            <w:sz w:val="16"/>
                          </w:rPr>
                        </w:pPr>
                        <w:r w:rsidRPr="00090802">
                          <w:rPr>
                            <w:color w:val="FFFFFF"/>
                            <w:spacing w:val="-5"/>
                            <w:w w:val="110"/>
                            <w:sz w:val="16"/>
                          </w:rPr>
                          <w:t>27</w:t>
                        </w:r>
                      </w:p>
                    </w:txbxContent>
                  </v:textbox>
                </v:shape>
                <v:shape id="Textbox 144" o:spid="_x0000_s1176" type="#_x0000_t202" style="position:absolute;left:12750;top:12094;width:1347;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v3MoA&#10;AADiAAAADwAAAGRycy9kb3ducmV2LnhtbESPQUvDQBSE74L/YXmCN7tJhEXTbkspCgVBTOPB42v2&#10;NVmafZtmt238964geBxm5htmsZpcLy40ButZQz7LQBA33lhuNXzWrw9PIEJENth7Jg3fFGC1vL1Z&#10;YGn8lSu67GIrEoRDiRq6GIdSytB05DDM/ECcvIMfHcYkx1aaEa8J7npZZJmSDi2nhQ4H2nTUHHdn&#10;p2H9xdWLPb3vP6pDZev6OeM3ddT6/m5az0FEmuJ/+K+9NRqUKopcPeY5/F5Kd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Db9zKAAAA4gAAAA8AAAAAAAAAAAAAAAAAmAIA&#10;AGRycy9kb3ducmV2LnhtbFBLBQYAAAAABAAEAPUAAACPAwAAAAA=&#10;" filled="f" stroked="f">
                  <v:textbox inset="0,0,0,0">
                    <w:txbxContent>
                      <w:p w14:paraId="7588C00F" w14:textId="77777777" w:rsidR="0082046F" w:rsidRPr="00090802" w:rsidRDefault="0082046F" w:rsidP="00097888">
                        <w:pPr>
                          <w:spacing w:before="15"/>
                          <w:rPr>
                            <w:sz w:val="16"/>
                          </w:rPr>
                        </w:pPr>
                        <w:r w:rsidRPr="00090802">
                          <w:rPr>
                            <w:color w:val="FFFFFF"/>
                            <w:spacing w:val="-5"/>
                            <w:w w:val="110"/>
                            <w:sz w:val="16"/>
                          </w:rPr>
                          <w:t>73</w:t>
                        </w:r>
                      </w:p>
                    </w:txbxContent>
                  </v:textbox>
                </v:shape>
                <w10:wrap anchorx="page"/>
              </v:group>
            </w:pict>
          </mc:Fallback>
        </mc:AlternateContent>
      </w:r>
    </w:p>
    <w:p w14:paraId="1D3707F8" w14:textId="1EEB27EB" w:rsidR="00097888" w:rsidRPr="00FB47EF" w:rsidRDefault="00097888" w:rsidP="00FB47EF">
      <w:pPr>
        <w:pStyle w:val="a9"/>
        <w:ind w:right="2"/>
        <w:jc w:val="center"/>
      </w:pPr>
    </w:p>
    <w:p w14:paraId="63397B73" w14:textId="77777777" w:rsidR="00097888" w:rsidRPr="00FB47EF" w:rsidRDefault="00097888" w:rsidP="00FB47EF">
      <w:pPr>
        <w:ind w:right="2"/>
        <w:jc w:val="center"/>
        <w:rPr>
          <w:sz w:val="28"/>
          <w:szCs w:val="28"/>
        </w:rPr>
      </w:pPr>
    </w:p>
    <w:p w14:paraId="2F41DA1F" w14:textId="77777777" w:rsidR="00097888" w:rsidRPr="00FB47EF" w:rsidRDefault="00097888" w:rsidP="00FB47EF">
      <w:pPr>
        <w:ind w:right="2"/>
        <w:jc w:val="center"/>
        <w:rPr>
          <w:sz w:val="28"/>
          <w:szCs w:val="28"/>
        </w:rPr>
      </w:pPr>
    </w:p>
    <w:p w14:paraId="0C59ADF5" w14:textId="77777777" w:rsidR="00097888" w:rsidRPr="00FB47EF" w:rsidRDefault="00097888" w:rsidP="00FB47EF">
      <w:pPr>
        <w:ind w:right="2"/>
        <w:jc w:val="center"/>
        <w:rPr>
          <w:sz w:val="28"/>
          <w:szCs w:val="28"/>
        </w:rPr>
      </w:pPr>
    </w:p>
    <w:p w14:paraId="4C32D897" w14:textId="77777777" w:rsidR="00097888" w:rsidRPr="00FB47EF" w:rsidRDefault="00097888" w:rsidP="00FB47EF">
      <w:pPr>
        <w:widowControl w:val="0"/>
        <w:ind w:right="2"/>
        <w:jc w:val="center"/>
        <w:rPr>
          <w:sz w:val="28"/>
          <w:szCs w:val="28"/>
        </w:rPr>
      </w:pPr>
    </w:p>
    <w:p w14:paraId="55AC056D" w14:textId="25A5E989" w:rsidR="00097888" w:rsidRPr="00FB47EF" w:rsidRDefault="00097888" w:rsidP="00FB47EF">
      <w:pPr>
        <w:widowControl w:val="0"/>
        <w:ind w:right="2"/>
        <w:jc w:val="center"/>
      </w:pPr>
      <w:r w:rsidRPr="00FB47EF">
        <w:rPr>
          <w:noProof/>
          <w:lang w:val="ru-RU"/>
        </w:rPr>
        <w:drawing>
          <wp:inline distT="0" distB="0" distL="0" distR="0" wp14:anchorId="22BCD107" wp14:editId="6362BBA1">
            <wp:extent cx="67945" cy="67945"/>
            <wp:effectExtent l="0" t="0" r="8255" b="8255"/>
            <wp:docPr id="529238831"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391B16" w:rsidRPr="00FB47EF">
        <w:rPr>
          <w:position w:val="1"/>
        </w:rPr>
        <w:t>орталықтандырылған жүйе</w:t>
      </w:r>
    </w:p>
    <w:p w14:paraId="43590801" w14:textId="68FCFBAB" w:rsidR="00097888" w:rsidRPr="00FB47EF" w:rsidRDefault="00097888" w:rsidP="00FB47EF">
      <w:pPr>
        <w:widowControl w:val="0"/>
        <w:ind w:right="2"/>
        <w:jc w:val="center"/>
      </w:pPr>
      <w:r w:rsidRPr="00FB47EF">
        <w:rPr>
          <w:noProof/>
          <w:lang w:val="ru-RU"/>
        </w:rPr>
        <w:drawing>
          <wp:inline distT="0" distB="0" distL="0" distR="0" wp14:anchorId="40ABBD47" wp14:editId="5DC5086C">
            <wp:extent cx="67945" cy="67945"/>
            <wp:effectExtent l="0" t="0" r="8255" b="8255"/>
            <wp:docPr id="195477150"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Pr="00FB47EF">
        <w:rPr>
          <w:position w:val="1"/>
        </w:rPr>
        <w:t>автоном</w:t>
      </w:r>
      <w:r w:rsidR="00391B16" w:rsidRPr="00FB47EF">
        <w:rPr>
          <w:position w:val="1"/>
        </w:rPr>
        <w:t>ды жылыту</w:t>
      </w:r>
    </w:p>
    <w:p w14:paraId="543E7513" w14:textId="77777777" w:rsidR="00391B16" w:rsidRPr="00FB47EF" w:rsidRDefault="00391B16" w:rsidP="00FB47EF">
      <w:pPr>
        <w:widowControl w:val="0"/>
        <w:ind w:right="2"/>
        <w:jc w:val="center"/>
        <w:rPr>
          <w:sz w:val="28"/>
          <w:szCs w:val="28"/>
        </w:rPr>
      </w:pPr>
    </w:p>
    <w:p w14:paraId="68D8CFF2" w14:textId="77777777" w:rsidR="00323BFF" w:rsidRDefault="00323BFF" w:rsidP="00FB47EF">
      <w:pPr>
        <w:widowControl w:val="0"/>
        <w:jc w:val="center"/>
        <w:rPr>
          <w:sz w:val="28"/>
          <w:szCs w:val="28"/>
        </w:rPr>
      </w:pPr>
    </w:p>
    <w:p w14:paraId="715B3473" w14:textId="77777777" w:rsidR="00323BFF" w:rsidRPr="00323BFF" w:rsidRDefault="00323BFF" w:rsidP="00FB47EF">
      <w:pPr>
        <w:widowControl w:val="0"/>
        <w:jc w:val="center"/>
        <w:rPr>
          <w:sz w:val="16"/>
          <w:szCs w:val="16"/>
        </w:rPr>
      </w:pPr>
    </w:p>
    <w:p w14:paraId="4DA081F5" w14:textId="77777777" w:rsidR="00E00775" w:rsidRPr="00FB47EF" w:rsidRDefault="00E00775" w:rsidP="00FB47EF">
      <w:pPr>
        <w:widowControl w:val="0"/>
        <w:jc w:val="center"/>
        <w:rPr>
          <w:sz w:val="28"/>
          <w:szCs w:val="28"/>
        </w:rPr>
      </w:pPr>
      <w:r w:rsidRPr="00FB47EF">
        <w:rPr>
          <w:sz w:val="28"/>
          <w:szCs w:val="28"/>
        </w:rPr>
        <w:t>С</w:t>
      </w:r>
      <w:r w:rsidR="00391B16" w:rsidRPr="00FB47EF">
        <w:rPr>
          <w:sz w:val="28"/>
          <w:szCs w:val="28"/>
        </w:rPr>
        <w:t>урет</w:t>
      </w:r>
      <w:r w:rsidRPr="00FB47EF">
        <w:rPr>
          <w:sz w:val="28"/>
          <w:szCs w:val="28"/>
        </w:rPr>
        <w:t xml:space="preserve"> 19 –</w:t>
      </w:r>
      <w:r w:rsidR="00391B16" w:rsidRPr="00FB47EF">
        <w:rPr>
          <w:sz w:val="28"/>
          <w:szCs w:val="28"/>
        </w:rPr>
        <w:t xml:space="preserve"> 2022 жылы орнатылған жылыту жүйесінің түрі бойынша үй </w:t>
      </w:r>
      <w:r w:rsidRPr="00FB47EF">
        <w:rPr>
          <w:sz w:val="28"/>
          <w:szCs w:val="28"/>
        </w:rPr>
        <w:t xml:space="preserve">шаруашылықтарын бөлу, % </w:t>
      </w:r>
    </w:p>
    <w:p w14:paraId="731961A3" w14:textId="77777777" w:rsidR="00323BFF" w:rsidRPr="00921BF3" w:rsidRDefault="00323BFF" w:rsidP="00FB47EF">
      <w:pPr>
        <w:widowControl w:val="0"/>
        <w:rPr>
          <w:sz w:val="16"/>
          <w:szCs w:val="16"/>
        </w:rPr>
      </w:pPr>
    </w:p>
    <w:p w14:paraId="54AAAA6B" w14:textId="36B2C476" w:rsidR="00391B16" w:rsidRPr="00162D1B" w:rsidRDefault="00391B16" w:rsidP="00323BFF">
      <w:pPr>
        <w:widowControl w:val="0"/>
        <w:ind w:firstLine="709"/>
      </w:pPr>
      <w:r w:rsidRPr="00921BF3">
        <w:t>Ескерту</w:t>
      </w:r>
      <w:r w:rsidR="000422FA" w:rsidRPr="00921BF3">
        <w:t xml:space="preserve"> </w:t>
      </w:r>
      <w:r w:rsidR="00323BFF" w:rsidRPr="00921BF3">
        <w:t xml:space="preserve">– </w:t>
      </w:r>
      <w:r w:rsidR="00921BF3" w:rsidRPr="00921BF3">
        <w:t>Ә</w:t>
      </w:r>
      <w:r w:rsidR="000422FA" w:rsidRPr="00921BF3">
        <w:t xml:space="preserve">дебиет негізінде </w:t>
      </w:r>
      <w:r w:rsidR="000422FA" w:rsidRPr="00162D1B">
        <w:t>құралған</w:t>
      </w:r>
      <w:r w:rsidRPr="00162D1B">
        <w:t xml:space="preserve"> [164</w:t>
      </w:r>
      <w:r w:rsidR="00921BF3" w:rsidRPr="00162D1B">
        <w:t>, с.</w:t>
      </w:r>
      <w:r w:rsidR="00162D1B" w:rsidRPr="00162D1B">
        <w:t xml:space="preserve"> </w:t>
      </w:r>
      <w:r w:rsidR="004E7EAA" w:rsidRPr="00162D1B">
        <w:t>2</w:t>
      </w:r>
      <w:r w:rsidR="00DF16CE" w:rsidRPr="00162D1B">
        <w:t>4</w:t>
      </w:r>
      <w:r w:rsidRPr="00162D1B">
        <w:t>]</w:t>
      </w:r>
    </w:p>
    <w:p w14:paraId="3258A310" w14:textId="77777777" w:rsidR="00391B16" w:rsidRPr="00FB47EF" w:rsidRDefault="00391B16" w:rsidP="00FB47EF">
      <w:pPr>
        <w:widowControl w:val="0"/>
        <w:ind w:firstLine="2520"/>
        <w:rPr>
          <w:sz w:val="28"/>
          <w:szCs w:val="28"/>
        </w:rPr>
      </w:pPr>
    </w:p>
    <w:p w14:paraId="74CF52CB" w14:textId="41B7EA38" w:rsidR="0005488F" w:rsidRPr="00FB47EF" w:rsidRDefault="00391B16" w:rsidP="00FB47EF">
      <w:pPr>
        <w:ind w:firstLine="720"/>
        <w:rPr>
          <w:sz w:val="28"/>
          <w:szCs w:val="28"/>
        </w:rPr>
      </w:pPr>
      <w:r w:rsidRPr="00FB47EF">
        <w:rPr>
          <w:sz w:val="28"/>
          <w:szCs w:val="28"/>
        </w:rPr>
        <w:t>Үй шаруашылығының жылыту жүйесінде биоотынды</w:t>
      </w:r>
      <w:r w:rsidR="0005488F" w:rsidRPr="00FB47EF">
        <w:rPr>
          <w:sz w:val="28"/>
          <w:szCs w:val="28"/>
        </w:rPr>
        <w:t xml:space="preserve"> тұтыну өте төмен (20</w:t>
      </w:r>
      <w:r w:rsidRPr="00FB47EF">
        <w:rPr>
          <w:sz w:val="28"/>
          <w:szCs w:val="28"/>
        </w:rPr>
        <w:t>-сурет)</w:t>
      </w:r>
      <w:r w:rsidR="000422FA" w:rsidRPr="00FB47EF">
        <w:rPr>
          <w:sz w:val="28"/>
          <w:szCs w:val="28"/>
        </w:rPr>
        <w:t>.</w:t>
      </w:r>
    </w:p>
    <w:p w14:paraId="19461DEA" w14:textId="77777777" w:rsidR="0005488F" w:rsidRPr="00FB47EF" w:rsidRDefault="0005488F" w:rsidP="00FB47EF">
      <w:pPr>
        <w:ind w:firstLine="720"/>
      </w:pPr>
    </w:p>
    <w:p w14:paraId="5174C6DE" w14:textId="77F56A46" w:rsidR="0005488F" w:rsidRPr="00FB47EF" w:rsidRDefault="0005488F" w:rsidP="00FB47EF">
      <w:pPr>
        <w:jc w:val="center"/>
      </w:pPr>
      <w:r w:rsidRPr="00FB47EF">
        <w:rPr>
          <w:noProof/>
          <w:lang w:val="ru-RU"/>
        </w:rPr>
        <w:drawing>
          <wp:inline distT="0" distB="0" distL="0" distR="0" wp14:anchorId="72785418" wp14:editId="15B718E3">
            <wp:extent cx="5600700" cy="241925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a:extLst>
                        <a:ext uri="{28A0092B-C50C-407E-A947-70E740481C1C}">
                          <a14:useLocalDpi xmlns:a14="http://schemas.microsoft.com/office/drawing/2010/main" val="0"/>
                        </a:ext>
                      </a:extLst>
                    </a:blip>
                    <a:srcRect l="1137" t="2076" r="3252" b="10035"/>
                    <a:stretch/>
                  </pic:blipFill>
                  <pic:spPr bwMode="auto">
                    <a:xfrm>
                      <a:off x="0" y="0"/>
                      <a:ext cx="5607378" cy="2422138"/>
                    </a:xfrm>
                    <a:prstGeom prst="rect">
                      <a:avLst/>
                    </a:prstGeom>
                    <a:noFill/>
                    <a:ln>
                      <a:noFill/>
                    </a:ln>
                    <a:extLst>
                      <a:ext uri="{53640926-AAD7-44D8-BBD7-CCE9431645EC}">
                        <a14:shadowObscured xmlns:a14="http://schemas.microsoft.com/office/drawing/2010/main"/>
                      </a:ext>
                    </a:extLst>
                  </pic:spPr>
                </pic:pic>
              </a:graphicData>
            </a:graphic>
          </wp:inline>
        </w:drawing>
      </w:r>
    </w:p>
    <w:p w14:paraId="5F8EE21D" w14:textId="2BA0C365" w:rsidR="00097888" w:rsidRPr="00FB47EF" w:rsidRDefault="0005488F" w:rsidP="00FB47EF">
      <w:pPr>
        <w:ind w:firstLine="720"/>
        <w:rPr>
          <w:sz w:val="28"/>
          <w:szCs w:val="28"/>
        </w:rPr>
      </w:pPr>
      <w:r w:rsidRPr="00FB47EF">
        <w:rPr>
          <w:sz w:val="28"/>
          <w:szCs w:val="28"/>
        </w:rPr>
        <w:t xml:space="preserve"> </w:t>
      </w:r>
    </w:p>
    <w:p w14:paraId="15FBA804" w14:textId="499AFFBB" w:rsidR="00391B16" w:rsidRPr="00FB47EF" w:rsidRDefault="00E00775" w:rsidP="00FB47EF">
      <w:pPr>
        <w:jc w:val="center"/>
        <w:rPr>
          <w:sz w:val="28"/>
          <w:szCs w:val="28"/>
        </w:rPr>
      </w:pPr>
      <w:r w:rsidRPr="00FB47EF">
        <w:rPr>
          <w:sz w:val="28"/>
          <w:szCs w:val="28"/>
        </w:rPr>
        <w:t>С</w:t>
      </w:r>
      <w:r w:rsidR="00391B16" w:rsidRPr="00FB47EF">
        <w:rPr>
          <w:sz w:val="28"/>
          <w:szCs w:val="28"/>
        </w:rPr>
        <w:t>урет</w:t>
      </w:r>
      <w:r w:rsidRPr="00FB47EF">
        <w:rPr>
          <w:sz w:val="28"/>
          <w:szCs w:val="28"/>
        </w:rPr>
        <w:t xml:space="preserve"> 20 – </w:t>
      </w:r>
      <w:r w:rsidR="00391B16" w:rsidRPr="00FB47EF">
        <w:rPr>
          <w:sz w:val="28"/>
          <w:szCs w:val="28"/>
        </w:rPr>
        <w:t>2022 жылы автономды жылыту жабдықтарының негізгі түрі тұтынатын отын мен энергия түріне қарай үй шаруашылықтарын бөлу,</w:t>
      </w:r>
      <w:r w:rsidRPr="00FB47EF">
        <w:rPr>
          <w:sz w:val="28"/>
          <w:szCs w:val="28"/>
        </w:rPr>
        <w:t xml:space="preserve"> %</w:t>
      </w:r>
    </w:p>
    <w:p w14:paraId="2C4268D3" w14:textId="77777777" w:rsidR="00323BFF" w:rsidRPr="00162D1B" w:rsidRDefault="00323BFF" w:rsidP="00FB47EF">
      <w:pPr>
        <w:rPr>
          <w:sz w:val="16"/>
          <w:szCs w:val="16"/>
        </w:rPr>
      </w:pPr>
    </w:p>
    <w:p w14:paraId="726957EC" w14:textId="5F85A4E1" w:rsidR="00391B16" w:rsidRPr="00162D1B" w:rsidRDefault="00391B16" w:rsidP="00323BFF">
      <w:pPr>
        <w:ind w:firstLine="709"/>
      </w:pPr>
      <w:r w:rsidRPr="00162D1B">
        <w:t>Ес</w:t>
      </w:r>
      <w:r w:rsidR="009861AE" w:rsidRPr="00162D1B">
        <w:t xml:space="preserve">керту </w:t>
      </w:r>
      <w:r w:rsidR="00323BFF" w:rsidRPr="00162D1B">
        <w:t xml:space="preserve">– Әдебиет </w:t>
      </w:r>
      <w:r w:rsidR="000422FA" w:rsidRPr="00162D1B">
        <w:t xml:space="preserve">негізінде құралған </w:t>
      </w:r>
      <w:r w:rsidRPr="00162D1B">
        <w:t>[164</w:t>
      </w:r>
      <w:r w:rsidR="00921BF3" w:rsidRPr="00162D1B">
        <w:t xml:space="preserve">, </w:t>
      </w:r>
      <w:r w:rsidR="00162D1B" w:rsidRPr="00162D1B">
        <w:t xml:space="preserve">с. </w:t>
      </w:r>
      <w:r w:rsidR="004E7EAA" w:rsidRPr="00162D1B">
        <w:t>2</w:t>
      </w:r>
      <w:r w:rsidR="00280C3A" w:rsidRPr="00162D1B">
        <w:t>7</w:t>
      </w:r>
      <w:r w:rsidRPr="00162D1B">
        <w:t>]</w:t>
      </w:r>
    </w:p>
    <w:p w14:paraId="4E5EFAF6" w14:textId="77777777" w:rsidR="00391B16" w:rsidRPr="00FB47EF" w:rsidRDefault="00391B16" w:rsidP="00323BFF">
      <w:pPr>
        <w:ind w:firstLine="709"/>
        <w:rPr>
          <w:sz w:val="28"/>
          <w:szCs w:val="28"/>
        </w:rPr>
      </w:pPr>
    </w:p>
    <w:p w14:paraId="76BFE2F7" w14:textId="1DFF35A6" w:rsidR="0005488F" w:rsidRPr="00FB47EF" w:rsidRDefault="00391B16" w:rsidP="00323BFF">
      <w:pPr>
        <w:ind w:firstLine="709"/>
        <w:jc w:val="both"/>
      </w:pPr>
      <w:r w:rsidRPr="00FB47EF">
        <w:rPr>
          <w:sz w:val="28"/>
          <w:szCs w:val="28"/>
        </w:rPr>
        <w:t>20-суреттен жылу жүйесіндегі елеулі үлес аралас отынды пайдалану екенін көруге болады. Ауыл шаруашылығында аралас отынды пайдалану 35,6% құрайды, бұл қалаға қарағанда 22,7%-дан едәуір жоғары. Тұтыну құрылымында отын мен энергия түрі бойынша автономды жылытуға арналған негізгі жабдықты ең көп үлесті табиғи газ алады</w:t>
      </w:r>
      <w:r w:rsidR="00E00775" w:rsidRPr="00FB47EF">
        <w:rPr>
          <w:sz w:val="28"/>
          <w:szCs w:val="28"/>
        </w:rPr>
        <w:t xml:space="preserve"> </w:t>
      </w:r>
      <w:r w:rsidRPr="00FB47EF">
        <w:rPr>
          <w:sz w:val="28"/>
          <w:szCs w:val="28"/>
        </w:rPr>
        <w:t>-</w:t>
      </w:r>
      <w:r w:rsidR="00E00775" w:rsidRPr="00FB47EF">
        <w:rPr>
          <w:sz w:val="28"/>
          <w:szCs w:val="28"/>
        </w:rPr>
        <w:t xml:space="preserve"> </w:t>
      </w:r>
      <w:r w:rsidRPr="00FB47EF">
        <w:rPr>
          <w:sz w:val="28"/>
          <w:szCs w:val="28"/>
        </w:rPr>
        <w:t>44,9%, аралас отын 35,6%, тас көмір 17,8% құрайды. Яғни, негізінен қазба отындары қолданылады.</w:t>
      </w:r>
    </w:p>
    <w:p w14:paraId="3C65A68D" w14:textId="7E4A3F5D" w:rsidR="00097888" w:rsidRPr="00FB47EF" w:rsidRDefault="0005488F" w:rsidP="00FB47EF">
      <w:pPr>
        <w:jc w:val="center"/>
        <w:rPr>
          <w:sz w:val="28"/>
          <w:szCs w:val="28"/>
        </w:rPr>
      </w:pPr>
      <w:r w:rsidRPr="00FB47EF">
        <w:rPr>
          <w:noProof/>
          <w:sz w:val="28"/>
          <w:szCs w:val="28"/>
          <w:lang w:val="ru-RU"/>
        </w:rPr>
        <w:drawing>
          <wp:inline distT="0" distB="0" distL="0" distR="0" wp14:anchorId="55F9962A" wp14:editId="480603BF">
            <wp:extent cx="5029200" cy="2552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l="1108" t="2076" r="1387" b="5190"/>
                    <a:stretch/>
                  </pic:blipFill>
                  <pic:spPr bwMode="auto">
                    <a:xfrm>
                      <a:off x="0" y="0"/>
                      <a:ext cx="5035001" cy="2555644"/>
                    </a:xfrm>
                    <a:prstGeom prst="rect">
                      <a:avLst/>
                    </a:prstGeom>
                    <a:noFill/>
                    <a:ln>
                      <a:noFill/>
                    </a:ln>
                    <a:extLst>
                      <a:ext uri="{53640926-AAD7-44D8-BBD7-CCE9431645EC}">
                        <a14:shadowObscured xmlns:a14="http://schemas.microsoft.com/office/drawing/2010/main"/>
                      </a:ext>
                    </a:extLst>
                  </pic:spPr>
                </pic:pic>
              </a:graphicData>
            </a:graphic>
          </wp:inline>
        </w:drawing>
      </w:r>
    </w:p>
    <w:p w14:paraId="62AF627C" w14:textId="77777777" w:rsidR="00915D8F" w:rsidRPr="00323BFF" w:rsidRDefault="00915D8F" w:rsidP="00FB47EF">
      <w:pPr>
        <w:pStyle w:val="a9"/>
        <w:jc w:val="center"/>
        <w:rPr>
          <w:rFonts w:ascii="Times New Roman" w:eastAsia="Times New Roman" w:hAnsi="Times New Roman" w:cs="Times New Roman"/>
          <w:kern w:val="0"/>
          <w:lang w:eastAsia="ru-RU"/>
          <w14:ligatures w14:val="none"/>
        </w:rPr>
      </w:pPr>
    </w:p>
    <w:p w14:paraId="5EF16DC2" w14:textId="16876160" w:rsidR="00391B16" w:rsidRPr="00FB47EF" w:rsidRDefault="00391B16" w:rsidP="00FB47EF">
      <w:pPr>
        <w:pStyle w:val="a9"/>
        <w:jc w:val="center"/>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Сурет</w:t>
      </w:r>
      <w:r w:rsidR="00E00775" w:rsidRPr="00FB47EF">
        <w:rPr>
          <w:rFonts w:ascii="Times New Roman" w:eastAsia="Times New Roman" w:hAnsi="Times New Roman" w:cs="Times New Roman"/>
          <w:kern w:val="0"/>
          <w:sz w:val="28"/>
          <w:szCs w:val="28"/>
          <w:lang w:eastAsia="ru-RU"/>
          <w14:ligatures w14:val="none"/>
        </w:rPr>
        <w:t xml:space="preserve"> 21 –</w:t>
      </w:r>
      <w:r w:rsidRPr="00FB47EF">
        <w:rPr>
          <w:rFonts w:ascii="Times New Roman" w:eastAsia="Times New Roman" w:hAnsi="Times New Roman" w:cs="Times New Roman"/>
          <w:kern w:val="0"/>
          <w:sz w:val="28"/>
          <w:szCs w:val="28"/>
          <w:lang w:eastAsia="ru-RU"/>
          <w14:ligatures w14:val="none"/>
        </w:rPr>
        <w:t xml:space="preserve"> Қазақстанның үй шаруашылықтары пайдаланатын жарықтандыру шамдарының түрлерін бөлу, %</w:t>
      </w:r>
    </w:p>
    <w:p w14:paraId="146236F0" w14:textId="77777777" w:rsidR="00323BFF" w:rsidRPr="00323BFF" w:rsidRDefault="00323BFF" w:rsidP="00FB47EF">
      <w:pPr>
        <w:pStyle w:val="a9"/>
        <w:rPr>
          <w:rFonts w:ascii="Times New Roman" w:eastAsia="Times New Roman" w:hAnsi="Times New Roman" w:cs="Times New Roman"/>
          <w:kern w:val="0"/>
          <w:lang w:eastAsia="ru-RU"/>
          <w14:ligatures w14:val="none"/>
        </w:rPr>
      </w:pPr>
    </w:p>
    <w:p w14:paraId="6F0C8863" w14:textId="28CBD1FF" w:rsidR="00391B16" w:rsidRPr="00162D1B" w:rsidRDefault="00391B16" w:rsidP="00921BF3">
      <w:pPr>
        <w:pStyle w:val="a9"/>
        <w:ind w:firstLine="709"/>
        <w:rPr>
          <w:rFonts w:ascii="Times New Roman" w:eastAsia="Times New Roman" w:hAnsi="Times New Roman" w:cs="Times New Roman"/>
          <w:kern w:val="0"/>
          <w:sz w:val="24"/>
          <w:szCs w:val="24"/>
          <w:lang w:eastAsia="ru-RU"/>
          <w14:ligatures w14:val="none"/>
        </w:rPr>
      </w:pPr>
      <w:r w:rsidRPr="00162D1B">
        <w:rPr>
          <w:rFonts w:ascii="Times New Roman" w:eastAsia="Times New Roman" w:hAnsi="Times New Roman" w:cs="Times New Roman"/>
          <w:kern w:val="0"/>
          <w:sz w:val="24"/>
          <w:szCs w:val="24"/>
          <w:lang w:eastAsia="ru-RU"/>
          <w14:ligatures w14:val="none"/>
        </w:rPr>
        <w:t>Ескерту</w:t>
      </w:r>
      <w:r w:rsidR="009861AE" w:rsidRPr="00162D1B">
        <w:rPr>
          <w:rFonts w:ascii="Times New Roman" w:eastAsia="Times New Roman" w:hAnsi="Times New Roman" w:cs="Times New Roman"/>
          <w:kern w:val="0"/>
          <w:sz w:val="24"/>
          <w:szCs w:val="24"/>
          <w:lang w:eastAsia="ru-RU"/>
          <w14:ligatures w14:val="none"/>
        </w:rPr>
        <w:t xml:space="preserve"> </w:t>
      </w:r>
      <w:r w:rsidR="00323BFF" w:rsidRPr="00162D1B">
        <w:rPr>
          <w:rFonts w:ascii="Times New Roman" w:eastAsia="Times New Roman" w:hAnsi="Times New Roman" w:cs="Times New Roman"/>
          <w:kern w:val="0"/>
          <w:sz w:val="24"/>
          <w:szCs w:val="24"/>
          <w:lang w:eastAsia="ru-RU"/>
          <w14:ligatures w14:val="none"/>
        </w:rPr>
        <w:t xml:space="preserve">– Әдебиет </w:t>
      </w:r>
      <w:r w:rsidR="000422FA" w:rsidRPr="00162D1B">
        <w:rPr>
          <w:rFonts w:ascii="Times New Roman" w:eastAsia="Times New Roman" w:hAnsi="Times New Roman" w:cs="Times New Roman"/>
          <w:kern w:val="0"/>
          <w:sz w:val="24"/>
          <w:szCs w:val="24"/>
          <w:lang w:eastAsia="ru-RU"/>
          <w14:ligatures w14:val="none"/>
        </w:rPr>
        <w:t xml:space="preserve">негізінде құралған </w:t>
      </w:r>
      <w:r w:rsidRPr="00162D1B">
        <w:rPr>
          <w:rFonts w:ascii="Times New Roman" w:eastAsia="Times New Roman" w:hAnsi="Times New Roman" w:cs="Times New Roman"/>
          <w:kern w:val="0"/>
          <w:sz w:val="24"/>
          <w:szCs w:val="24"/>
          <w:lang w:eastAsia="ru-RU"/>
          <w14:ligatures w14:val="none"/>
        </w:rPr>
        <w:t>[164</w:t>
      </w:r>
      <w:r w:rsidR="00921BF3" w:rsidRPr="00162D1B">
        <w:rPr>
          <w:rFonts w:ascii="Times New Roman" w:eastAsia="Times New Roman" w:hAnsi="Times New Roman" w:cs="Times New Roman"/>
          <w:kern w:val="0"/>
          <w:sz w:val="24"/>
          <w:szCs w:val="24"/>
          <w:lang w:eastAsia="ru-RU"/>
          <w14:ligatures w14:val="none"/>
        </w:rPr>
        <w:t xml:space="preserve">, </w:t>
      </w:r>
      <w:r w:rsidR="00162D1B" w:rsidRPr="00162D1B">
        <w:rPr>
          <w:rFonts w:ascii="Times New Roman" w:eastAsia="Times New Roman" w:hAnsi="Times New Roman" w:cs="Times New Roman"/>
          <w:kern w:val="0"/>
          <w:sz w:val="24"/>
          <w:szCs w:val="24"/>
          <w:lang w:eastAsia="ru-RU"/>
          <w14:ligatures w14:val="none"/>
        </w:rPr>
        <w:t xml:space="preserve">с. </w:t>
      </w:r>
      <w:r w:rsidR="00DF16CE" w:rsidRPr="00162D1B">
        <w:rPr>
          <w:rFonts w:ascii="Times New Roman" w:eastAsia="Times New Roman" w:hAnsi="Times New Roman" w:cs="Times New Roman"/>
          <w:kern w:val="0"/>
          <w:sz w:val="24"/>
          <w:szCs w:val="24"/>
          <w:lang w:eastAsia="ru-RU"/>
          <w14:ligatures w14:val="none"/>
        </w:rPr>
        <w:t>31</w:t>
      </w:r>
      <w:r w:rsidRPr="00162D1B">
        <w:rPr>
          <w:rFonts w:ascii="Times New Roman" w:eastAsia="Times New Roman" w:hAnsi="Times New Roman" w:cs="Times New Roman"/>
          <w:kern w:val="0"/>
          <w:sz w:val="24"/>
          <w:szCs w:val="24"/>
          <w:lang w:eastAsia="ru-RU"/>
          <w14:ligatures w14:val="none"/>
        </w:rPr>
        <w:t>]</w:t>
      </w:r>
    </w:p>
    <w:p w14:paraId="0CD141D3" w14:textId="77777777" w:rsidR="00E00775" w:rsidRPr="00FB47EF" w:rsidRDefault="00E00775" w:rsidP="00FB47EF">
      <w:pPr>
        <w:pStyle w:val="a9"/>
        <w:ind w:firstLine="720"/>
        <w:jc w:val="both"/>
        <w:rPr>
          <w:rFonts w:ascii="Times New Roman" w:eastAsia="Times New Roman" w:hAnsi="Times New Roman" w:cs="Times New Roman"/>
          <w:kern w:val="0"/>
          <w:sz w:val="28"/>
          <w:szCs w:val="28"/>
          <w:lang w:eastAsia="ru-RU"/>
          <w14:ligatures w14:val="none"/>
        </w:rPr>
      </w:pPr>
    </w:p>
    <w:p w14:paraId="7ACBFC0F" w14:textId="63108BD4" w:rsidR="00391B16" w:rsidRPr="00FB47EF" w:rsidRDefault="00391B16" w:rsidP="00323BFF">
      <w:pPr>
        <w:pStyle w:val="a9"/>
        <w:ind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28-суреттен ауылдық жарықтандырудың 42,8%-ы энергияны үнемдейтін қыздыру шамдарынан келетіндігін көруге болады. Ауылдық жерлер энергияны үнемдейтін флуоресцентті шамдарды қолдану қаладан едәуір төмен.</w:t>
      </w:r>
    </w:p>
    <w:p w14:paraId="7E91D65D" w14:textId="77777777" w:rsidR="00391B16" w:rsidRPr="00FB47EF" w:rsidRDefault="00391B16" w:rsidP="00323BFF">
      <w:pPr>
        <w:pStyle w:val="a9"/>
        <w:ind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Ескірген көліктер көміртегі шығарындыларының көп болуына байланысты қоршаған ортаға теріс әсер етеді.</w:t>
      </w:r>
    </w:p>
    <w:p w14:paraId="6F22AD42" w14:textId="77777777" w:rsidR="00E00775" w:rsidRPr="00FB47EF" w:rsidRDefault="00E00775" w:rsidP="00FB47EF">
      <w:pPr>
        <w:pStyle w:val="a9"/>
        <w:ind w:firstLine="720"/>
        <w:jc w:val="both"/>
        <w:rPr>
          <w:rFonts w:ascii="Times New Roman" w:eastAsia="Times New Roman" w:hAnsi="Times New Roman" w:cs="Times New Roman"/>
          <w:kern w:val="0"/>
          <w:sz w:val="28"/>
          <w:szCs w:val="28"/>
          <w:lang w:eastAsia="ru-RU"/>
          <w14:ligatures w14:val="none"/>
        </w:rPr>
      </w:pPr>
    </w:p>
    <w:p w14:paraId="0F9C223D" w14:textId="71B05E5A" w:rsidR="00097888" w:rsidRPr="00FB47EF" w:rsidRDefault="00391B16" w:rsidP="00323BFF">
      <w:pPr>
        <w:pStyle w:val="a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Кесте 19</w:t>
      </w:r>
      <w:r w:rsidR="00E00775" w:rsidRPr="00FB47EF">
        <w:rPr>
          <w:rFonts w:ascii="Times New Roman" w:eastAsia="Times New Roman" w:hAnsi="Times New Roman" w:cs="Times New Roman"/>
          <w:kern w:val="0"/>
          <w:sz w:val="28"/>
          <w:szCs w:val="28"/>
          <w:lang w:eastAsia="ru-RU"/>
          <w14:ligatures w14:val="none"/>
        </w:rPr>
        <w:t xml:space="preserve"> –</w:t>
      </w:r>
      <w:r w:rsidRPr="00FB47EF">
        <w:rPr>
          <w:rFonts w:ascii="Times New Roman" w:eastAsia="Times New Roman" w:hAnsi="Times New Roman" w:cs="Times New Roman"/>
          <w:kern w:val="0"/>
          <w:sz w:val="28"/>
          <w:szCs w:val="28"/>
          <w:lang w:eastAsia="ru-RU"/>
          <w14:ligatures w14:val="none"/>
        </w:rPr>
        <w:t xml:space="preserve"> Үй шаруашылықтарының көлік құралдарының түрі мен</w:t>
      </w:r>
      <w:r w:rsidR="00E00775" w:rsidRPr="00FB47EF">
        <w:rPr>
          <w:rFonts w:ascii="Times New Roman" w:eastAsia="Times New Roman" w:hAnsi="Times New Roman" w:cs="Times New Roman"/>
          <w:kern w:val="0"/>
          <w:sz w:val="28"/>
          <w:szCs w:val="28"/>
          <w:lang w:eastAsia="ru-RU"/>
          <w14:ligatures w14:val="none"/>
        </w:rPr>
        <w:t xml:space="preserve"> сипаттамасы бойынша мәліметтер</w:t>
      </w:r>
    </w:p>
    <w:p w14:paraId="162098C9" w14:textId="77777777" w:rsidR="00915D8F" w:rsidRPr="00323BFF" w:rsidRDefault="00915D8F" w:rsidP="00FB47EF">
      <w:pPr>
        <w:pStyle w:val="a9"/>
        <w:ind w:firstLine="720"/>
        <w:jc w:val="both"/>
        <w:rPr>
          <w:rFonts w:ascii="Times New Roman" w:hAnsi="Times New Roman"/>
        </w:rPr>
      </w:pPr>
    </w:p>
    <w:tbl>
      <w:tblPr>
        <w:tblW w:w="492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1906"/>
        <w:gridCol w:w="2418"/>
        <w:gridCol w:w="1943"/>
      </w:tblGrid>
      <w:tr w:rsidR="00323BFF" w:rsidRPr="00FB47EF" w14:paraId="06EF599D" w14:textId="77777777" w:rsidTr="000D00EF">
        <w:trPr>
          <w:trHeight w:val="225"/>
        </w:trPr>
        <w:tc>
          <w:tcPr>
            <w:tcW w:w="1771" w:type="pct"/>
            <w:vMerge w:val="restart"/>
            <w:shd w:val="clear" w:color="auto" w:fill="auto"/>
            <w:vAlign w:val="center"/>
          </w:tcPr>
          <w:p w14:paraId="73DA4291" w14:textId="10E6F6EE" w:rsidR="00323BFF" w:rsidRPr="00FB47EF" w:rsidRDefault="003C5EFF" w:rsidP="000D00EF">
            <w:pPr>
              <w:pStyle w:val="TableParagraph"/>
              <w:ind w:left="-8"/>
              <w:jc w:val="center"/>
              <w:rPr>
                <w:rFonts w:ascii="Times New Roman" w:hAnsi="Times New Roman" w:cs="Times New Roman"/>
                <w:sz w:val="24"/>
                <w:szCs w:val="24"/>
              </w:rPr>
            </w:pPr>
            <w:r w:rsidRPr="00FB47EF">
              <w:rPr>
                <w:rFonts w:ascii="Times New Roman" w:eastAsia="Times New Roman" w:hAnsi="Times New Roman" w:cs="Times New Roman"/>
                <w:sz w:val="28"/>
                <w:szCs w:val="28"/>
                <w:lang w:eastAsia="ru-RU"/>
              </w:rPr>
              <w:t>Көлік</w:t>
            </w:r>
            <w:r>
              <w:rPr>
                <w:rFonts w:ascii="Times New Roman" w:eastAsia="Times New Roman" w:hAnsi="Times New Roman" w:cs="Times New Roman"/>
                <w:sz w:val="28"/>
                <w:szCs w:val="28"/>
                <w:lang w:eastAsia="ru-RU"/>
              </w:rPr>
              <w:t xml:space="preserve"> </w:t>
            </w:r>
            <w:r w:rsidRPr="00FB47EF">
              <w:rPr>
                <w:rFonts w:ascii="Times New Roman" w:eastAsia="Times New Roman" w:hAnsi="Times New Roman" w:cs="Times New Roman"/>
                <w:sz w:val="28"/>
                <w:szCs w:val="28"/>
                <w:lang w:eastAsia="ru-RU"/>
              </w:rPr>
              <w:t>түр</w:t>
            </w:r>
            <w:r w:rsidR="0082046F">
              <w:rPr>
                <w:rFonts w:ascii="Times New Roman" w:eastAsia="Times New Roman" w:hAnsi="Times New Roman" w:cs="Times New Roman"/>
                <w:sz w:val="28"/>
                <w:szCs w:val="28"/>
                <w:lang w:eastAsia="ru-RU"/>
              </w:rPr>
              <w:t>і</w:t>
            </w:r>
          </w:p>
        </w:tc>
        <w:tc>
          <w:tcPr>
            <w:tcW w:w="982" w:type="pct"/>
            <w:vMerge w:val="restart"/>
            <w:shd w:val="clear" w:color="auto" w:fill="auto"/>
            <w:vAlign w:val="center"/>
          </w:tcPr>
          <w:p w14:paraId="1738AEA9" w14:textId="68D4658D" w:rsidR="00323BFF" w:rsidRPr="00FB47EF" w:rsidRDefault="00323BFF" w:rsidP="00323BFF">
            <w:pPr>
              <w:pStyle w:val="TableParagraph"/>
              <w:tabs>
                <w:tab w:val="left" w:pos="3274"/>
              </w:tabs>
              <w:ind w:left="25" w:hanging="25"/>
              <w:jc w:val="center"/>
              <w:rPr>
                <w:rFonts w:ascii="Times New Roman" w:hAnsi="Times New Roman" w:cs="Times New Roman"/>
                <w:sz w:val="24"/>
                <w:szCs w:val="24"/>
              </w:rPr>
            </w:pPr>
            <w:r w:rsidRPr="00FB47EF">
              <w:rPr>
                <w:rFonts w:ascii="Times New Roman" w:hAnsi="Times New Roman" w:cs="Times New Roman"/>
                <w:sz w:val="24"/>
                <w:szCs w:val="24"/>
              </w:rPr>
              <w:t>Барлығы</w:t>
            </w:r>
          </w:p>
        </w:tc>
        <w:tc>
          <w:tcPr>
            <w:tcW w:w="2247" w:type="pct"/>
            <w:gridSpan w:val="2"/>
            <w:shd w:val="clear" w:color="auto" w:fill="auto"/>
            <w:vAlign w:val="center"/>
          </w:tcPr>
          <w:p w14:paraId="74915824" w14:textId="2993B439" w:rsidR="00323BFF" w:rsidRPr="00FB47EF" w:rsidRDefault="00323BFF" w:rsidP="00323BFF">
            <w:pPr>
              <w:pStyle w:val="TableParagraph"/>
              <w:tabs>
                <w:tab w:val="left" w:pos="3218"/>
              </w:tabs>
              <w:ind w:left="25" w:hanging="25"/>
              <w:jc w:val="center"/>
              <w:rPr>
                <w:rFonts w:ascii="Times New Roman" w:hAnsi="Times New Roman" w:cs="Times New Roman"/>
                <w:sz w:val="24"/>
                <w:szCs w:val="24"/>
              </w:rPr>
            </w:pPr>
            <w:r w:rsidRPr="00FB47EF">
              <w:rPr>
                <w:rFonts w:ascii="Times New Roman" w:hAnsi="Times New Roman" w:cs="Times New Roman"/>
                <w:sz w:val="24"/>
                <w:szCs w:val="24"/>
              </w:rPr>
              <w:t>Жергілікті жер бойынша</w:t>
            </w:r>
          </w:p>
        </w:tc>
      </w:tr>
      <w:tr w:rsidR="00323BFF" w:rsidRPr="00FB47EF" w14:paraId="721510FB" w14:textId="77777777" w:rsidTr="000D00EF">
        <w:trPr>
          <w:trHeight w:val="225"/>
        </w:trPr>
        <w:tc>
          <w:tcPr>
            <w:tcW w:w="1771" w:type="pct"/>
            <w:vMerge/>
            <w:shd w:val="clear" w:color="auto" w:fill="auto"/>
            <w:vAlign w:val="center"/>
          </w:tcPr>
          <w:p w14:paraId="274D8B51" w14:textId="77777777" w:rsidR="00323BFF" w:rsidRPr="00FB47EF" w:rsidRDefault="00323BFF" w:rsidP="00323BFF">
            <w:pPr>
              <w:pStyle w:val="TableParagraph"/>
              <w:ind w:left="122" w:hanging="200"/>
              <w:jc w:val="center"/>
              <w:rPr>
                <w:rFonts w:ascii="Times New Roman" w:hAnsi="Times New Roman" w:cs="Times New Roman"/>
                <w:b/>
                <w:sz w:val="24"/>
                <w:szCs w:val="24"/>
              </w:rPr>
            </w:pPr>
          </w:p>
        </w:tc>
        <w:tc>
          <w:tcPr>
            <w:tcW w:w="982" w:type="pct"/>
            <w:vMerge/>
            <w:shd w:val="clear" w:color="auto" w:fill="auto"/>
            <w:vAlign w:val="center"/>
          </w:tcPr>
          <w:p w14:paraId="64E66D81" w14:textId="77777777" w:rsidR="00323BFF" w:rsidRPr="00FB47EF" w:rsidRDefault="00323BFF" w:rsidP="00323BFF">
            <w:pPr>
              <w:pStyle w:val="TableParagraph"/>
              <w:jc w:val="center"/>
              <w:rPr>
                <w:rFonts w:ascii="Times New Roman" w:hAnsi="Times New Roman" w:cs="Times New Roman"/>
                <w:sz w:val="24"/>
                <w:szCs w:val="24"/>
              </w:rPr>
            </w:pPr>
          </w:p>
        </w:tc>
        <w:tc>
          <w:tcPr>
            <w:tcW w:w="1246" w:type="pct"/>
            <w:shd w:val="clear" w:color="auto" w:fill="auto"/>
            <w:vAlign w:val="center"/>
          </w:tcPr>
          <w:p w14:paraId="7703C7D9" w14:textId="31C8759C" w:rsidR="00323BFF" w:rsidRPr="00FB47EF" w:rsidRDefault="000D00EF" w:rsidP="00323BF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қалаллық жер</w:t>
            </w:r>
          </w:p>
        </w:tc>
        <w:tc>
          <w:tcPr>
            <w:tcW w:w="1001" w:type="pct"/>
            <w:shd w:val="clear" w:color="auto" w:fill="auto"/>
            <w:vAlign w:val="center"/>
          </w:tcPr>
          <w:p w14:paraId="6716D5CD" w14:textId="370C4960" w:rsidR="00323BFF" w:rsidRPr="00FB47EF" w:rsidRDefault="000D00EF" w:rsidP="00323BF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ауылдық жер</w:t>
            </w:r>
          </w:p>
        </w:tc>
      </w:tr>
      <w:tr w:rsidR="000D00EF" w:rsidRPr="00FB47EF" w14:paraId="1298156D" w14:textId="77777777" w:rsidTr="000D00EF">
        <w:trPr>
          <w:trHeight w:val="225"/>
        </w:trPr>
        <w:tc>
          <w:tcPr>
            <w:tcW w:w="5000" w:type="pct"/>
            <w:gridSpan w:val="4"/>
            <w:shd w:val="clear" w:color="auto" w:fill="auto"/>
          </w:tcPr>
          <w:p w14:paraId="60AE1CEA" w14:textId="3A7677AE" w:rsidR="000D00EF" w:rsidRPr="00FB47EF" w:rsidRDefault="000D00EF" w:rsidP="000D00EF">
            <w:pPr>
              <w:pStyle w:val="TableParagraph"/>
              <w:jc w:val="both"/>
              <w:rPr>
                <w:rFonts w:ascii="Times New Roman" w:hAnsi="Times New Roman" w:cs="Times New Roman"/>
                <w:sz w:val="24"/>
                <w:szCs w:val="24"/>
              </w:rPr>
            </w:pPr>
            <w:r w:rsidRPr="00FB47EF">
              <w:rPr>
                <w:rFonts w:ascii="Times New Roman" w:hAnsi="Times New Roman" w:cs="Times New Roman"/>
                <w:sz w:val="24"/>
                <w:szCs w:val="24"/>
              </w:rPr>
              <w:t xml:space="preserve">Орташа жасы, жылмен </w:t>
            </w:r>
          </w:p>
        </w:tc>
      </w:tr>
      <w:tr w:rsidR="00391B16" w:rsidRPr="00FB47EF" w14:paraId="62645475" w14:textId="77777777" w:rsidTr="000D00EF">
        <w:trPr>
          <w:trHeight w:val="227"/>
        </w:trPr>
        <w:tc>
          <w:tcPr>
            <w:tcW w:w="1771" w:type="pct"/>
            <w:shd w:val="clear" w:color="auto" w:fill="auto"/>
          </w:tcPr>
          <w:p w14:paraId="6F7AB6F5" w14:textId="4F610E84" w:rsidR="00097888" w:rsidRPr="00FB47EF" w:rsidRDefault="00391B16"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 xml:space="preserve">Жеңіл </w:t>
            </w:r>
            <w:r w:rsidR="00097888" w:rsidRPr="00FB47EF">
              <w:rPr>
                <w:rFonts w:ascii="Times New Roman" w:hAnsi="Times New Roman" w:cs="Times New Roman"/>
                <w:sz w:val="24"/>
                <w:szCs w:val="24"/>
              </w:rPr>
              <w:t>автомобиль</w:t>
            </w:r>
          </w:p>
        </w:tc>
        <w:tc>
          <w:tcPr>
            <w:tcW w:w="982" w:type="pct"/>
            <w:shd w:val="clear" w:color="auto" w:fill="auto"/>
          </w:tcPr>
          <w:p w14:paraId="51C9D654"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14</w:t>
            </w:r>
          </w:p>
        </w:tc>
        <w:tc>
          <w:tcPr>
            <w:tcW w:w="1246" w:type="pct"/>
            <w:shd w:val="clear" w:color="auto" w:fill="auto"/>
          </w:tcPr>
          <w:p w14:paraId="47304223"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14</w:t>
            </w:r>
          </w:p>
        </w:tc>
        <w:tc>
          <w:tcPr>
            <w:tcW w:w="1001" w:type="pct"/>
            <w:shd w:val="clear" w:color="auto" w:fill="auto"/>
          </w:tcPr>
          <w:p w14:paraId="21660897"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15</w:t>
            </w:r>
          </w:p>
        </w:tc>
      </w:tr>
      <w:tr w:rsidR="00391B16" w:rsidRPr="00FB47EF" w14:paraId="37E22363" w14:textId="77777777" w:rsidTr="000D00EF">
        <w:trPr>
          <w:trHeight w:val="224"/>
        </w:trPr>
        <w:tc>
          <w:tcPr>
            <w:tcW w:w="1771" w:type="pct"/>
            <w:shd w:val="clear" w:color="auto" w:fill="auto"/>
          </w:tcPr>
          <w:p w14:paraId="3E08F0E9" w14:textId="711792F1" w:rsidR="00097888" w:rsidRPr="00FB47EF" w:rsidRDefault="00391B16"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 xml:space="preserve">Жүк </w:t>
            </w:r>
            <w:r w:rsidR="00097888" w:rsidRPr="00FB47EF">
              <w:rPr>
                <w:rFonts w:ascii="Times New Roman" w:hAnsi="Times New Roman" w:cs="Times New Roman"/>
                <w:sz w:val="24"/>
                <w:szCs w:val="24"/>
              </w:rPr>
              <w:t>автомобиль</w:t>
            </w:r>
            <w:r w:rsidRPr="00FB47EF">
              <w:rPr>
                <w:rFonts w:ascii="Times New Roman" w:hAnsi="Times New Roman" w:cs="Times New Roman"/>
                <w:sz w:val="24"/>
                <w:szCs w:val="24"/>
              </w:rPr>
              <w:t>і</w:t>
            </w:r>
          </w:p>
        </w:tc>
        <w:tc>
          <w:tcPr>
            <w:tcW w:w="982" w:type="pct"/>
            <w:shd w:val="clear" w:color="auto" w:fill="auto"/>
          </w:tcPr>
          <w:p w14:paraId="780EDD67"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23</w:t>
            </w:r>
          </w:p>
        </w:tc>
        <w:tc>
          <w:tcPr>
            <w:tcW w:w="1246" w:type="pct"/>
            <w:shd w:val="clear" w:color="auto" w:fill="auto"/>
          </w:tcPr>
          <w:p w14:paraId="6D50B28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26</w:t>
            </w:r>
          </w:p>
        </w:tc>
        <w:tc>
          <w:tcPr>
            <w:tcW w:w="1001" w:type="pct"/>
            <w:shd w:val="clear" w:color="auto" w:fill="auto"/>
          </w:tcPr>
          <w:p w14:paraId="4BDEA80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19</w:t>
            </w:r>
          </w:p>
        </w:tc>
      </w:tr>
      <w:tr w:rsidR="00391B16" w:rsidRPr="00FB47EF" w14:paraId="6DE8E53F" w14:textId="77777777" w:rsidTr="000D00EF">
        <w:trPr>
          <w:trHeight w:val="224"/>
        </w:trPr>
        <w:tc>
          <w:tcPr>
            <w:tcW w:w="1771" w:type="pct"/>
            <w:shd w:val="clear" w:color="auto" w:fill="auto"/>
          </w:tcPr>
          <w:p w14:paraId="797461EE" w14:textId="12A4D990" w:rsidR="00097888" w:rsidRPr="00FB47EF" w:rsidRDefault="00606407"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М</w:t>
            </w:r>
            <w:r w:rsidR="00097888" w:rsidRPr="00FB47EF">
              <w:rPr>
                <w:rFonts w:ascii="Times New Roman" w:hAnsi="Times New Roman" w:cs="Times New Roman"/>
                <w:sz w:val="24"/>
                <w:szCs w:val="24"/>
              </w:rPr>
              <w:t>отоцикл</w:t>
            </w:r>
          </w:p>
        </w:tc>
        <w:tc>
          <w:tcPr>
            <w:tcW w:w="982" w:type="pct"/>
            <w:shd w:val="clear" w:color="auto" w:fill="auto"/>
          </w:tcPr>
          <w:p w14:paraId="00DDE6EB"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5</w:t>
            </w:r>
          </w:p>
        </w:tc>
        <w:tc>
          <w:tcPr>
            <w:tcW w:w="1246" w:type="pct"/>
            <w:shd w:val="clear" w:color="auto" w:fill="auto"/>
          </w:tcPr>
          <w:p w14:paraId="5BF077C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4</w:t>
            </w:r>
          </w:p>
        </w:tc>
        <w:tc>
          <w:tcPr>
            <w:tcW w:w="1001" w:type="pct"/>
            <w:shd w:val="clear" w:color="auto" w:fill="auto"/>
          </w:tcPr>
          <w:p w14:paraId="3330B051"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9</w:t>
            </w:r>
          </w:p>
        </w:tc>
      </w:tr>
      <w:tr w:rsidR="00391B16" w:rsidRPr="00FB47EF" w14:paraId="7503E62B" w14:textId="77777777" w:rsidTr="000D00EF">
        <w:trPr>
          <w:trHeight w:val="225"/>
        </w:trPr>
        <w:tc>
          <w:tcPr>
            <w:tcW w:w="1771" w:type="pct"/>
            <w:shd w:val="clear" w:color="auto" w:fill="auto"/>
          </w:tcPr>
          <w:p w14:paraId="1AAF8937" w14:textId="4A9E70A2" w:rsidR="00097888" w:rsidRPr="00FB47EF" w:rsidRDefault="00606407"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Э</w:t>
            </w:r>
            <w:r w:rsidR="00097888" w:rsidRPr="00FB47EF">
              <w:rPr>
                <w:rFonts w:ascii="Times New Roman" w:hAnsi="Times New Roman" w:cs="Times New Roman"/>
                <w:sz w:val="24"/>
                <w:szCs w:val="24"/>
              </w:rPr>
              <w:t>лектросамокат</w:t>
            </w:r>
          </w:p>
        </w:tc>
        <w:tc>
          <w:tcPr>
            <w:tcW w:w="982" w:type="pct"/>
            <w:shd w:val="clear" w:color="auto" w:fill="auto"/>
          </w:tcPr>
          <w:p w14:paraId="5B2FC909"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w:t>
            </w:r>
          </w:p>
        </w:tc>
        <w:tc>
          <w:tcPr>
            <w:tcW w:w="1246" w:type="pct"/>
            <w:shd w:val="clear" w:color="auto" w:fill="auto"/>
          </w:tcPr>
          <w:p w14:paraId="5340581A"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w:t>
            </w:r>
          </w:p>
        </w:tc>
        <w:tc>
          <w:tcPr>
            <w:tcW w:w="1001" w:type="pct"/>
            <w:shd w:val="clear" w:color="auto" w:fill="auto"/>
          </w:tcPr>
          <w:p w14:paraId="6680C49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391B16" w:rsidRPr="00FB47EF" w14:paraId="3FF72A12" w14:textId="77777777" w:rsidTr="000D00EF">
        <w:trPr>
          <w:trHeight w:val="223"/>
        </w:trPr>
        <w:tc>
          <w:tcPr>
            <w:tcW w:w="1771" w:type="pct"/>
            <w:shd w:val="clear" w:color="auto" w:fill="auto"/>
          </w:tcPr>
          <w:p w14:paraId="31A1FABB" w14:textId="1B03B642" w:rsidR="00097888" w:rsidRPr="00FB47EF" w:rsidRDefault="00606407"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М</w:t>
            </w:r>
            <w:r w:rsidR="00097888" w:rsidRPr="00FB47EF">
              <w:rPr>
                <w:rFonts w:ascii="Times New Roman" w:hAnsi="Times New Roman" w:cs="Times New Roman"/>
                <w:sz w:val="24"/>
                <w:szCs w:val="24"/>
              </w:rPr>
              <w:t>опед</w:t>
            </w:r>
          </w:p>
        </w:tc>
        <w:tc>
          <w:tcPr>
            <w:tcW w:w="982" w:type="pct"/>
            <w:shd w:val="clear" w:color="auto" w:fill="auto"/>
          </w:tcPr>
          <w:p w14:paraId="2E1C9C32"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3</w:t>
            </w:r>
          </w:p>
        </w:tc>
        <w:tc>
          <w:tcPr>
            <w:tcW w:w="1246" w:type="pct"/>
            <w:shd w:val="clear" w:color="auto" w:fill="auto"/>
          </w:tcPr>
          <w:p w14:paraId="1AA0EFDA"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w:t>
            </w:r>
          </w:p>
        </w:tc>
        <w:tc>
          <w:tcPr>
            <w:tcW w:w="1001" w:type="pct"/>
            <w:shd w:val="clear" w:color="auto" w:fill="auto"/>
          </w:tcPr>
          <w:p w14:paraId="2B1E2ED3"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5</w:t>
            </w:r>
          </w:p>
        </w:tc>
      </w:tr>
      <w:tr w:rsidR="000D00EF" w:rsidRPr="00FB47EF" w14:paraId="03691C2D" w14:textId="77777777" w:rsidTr="000D00EF">
        <w:trPr>
          <w:trHeight w:val="225"/>
        </w:trPr>
        <w:tc>
          <w:tcPr>
            <w:tcW w:w="5000" w:type="pct"/>
            <w:gridSpan w:val="4"/>
            <w:shd w:val="clear" w:color="auto" w:fill="auto"/>
          </w:tcPr>
          <w:p w14:paraId="248452CC" w14:textId="27D01024" w:rsidR="000D00EF" w:rsidRPr="00FB47EF" w:rsidRDefault="000D00EF" w:rsidP="000D00EF">
            <w:pPr>
              <w:pStyle w:val="TableParagraph"/>
              <w:jc w:val="both"/>
              <w:rPr>
                <w:rFonts w:ascii="Times New Roman" w:hAnsi="Times New Roman" w:cs="Times New Roman"/>
                <w:sz w:val="24"/>
                <w:szCs w:val="24"/>
              </w:rPr>
            </w:pPr>
            <w:r w:rsidRPr="00FB47EF">
              <w:rPr>
                <w:rFonts w:ascii="Times New Roman" w:hAnsi="Times New Roman" w:cs="Times New Roman"/>
                <w:sz w:val="24"/>
                <w:szCs w:val="24"/>
              </w:rPr>
              <w:t>Орташа жалпы жүру қашықтығы мың км</w:t>
            </w:r>
          </w:p>
        </w:tc>
      </w:tr>
      <w:tr w:rsidR="00391B16" w:rsidRPr="00FB47EF" w14:paraId="4C67E88A" w14:textId="77777777" w:rsidTr="000D00EF">
        <w:trPr>
          <w:trHeight w:val="224"/>
        </w:trPr>
        <w:tc>
          <w:tcPr>
            <w:tcW w:w="1771" w:type="pct"/>
            <w:shd w:val="clear" w:color="auto" w:fill="auto"/>
          </w:tcPr>
          <w:p w14:paraId="726AA96F" w14:textId="4C5D1B6B" w:rsidR="00097888" w:rsidRPr="00FB47EF" w:rsidRDefault="00391B16"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 xml:space="preserve">Жеңіл </w:t>
            </w:r>
            <w:r w:rsidR="00097888" w:rsidRPr="00FB47EF">
              <w:rPr>
                <w:rFonts w:ascii="Times New Roman" w:hAnsi="Times New Roman" w:cs="Times New Roman"/>
                <w:sz w:val="24"/>
                <w:szCs w:val="24"/>
              </w:rPr>
              <w:t>автомобиль</w:t>
            </w:r>
          </w:p>
        </w:tc>
        <w:tc>
          <w:tcPr>
            <w:tcW w:w="982" w:type="pct"/>
            <w:shd w:val="clear" w:color="auto" w:fill="auto"/>
          </w:tcPr>
          <w:p w14:paraId="00F30548"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282.8</w:t>
            </w:r>
          </w:p>
        </w:tc>
        <w:tc>
          <w:tcPr>
            <w:tcW w:w="1246" w:type="pct"/>
            <w:shd w:val="clear" w:color="auto" w:fill="auto"/>
          </w:tcPr>
          <w:p w14:paraId="061E5BA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268.8</w:t>
            </w:r>
          </w:p>
        </w:tc>
        <w:tc>
          <w:tcPr>
            <w:tcW w:w="1001" w:type="pct"/>
            <w:shd w:val="clear" w:color="auto" w:fill="auto"/>
          </w:tcPr>
          <w:p w14:paraId="55AF9805"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309.3</w:t>
            </w:r>
          </w:p>
        </w:tc>
      </w:tr>
      <w:tr w:rsidR="00391B16" w:rsidRPr="00FB47EF" w14:paraId="03352494" w14:textId="77777777" w:rsidTr="000D00EF">
        <w:trPr>
          <w:trHeight w:val="223"/>
        </w:trPr>
        <w:tc>
          <w:tcPr>
            <w:tcW w:w="1771" w:type="pct"/>
            <w:shd w:val="clear" w:color="auto" w:fill="auto"/>
          </w:tcPr>
          <w:p w14:paraId="4950E63A" w14:textId="281C4765" w:rsidR="00097888" w:rsidRPr="00FB47EF" w:rsidRDefault="00391B16"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 xml:space="preserve">Жүк </w:t>
            </w:r>
            <w:r w:rsidR="00097888" w:rsidRPr="00FB47EF">
              <w:rPr>
                <w:rFonts w:ascii="Times New Roman" w:hAnsi="Times New Roman" w:cs="Times New Roman"/>
                <w:sz w:val="24"/>
                <w:szCs w:val="24"/>
              </w:rPr>
              <w:t>автомобиль</w:t>
            </w:r>
            <w:r w:rsidRPr="00FB47EF">
              <w:rPr>
                <w:rFonts w:ascii="Times New Roman" w:hAnsi="Times New Roman" w:cs="Times New Roman"/>
                <w:sz w:val="24"/>
                <w:szCs w:val="24"/>
              </w:rPr>
              <w:t>і</w:t>
            </w:r>
          </w:p>
        </w:tc>
        <w:tc>
          <w:tcPr>
            <w:tcW w:w="982" w:type="pct"/>
            <w:shd w:val="clear" w:color="auto" w:fill="auto"/>
          </w:tcPr>
          <w:p w14:paraId="3F9D0EB8"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447.3</w:t>
            </w:r>
          </w:p>
        </w:tc>
        <w:tc>
          <w:tcPr>
            <w:tcW w:w="1246" w:type="pct"/>
            <w:shd w:val="clear" w:color="auto" w:fill="auto"/>
          </w:tcPr>
          <w:p w14:paraId="074A85E9"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427.8</w:t>
            </w:r>
          </w:p>
        </w:tc>
        <w:tc>
          <w:tcPr>
            <w:tcW w:w="1001" w:type="pct"/>
            <w:shd w:val="clear" w:color="auto" w:fill="auto"/>
          </w:tcPr>
          <w:p w14:paraId="50FFDFA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474.8</w:t>
            </w:r>
          </w:p>
        </w:tc>
      </w:tr>
      <w:tr w:rsidR="00391B16" w:rsidRPr="00FB47EF" w14:paraId="29F3EEE4" w14:textId="77777777" w:rsidTr="000D00EF">
        <w:trPr>
          <w:trHeight w:val="225"/>
        </w:trPr>
        <w:tc>
          <w:tcPr>
            <w:tcW w:w="1771" w:type="pct"/>
            <w:shd w:val="clear" w:color="auto" w:fill="auto"/>
          </w:tcPr>
          <w:p w14:paraId="28C8F9BD" w14:textId="0B9482D7" w:rsidR="00097888" w:rsidRPr="00FB47EF" w:rsidRDefault="00606407"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М</w:t>
            </w:r>
            <w:r w:rsidR="00097888" w:rsidRPr="00FB47EF">
              <w:rPr>
                <w:rFonts w:ascii="Times New Roman" w:hAnsi="Times New Roman" w:cs="Times New Roman"/>
                <w:sz w:val="24"/>
                <w:szCs w:val="24"/>
              </w:rPr>
              <w:t>отоцикл</w:t>
            </w:r>
          </w:p>
        </w:tc>
        <w:tc>
          <w:tcPr>
            <w:tcW w:w="982" w:type="pct"/>
            <w:shd w:val="clear" w:color="auto" w:fill="auto"/>
          </w:tcPr>
          <w:p w14:paraId="41219570"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88.9</w:t>
            </w:r>
          </w:p>
        </w:tc>
        <w:tc>
          <w:tcPr>
            <w:tcW w:w="1246" w:type="pct"/>
            <w:shd w:val="clear" w:color="auto" w:fill="auto"/>
          </w:tcPr>
          <w:p w14:paraId="406EC8F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87.1</w:t>
            </w:r>
          </w:p>
        </w:tc>
        <w:tc>
          <w:tcPr>
            <w:tcW w:w="1001" w:type="pct"/>
            <w:shd w:val="clear" w:color="auto" w:fill="auto"/>
          </w:tcPr>
          <w:p w14:paraId="7521BA45"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94.7</w:t>
            </w:r>
          </w:p>
        </w:tc>
      </w:tr>
      <w:tr w:rsidR="00391B16" w:rsidRPr="00FB47EF" w14:paraId="2896DE9B" w14:textId="77777777" w:rsidTr="000D00EF">
        <w:trPr>
          <w:trHeight w:val="225"/>
        </w:trPr>
        <w:tc>
          <w:tcPr>
            <w:tcW w:w="1771" w:type="pct"/>
            <w:shd w:val="clear" w:color="auto" w:fill="auto"/>
          </w:tcPr>
          <w:p w14:paraId="0E206431" w14:textId="5F40D2EB" w:rsidR="00097888" w:rsidRPr="00FB47EF" w:rsidRDefault="00606407"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Э</w:t>
            </w:r>
            <w:r w:rsidR="00097888" w:rsidRPr="00FB47EF">
              <w:rPr>
                <w:rFonts w:ascii="Times New Roman" w:hAnsi="Times New Roman" w:cs="Times New Roman"/>
                <w:sz w:val="24"/>
                <w:szCs w:val="24"/>
              </w:rPr>
              <w:t>лектросамокат</w:t>
            </w:r>
          </w:p>
        </w:tc>
        <w:tc>
          <w:tcPr>
            <w:tcW w:w="982" w:type="pct"/>
            <w:shd w:val="clear" w:color="auto" w:fill="auto"/>
          </w:tcPr>
          <w:p w14:paraId="0BB06A98"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5.4</w:t>
            </w:r>
          </w:p>
        </w:tc>
        <w:tc>
          <w:tcPr>
            <w:tcW w:w="1246" w:type="pct"/>
            <w:shd w:val="clear" w:color="auto" w:fill="auto"/>
          </w:tcPr>
          <w:p w14:paraId="09F604F1"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5.4</w:t>
            </w:r>
          </w:p>
        </w:tc>
        <w:tc>
          <w:tcPr>
            <w:tcW w:w="1001" w:type="pct"/>
            <w:shd w:val="clear" w:color="auto" w:fill="auto"/>
          </w:tcPr>
          <w:p w14:paraId="3E283C1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391B16" w:rsidRPr="00FB47EF" w14:paraId="2FD5238D" w14:textId="77777777" w:rsidTr="000D00EF">
        <w:trPr>
          <w:trHeight w:val="226"/>
        </w:trPr>
        <w:tc>
          <w:tcPr>
            <w:tcW w:w="1771" w:type="pct"/>
            <w:shd w:val="clear" w:color="auto" w:fill="auto"/>
          </w:tcPr>
          <w:p w14:paraId="3EE6B162" w14:textId="7566C597" w:rsidR="00097888" w:rsidRPr="00FB47EF" w:rsidRDefault="00606407" w:rsidP="00FB47EF">
            <w:pPr>
              <w:pStyle w:val="TableParagraph"/>
              <w:ind w:left="122" w:hanging="5"/>
              <w:rPr>
                <w:rFonts w:ascii="Times New Roman" w:hAnsi="Times New Roman" w:cs="Times New Roman"/>
                <w:sz w:val="24"/>
                <w:szCs w:val="24"/>
              </w:rPr>
            </w:pPr>
            <w:r w:rsidRPr="00FB47EF">
              <w:rPr>
                <w:rFonts w:ascii="Times New Roman" w:hAnsi="Times New Roman" w:cs="Times New Roman"/>
                <w:sz w:val="24"/>
                <w:szCs w:val="24"/>
              </w:rPr>
              <w:t>М</w:t>
            </w:r>
            <w:r w:rsidR="00097888" w:rsidRPr="00FB47EF">
              <w:rPr>
                <w:rFonts w:ascii="Times New Roman" w:hAnsi="Times New Roman" w:cs="Times New Roman"/>
                <w:sz w:val="24"/>
                <w:szCs w:val="24"/>
              </w:rPr>
              <w:t>опед</w:t>
            </w:r>
          </w:p>
        </w:tc>
        <w:tc>
          <w:tcPr>
            <w:tcW w:w="982" w:type="pct"/>
            <w:shd w:val="clear" w:color="auto" w:fill="auto"/>
          </w:tcPr>
          <w:p w14:paraId="332FC49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4.9</w:t>
            </w:r>
          </w:p>
        </w:tc>
        <w:tc>
          <w:tcPr>
            <w:tcW w:w="1246" w:type="pct"/>
            <w:shd w:val="clear" w:color="auto" w:fill="auto"/>
          </w:tcPr>
          <w:p w14:paraId="4A965D80"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5.1</w:t>
            </w:r>
          </w:p>
        </w:tc>
        <w:tc>
          <w:tcPr>
            <w:tcW w:w="1001" w:type="pct"/>
            <w:shd w:val="clear" w:color="auto" w:fill="auto"/>
          </w:tcPr>
          <w:p w14:paraId="058DE69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4.7</w:t>
            </w:r>
          </w:p>
        </w:tc>
      </w:tr>
      <w:tr w:rsidR="00162D1B" w:rsidRPr="00162D1B" w14:paraId="04DC43E4" w14:textId="77777777" w:rsidTr="00323BFF">
        <w:trPr>
          <w:trHeight w:val="226"/>
        </w:trPr>
        <w:tc>
          <w:tcPr>
            <w:tcW w:w="5000" w:type="pct"/>
            <w:gridSpan w:val="4"/>
            <w:shd w:val="clear" w:color="auto" w:fill="auto"/>
          </w:tcPr>
          <w:p w14:paraId="1EC19E22" w14:textId="205F180A" w:rsidR="00097888" w:rsidRPr="00162D1B" w:rsidRDefault="00F27B43" w:rsidP="00162D1B">
            <w:pPr>
              <w:pStyle w:val="TableParagraph"/>
              <w:ind w:right="106" w:firstLine="559"/>
              <w:jc w:val="both"/>
              <w:rPr>
                <w:rFonts w:ascii="Times New Roman" w:hAnsi="Times New Roman" w:cs="Times New Roman"/>
                <w:sz w:val="24"/>
                <w:szCs w:val="24"/>
              </w:rPr>
            </w:pPr>
            <w:r w:rsidRPr="00162D1B">
              <w:rPr>
                <w:rFonts w:ascii="Times New Roman" w:hAnsi="Times New Roman" w:cs="Times New Roman"/>
                <w:snapToGrid w:val="0"/>
                <w:sz w:val="24"/>
                <w:szCs w:val="24"/>
              </w:rPr>
              <w:t>Ескерту</w:t>
            </w:r>
            <w:r w:rsidR="00097888" w:rsidRPr="00162D1B">
              <w:rPr>
                <w:rFonts w:ascii="Times New Roman" w:hAnsi="Times New Roman" w:cs="Times New Roman"/>
                <w:snapToGrid w:val="0"/>
                <w:sz w:val="24"/>
                <w:szCs w:val="24"/>
              </w:rPr>
              <w:t xml:space="preserve"> </w:t>
            </w:r>
            <w:r w:rsidR="00323BFF" w:rsidRPr="00162D1B">
              <w:rPr>
                <w:rFonts w:ascii="Times New Roman" w:hAnsi="Times New Roman" w:cs="Times New Roman"/>
                <w:snapToGrid w:val="0"/>
                <w:sz w:val="24"/>
                <w:szCs w:val="24"/>
              </w:rPr>
              <w:t xml:space="preserve">– Әдебиет </w:t>
            </w:r>
            <w:r w:rsidR="000422FA" w:rsidRPr="00162D1B">
              <w:rPr>
                <w:rFonts w:ascii="Times New Roman" w:hAnsi="Times New Roman" w:cs="Times New Roman"/>
                <w:snapToGrid w:val="0"/>
                <w:sz w:val="24"/>
                <w:szCs w:val="24"/>
              </w:rPr>
              <w:t xml:space="preserve">негізінде құралған </w:t>
            </w:r>
            <w:r w:rsidR="00097888" w:rsidRPr="00162D1B">
              <w:rPr>
                <w:rFonts w:ascii="Times New Roman" w:hAnsi="Times New Roman" w:cs="Times New Roman"/>
                <w:bCs/>
                <w:sz w:val="24"/>
                <w:szCs w:val="24"/>
              </w:rPr>
              <w:t>[164</w:t>
            </w:r>
            <w:r w:rsidR="00921BF3" w:rsidRPr="00162D1B">
              <w:rPr>
                <w:rFonts w:ascii="Times New Roman" w:hAnsi="Times New Roman" w:cs="Times New Roman"/>
                <w:bCs/>
                <w:sz w:val="24"/>
                <w:szCs w:val="24"/>
              </w:rPr>
              <w:t xml:space="preserve">, </w:t>
            </w:r>
            <w:r w:rsidR="00162D1B" w:rsidRPr="00162D1B">
              <w:rPr>
                <w:rFonts w:ascii="Times New Roman" w:hAnsi="Times New Roman" w:cs="Times New Roman"/>
                <w:bCs/>
                <w:sz w:val="24"/>
                <w:szCs w:val="24"/>
              </w:rPr>
              <w:t xml:space="preserve">с. </w:t>
            </w:r>
            <w:r w:rsidR="00DF16CE" w:rsidRPr="00162D1B">
              <w:rPr>
                <w:rFonts w:ascii="Times New Roman" w:hAnsi="Times New Roman" w:cs="Times New Roman"/>
                <w:bCs/>
                <w:sz w:val="24"/>
                <w:szCs w:val="24"/>
              </w:rPr>
              <w:t>35</w:t>
            </w:r>
            <w:r w:rsidR="00097888" w:rsidRPr="00162D1B">
              <w:rPr>
                <w:rFonts w:ascii="Times New Roman" w:hAnsi="Times New Roman" w:cs="Times New Roman"/>
                <w:bCs/>
                <w:sz w:val="24"/>
                <w:szCs w:val="24"/>
              </w:rPr>
              <w:t>]</w:t>
            </w:r>
          </w:p>
        </w:tc>
      </w:tr>
    </w:tbl>
    <w:p w14:paraId="154DA878" w14:textId="77777777" w:rsidR="00323BFF" w:rsidRDefault="00323BFF" w:rsidP="00FB47EF">
      <w:pPr>
        <w:ind w:firstLine="720"/>
        <w:jc w:val="both"/>
        <w:rPr>
          <w:sz w:val="28"/>
          <w:szCs w:val="28"/>
        </w:rPr>
      </w:pPr>
    </w:p>
    <w:p w14:paraId="764D16F5" w14:textId="7B357031" w:rsidR="002A6A80" w:rsidRPr="00FB47EF" w:rsidRDefault="002A6A80" w:rsidP="000D00EF">
      <w:pPr>
        <w:ind w:firstLine="709"/>
        <w:jc w:val="both"/>
        <w:rPr>
          <w:sz w:val="28"/>
          <w:szCs w:val="28"/>
        </w:rPr>
      </w:pPr>
      <w:r w:rsidRPr="00FB47EF">
        <w:rPr>
          <w:sz w:val="28"/>
          <w:szCs w:val="28"/>
        </w:rPr>
        <w:t>19-кестеден ауылдық жерлерде қашықтық алыс болуына байланысты орташа жалпы жүгіріс айтарлықтай жоғары екенін көруге болады</w:t>
      </w:r>
      <w:r w:rsidR="00D969F1" w:rsidRPr="00FB47EF">
        <w:rPr>
          <w:sz w:val="28"/>
          <w:szCs w:val="28"/>
        </w:rPr>
        <w:t xml:space="preserve"> </w:t>
      </w:r>
      <w:r w:rsidRPr="00FB47EF">
        <w:rPr>
          <w:sz w:val="28"/>
          <w:szCs w:val="28"/>
        </w:rPr>
        <w:t>ауылдық жерлерде автомобильдер орташа жоғары жаста, бұл экология мен отын тұтынуға теріс әсер етеді. Автонесиелеу бағдарламасы бұл мәселені жеткілікті түрде шеше алмайды.</w:t>
      </w:r>
    </w:p>
    <w:p w14:paraId="0676AB65" w14:textId="1CB65707" w:rsidR="002A6A80" w:rsidRPr="00FB47EF" w:rsidRDefault="002A6A80" w:rsidP="000D00EF">
      <w:pPr>
        <w:ind w:firstLine="709"/>
        <w:jc w:val="both"/>
        <w:rPr>
          <w:sz w:val="28"/>
          <w:szCs w:val="28"/>
        </w:rPr>
      </w:pPr>
      <w:r w:rsidRPr="00FB47EF">
        <w:rPr>
          <w:sz w:val="28"/>
          <w:szCs w:val="28"/>
        </w:rPr>
        <w:t>Chien F</w:t>
      </w:r>
      <w:r w:rsidR="00915D8F" w:rsidRPr="00FB47EF">
        <w:rPr>
          <w:sz w:val="28"/>
          <w:szCs w:val="28"/>
        </w:rPr>
        <w:t>.</w:t>
      </w:r>
      <w:r w:rsidRPr="00FB47EF">
        <w:rPr>
          <w:sz w:val="28"/>
          <w:szCs w:val="28"/>
        </w:rPr>
        <w:t xml:space="preserve"> және басқалар фискалдық саясатты және оның энергетикалық кедейлікпен байланысын бағалайды [165].</w:t>
      </w:r>
      <w:r w:rsidR="00D969F1" w:rsidRPr="00FB47EF">
        <w:rPr>
          <w:sz w:val="28"/>
          <w:szCs w:val="28"/>
        </w:rPr>
        <w:t xml:space="preserve"> </w:t>
      </w:r>
      <w:r w:rsidRPr="00FB47EF">
        <w:rPr>
          <w:sz w:val="28"/>
          <w:szCs w:val="28"/>
        </w:rPr>
        <w:t>Жаңартылатын энергия көздері жобаларын мемлекеттік қолдауды және салықтық жеңілдіктерді қамтитын жасыл фискалдық саясат энергетикалық кедейлікті айтарлықтай төмендетеді</w:t>
      </w:r>
      <w:r w:rsidR="00921BF3">
        <w:rPr>
          <w:sz w:val="28"/>
          <w:szCs w:val="28"/>
        </w:rPr>
        <w:t> </w:t>
      </w:r>
      <w:r w:rsidRPr="00FB47EF">
        <w:rPr>
          <w:sz w:val="28"/>
          <w:szCs w:val="28"/>
        </w:rPr>
        <w:t>[166].</w:t>
      </w:r>
    </w:p>
    <w:p w14:paraId="5A53C4CF" w14:textId="1B5FDB7D" w:rsidR="002A6A80" w:rsidRPr="00FB47EF" w:rsidRDefault="002A6A80" w:rsidP="000D00EF">
      <w:pPr>
        <w:ind w:firstLine="709"/>
        <w:jc w:val="both"/>
        <w:rPr>
          <w:sz w:val="28"/>
          <w:szCs w:val="28"/>
        </w:rPr>
      </w:pPr>
      <w:r w:rsidRPr="00FB47EF">
        <w:rPr>
          <w:sz w:val="28"/>
          <w:szCs w:val="28"/>
        </w:rPr>
        <w:t>Побережская</w:t>
      </w:r>
      <w:r w:rsidR="00462188" w:rsidRPr="00FB47EF">
        <w:rPr>
          <w:sz w:val="28"/>
          <w:szCs w:val="28"/>
        </w:rPr>
        <w:t xml:space="preserve"> М.</w:t>
      </w:r>
      <w:r w:rsidRPr="00FB47EF">
        <w:rPr>
          <w:sz w:val="28"/>
          <w:szCs w:val="28"/>
        </w:rPr>
        <w:t xml:space="preserve"> </w:t>
      </w:r>
      <w:r w:rsidR="000079EF" w:rsidRPr="00FB47EF">
        <w:rPr>
          <w:sz w:val="28"/>
          <w:szCs w:val="28"/>
        </w:rPr>
        <w:t xml:space="preserve">және </w:t>
      </w:r>
      <w:r w:rsidRPr="00FB47EF">
        <w:rPr>
          <w:sz w:val="28"/>
          <w:szCs w:val="28"/>
        </w:rPr>
        <w:t xml:space="preserve">Бычкова </w:t>
      </w:r>
      <w:r w:rsidR="00462188" w:rsidRPr="00FB47EF">
        <w:rPr>
          <w:sz w:val="28"/>
          <w:szCs w:val="28"/>
        </w:rPr>
        <w:t xml:space="preserve">А. </w:t>
      </w:r>
      <w:r w:rsidRPr="00FB47EF">
        <w:rPr>
          <w:sz w:val="28"/>
          <w:szCs w:val="28"/>
        </w:rPr>
        <w:t>елдің қазба отынына қатты тәуелділігінен</w:t>
      </w:r>
      <w:r w:rsidR="00D969F1" w:rsidRPr="00FB47EF">
        <w:rPr>
          <w:sz w:val="28"/>
          <w:szCs w:val="28"/>
        </w:rPr>
        <w:t xml:space="preserve"> </w:t>
      </w:r>
      <w:r w:rsidRPr="00FB47EF">
        <w:rPr>
          <w:sz w:val="28"/>
          <w:szCs w:val="28"/>
        </w:rPr>
        <w:t>жаңартылатын энергия секторы әлсіз болып қалады деген қорытындыға келді ол Қазақстандағы жасыл энергетика секторын саяси қолдау кемшілігін көрсетеді [167].</w:t>
      </w:r>
    </w:p>
    <w:p w14:paraId="5AB22312" w14:textId="507E0F06" w:rsidR="002A6A80" w:rsidRPr="00FB47EF" w:rsidRDefault="002A6A80" w:rsidP="000D00EF">
      <w:pPr>
        <w:ind w:firstLine="709"/>
        <w:jc w:val="both"/>
        <w:rPr>
          <w:sz w:val="28"/>
          <w:szCs w:val="28"/>
        </w:rPr>
      </w:pPr>
      <w:r w:rsidRPr="00FB47EF">
        <w:rPr>
          <w:sz w:val="28"/>
          <w:szCs w:val="28"/>
        </w:rPr>
        <w:t xml:space="preserve">Ажгалиева </w:t>
      </w:r>
      <w:r w:rsidR="00462188" w:rsidRPr="00FB47EF">
        <w:rPr>
          <w:sz w:val="28"/>
          <w:szCs w:val="28"/>
        </w:rPr>
        <w:t xml:space="preserve">Д. </w:t>
      </w:r>
      <w:r w:rsidRPr="00FB47EF">
        <w:rPr>
          <w:sz w:val="28"/>
          <w:szCs w:val="28"/>
        </w:rPr>
        <w:t xml:space="preserve">және басқалар орталық үкіметтің жаңартылатын энергия көздері саласындағы жобаларды қолдау жөніндегі шаралары саланың дамуын ынталандыруы мүмкін деп санайды [168]. </w:t>
      </w:r>
    </w:p>
    <w:p w14:paraId="7EF85CA0" w14:textId="4BE7168B" w:rsidR="002A6A80" w:rsidRPr="00FB47EF" w:rsidRDefault="002A6A80" w:rsidP="000D00EF">
      <w:pPr>
        <w:ind w:firstLine="709"/>
        <w:jc w:val="both"/>
        <w:rPr>
          <w:sz w:val="28"/>
          <w:szCs w:val="28"/>
        </w:rPr>
      </w:pPr>
      <w:r w:rsidRPr="00FB47EF">
        <w:rPr>
          <w:sz w:val="28"/>
          <w:szCs w:val="28"/>
        </w:rPr>
        <w:t>Bozkus R.</w:t>
      </w:r>
      <w:r w:rsidR="000079EF" w:rsidRPr="00FB47EF">
        <w:rPr>
          <w:sz w:val="28"/>
          <w:szCs w:val="28"/>
        </w:rPr>
        <w:t xml:space="preserve"> </w:t>
      </w:r>
      <w:r w:rsidRPr="00FB47EF">
        <w:rPr>
          <w:sz w:val="28"/>
          <w:szCs w:val="28"/>
        </w:rPr>
        <w:t>Y. сыртқы көздерге тәуелділікті азайту мақсатында ел энергия өндіру процесін жүзеге асырады деп мәлімдейді [169].</w:t>
      </w:r>
    </w:p>
    <w:p w14:paraId="19066654" w14:textId="6747A432" w:rsidR="002A6A80" w:rsidRPr="00FB47EF" w:rsidRDefault="002A6A80" w:rsidP="000D00EF">
      <w:pPr>
        <w:ind w:firstLine="709"/>
        <w:jc w:val="both"/>
        <w:rPr>
          <w:sz w:val="28"/>
          <w:szCs w:val="28"/>
        </w:rPr>
      </w:pPr>
      <w:r w:rsidRPr="00FB47EF">
        <w:rPr>
          <w:sz w:val="28"/>
          <w:szCs w:val="28"/>
        </w:rPr>
        <w:t>Қазақстан жаңартылатын энергия өндіруде айтарлықтай әлеуетке ие болғанымен, көрсеткіштер жалпы өндіріс көлемінің 1% деңгейінде қалып отыр, бұл жан басына шаққанда небәрі 94,12 кВт*сағ. құрайды. Ел негізінен жаңартылмайтын энергия көзі болып табылатын мұнай секторына тәуелді, бұл Жаңартылатын көздердің экономикаға енуін қиындатады [170].</w:t>
      </w:r>
    </w:p>
    <w:p w14:paraId="25907644" w14:textId="77777777" w:rsidR="002A6A80" w:rsidRPr="00FB47EF" w:rsidRDefault="002A6A80" w:rsidP="00FB47EF">
      <w:pPr>
        <w:ind w:firstLine="720"/>
        <w:jc w:val="both"/>
        <w:rPr>
          <w:sz w:val="28"/>
          <w:szCs w:val="28"/>
        </w:rPr>
      </w:pPr>
      <w:r w:rsidRPr="00FB47EF">
        <w:rPr>
          <w:sz w:val="28"/>
          <w:szCs w:val="28"/>
        </w:rPr>
        <w:tab/>
      </w:r>
    </w:p>
    <w:p w14:paraId="7163E8D7" w14:textId="2FF7E368" w:rsidR="00097888" w:rsidRPr="00FB47EF" w:rsidRDefault="000079EF" w:rsidP="000D00EF">
      <w:pPr>
        <w:jc w:val="both"/>
        <w:rPr>
          <w:sz w:val="28"/>
          <w:szCs w:val="28"/>
        </w:rPr>
      </w:pPr>
      <w:r w:rsidRPr="00FB47EF">
        <w:rPr>
          <w:sz w:val="28"/>
          <w:szCs w:val="28"/>
        </w:rPr>
        <w:t xml:space="preserve">Кесте </w:t>
      </w:r>
      <w:r w:rsidR="002A6A80" w:rsidRPr="00FB47EF">
        <w:rPr>
          <w:sz w:val="28"/>
          <w:szCs w:val="28"/>
        </w:rPr>
        <w:t>20</w:t>
      </w:r>
      <w:r w:rsidRPr="00FB47EF">
        <w:rPr>
          <w:sz w:val="28"/>
          <w:szCs w:val="28"/>
        </w:rPr>
        <w:t xml:space="preserve"> –</w:t>
      </w:r>
      <w:r w:rsidR="002A6A80" w:rsidRPr="00FB47EF">
        <w:rPr>
          <w:sz w:val="28"/>
          <w:szCs w:val="28"/>
        </w:rPr>
        <w:t xml:space="preserve"> Қазақстан Республикасының жаңартылатын энергия көздері бойынша Халықаралық валюта қорының 2022 жылғы сәуірдегі деректері</w:t>
      </w:r>
    </w:p>
    <w:p w14:paraId="53DBE040" w14:textId="77777777" w:rsidR="000079EF" w:rsidRPr="000D00EF" w:rsidRDefault="000079EF" w:rsidP="000D00EF">
      <w:pPr>
        <w:ind w:firstLine="720"/>
        <w:jc w:val="right"/>
        <w:rPr>
          <w:sz w:val="16"/>
          <w:szCs w:val="16"/>
        </w:rPr>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2011"/>
        <w:gridCol w:w="2076"/>
        <w:gridCol w:w="2100"/>
        <w:gridCol w:w="1279"/>
      </w:tblGrid>
      <w:tr w:rsidR="00097888" w:rsidRPr="00FB47EF" w14:paraId="3F1C93E9" w14:textId="77777777" w:rsidTr="000D00EF">
        <w:trPr>
          <w:jc w:val="center"/>
        </w:trPr>
        <w:tc>
          <w:tcPr>
            <w:tcW w:w="2072" w:type="dxa"/>
            <w:shd w:val="clear" w:color="auto" w:fill="auto"/>
            <w:vAlign w:val="center"/>
          </w:tcPr>
          <w:p w14:paraId="7122079C" w14:textId="77777777" w:rsidR="002A6A80" w:rsidRPr="00FB47EF" w:rsidRDefault="002A6A80" w:rsidP="000D00EF">
            <w:pPr>
              <w:widowControl w:val="0"/>
              <w:ind w:left="-57" w:right="-57"/>
              <w:jc w:val="center"/>
            </w:pPr>
            <w:r w:rsidRPr="00FB47EF">
              <w:t>Жаңартылатын</w:t>
            </w:r>
          </w:p>
          <w:p w14:paraId="0F534DB2" w14:textId="418AF11F" w:rsidR="00097888" w:rsidRPr="00FB47EF" w:rsidRDefault="002A6A80" w:rsidP="000D00EF">
            <w:pPr>
              <w:widowControl w:val="0"/>
              <w:ind w:left="-57" w:right="-57"/>
              <w:jc w:val="center"/>
            </w:pPr>
            <w:r w:rsidRPr="00FB47EF">
              <w:t>Қазақстандағы энергия көздері</w:t>
            </w:r>
          </w:p>
        </w:tc>
        <w:tc>
          <w:tcPr>
            <w:tcW w:w="2011" w:type="dxa"/>
            <w:shd w:val="clear" w:color="auto" w:fill="auto"/>
            <w:vAlign w:val="center"/>
          </w:tcPr>
          <w:p w14:paraId="09D85D44" w14:textId="6A7DAF8D" w:rsidR="00097888" w:rsidRPr="00FB47EF" w:rsidRDefault="002A6A80" w:rsidP="000D00EF">
            <w:pPr>
              <w:widowControl w:val="0"/>
              <w:ind w:left="-57" w:right="-57"/>
              <w:jc w:val="center"/>
            </w:pPr>
            <w:r w:rsidRPr="00FB47EF">
              <w:t xml:space="preserve">Бірліктердегі жаңартылатын энергия потенциалы </w:t>
            </w:r>
            <w:r w:rsidR="00097888" w:rsidRPr="00FB47EF">
              <w:t>(МВт) b</w:t>
            </w:r>
            <w:r w:rsidR="00097888" w:rsidRPr="00FB47EF">
              <w:rPr>
                <w:vertAlign w:val="subscript"/>
              </w:rPr>
              <w:t>1</w:t>
            </w:r>
          </w:p>
        </w:tc>
        <w:tc>
          <w:tcPr>
            <w:tcW w:w="2076" w:type="dxa"/>
            <w:shd w:val="clear" w:color="auto" w:fill="auto"/>
            <w:vAlign w:val="center"/>
          </w:tcPr>
          <w:p w14:paraId="2763B929" w14:textId="44FB734D" w:rsidR="002A6A80" w:rsidRPr="00FB47EF" w:rsidRDefault="002A6A80" w:rsidP="000D00EF">
            <w:pPr>
              <w:widowControl w:val="0"/>
              <w:ind w:left="-57" w:right="-57"/>
              <w:jc w:val="center"/>
            </w:pPr>
            <w:r w:rsidRPr="00FB47EF">
              <w:t>Қаржыландыру қажеттіліктері (b0)</w:t>
            </w:r>
          </w:p>
          <w:p w14:paraId="317EDE21" w14:textId="37C3348F" w:rsidR="00097888" w:rsidRPr="00FB47EF" w:rsidRDefault="002A6A80" w:rsidP="000D00EF">
            <w:pPr>
              <w:widowControl w:val="0"/>
              <w:ind w:left="-57" w:right="-57"/>
              <w:jc w:val="center"/>
            </w:pPr>
            <w:r w:rsidRPr="00FB47EF">
              <w:t>ЖІӨ-нің пайызы (%)</w:t>
            </w:r>
          </w:p>
        </w:tc>
        <w:tc>
          <w:tcPr>
            <w:tcW w:w="2100" w:type="dxa"/>
            <w:shd w:val="clear" w:color="auto" w:fill="auto"/>
            <w:vAlign w:val="center"/>
          </w:tcPr>
          <w:p w14:paraId="6E153753" w14:textId="276CDCCF" w:rsidR="002A6A80" w:rsidRPr="00FB47EF" w:rsidRDefault="002A6A80" w:rsidP="000D00EF">
            <w:pPr>
              <w:widowControl w:val="0"/>
              <w:ind w:left="-57" w:right="-57"/>
              <w:jc w:val="center"/>
            </w:pPr>
            <w:r w:rsidRPr="00FB47EF">
              <w:t>Жасыл фискалдық саясатқа Инвести</w:t>
            </w:r>
            <w:r w:rsidR="000D00EF">
              <w:t xml:space="preserve"> </w:t>
            </w:r>
            <w:r w:rsidRPr="00FB47EF">
              <w:t>циялар</w:t>
            </w:r>
          </w:p>
          <w:p w14:paraId="38E0D662" w14:textId="3EF850E8" w:rsidR="00097888" w:rsidRPr="00FB47EF" w:rsidRDefault="002A6A80" w:rsidP="000D00EF">
            <w:pPr>
              <w:widowControl w:val="0"/>
              <w:ind w:left="-57" w:right="-57"/>
              <w:jc w:val="center"/>
            </w:pPr>
            <w:r w:rsidRPr="00FB47EF">
              <w:t>(x1)</w:t>
            </w:r>
          </w:p>
        </w:tc>
        <w:tc>
          <w:tcPr>
            <w:tcW w:w="1279" w:type="dxa"/>
            <w:shd w:val="clear" w:color="auto" w:fill="auto"/>
            <w:vAlign w:val="center"/>
          </w:tcPr>
          <w:p w14:paraId="5B9004FF" w14:textId="165FB95C" w:rsidR="00097888" w:rsidRPr="00FB47EF" w:rsidRDefault="00097888" w:rsidP="000D00EF">
            <w:pPr>
              <w:widowControl w:val="0"/>
              <w:ind w:left="-57" w:right="-57"/>
              <w:jc w:val="center"/>
            </w:pPr>
            <w:r w:rsidRPr="00FB47EF">
              <w:t>Эколо</w:t>
            </w:r>
            <w:r w:rsidR="000D00EF">
              <w:t xml:space="preserve"> </w:t>
            </w:r>
            <w:r w:rsidRPr="00FB47EF">
              <w:t>ги</w:t>
            </w:r>
            <w:r w:rsidR="002A6A80" w:rsidRPr="00FB47EF">
              <w:t>ялық салықтар</w:t>
            </w:r>
            <w:r w:rsidRPr="00FB47EF">
              <w:t xml:space="preserve"> (µ) (%)</w:t>
            </w:r>
          </w:p>
        </w:tc>
      </w:tr>
      <w:tr w:rsidR="00097888" w:rsidRPr="00FB47EF" w14:paraId="1753B7FB" w14:textId="77777777" w:rsidTr="000D00EF">
        <w:trPr>
          <w:jc w:val="center"/>
        </w:trPr>
        <w:tc>
          <w:tcPr>
            <w:tcW w:w="2072" w:type="dxa"/>
            <w:shd w:val="clear" w:color="auto" w:fill="auto"/>
            <w:vAlign w:val="center"/>
          </w:tcPr>
          <w:p w14:paraId="4663335A" w14:textId="2DC32B94" w:rsidR="00097888" w:rsidRPr="00FB47EF" w:rsidRDefault="000D00EF" w:rsidP="000D00EF">
            <w:pPr>
              <w:widowControl w:val="0"/>
              <w:ind w:right="-57"/>
            </w:pPr>
            <w:r w:rsidRPr="00FB47EF">
              <w:t xml:space="preserve">Шағын </w:t>
            </w:r>
            <w:r w:rsidR="00097888" w:rsidRPr="00FB47EF">
              <w:t>гидроэнергетика</w:t>
            </w:r>
          </w:p>
        </w:tc>
        <w:tc>
          <w:tcPr>
            <w:tcW w:w="2011" w:type="dxa"/>
            <w:shd w:val="clear" w:color="auto" w:fill="auto"/>
            <w:vAlign w:val="center"/>
          </w:tcPr>
          <w:p w14:paraId="66B5D823" w14:textId="77777777" w:rsidR="00097888" w:rsidRPr="00FB47EF" w:rsidRDefault="00097888" w:rsidP="000D00EF">
            <w:pPr>
              <w:widowControl w:val="0"/>
              <w:ind w:left="-57" w:right="-57"/>
              <w:jc w:val="center"/>
            </w:pPr>
            <w:r w:rsidRPr="00FB47EF">
              <w:t>225</w:t>
            </w:r>
          </w:p>
        </w:tc>
        <w:tc>
          <w:tcPr>
            <w:tcW w:w="2076" w:type="dxa"/>
            <w:shd w:val="clear" w:color="auto" w:fill="auto"/>
            <w:vAlign w:val="center"/>
          </w:tcPr>
          <w:p w14:paraId="6931ABC0" w14:textId="77777777" w:rsidR="00097888" w:rsidRPr="00FB47EF" w:rsidRDefault="00097888" w:rsidP="000D00EF">
            <w:pPr>
              <w:widowControl w:val="0"/>
              <w:ind w:left="-57" w:right="-57"/>
              <w:jc w:val="center"/>
            </w:pPr>
            <w:r w:rsidRPr="00FB47EF">
              <w:t>27,5</w:t>
            </w:r>
          </w:p>
        </w:tc>
        <w:tc>
          <w:tcPr>
            <w:tcW w:w="2100" w:type="dxa"/>
            <w:shd w:val="clear" w:color="auto" w:fill="auto"/>
            <w:vAlign w:val="center"/>
          </w:tcPr>
          <w:p w14:paraId="3196DA50" w14:textId="22FF545A" w:rsidR="00097888" w:rsidRPr="00FB47EF" w:rsidRDefault="00097888" w:rsidP="000D00EF">
            <w:pPr>
              <w:widowControl w:val="0"/>
              <w:ind w:left="-57" w:right="-57"/>
              <w:jc w:val="center"/>
            </w:pPr>
            <w:r w:rsidRPr="00FB47EF">
              <w:t>1,5 миллиард доллар</w:t>
            </w:r>
          </w:p>
        </w:tc>
        <w:tc>
          <w:tcPr>
            <w:tcW w:w="1279" w:type="dxa"/>
            <w:shd w:val="clear" w:color="auto" w:fill="auto"/>
            <w:vAlign w:val="center"/>
          </w:tcPr>
          <w:p w14:paraId="034208AE" w14:textId="68AD1FA5" w:rsidR="00097888" w:rsidRPr="00FB47EF" w:rsidRDefault="00097888" w:rsidP="000D00EF">
            <w:pPr>
              <w:widowControl w:val="0"/>
              <w:ind w:left="-57" w:right="-57"/>
              <w:jc w:val="center"/>
            </w:pPr>
            <w:r w:rsidRPr="00FB47EF">
              <w:t>2,4</w:t>
            </w:r>
          </w:p>
        </w:tc>
      </w:tr>
      <w:tr w:rsidR="00097888" w:rsidRPr="00FB47EF" w14:paraId="41BE8461" w14:textId="77777777" w:rsidTr="000D00EF">
        <w:trPr>
          <w:jc w:val="center"/>
        </w:trPr>
        <w:tc>
          <w:tcPr>
            <w:tcW w:w="2072" w:type="dxa"/>
            <w:shd w:val="clear" w:color="auto" w:fill="auto"/>
            <w:vAlign w:val="center"/>
          </w:tcPr>
          <w:p w14:paraId="01C5D794" w14:textId="2B0D51C1" w:rsidR="00097888" w:rsidRPr="00FB47EF" w:rsidRDefault="002A6A80" w:rsidP="000D00EF">
            <w:pPr>
              <w:widowControl w:val="0"/>
              <w:ind w:right="-57"/>
            </w:pPr>
            <w:r w:rsidRPr="00FB47EF">
              <w:t xml:space="preserve">Күн </w:t>
            </w:r>
          </w:p>
        </w:tc>
        <w:tc>
          <w:tcPr>
            <w:tcW w:w="2011" w:type="dxa"/>
            <w:shd w:val="clear" w:color="auto" w:fill="auto"/>
            <w:vAlign w:val="center"/>
          </w:tcPr>
          <w:p w14:paraId="1DEC0682" w14:textId="77777777" w:rsidR="00097888" w:rsidRPr="00FB47EF" w:rsidRDefault="00097888" w:rsidP="000D00EF">
            <w:pPr>
              <w:widowControl w:val="0"/>
              <w:ind w:left="-57" w:right="-57"/>
              <w:jc w:val="center"/>
            </w:pPr>
            <w:r w:rsidRPr="00FB47EF">
              <w:t>884</w:t>
            </w:r>
          </w:p>
        </w:tc>
        <w:tc>
          <w:tcPr>
            <w:tcW w:w="2076" w:type="dxa"/>
            <w:shd w:val="clear" w:color="auto" w:fill="auto"/>
            <w:vAlign w:val="center"/>
          </w:tcPr>
          <w:p w14:paraId="02C2767C" w14:textId="77777777" w:rsidR="00097888" w:rsidRPr="00FB47EF" w:rsidRDefault="00097888" w:rsidP="000D00EF">
            <w:pPr>
              <w:widowControl w:val="0"/>
              <w:ind w:left="-57" w:right="-57"/>
              <w:jc w:val="center"/>
            </w:pPr>
            <w:r w:rsidRPr="00FB47EF">
              <w:t>27,5</w:t>
            </w:r>
          </w:p>
        </w:tc>
        <w:tc>
          <w:tcPr>
            <w:tcW w:w="2100" w:type="dxa"/>
            <w:shd w:val="clear" w:color="auto" w:fill="auto"/>
            <w:vAlign w:val="center"/>
          </w:tcPr>
          <w:p w14:paraId="79482193" w14:textId="260E2946" w:rsidR="00097888" w:rsidRPr="00FB47EF" w:rsidRDefault="00097888" w:rsidP="000D00EF">
            <w:pPr>
              <w:widowControl w:val="0"/>
              <w:ind w:left="-57" w:right="-57"/>
              <w:jc w:val="center"/>
            </w:pPr>
            <w:r w:rsidRPr="00FB47EF">
              <w:t>1,5 миллиард доллар</w:t>
            </w:r>
          </w:p>
        </w:tc>
        <w:tc>
          <w:tcPr>
            <w:tcW w:w="1279" w:type="dxa"/>
            <w:shd w:val="clear" w:color="auto" w:fill="auto"/>
            <w:vAlign w:val="center"/>
          </w:tcPr>
          <w:p w14:paraId="5F3CFCE3" w14:textId="2E6A91B3" w:rsidR="00097888" w:rsidRPr="00FB47EF" w:rsidRDefault="00097888" w:rsidP="000D00EF">
            <w:pPr>
              <w:widowControl w:val="0"/>
              <w:ind w:left="-57" w:right="-57"/>
              <w:jc w:val="center"/>
            </w:pPr>
            <w:r w:rsidRPr="00FB47EF">
              <w:t>2,4</w:t>
            </w:r>
          </w:p>
        </w:tc>
      </w:tr>
      <w:tr w:rsidR="00097888" w:rsidRPr="00FB47EF" w14:paraId="0085FF9E" w14:textId="77777777" w:rsidTr="000D00EF">
        <w:trPr>
          <w:jc w:val="center"/>
        </w:trPr>
        <w:tc>
          <w:tcPr>
            <w:tcW w:w="2072" w:type="dxa"/>
            <w:shd w:val="clear" w:color="auto" w:fill="auto"/>
            <w:vAlign w:val="center"/>
          </w:tcPr>
          <w:p w14:paraId="44E95701" w14:textId="6EF88604" w:rsidR="00097888" w:rsidRPr="00FB47EF" w:rsidRDefault="002A6A80" w:rsidP="000D00EF">
            <w:pPr>
              <w:widowControl w:val="0"/>
              <w:ind w:left="-57" w:right="-57"/>
            </w:pPr>
            <w:r w:rsidRPr="00FB47EF">
              <w:t xml:space="preserve">Жел </w:t>
            </w:r>
          </w:p>
        </w:tc>
        <w:tc>
          <w:tcPr>
            <w:tcW w:w="2011" w:type="dxa"/>
            <w:shd w:val="clear" w:color="auto" w:fill="auto"/>
            <w:vAlign w:val="center"/>
          </w:tcPr>
          <w:p w14:paraId="46BB8C11" w14:textId="77777777" w:rsidR="00097888" w:rsidRPr="00FB47EF" w:rsidRDefault="00097888" w:rsidP="000D00EF">
            <w:pPr>
              <w:widowControl w:val="0"/>
              <w:ind w:left="-57" w:right="-57"/>
              <w:jc w:val="center"/>
            </w:pPr>
            <w:r w:rsidRPr="00FB47EF">
              <w:t>384</w:t>
            </w:r>
          </w:p>
        </w:tc>
        <w:tc>
          <w:tcPr>
            <w:tcW w:w="2076" w:type="dxa"/>
            <w:shd w:val="clear" w:color="auto" w:fill="auto"/>
            <w:vAlign w:val="center"/>
          </w:tcPr>
          <w:p w14:paraId="23F945B0" w14:textId="77777777" w:rsidR="00097888" w:rsidRPr="00FB47EF" w:rsidRDefault="00097888" w:rsidP="000D00EF">
            <w:pPr>
              <w:widowControl w:val="0"/>
              <w:ind w:left="-57" w:right="-57"/>
              <w:jc w:val="center"/>
            </w:pPr>
            <w:r w:rsidRPr="00FB47EF">
              <w:t>27,5</w:t>
            </w:r>
          </w:p>
        </w:tc>
        <w:tc>
          <w:tcPr>
            <w:tcW w:w="2100" w:type="dxa"/>
            <w:shd w:val="clear" w:color="auto" w:fill="auto"/>
            <w:vAlign w:val="center"/>
          </w:tcPr>
          <w:p w14:paraId="2CF33ECA" w14:textId="116C9CAD" w:rsidR="00097888" w:rsidRPr="00FB47EF" w:rsidRDefault="00097888" w:rsidP="000D00EF">
            <w:pPr>
              <w:widowControl w:val="0"/>
              <w:ind w:left="-57" w:right="-57"/>
              <w:jc w:val="center"/>
            </w:pPr>
            <w:r w:rsidRPr="00FB47EF">
              <w:t>1,5 миллиард доллар</w:t>
            </w:r>
          </w:p>
        </w:tc>
        <w:tc>
          <w:tcPr>
            <w:tcW w:w="1279" w:type="dxa"/>
            <w:shd w:val="clear" w:color="auto" w:fill="auto"/>
            <w:vAlign w:val="center"/>
          </w:tcPr>
          <w:p w14:paraId="0ABC9AA9" w14:textId="252F80FE" w:rsidR="00097888" w:rsidRPr="00FB47EF" w:rsidRDefault="00097888" w:rsidP="000D00EF">
            <w:pPr>
              <w:widowControl w:val="0"/>
              <w:ind w:left="-57" w:right="-57"/>
              <w:jc w:val="center"/>
            </w:pPr>
            <w:r w:rsidRPr="00FB47EF">
              <w:t>2,4</w:t>
            </w:r>
          </w:p>
        </w:tc>
      </w:tr>
      <w:tr w:rsidR="00097888" w:rsidRPr="00FB47EF" w14:paraId="49A95FFE" w14:textId="77777777" w:rsidTr="000D00EF">
        <w:trPr>
          <w:jc w:val="center"/>
        </w:trPr>
        <w:tc>
          <w:tcPr>
            <w:tcW w:w="2072" w:type="dxa"/>
            <w:shd w:val="clear" w:color="auto" w:fill="auto"/>
            <w:vAlign w:val="center"/>
          </w:tcPr>
          <w:p w14:paraId="2FAC090C" w14:textId="77777777" w:rsidR="00097888" w:rsidRPr="00FB47EF" w:rsidRDefault="00097888" w:rsidP="000D00EF">
            <w:pPr>
              <w:widowControl w:val="0"/>
              <w:ind w:left="-57" w:right="-57"/>
            </w:pPr>
            <w:r w:rsidRPr="00FB47EF">
              <w:t>Биоэнергетика</w:t>
            </w:r>
          </w:p>
        </w:tc>
        <w:tc>
          <w:tcPr>
            <w:tcW w:w="2011" w:type="dxa"/>
            <w:shd w:val="clear" w:color="auto" w:fill="auto"/>
            <w:vAlign w:val="center"/>
          </w:tcPr>
          <w:p w14:paraId="75E3D11F" w14:textId="77777777" w:rsidR="00097888" w:rsidRPr="00FB47EF" w:rsidRDefault="00097888" w:rsidP="000D00EF">
            <w:pPr>
              <w:widowControl w:val="0"/>
              <w:ind w:left="-57" w:right="-57"/>
              <w:jc w:val="center"/>
            </w:pPr>
            <w:r w:rsidRPr="00FB47EF">
              <w:t>8</w:t>
            </w:r>
          </w:p>
        </w:tc>
        <w:tc>
          <w:tcPr>
            <w:tcW w:w="2076" w:type="dxa"/>
            <w:shd w:val="clear" w:color="auto" w:fill="auto"/>
            <w:vAlign w:val="center"/>
          </w:tcPr>
          <w:p w14:paraId="3FDA8DB5" w14:textId="77777777" w:rsidR="00097888" w:rsidRPr="00FB47EF" w:rsidRDefault="00097888" w:rsidP="000D00EF">
            <w:pPr>
              <w:widowControl w:val="0"/>
              <w:ind w:left="-57" w:right="-57"/>
              <w:jc w:val="center"/>
            </w:pPr>
            <w:r w:rsidRPr="00FB47EF">
              <w:t>27,5</w:t>
            </w:r>
          </w:p>
        </w:tc>
        <w:tc>
          <w:tcPr>
            <w:tcW w:w="2100" w:type="dxa"/>
            <w:shd w:val="clear" w:color="auto" w:fill="auto"/>
            <w:vAlign w:val="center"/>
          </w:tcPr>
          <w:p w14:paraId="3E7B2927" w14:textId="749653B1" w:rsidR="00097888" w:rsidRPr="00FB47EF" w:rsidRDefault="00097888" w:rsidP="000D00EF">
            <w:pPr>
              <w:widowControl w:val="0"/>
              <w:ind w:left="-57" w:right="-57"/>
              <w:jc w:val="center"/>
            </w:pPr>
            <w:r w:rsidRPr="00FB47EF">
              <w:t>1,5 миллиард доллар</w:t>
            </w:r>
          </w:p>
        </w:tc>
        <w:tc>
          <w:tcPr>
            <w:tcW w:w="1279" w:type="dxa"/>
            <w:shd w:val="clear" w:color="auto" w:fill="auto"/>
            <w:vAlign w:val="center"/>
          </w:tcPr>
          <w:p w14:paraId="15E69330" w14:textId="4C9C68CA" w:rsidR="00097888" w:rsidRPr="00FB47EF" w:rsidRDefault="00097888" w:rsidP="000D00EF">
            <w:pPr>
              <w:widowControl w:val="0"/>
              <w:ind w:left="-57" w:right="-57"/>
              <w:jc w:val="center"/>
            </w:pPr>
            <w:r w:rsidRPr="00FB47EF">
              <w:t>2,4</w:t>
            </w:r>
          </w:p>
        </w:tc>
      </w:tr>
      <w:tr w:rsidR="00097888" w:rsidRPr="00FB47EF" w14:paraId="5019C44C" w14:textId="77777777" w:rsidTr="000D00EF">
        <w:trPr>
          <w:jc w:val="center"/>
        </w:trPr>
        <w:tc>
          <w:tcPr>
            <w:tcW w:w="9538" w:type="dxa"/>
            <w:gridSpan w:val="5"/>
            <w:shd w:val="clear" w:color="auto" w:fill="auto"/>
          </w:tcPr>
          <w:p w14:paraId="01D47F06" w14:textId="5351AF7C" w:rsidR="00097888" w:rsidRPr="00FB47EF" w:rsidRDefault="002A6A80" w:rsidP="000D00EF">
            <w:pPr>
              <w:ind w:left="-57" w:right="-57" w:firstLine="461"/>
              <w:rPr>
                <w:sz w:val="28"/>
                <w:szCs w:val="28"/>
              </w:rPr>
            </w:pPr>
            <w:r w:rsidRPr="00FB47EF">
              <w:rPr>
                <w:snapToGrid w:val="0"/>
              </w:rPr>
              <w:t>Ескерту</w:t>
            </w:r>
            <w:r w:rsidR="0032176A" w:rsidRPr="00FB47EF">
              <w:rPr>
                <w:snapToGrid w:val="0"/>
              </w:rPr>
              <w:t xml:space="preserve"> </w:t>
            </w:r>
            <w:r w:rsidR="000D00EF">
              <w:rPr>
                <w:snapToGrid w:val="0"/>
              </w:rPr>
              <w:t xml:space="preserve">– </w:t>
            </w:r>
            <w:r w:rsidR="000422FA" w:rsidRPr="00FB47EF">
              <w:rPr>
                <w:snapToGrid w:val="0"/>
              </w:rPr>
              <w:t xml:space="preserve">Әдебиет негізінде құралған </w:t>
            </w:r>
            <w:r w:rsidR="00097888" w:rsidRPr="00FB47EF">
              <w:rPr>
                <w:bCs/>
                <w:color w:val="000000"/>
              </w:rPr>
              <w:t>[171</w:t>
            </w:r>
            <w:r w:rsidR="00FB47EF">
              <w:rPr>
                <w:bCs/>
                <w:color w:val="000000"/>
                <w:lang w:val="ru-RU"/>
              </w:rPr>
              <w:t>-</w:t>
            </w:r>
            <w:r w:rsidR="000079EF" w:rsidRPr="00FB47EF">
              <w:rPr>
                <w:bCs/>
                <w:color w:val="000000"/>
                <w:lang w:val="ru-RU"/>
              </w:rPr>
              <w:t>173</w:t>
            </w:r>
            <w:r w:rsidR="00097888" w:rsidRPr="00FB47EF">
              <w:rPr>
                <w:bCs/>
                <w:color w:val="000000"/>
              </w:rPr>
              <w:t>]</w:t>
            </w:r>
          </w:p>
        </w:tc>
      </w:tr>
    </w:tbl>
    <w:p w14:paraId="078C7D85" w14:textId="77777777" w:rsidR="00097888" w:rsidRPr="00FB47EF" w:rsidRDefault="00097888" w:rsidP="00FB47EF">
      <w:pPr>
        <w:ind w:firstLine="708"/>
        <w:jc w:val="both"/>
        <w:rPr>
          <w:sz w:val="28"/>
          <w:szCs w:val="28"/>
        </w:rPr>
      </w:pPr>
    </w:p>
    <w:p w14:paraId="7F5DBD3B" w14:textId="7FC61896" w:rsidR="002A6A80" w:rsidRPr="00FB47EF" w:rsidRDefault="002A6A80" w:rsidP="00FB47EF">
      <w:pPr>
        <w:ind w:firstLine="708"/>
        <w:jc w:val="both"/>
        <w:rPr>
          <w:sz w:val="28"/>
          <w:szCs w:val="28"/>
        </w:rPr>
      </w:pPr>
      <w:r w:rsidRPr="00FB47EF">
        <w:rPr>
          <w:sz w:val="28"/>
          <w:szCs w:val="28"/>
        </w:rPr>
        <w:t xml:space="preserve">Осы </w:t>
      </w:r>
      <w:r w:rsidR="000D00EF">
        <w:rPr>
          <w:sz w:val="28"/>
          <w:szCs w:val="28"/>
        </w:rPr>
        <w:t>20-</w:t>
      </w:r>
      <w:r w:rsidRPr="00FB47EF">
        <w:rPr>
          <w:sz w:val="28"/>
          <w:szCs w:val="28"/>
        </w:rPr>
        <w:t>кестенің негізінде біз эконометрикалық модель жасаймыз.</w:t>
      </w:r>
    </w:p>
    <w:p w14:paraId="318AA2B0" w14:textId="3464F40D" w:rsidR="002A6A80" w:rsidRPr="00FB47EF" w:rsidRDefault="009F5241" w:rsidP="00FB47EF">
      <w:pPr>
        <w:ind w:firstLine="708"/>
        <w:jc w:val="both"/>
        <w:rPr>
          <w:sz w:val="28"/>
          <w:szCs w:val="28"/>
        </w:rPr>
      </w:pPr>
      <w:r w:rsidRPr="00FB47EF">
        <w:rPr>
          <w:sz w:val="28"/>
          <w:szCs w:val="28"/>
        </w:rPr>
        <w:t>Біз «</w:t>
      </w:r>
      <w:r w:rsidR="005B1D08" w:rsidRPr="00FB47EF">
        <w:rPr>
          <w:sz w:val="28"/>
          <w:szCs w:val="28"/>
        </w:rPr>
        <w:t>жасыл энергияның</w:t>
      </w:r>
      <w:r w:rsidRPr="00FB47EF">
        <w:rPr>
          <w:sz w:val="28"/>
          <w:szCs w:val="28"/>
        </w:rPr>
        <w:t>»</w:t>
      </w:r>
      <w:r w:rsidR="005B1D08" w:rsidRPr="00FB47EF">
        <w:rPr>
          <w:sz w:val="28"/>
          <w:szCs w:val="28"/>
        </w:rPr>
        <w:t xml:space="preserve"> әр түрін дамыту үшін қажетті инвестиция көлемін анықтаймыз. Жасыл экономикаға инвестициялардың тиімділігін бағалау үшін регрессиялық модель қолданылады. Жаңартылатын энергетиканың инвестициялық тиімділігі саласындағы фискалдық саясат тәуелділікпен анықталады</w:t>
      </w:r>
      <w:r w:rsidR="000D00EF">
        <w:rPr>
          <w:sz w:val="28"/>
          <w:szCs w:val="28"/>
        </w:rPr>
        <w:t>:</w:t>
      </w:r>
    </w:p>
    <w:p w14:paraId="7DCA9E96" w14:textId="77777777" w:rsidR="005B1D08" w:rsidRPr="00FB47EF" w:rsidRDefault="005B1D08" w:rsidP="00FB47EF">
      <w:pPr>
        <w:ind w:firstLine="708"/>
        <w:jc w:val="both"/>
        <w:rPr>
          <w:sz w:val="28"/>
          <w:szCs w:val="28"/>
        </w:rPr>
      </w:pPr>
    </w:p>
    <w:p w14:paraId="1B2DD33F" w14:textId="165AB97D" w:rsidR="00097888" w:rsidRPr="00FB47EF" w:rsidRDefault="00097888" w:rsidP="000D00EF">
      <w:pPr>
        <w:ind w:firstLine="708"/>
        <w:jc w:val="center"/>
        <w:rPr>
          <w:sz w:val="28"/>
          <w:szCs w:val="28"/>
        </w:rPr>
      </w:pPr>
      <w:r w:rsidRPr="00FB47EF">
        <w:rPr>
          <w:sz w:val="28"/>
          <w:szCs w:val="28"/>
        </w:rPr>
        <w:t>Y= b</w:t>
      </w:r>
      <w:r w:rsidRPr="00FB47EF">
        <w:rPr>
          <w:sz w:val="28"/>
          <w:szCs w:val="28"/>
          <w:vertAlign w:val="subscript"/>
        </w:rPr>
        <w:t>1</w:t>
      </w:r>
      <w:r w:rsidRPr="00FB47EF">
        <w:rPr>
          <w:sz w:val="28"/>
          <w:szCs w:val="28"/>
        </w:rPr>
        <w:t xml:space="preserve"> x</w:t>
      </w:r>
      <w:r w:rsidRPr="00FB47EF">
        <w:rPr>
          <w:sz w:val="28"/>
          <w:szCs w:val="28"/>
          <w:vertAlign w:val="subscript"/>
        </w:rPr>
        <w:t>1</w:t>
      </w:r>
      <w:r w:rsidRPr="00FB47EF">
        <w:rPr>
          <w:sz w:val="28"/>
          <w:szCs w:val="28"/>
        </w:rPr>
        <w:t xml:space="preserve"> + µ</w:t>
      </w:r>
    </w:p>
    <w:p w14:paraId="480DCAC3" w14:textId="77777777" w:rsidR="00097888" w:rsidRPr="00FB47EF" w:rsidRDefault="00097888" w:rsidP="00FB47EF">
      <w:pPr>
        <w:ind w:firstLine="708"/>
        <w:jc w:val="both"/>
        <w:rPr>
          <w:sz w:val="28"/>
          <w:szCs w:val="28"/>
        </w:rPr>
      </w:pPr>
    </w:p>
    <w:p w14:paraId="236319DA" w14:textId="1FF36A6B" w:rsidR="00824701" w:rsidRPr="00FB47EF" w:rsidRDefault="000D00EF" w:rsidP="000D00EF">
      <w:pPr>
        <w:jc w:val="both"/>
        <w:rPr>
          <w:sz w:val="28"/>
          <w:szCs w:val="28"/>
        </w:rPr>
      </w:pPr>
      <w:r>
        <w:rPr>
          <w:sz w:val="28"/>
          <w:szCs w:val="28"/>
        </w:rPr>
        <w:t xml:space="preserve">мұнда </w:t>
      </w:r>
      <w:r w:rsidR="00824701" w:rsidRPr="00FB47EF">
        <w:rPr>
          <w:sz w:val="28"/>
          <w:szCs w:val="28"/>
        </w:rPr>
        <w:t>Y</w:t>
      </w:r>
      <w:r w:rsidR="009F5241" w:rsidRPr="00FB47EF">
        <w:rPr>
          <w:sz w:val="28"/>
          <w:szCs w:val="28"/>
        </w:rPr>
        <w:t xml:space="preserve"> – </w:t>
      </w:r>
      <w:r w:rsidR="00824701" w:rsidRPr="00FB47EF">
        <w:rPr>
          <w:sz w:val="28"/>
          <w:szCs w:val="28"/>
        </w:rPr>
        <w:t>тәуелді айнымалы (жаңартылатын энергетиканың нақты түрін дамыту үшін талап етілетін инвестициялардың болжамды көлемі)</w:t>
      </w:r>
    </w:p>
    <w:p w14:paraId="01A0016D" w14:textId="27693959" w:rsidR="002A6A80" w:rsidRPr="00FB47EF" w:rsidRDefault="002A6A80" w:rsidP="000D00EF">
      <w:pPr>
        <w:ind w:firstLine="924"/>
        <w:jc w:val="both"/>
        <w:rPr>
          <w:sz w:val="28"/>
          <w:szCs w:val="28"/>
        </w:rPr>
      </w:pPr>
      <w:r w:rsidRPr="00FB47EF">
        <w:rPr>
          <w:sz w:val="28"/>
          <w:szCs w:val="28"/>
        </w:rPr>
        <w:t xml:space="preserve">b1 </w:t>
      </w:r>
      <w:r w:rsidR="009F5241" w:rsidRPr="00FB47EF">
        <w:rPr>
          <w:sz w:val="28"/>
          <w:szCs w:val="28"/>
        </w:rPr>
        <w:t>–</w:t>
      </w:r>
      <w:r w:rsidRPr="00FB47EF">
        <w:rPr>
          <w:sz w:val="28"/>
          <w:szCs w:val="28"/>
        </w:rPr>
        <w:t xml:space="preserve"> жаңартылатын энергия потенциалы,</w:t>
      </w:r>
    </w:p>
    <w:p w14:paraId="70976B6B" w14:textId="77777777" w:rsidR="00921BF3" w:rsidRDefault="002A6A80" w:rsidP="000D00EF">
      <w:pPr>
        <w:ind w:firstLine="924"/>
        <w:jc w:val="both"/>
        <w:rPr>
          <w:sz w:val="28"/>
          <w:szCs w:val="28"/>
        </w:rPr>
      </w:pPr>
      <w:r w:rsidRPr="00FB47EF">
        <w:rPr>
          <w:sz w:val="28"/>
          <w:szCs w:val="28"/>
        </w:rPr>
        <w:t xml:space="preserve">x1 (тәуелсіз айнымалы) </w:t>
      </w:r>
      <w:r w:rsidR="009F5241" w:rsidRPr="00FB47EF">
        <w:rPr>
          <w:sz w:val="28"/>
          <w:szCs w:val="28"/>
        </w:rPr>
        <w:t>–</w:t>
      </w:r>
      <w:r w:rsidRPr="00FB47EF">
        <w:rPr>
          <w:sz w:val="28"/>
          <w:szCs w:val="28"/>
        </w:rPr>
        <w:t xml:space="preserve"> жасыл фискалдық саясатқа </w:t>
      </w:r>
      <w:r w:rsidR="009F5241" w:rsidRPr="00FB47EF">
        <w:rPr>
          <w:sz w:val="28"/>
          <w:szCs w:val="28"/>
        </w:rPr>
        <w:t>и</w:t>
      </w:r>
      <w:r w:rsidRPr="00FB47EF">
        <w:rPr>
          <w:sz w:val="28"/>
          <w:szCs w:val="28"/>
        </w:rPr>
        <w:t>нвестициялар,</w:t>
      </w:r>
      <w:r w:rsidR="00921BF3">
        <w:rPr>
          <w:sz w:val="28"/>
          <w:szCs w:val="28"/>
        </w:rPr>
        <w:t xml:space="preserve"> </w:t>
      </w:r>
      <w:r w:rsidRPr="00FB47EF">
        <w:rPr>
          <w:sz w:val="28"/>
          <w:szCs w:val="28"/>
        </w:rPr>
        <w:t xml:space="preserve">және </w:t>
      </w:r>
    </w:p>
    <w:p w14:paraId="55D8EFB6" w14:textId="7C00D4E3" w:rsidR="002A6A80" w:rsidRPr="00FB47EF" w:rsidRDefault="002A6A80" w:rsidP="000D00EF">
      <w:pPr>
        <w:ind w:firstLine="924"/>
        <w:jc w:val="both"/>
        <w:rPr>
          <w:sz w:val="28"/>
          <w:szCs w:val="28"/>
        </w:rPr>
      </w:pPr>
      <w:r w:rsidRPr="00FB47EF">
        <w:rPr>
          <w:sz w:val="28"/>
          <w:szCs w:val="28"/>
        </w:rPr>
        <w:t>μ экологиялық салықтарды қамтиды (кедергі өлшемі).</w:t>
      </w:r>
    </w:p>
    <w:p w14:paraId="090166FF" w14:textId="1CA6C6BB" w:rsidR="002A6A80" w:rsidRPr="00FB47EF" w:rsidRDefault="002A6A80" w:rsidP="000D00EF">
      <w:pPr>
        <w:ind w:firstLine="924"/>
        <w:jc w:val="both"/>
        <w:rPr>
          <w:sz w:val="28"/>
          <w:szCs w:val="28"/>
          <w:lang w:val="ru-RU"/>
        </w:rPr>
      </w:pPr>
      <w:r w:rsidRPr="00FB47EF">
        <w:rPr>
          <w:sz w:val="28"/>
          <w:szCs w:val="28"/>
        </w:rPr>
        <w:t>23</w:t>
      </w:r>
      <w:r w:rsidR="00921BF3">
        <w:rPr>
          <w:sz w:val="28"/>
          <w:szCs w:val="28"/>
        </w:rPr>
        <w:t>-</w:t>
      </w:r>
      <w:r w:rsidRPr="00FB47EF">
        <w:rPr>
          <w:sz w:val="28"/>
          <w:szCs w:val="28"/>
        </w:rPr>
        <w:t>кестедегі деректер модель нәтижелерін алу үшін қолданылады</w:t>
      </w:r>
      <w:r w:rsidR="009F5241" w:rsidRPr="00FB47EF">
        <w:rPr>
          <w:sz w:val="28"/>
          <w:szCs w:val="28"/>
          <w:lang w:val="ru-RU"/>
        </w:rPr>
        <w:t>.</w:t>
      </w:r>
    </w:p>
    <w:p w14:paraId="15D90467" w14:textId="77777777" w:rsidR="002A6A80" w:rsidRPr="00FB47EF" w:rsidRDefault="002A6A80" w:rsidP="000D00EF">
      <w:pPr>
        <w:ind w:firstLine="709"/>
        <w:jc w:val="both"/>
        <w:rPr>
          <w:sz w:val="28"/>
          <w:szCs w:val="28"/>
        </w:rPr>
      </w:pPr>
      <w:r w:rsidRPr="00FB47EF">
        <w:rPr>
          <w:sz w:val="28"/>
          <w:szCs w:val="28"/>
        </w:rPr>
        <w:t>Деректер әрбір жаңартылатын энергия көзі үшін алынады.</w:t>
      </w:r>
    </w:p>
    <w:p w14:paraId="15BBF388" w14:textId="17A7AD2F" w:rsidR="00097888" w:rsidRDefault="002A6A80" w:rsidP="000D00EF">
      <w:pPr>
        <w:ind w:firstLine="709"/>
        <w:jc w:val="both"/>
        <w:rPr>
          <w:sz w:val="28"/>
          <w:szCs w:val="28"/>
        </w:rPr>
      </w:pPr>
      <w:r w:rsidRPr="00FB47EF">
        <w:rPr>
          <w:sz w:val="28"/>
          <w:szCs w:val="28"/>
        </w:rPr>
        <w:t>Шағын гидроэнергетикалық кәсіпорынға инвестициялардың жалпы көлемі:</w:t>
      </w:r>
    </w:p>
    <w:p w14:paraId="4E1BE24A" w14:textId="77777777" w:rsidR="000D00EF" w:rsidRPr="00FB47EF" w:rsidRDefault="000D00EF" w:rsidP="000D00EF">
      <w:pPr>
        <w:ind w:firstLine="709"/>
        <w:jc w:val="both"/>
        <w:rPr>
          <w:sz w:val="28"/>
          <w:szCs w:val="28"/>
        </w:rPr>
      </w:pPr>
    </w:p>
    <w:p w14:paraId="667A7548" w14:textId="78E21055" w:rsidR="00097888" w:rsidRPr="00FB47EF" w:rsidRDefault="00097888" w:rsidP="000D00EF">
      <w:pPr>
        <w:jc w:val="center"/>
        <w:rPr>
          <w:sz w:val="28"/>
          <w:szCs w:val="28"/>
        </w:rPr>
      </w:pPr>
      <w:r w:rsidRPr="00FB47EF">
        <w:rPr>
          <w:sz w:val="28"/>
          <w:szCs w:val="28"/>
        </w:rPr>
        <w:t>y</w:t>
      </w:r>
      <w:r w:rsidRPr="00FB47EF">
        <w:rPr>
          <w:sz w:val="28"/>
          <w:szCs w:val="28"/>
          <w:vertAlign w:val="subscript"/>
        </w:rPr>
        <w:t xml:space="preserve">1 </w:t>
      </w:r>
      <w:r w:rsidRPr="00FB47EF">
        <w:rPr>
          <w:sz w:val="28"/>
          <w:szCs w:val="28"/>
        </w:rPr>
        <w:t>= 225*1.5 + 0,024= = 337,524</w:t>
      </w:r>
      <w:r w:rsidR="0082046F">
        <w:rPr>
          <w:sz w:val="28"/>
          <w:szCs w:val="28"/>
        </w:rPr>
        <w:t xml:space="preserve"> долларды</w:t>
      </w:r>
      <w:r w:rsidR="002A6A80" w:rsidRPr="00FB47EF">
        <w:rPr>
          <w:sz w:val="28"/>
          <w:szCs w:val="28"/>
        </w:rPr>
        <w:t xml:space="preserve"> құрайды</w:t>
      </w:r>
    </w:p>
    <w:p w14:paraId="4262A365" w14:textId="77777777" w:rsidR="000D00EF" w:rsidRDefault="000D00EF" w:rsidP="00FB47EF">
      <w:pPr>
        <w:ind w:firstLine="708"/>
        <w:jc w:val="both"/>
        <w:rPr>
          <w:sz w:val="28"/>
          <w:szCs w:val="28"/>
        </w:rPr>
      </w:pPr>
    </w:p>
    <w:p w14:paraId="19437154" w14:textId="77777777" w:rsidR="002A6A80" w:rsidRPr="00FB47EF" w:rsidRDefault="002A6A80" w:rsidP="00FB47EF">
      <w:pPr>
        <w:ind w:firstLine="708"/>
        <w:jc w:val="both"/>
        <w:rPr>
          <w:sz w:val="28"/>
          <w:szCs w:val="28"/>
        </w:rPr>
      </w:pPr>
      <w:r w:rsidRPr="00FB47EF">
        <w:rPr>
          <w:sz w:val="28"/>
          <w:szCs w:val="28"/>
        </w:rPr>
        <w:t>Күн энергетикасы кәсіпорнына инвестициялардың жалпы көлемі:</w:t>
      </w:r>
    </w:p>
    <w:p w14:paraId="1EC50DB9" w14:textId="77777777" w:rsidR="000D00EF" w:rsidRDefault="000D00EF" w:rsidP="00FB47EF">
      <w:pPr>
        <w:ind w:firstLine="708"/>
        <w:jc w:val="both"/>
        <w:rPr>
          <w:sz w:val="28"/>
          <w:szCs w:val="28"/>
        </w:rPr>
      </w:pPr>
    </w:p>
    <w:p w14:paraId="696E894C" w14:textId="19FD4BF9" w:rsidR="00097888" w:rsidRPr="00FB47EF" w:rsidRDefault="00097888" w:rsidP="000D00EF">
      <w:pPr>
        <w:jc w:val="center"/>
        <w:rPr>
          <w:sz w:val="28"/>
          <w:szCs w:val="28"/>
        </w:rPr>
      </w:pPr>
      <w:r w:rsidRPr="00FB47EF">
        <w:rPr>
          <w:sz w:val="28"/>
          <w:szCs w:val="28"/>
        </w:rPr>
        <w:t>y</w:t>
      </w:r>
      <w:r w:rsidRPr="00FB47EF">
        <w:rPr>
          <w:sz w:val="28"/>
          <w:szCs w:val="28"/>
          <w:vertAlign w:val="subscript"/>
        </w:rPr>
        <w:t>2</w:t>
      </w:r>
      <w:r w:rsidRPr="00FB47EF">
        <w:rPr>
          <w:sz w:val="28"/>
          <w:szCs w:val="28"/>
        </w:rPr>
        <w:t xml:space="preserve"> = 884 * 1,5 + 0,024=1326,024</w:t>
      </w:r>
      <w:r w:rsidR="002A6A80" w:rsidRPr="00FB47EF">
        <w:rPr>
          <w:sz w:val="28"/>
          <w:szCs w:val="28"/>
        </w:rPr>
        <w:t xml:space="preserve"> </w:t>
      </w:r>
      <w:r w:rsidR="0082046F">
        <w:rPr>
          <w:sz w:val="28"/>
          <w:szCs w:val="28"/>
        </w:rPr>
        <w:t>долларды құрайды</w:t>
      </w:r>
    </w:p>
    <w:p w14:paraId="50960ED0" w14:textId="77777777" w:rsidR="00097888" w:rsidRPr="00FB47EF" w:rsidRDefault="00097888" w:rsidP="00FB47EF">
      <w:pPr>
        <w:ind w:firstLine="708"/>
        <w:jc w:val="both"/>
        <w:rPr>
          <w:sz w:val="28"/>
          <w:szCs w:val="28"/>
        </w:rPr>
      </w:pPr>
    </w:p>
    <w:p w14:paraId="019AA021" w14:textId="7552400A" w:rsidR="00097888" w:rsidRPr="00FB47EF" w:rsidRDefault="00866864" w:rsidP="00FB47EF">
      <w:pPr>
        <w:ind w:firstLine="708"/>
        <w:jc w:val="both"/>
        <w:rPr>
          <w:sz w:val="28"/>
          <w:szCs w:val="28"/>
        </w:rPr>
      </w:pPr>
      <w:r w:rsidRPr="00FB47EF">
        <w:rPr>
          <w:sz w:val="28"/>
          <w:szCs w:val="28"/>
        </w:rPr>
        <w:t>Кәсіпорынның жел энергетикасы инвестицияларының жалпы көлемі:</w:t>
      </w:r>
    </w:p>
    <w:p w14:paraId="08AC27B6" w14:textId="77777777" w:rsidR="000D00EF" w:rsidRDefault="000D00EF" w:rsidP="00FB47EF">
      <w:pPr>
        <w:ind w:firstLine="708"/>
        <w:jc w:val="both"/>
        <w:rPr>
          <w:sz w:val="28"/>
          <w:szCs w:val="28"/>
        </w:rPr>
      </w:pPr>
    </w:p>
    <w:p w14:paraId="23FDD14E" w14:textId="1512CE12" w:rsidR="00097888" w:rsidRPr="00FB47EF" w:rsidRDefault="00097888" w:rsidP="000D00EF">
      <w:pPr>
        <w:jc w:val="center"/>
        <w:rPr>
          <w:sz w:val="28"/>
          <w:szCs w:val="28"/>
        </w:rPr>
      </w:pPr>
      <w:r w:rsidRPr="00FB47EF">
        <w:rPr>
          <w:sz w:val="28"/>
          <w:szCs w:val="28"/>
        </w:rPr>
        <w:t>y</w:t>
      </w:r>
      <w:r w:rsidRPr="00FB47EF">
        <w:rPr>
          <w:sz w:val="28"/>
          <w:szCs w:val="28"/>
          <w:vertAlign w:val="subscript"/>
        </w:rPr>
        <w:t>3</w:t>
      </w:r>
      <w:r w:rsidRPr="00FB47EF">
        <w:rPr>
          <w:sz w:val="28"/>
          <w:szCs w:val="28"/>
        </w:rPr>
        <w:t>= 384 * 1,5 + 0,024=576,024</w:t>
      </w:r>
      <w:r w:rsidR="0082046F">
        <w:rPr>
          <w:sz w:val="28"/>
          <w:szCs w:val="28"/>
        </w:rPr>
        <w:t xml:space="preserve"> доллар</w:t>
      </w:r>
    </w:p>
    <w:p w14:paraId="5B536378" w14:textId="77777777" w:rsidR="00097888" w:rsidRPr="00FB47EF" w:rsidRDefault="00097888" w:rsidP="00FB47EF">
      <w:pPr>
        <w:ind w:firstLine="708"/>
        <w:jc w:val="both"/>
        <w:rPr>
          <w:sz w:val="28"/>
          <w:szCs w:val="28"/>
        </w:rPr>
      </w:pPr>
    </w:p>
    <w:p w14:paraId="291BD889" w14:textId="6ABBA6EC" w:rsidR="00097888" w:rsidRPr="00FB47EF" w:rsidRDefault="000D00EF" w:rsidP="000D00EF">
      <w:pPr>
        <w:ind w:firstLine="709"/>
        <w:jc w:val="both"/>
        <w:rPr>
          <w:sz w:val="28"/>
          <w:szCs w:val="28"/>
        </w:rPr>
      </w:pPr>
      <w:r w:rsidRPr="00FB47EF">
        <w:rPr>
          <w:sz w:val="28"/>
          <w:szCs w:val="28"/>
        </w:rPr>
        <w:t xml:space="preserve">Кәсіпорынның </w:t>
      </w:r>
      <w:r w:rsidR="0082046F">
        <w:rPr>
          <w:sz w:val="28"/>
          <w:szCs w:val="28"/>
        </w:rPr>
        <w:t>биоэнергетикасы</w:t>
      </w:r>
      <w:r w:rsidR="00866864" w:rsidRPr="00FB47EF">
        <w:rPr>
          <w:sz w:val="28"/>
          <w:szCs w:val="28"/>
        </w:rPr>
        <w:t xml:space="preserve"> инвестициясының жалпы көлемі:</w:t>
      </w:r>
      <w:r w:rsidR="003061B3" w:rsidRPr="00FB47EF">
        <w:rPr>
          <w:sz w:val="28"/>
          <w:szCs w:val="28"/>
        </w:rPr>
        <w:t xml:space="preserve">  </w:t>
      </w:r>
      <w:r w:rsidR="00D969F1" w:rsidRPr="00FB47EF">
        <w:rPr>
          <w:sz w:val="28"/>
          <w:szCs w:val="28"/>
        </w:rPr>
        <w:t xml:space="preserve"> </w:t>
      </w:r>
    </w:p>
    <w:p w14:paraId="2C4ECB26" w14:textId="77777777" w:rsidR="00097888" w:rsidRPr="00FB47EF" w:rsidRDefault="00097888" w:rsidP="00FB47EF">
      <w:pPr>
        <w:ind w:firstLine="708"/>
        <w:jc w:val="both"/>
        <w:rPr>
          <w:sz w:val="28"/>
          <w:szCs w:val="28"/>
        </w:rPr>
      </w:pPr>
    </w:p>
    <w:p w14:paraId="65D4404D" w14:textId="66B1BBFB" w:rsidR="00097888" w:rsidRPr="00FB47EF" w:rsidRDefault="00097888" w:rsidP="000D00EF">
      <w:pPr>
        <w:ind w:firstLine="708"/>
        <w:jc w:val="center"/>
        <w:rPr>
          <w:sz w:val="28"/>
          <w:szCs w:val="28"/>
        </w:rPr>
      </w:pPr>
      <w:r w:rsidRPr="00FB47EF">
        <w:rPr>
          <w:sz w:val="28"/>
          <w:szCs w:val="28"/>
        </w:rPr>
        <w:t>y</w:t>
      </w:r>
      <w:r w:rsidRPr="00FB47EF">
        <w:rPr>
          <w:sz w:val="28"/>
          <w:szCs w:val="28"/>
          <w:vertAlign w:val="subscript"/>
        </w:rPr>
        <w:t>4</w:t>
      </w:r>
      <w:r w:rsidRPr="00FB47EF">
        <w:rPr>
          <w:sz w:val="28"/>
          <w:szCs w:val="28"/>
        </w:rPr>
        <w:t>= 8* 1,5 + 0,024= 12,024</w:t>
      </w:r>
      <w:r w:rsidR="0082046F">
        <w:rPr>
          <w:sz w:val="28"/>
          <w:szCs w:val="28"/>
        </w:rPr>
        <w:t xml:space="preserve"> доллар</w:t>
      </w:r>
    </w:p>
    <w:p w14:paraId="1AB3BF76" w14:textId="3486067D" w:rsidR="00097888" w:rsidRPr="00FB47EF" w:rsidRDefault="00097888" w:rsidP="00FB47EF">
      <w:pPr>
        <w:widowControl w:val="0"/>
        <w:ind w:firstLine="709"/>
        <w:jc w:val="both"/>
        <w:rPr>
          <w:sz w:val="28"/>
          <w:szCs w:val="28"/>
        </w:rPr>
      </w:pPr>
    </w:p>
    <w:p w14:paraId="14B3BDEF" w14:textId="2A68E8ED" w:rsidR="00824701" w:rsidRPr="00FB47EF" w:rsidRDefault="00824701" w:rsidP="000D00EF">
      <w:pPr>
        <w:widowControl w:val="0"/>
        <w:ind w:firstLine="709"/>
        <w:jc w:val="both"/>
        <w:rPr>
          <w:sz w:val="28"/>
          <w:szCs w:val="28"/>
        </w:rPr>
      </w:pPr>
      <w:r w:rsidRPr="00FB47EF">
        <w:rPr>
          <w:sz w:val="28"/>
          <w:szCs w:val="28"/>
        </w:rPr>
        <w:t>Яғни y1, y2, y3, y4 – жаңартылатын энергияның В1 МВт әлеуетін және ағымдағы экологиялық салықтарды ескере отырып, ЖЭК энергиясының әрбір түрі үшін даму үшін қажетті инвестиция көлемін көрсетеді. Сонымен, күн энергиясы оның тиісті әлеуетте дамуын қамтамасыз ету үшін 1326,024 миллион доллар қажет болады. Яғни, бұл есептеулер энергияның әр түрі үшін инвестицияның қандай көлемде болуы керектігін және экологиялық салықтар талап етілетін инвестиция көлеміне қалай әсер ететінін нақты көрсетеді.</w:t>
      </w:r>
    </w:p>
    <w:p w14:paraId="3292E0D0" w14:textId="1CA81D30" w:rsidR="00866864" w:rsidRPr="00FB47EF" w:rsidRDefault="00866864" w:rsidP="000D00EF">
      <w:pPr>
        <w:widowControl w:val="0"/>
        <w:ind w:firstLine="709"/>
        <w:jc w:val="both"/>
        <w:rPr>
          <w:sz w:val="28"/>
          <w:szCs w:val="28"/>
        </w:rPr>
      </w:pPr>
      <w:r w:rsidRPr="00FB47EF">
        <w:rPr>
          <w:sz w:val="28"/>
          <w:szCs w:val="28"/>
        </w:rPr>
        <w:t>Қазақстанның мемлекеттік бюджетінің 50%-ы мұнай-энергетика секторынан түседі. Үкіметтің фискалдық саясаты мен жаңартылатын энергетика секторына инвестициялардың тиімділігі қазба отынынан алынатын бюджетке байланысты болғандықтан, нәтижелер ақылға қайшы келеді.</w:t>
      </w:r>
    </w:p>
    <w:p w14:paraId="47C747CE" w14:textId="77777777" w:rsidR="00866864" w:rsidRPr="00FB47EF" w:rsidRDefault="00866864" w:rsidP="000D00EF">
      <w:pPr>
        <w:widowControl w:val="0"/>
        <w:ind w:firstLine="709"/>
        <w:jc w:val="both"/>
        <w:rPr>
          <w:sz w:val="28"/>
          <w:szCs w:val="28"/>
        </w:rPr>
      </w:pPr>
      <w:r w:rsidRPr="00FB47EF">
        <w:rPr>
          <w:sz w:val="28"/>
          <w:szCs w:val="28"/>
        </w:rPr>
        <w:t xml:space="preserve">Жасыл энергетика саясаты және оның жаңартылатын энергия көздерін пайдаланатын кәсіпорындардағы табысы елдің қолданыстағы жаңартылмайтын энергетика секторына қарсы бағытталған күш-жігеріне байланысты болады. </w:t>
      </w:r>
    </w:p>
    <w:p w14:paraId="23C1EA6A" w14:textId="431A852C" w:rsidR="00097888" w:rsidRPr="00FB47EF" w:rsidRDefault="00866864" w:rsidP="000D00EF">
      <w:pPr>
        <w:widowControl w:val="0"/>
        <w:ind w:firstLine="709"/>
        <w:jc w:val="both"/>
        <w:rPr>
          <w:sz w:val="28"/>
          <w:szCs w:val="28"/>
        </w:rPr>
      </w:pPr>
      <w:r w:rsidRPr="00FB47EF">
        <w:rPr>
          <w:sz w:val="28"/>
          <w:szCs w:val="28"/>
        </w:rPr>
        <w:t>Осылайша, Қазақстан жаңартылатын энергия көздерін пайдалануға және тұрақты дамуға негізделген модель іздеуде [174].</w:t>
      </w:r>
    </w:p>
    <w:p w14:paraId="614AA0D3" w14:textId="77777777" w:rsidR="00097888" w:rsidRDefault="00097888" w:rsidP="000D00EF">
      <w:pPr>
        <w:widowControl w:val="0"/>
        <w:ind w:firstLine="709"/>
        <w:jc w:val="both"/>
        <w:rPr>
          <w:sz w:val="28"/>
          <w:szCs w:val="28"/>
        </w:rPr>
      </w:pPr>
    </w:p>
    <w:p w14:paraId="78D782AF" w14:textId="77777777" w:rsidR="000D00EF" w:rsidRDefault="000D00EF" w:rsidP="000D00EF">
      <w:pPr>
        <w:widowControl w:val="0"/>
        <w:ind w:firstLine="709"/>
        <w:jc w:val="both"/>
        <w:rPr>
          <w:sz w:val="28"/>
          <w:szCs w:val="28"/>
        </w:rPr>
      </w:pPr>
    </w:p>
    <w:p w14:paraId="7113BCD4" w14:textId="1E8105E9" w:rsidR="00097888" w:rsidRPr="00FB47EF" w:rsidRDefault="00866864" w:rsidP="000D00EF">
      <w:pPr>
        <w:widowControl w:val="0"/>
        <w:ind w:firstLine="709"/>
        <w:jc w:val="both"/>
        <w:rPr>
          <w:b/>
          <w:bCs/>
          <w:sz w:val="28"/>
          <w:szCs w:val="28"/>
        </w:rPr>
      </w:pPr>
      <w:r w:rsidRPr="00FB47EF">
        <w:rPr>
          <w:b/>
          <w:bCs/>
          <w:sz w:val="28"/>
          <w:szCs w:val="28"/>
        </w:rPr>
        <w:t>2.2 Қазақстан Республикасының ауыл шаруашылығында ЖЭК электр энергиясын өндіру көлемін модельдеу</w:t>
      </w:r>
    </w:p>
    <w:p w14:paraId="61BEF6FE" w14:textId="366D91F2" w:rsidR="00A65BBC" w:rsidRPr="00FB47EF" w:rsidRDefault="00A65BBC" w:rsidP="000D00EF">
      <w:pPr>
        <w:widowControl w:val="0"/>
        <w:ind w:firstLine="709"/>
        <w:jc w:val="both"/>
        <w:rPr>
          <w:sz w:val="28"/>
          <w:szCs w:val="28"/>
          <w:shd w:val="clear" w:color="auto" w:fill="FFFFFF"/>
        </w:rPr>
      </w:pPr>
      <w:r w:rsidRPr="00FB47EF">
        <w:rPr>
          <w:sz w:val="28"/>
          <w:szCs w:val="28"/>
          <w:shd w:val="clear" w:color="auto" w:fill="FFFFFF"/>
        </w:rPr>
        <w:t>Ауыл шаруашылығындағы энергия үнемдеудің маңызды бағыттарының бірі жаңартылатын энергия көздері негізінде электр энергиясын өндіру болып табылады.</w:t>
      </w:r>
    </w:p>
    <w:p w14:paraId="76164F74" w14:textId="770070A2" w:rsidR="00A65BBC" w:rsidRPr="00FB47EF" w:rsidRDefault="00A65BBC" w:rsidP="000D00EF">
      <w:pPr>
        <w:widowControl w:val="0"/>
        <w:tabs>
          <w:tab w:val="left" w:pos="1035"/>
        </w:tabs>
        <w:ind w:firstLine="709"/>
        <w:jc w:val="both"/>
        <w:rPr>
          <w:sz w:val="28"/>
          <w:szCs w:val="28"/>
          <w:shd w:val="clear" w:color="auto" w:fill="FFFFFF"/>
        </w:rPr>
      </w:pPr>
      <w:r w:rsidRPr="00FB47EF">
        <w:rPr>
          <w:sz w:val="28"/>
          <w:szCs w:val="28"/>
          <w:shd w:val="clear" w:color="auto" w:fill="FFFFFF"/>
        </w:rPr>
        <w:t>Біз ауыл шаруашылығында энергия тұтынуды ұтымды пайдалануға әсер ететін факторларды қарастырдық (2-сурет).</w:t>
      </w:r>
    </w:p>
    <w:p w14:paraId="50F30588" w14:textId="5627D20B" w:rsidR="00A65BBC" w:rsidRPr="00FB47EF" w:rsidRDefault="00A65BBC" w:rsidP="000D00EF">
      <w:pPr>
        <w:widowControl w:val="0"/>
        <w:tabs>
          <w:tab w:val="left" w:pos="1035"/>
        </w:tabs>
        <w:ind w:firstLine="709"/>
        <w:jc w:val="both"/>
        <w:rPr>
          <w:sz w:val="28"/>
          <w:szCs w:val="28"/>
          <w:shd w:val="clear" w:color="auto" w:fill="FFFFFF"/>
        </w:rPr>
      </w:pPr>
      <w:r w:rsidRPr="00FB47EF">
        <w:rPr>
          <w:sz w:val="28"/>
          <w:szCs w:val="28"/>
          <w:shd w:val="clear" w:color="auto" w:fill="FFFFFF"/>
        </w:rPr>
        <w:t>Ауыл шаруашылығында жаңартылатын энергия көздері негізінде электр энергиясын өндіруді модельдеу үшін факторларды іріктеу критерийлерінің жүйесін тұжырымдаймыз:</w:t>
      </w:r>
    </w:p>
    <w:p w14:paraId="16281DEE" w14:textId="66EDE9B7" w:rsidR="00A65BBC" w:rsidRPr="00FB47EF" w:rsidRDefault="00A65BBC" w:rsidP="000D00EF">
      <w:pPr>
        <w:pStyle w:val="af6"/>
        <w:widowControl w:val="0"/>
        <w:numPr>
          <w:ilvl w:val="0"/>
          <w:numId w:val="18"/>
        </w:numPr>
        <w:tabs>
          <w:tab w:val="left" w:pos="993"/>
        </w:tabs>
        <w:ind w:left="0" w:firstLine="709"/>
        <w:contextualSpacing w:val="0"/>
        <w:jc w:val="both"/>
        <w:rPr>
          <w:sz w:val="28"/>
          <w:szCs w:val="28"/>
          <w:shd w:val="clear" w:color="auto" w:fill="FFFFFF"/>
        </w:rPr>
      </w:pPr>
      <w:r w:rsidRPr="00FB47EF">
        <w:rPr>
          <w:sz w:val="28"/>
          <w:szCs w:val="28"/>
          <w:shd w:val="clear" w:color="auto" w:fill="FFFFFF"/>
        </w:rPr>
        <w:t xml:space="preserve">көрсеткіштің 2-суретте берілген экономикалық факторларға қатыстылығы; </w:t>
      </w:r>
    </w:p>
    <w:p w14:paraId="1C11000A" w14:textId="4E2C212B" w:rsidR="00A65BBC" w:rsidRPr="00FB47EF" w:rsidRDefault="00A65BBC" w:rsidP="000D00EF">
      <w:pPr>
        <w:pStyle w:val="af6"/>
        <w:widowControl w:val="0"/>
        <w:numPr>
          <w:ilvl w:val="0"/>
          <w:numId w:val="18"/>
        </w:numPr>
        <w:tabs>
          <w:tab w:val="left" w:pos="993"/>
        </w:tabs>
        <w:ind w:left="0" w:firstLine="709"/>
        <w:contextualSpacing w:val="0"/>
        <w:jc w:val="both"/>
        <w:rPr>
          <w:sz w:val="28"/>
          <w:szCs w:val="28"/>
          <w:shd w:val="clear" w:color="auto" w:fill="FFFFFF"/>
        </w:rPr>
      </w:pPr>
      <w:r w:rsidRPr="00FB47EF">
        <w:rPr>
          <w:sz w:val="28"/>
          <w:szCs w:val="28"/>
          <w:shd w:val="clear" w:color="auto" w:fill="FFFFFF"/>
        </w:rPr>
        <w:t xml:space="preserve">статистикалық ақпараттың болуы. Өкінішке орай, жаңартылатын энергия көздері туралы негізгі статистикалық ақпаратты статистика органдары тек 2014 жылдан бастап ұсынды; </w:t>
      </w:r>
    </w:p>
    <w:p w14:paraId="533B4B89" w14:textId="04BAE673" w:rsidR="00A65BBC" w:rsidRPr="00FB47EF" w:rsidRDefault="00A65BBC" w:rsidP="000D00EF">
      <w:pPr>
        <w:pStyle w:val="af6"/>
        <w:widowControl w:val="0"/>
        <w:numPr>
          <w:ilvl w:val="0"/>
          <w:numId w:val="18"/>
        </w:numPr>
        <w:tabs>
          <w:tab w:val="left" w:pos="993"/>
        </w:tabs>
        <w:ind w:left="0" w:firstLine="709"/>
        <w:contextualSpacing w:val="0"/>
        <w:jc w:val="both"/>
        <w:rPr>
          <w:sz w:val="28"/>
          <w:szCs w:val="28"/>
          <w:shd w:val="clear" w:color="auto" w:fill="FFFFFF"/>
        </w:rPr>
      </w:pPr>
      <w:r w:rsidRPr="00FB47EF">
        <w:rPr>
          <w:sz w:val="28"/>
          <w:szCs w:val="28"/>
          <w:shd w:val="clear" w:color="auto" w:fill="FFFFFF"/>
        </w:rPr>
        <w:t>ауыл шаруашылығында энергияны үнемдеуге факторлар ықпал етуі тиіс.</w:t>
      </w:r>
    </w:p>
    <w:p w14:paraId="24CDA0AF" w14:textId="6D38E013" w:rsidR="00A65BBC" w:rsidRPr="00FB47EF" w:rsidRDefault="00A65BBC" w:rsidP="000D00EF">
      <w:pPr>
        <w:pStyle w:val="af6"/>
        <w:widowControl w:val="0"/>
        <w:numPr>
          <w:ilvl w:val="0"/>
          <w:numId w:val="18"/>
        </w:numPr>
        <w:tabs>
          <w:tab w:val="left" w:pos="993"/>
        </w:tabs>
        <w:ind w:left="0" w:firstLine="709"/>
        <w:contextualSpacing w:val="0"/>
        <w:jc w:val="both"/>
        <w:rPr>
          <w:sz w:val="28"/>
          <w:szCs w:val="28"/>
          <w:shd w:val="clear" w:color="auto" w:fill="FFFFFF"/>
        </w:rPr>
      </w:pPr>
      <w:r w:rsidRPr="00FB47EF">
        <w:rPr>
          <w:sz w:val="28"/>
          <w:szCs w:val="28"/>
          <w:shd w:val="clear" w:color="auto" w:fill="FFFFFF"/>
        </w:rPr>
        <w:t>көрсеткішті басқару мүмкіндігі. Тиісті басқару шараларын қабылдаған кезде индикатор өзгеруі керек.</w:t>
      </w:r>
    </w:p>
    <w:p w14:paraId="7F9A3236" w14:textId="502BFCDA" w:rsidR="00A65BBC" w:rsidRPr="00FB47EF" w:rsidRDefault="000D00EF" w:rsidP="000D00EF">
      <w:pPr>
        <w:widowControl w:val="0"/>
        <w:tabs>
          <w:tab w:val="left" w:pos="1035"/>
        </w:tabs>
        <w:ind w:firstLine="709"/>
        <w:jc w:val="both"/>
        <w:rPr>
          <w:sz w:val="28"/>
          <w:szCs w:val="28"/>
          <w:shd w:val="clear" w:color="auto" w:fill="FFFFFF"/>
        </w:rPr>
      </w:pPr>
      <w:r>
        <w:rPr>
          <w:sz w:val="28"/>
          <w:szCs w:val="28"/>
          <w:shd w:val="clear" w:color="auto" w:fill="FFFFFF"/>
        </w:rPr>
        <w:t>2</w:t>
      </w:r>
      <w:r w:rsidR="00A65BBC" w:rsidRPr="00FB47EF">
        <w:rPr>
          <w:sz w:val="28"/>
          <w:szCs w:val="28"/>
          <w:shd w:val="clear" w:color="auto" w:fill="FFFFFF"/>
        </w:rPr>
        <w:t>-суретте көрсетілген ауыл шаруашылығында энергия тұтынуды ұтымды пайдалануға әсер ететін барлық көрсеткіштерді Қазақстан Республикасының ресми статистика органдары жинамайды.</w:t>
      </w:r>
    </w:p>
    <w:p w14:paraId="59853D3F" w14:textId="2AC1DA2A" w:rsidR="00A65BBC" w:rsidRPr="00FB47EF" w:rsidRDefault="00A65BBC" w:rsidP="000D00EF">
      <w:pPr>
        <w:widowControl w:val="0"/>
        <w:tabs>
          <w:tab w:val="left" w:pos="1035"/>
        </w:tabs>
        <w:ind w:firstLine="709"/>
        <w:jc w:val="both"/>
        <w:rPr>
          <w:sz w:val="28"/>
          <w:szCs w:val="28"/>
          <w:shd w:val="clear" w:color="auto" w:fill="FFFFFF"/>
        </w:rPr>
      </w:pPr>
      <w:r w:rsidRPr="00FB47EF">
        <w:rPr>
          <w:sz w:val="28"/>
          <w:szCs w:val="28"/>
          <w:shd w:val="clear" w:color="auto" w:fill="FFFFFF"/>
        </w:rPr>
        <w:t>Көрсеткіштерді іріктеудің тұжырымдалған критерийлеріне сәйкес және Қазақстан Республикасы Стратегиялық жоспарлау және реформалар агенттігінің ұлттық статистика бюросының жарияланатын деректері негізінде біз мынадай көрсеткіштерді таңдадық (21-кесте).</w:t>
      </w:r>
    </w:p>
    <w:p w14:paraId="550C580C" w14:textId="77777777" w:rsidR="00707FE1" w:rsidRPr="00FB47EF" w:rsidRDefault="00707FE1" w:rsidP="000D00EF">
      <w:pPr>
        <w:widowControl w:val="0"/>
        <w:tabs>
          <w:tab w:val="left" w:pos="1035"/>
        </w:tabs>
        <w:ind w:firstLine="709"/>
        <w:jc w:val="both"/>
        <w:rPr>
          <w:sz w:val="28"/>
          <w:szCs w:val="28"/>
          <w:shd w:val="clear" w:color="auto" w:fill="FFFFFF"/>
        </w:rPr>
      </w:pPr>
    </w:p>
    <w:p w14:paraId="07A54803" w14:textId="6EE0FFC6" w:rsidR="00097888" w:rsidRPr="00FB47EF" w:rsidRDefault="00A65BBC" w:rsidP="000D00EF">
      <w:pPr>
        <w:widowControl w:val="0"/>
        <w:tabs>
          <w:tab w:val="left" w:pos="1035"/>
        </w:tabs>
        <w:jc w:val="both"/>
        <w:rPr>
          <w:sz w:val="28"/>
          <w:szCs w:val="28"/>
          <w:shd w:val="clear" w:color="auto" w:fill="FFFFFF"/>
        </w:rPr>
      </w:pPr>
      <w:r w:rsidRPr="00FB47EF">
        <w:rPr>
          <w:sz w:val="28"/>
          <w:szCs w:val="28"/>
          <w:shd w:val="clear" w:color="auto" w:fill="FFFFFF"/>
        </w:rPr>
        <w:t>Кесте 21</w:t>
      </w:r>
      <w:r w:rsidR="00707FE1" w:rsidRPr="00FB47EF">
        <w:rPr>
          <w:sz w:val="28"/>
          <w:szCs w:val="28"/>
          <w:shd w:val="clear" w:color="auto" w:fill="FFFFFF"/>
        </w:rPr>
        <w:t xml:space="preserve"> – </w:t>
      </w:r>
      <w:r w:rsidR="00702655" w:rsidRPr="00FB47EF">
        <w:rPr>
          <w:sz w:val="28"/>
          <w:szCs w:val="28"/>
          <w:shd w:val="clear" w:color="auto" w:fill="FFFFFF"/>
        </w:rPr>
        <w:t>«</w:t>
      </w:r>
      <w:r w:rsidRPr="00FB47EF">
        <w:rPr>
          <w:sz w:val="28"/>
          <w:szCs w:val="28"/>
          <w:shd w:val="clear" w:color="auto" w:fill="FFFFFF"/>
        </w:rPr>
        <w:t>Бокс-Дженкинс</w:t>
      </w:r>
      <w:r w:rsidR="00702655" w:rsidRPr="00FB47EF">
        <w:rPr>
          <w:sz w:val="28"/>
          <w:szCs w:val="28"/>
          <w:shd w:val="clear" w:color="auto" w:fill="FFFFFF"/>
        </w:rPr>
        <w:t>»</w:t>
      </w:r>
      <w:r w:rsidR="00707FE1" w:rsidRPr="00FB47EF">
        <w:rPr>
          <w:sz w:val="28"/>
          <w:szCs w:val="28"/>
          <w:shd w:val="clear" w:color="auto" w:fill="FFFFFF"/>
        </w:rPr>
        <w:t xml:space="preserve"> </w:t>
      </w:r>
      <w:r w:rsidRPr="00FB47EF">
        <w:rPr>
          <w:sz w:val="28"/>
          <w:szCs w:val="28"/>
          <w:shd w:val="clear" w:color="auto" w:fill="FFFFFF"/>
        </w:rPr>
        <w:t>моделі үшін ауыл шаруашылығында өндірілген ЖЭК электр энергиясы көлемінің уақытша сериясы үшін бастапқы деректер</w:t>
      </w:r>
    </w:p>
    <w:p w14:paraId="48C14098" w14:textId="77777777" w:rsidR="0069299B" w:rsidRPr="000D00EF" w:rsidRDefault="0069299B" w:rsidP="00FB47EF">
      <w:pPr>
        <w:widowControl w:val="0"/>
        <w:tabs>
          <w:tab w:val="left" w:pos="1035"/>
        </w:tabs>
        <w:ind w:firstLine="720"/>
        <w:jc w:val="both"/>
        <w:rPr>
          <w:sz w:val="16"/>
          <w:szCs w:val="16"/>
          <w:shd w:val="clear" w:color="auto" w:fill="FFFFFF"/>
        </w:rPr>
      </w:pPr>
    </w:p>
    <w:tbl>
      <w:tblPr>
        <w:tblW w:w="4904" w:type="pct"/>
        <w:tblLayout w:type="fixed"/>
        <w:tblLook w:val="0000" w:firstRow="0" w:lastRow="0" w:firstColumn="0" w:lastColumn="0" w:noHBand="0" w:noVBand="0"/>
      </w:tblPr>
      <w:tblGrid>
        <w:gridCol w:w="778"/>
        <w:gridCol w:w="2633"/>
        <w:gridCol w:w="1330"/>
        <w:gridCol w:w="1916"/>
        <w:gridCol w:w="1666"/>
        <w:gridCol w:w="1342"/>
      </w:tblGrid>
      <w:tr w:rsidR="000D00EF" w:rsidRPr="00FB47EF" w14:paraId="36EDAECB" w14:textId="77777777" w:rsidTr="000D00EF">
        <w:trPr>
          <w:trHeight w:val="20"/>
        </w:trPr>
        <w:tc>
          <w:tcPr>
            <w:tcW w:w="403" w:type="pct"/>
            <w:vMerge w:val="restart"/>
            <w:tcBorders>
              <w:top w:val="single" w:sz="4" w:space="0" w:color="auto"/>
              <w:left w:val="single" w:sz="4" w:space="0" w:color="auto"/>
              <w:right w:val="single" w:sz="4" w:space="0" w:color="auto"/>
            </w:tcBorders>
            <w:shd w:val="clear" w:color="auto" w:fill="auto"/>
            <w:noWrap/>
            <w:textDirection w:val="btLr"/>
            <w:vAlign w:val="center"/>
          </w:tcPr>
          <w:p w14:paraId="2CC2A6BC" w14:textId="0F91869E" w:rsidR="000D00EF" w:rsidRPr="00FB47EF" w:rsidRDefault="000D00EF" w:rsidP="000D00EF">
            <w:pPr>
              <w:spacing w:line="228" w:lineRule="auto"/>
              <w:ind w:left="113" w:right="113"/>
              <w:jc w:val="center"/>
            </w:pPr>
            <w:r w:rsidRPr="00FB47EF">
              <w:t>Жылдар</w:t>
            </w:r>
          </w:p>
        </w:tc>
        <w:tc>
          <w:tcPr>
            <w:tcW w:w="1362" w:type="pct"/>
            <w:tcBorders>
              <w:top w:val="single" w:sz="4" w:space="0" w:color="auto"/>
              <w:left w:val="nil"/>
              <w:bottom w:val="single" w:sz="4" w:space="0" w:color="auto"/>
              <w:right w:val="single" w:sz="4" w:space="0" w:color="auto"/>
            </w:tcBorders>
            <w:shd w:val="clear" w:color="auto" w:fill="auto"/>
            <w:vAlign w:val="center"/>
          </w:tcPr>
          <w:p w14:paraId="428337BD" w14:textId="25A8B169" w:rsidR="000D00EF" w:rsidRPr="00FB47EF" w:rsidRDefault="000D00EF" w:rsidP="000D00EF">
            <w:pPr>
              <w:spacing w:line="228" w:lineRule="auto"/>
              <w:jc w:val="center"/>
            </w:pPr>
            <w:r w:rsidRPr="00FB47EF">
              <w:t>Тәуелді айнымалы</w:t>
            </w:r>
          </w:p>
        </w:tc>
        <w:tc>
          <w:tcPr>
            <w:tcW w:w="3235" w:type="pct"/>
            <w:gridSpan w:val="4"/>
            <w:tcBorders>
              <w:top w:val="single" w:sz="4" w:space="0" w:color="auto"/>
              <w:left w:val="nil"/>
              <w:bottom w:val="single" w:sz="4" w:space="0" w:color="auto"/>
              <w:right w:val="single" w:sz="4" w:space="0" w:color="auto"/>
            </w:tcBorders>
            <w:shd w:val="clear" w:color="auto" w:fill="auto"/>
            <w:vAlign w:val="center"/>
          </w:tcPr>
          <w:p w14:paraId="3EFE2567" w14:textId="6FFFE60C" w:rsidR="000D00EF" w:rsidRPr="00FB47EF" w:rsidRDefault="000D00EF" w:rsidP="000D00EF">
            <w:pPr>
              <w:spacing w:line="228" w:lineRule="auto"/>
              <w:ind w:left="-113" w:right="-113"/>
              <w:jc w:val="center"/>
            </w:pPr>
            <w:r w:rsidRPr="00FB47EF">
              <w:t>Тәуелсіз айнымалы</w:t>
            </w:r>
          </w:p>
        </w:tc>
      </w:tr>
      <w:tr w:rsidR="000D00EF" w:rsidRPr="00FB47EF" w14:paraId="0E8C7997" w14:textId="77777777" w:rsidTr="000D00EF">
        <w:trPr>
          <w:trHeight w:val="20"/>
        </w:trPr>
        <w:tc>
          <w:tcPr>
            <w:tcW w:w="403" w:type="pct"/>
            <w:vMerge/>
            <w:tcBorders>
              <w:left w:val="single" w:sz="4" w:space="0" w:color="auto"/>
              <w:bottom w:val="single" w:sz="4" w:space="0" w:color="auto"/>
              <w:right w:val="single" w:sz="4" w:space="0" w:color="auto"/>
            </w:tcBorders>
            <w:shd w:val="clear" w:color="auto" w:fill="auto"/>
            <w:noWrap/>
          </w:tcPr>
          <w:p w14:paraId="57577B6F" w14:textId="7343EABF" w:rsidR="000D00EF" w:rsidRPr="00FB47EF" w:rsidRDefault="000D00EF" w:rsidP="000D00EF">
            <w:pPr>
              <w:spacing w:line="228" w:lineRule="auto"/>
              <w:jc w:val="both"/>
            </w:pPr>
          </w:p>
        </w:tc>
        <w:tc>
          <w:tcPr>
            <w:tcW w:w="1362" w:type="pct"/>
            <w:tcBorders>
              <w:top w:val="single" w:sz="4" w:space="0" w:color="auto"/>
              <w:left w:val="nil"/>
              <w:bottom w:val="single" w:sz="4" w:space="0" w:color="auto"/>
              <w:right w:val="single" w:sz="4" w:space="0" w:color="auto"/>
            </w:tcBorders>
            <w:shd w:val="clear" w:color="auto" w:fill="auto"/>
            <w:vAlign w:val="center"/>
          </w:tcPr>
          <w:p w14:paraId="52273B6C" w14:textId="646B938A" w:rsidR="000D00EF" w:rsidRPr="00FB47EF" w:rsidRDefault="000D00EF" w:rsidP="000D00EF">
            <w:pPr>
              <w:spacing w:line="228" w:lineRule="auto"/>
              <w:jc w:val="center"/>
            </w:pPr>
            <w:r w:rsidRPr="00FB47EF">
              <w:t>ҚР Ауыл шаруашылығындағы ЖЭК энергиясы су электр станцияларының энергиясын есепке алмағанда, мың квт.сағ</w:t>
            </w:r>
          </w:p>
        </w:tc>
        <w:tc>
          <w:tcPr>
            <w:tcW w:w="688" w:type="pct"/>
            <w:tcBorders>
              <w:top w:val="single" w:sz="4" w:space="0" w:color="auto"/>
              <w:left w:val="nil"/>
              <w:bottom w:val="single" w:sz="4" w:space="0" w:color="auto"/>
              <w:right w:val="single" w:sz="4" w:space="0" w:color="auto"/>
            </w:tcBorders>
            <w:shd w:val="clear" w:color="auto" w:fill="auto"/>
            <w:vAlign w:val="center"/>
          </w:tcPr>
          <w:p w14:paraId="461F7FDE" w14:textId="0EEFDA25" w:rsidR="000D00EF" w:rsidRPr="00FB47EF" w:rsidRDefault="000D00EF" w:rsidP="000D00EF">
            <w:pPr>
              <w:spacing w:line="228" w:lineRule="auto"/>
              <w:ind w:left="-113" w:right="-113"/>
              <w:jc w:val="center"/>
            </w:pPr>
            <w:r w:rsidRPr="00FB47EF">
              <w:t>жаңарты</w:t>
            </w:r>
            <w:r>
              <w:t xml:space="preserve"> </w:t>
            </w:r>
            <w:r w:rsidRPr="00FB47EF">
              <w:t>латын энергия көздеріне инвести</w:t>
            </w:r>
            <w:r>
              <w:t xml:space="preserve"> </w:t>
            </w:r>
            <w:r w:rsidRPr="00FB47EF">
              <w:t>циялар, млн. теңге</w:t>
            </w:r>
          </w:p>
        </w:tc>
        <w:tc>
          <w:tcPr>
            <w:tcW w:w="991" w:type="pct"/>
            <w:tcBorders>
              <w:top w:val="single" w:sz="4" w:space="0" w:color="auto"/>
              <w:left w:val="nil"/>
              <w:bottom w:val="single" w:sz="4" w:space="0" w:color="auto"/>
              <w:right w:val="single" w:sz="4" w:space="0" w:color="auto"/>
            </w:tcBorders>
            <w:shd w:val="clear" w:color="auto" w:fill="auto"/>
            <w:vAlign w:val="center"/>
          </w:tcPr>
          <w:p w14:paraId="41793520" w14:textId="018FBD63" w:rsidR="000D00EF" w:rsidRPr="00FB47EF" w:rsidRDefault="000D00EF" w:rsidP="0082046F">
            <w:pPr>
              <w:spacing w:line="228" w:lineRule="auto"/>
              <w:ind w:left="-113" w:right="-113"/>
              <w:jc w:val="center"/>
            </w:pPr>
            <w:r w:rsidRPr="00FB47EF">
              <w:t>энергия үнемдеу және энергия тиімділігін арттыру</w:t>
            </w:r>
            <w:r w:rsidR="0082046F">
              <w:t xml:space="preserve"> </w:t>
            </w:r>
            <w:r w:rsidR="0082046F" w:rsidRPr="0082046F">
              <w:t>технологияларына инвестициялар</w:t>
            </w:r>
            <w:r w:rsidRPr="00FB47EF">
              <w:t>, млн. теңге</w:t>
            </w:r>
          </w:p>
        </w:tc>
        <w:tc>
          <w:tcPr>
            <w:tcW w:w="862" w:type="pct"/>
            <w:tcBorders>
              <w:top w:val="single" w:sz="4" w:space="0" w:color="auto"/>
              <w:left w:val="nil"/>
              <w:bottom w:val="single" w:sz="4" w:space="0" w:color="auto"/>
              <w:right w:val="single" w:sz="4" w:space="0" w:color="auto"/>
            </w:tcBorders>
            <w:shd w:val="clear" w:color="auto" w:fill="auto"/>
            <w:vAlign w:val="center"/>
          </w:tcPr>
          <w:p w14:paraId="61F7DF6B" w14:textId="2F3E21B3" w:rsidR="000D00EF" w:rsidRPr="00FB47EF" w:rsidRDefault="000D00EF" w:rsidP="000D00EF">
            <w:pPr>
              <w:spacing w:line="228" w:lineRule="auto"/>
              <w:ind w:left="-113" w:right="-113"/>
              <w:jc w:val="center"/>
            </w:pPr>
            <w:r w:rsidRPr="00FB47EF">
              <w:t>ауыл шаруашылығы өнімінің жалпы шығарылымы, млн. теңге</w:t>
            </w:r>
          </w:p>
        </w:tc>
        <w:tc>
          <w:tcPr>
            <w:tcW w:w="694" w:type="pct"/>
            <w:tcBorders>
              <w:top w:val="single" w:sz="4" w:space="0" w:color="auto"/>
              <w:left w:val="nil"/>
              <w:bottom w:val="single" w:sz="4" w:space="0" w:color="auto"/>
              <w:right w:val="single" w:sz="4" w:space="0" w:color="auto"/>
            </w:tcBorders>
            <w:shd w:val="clear" w:color="auto" w:fill="auto"/>
            <w:vAlign w:val="center"/>
          </w:tcPr>
          <w:p w14:paraId="7D43010E" w14:textId="7194F7B2" w:rsidR="000D00EF" w:rsidRPr="00FB47EF" w:rsidRDefault="000D00EF" w:rsidP="000D00EF">
            <w:pPr>
              <w:spacing w:line="228" w:lineRule="auto"/>
              <w:ind w:left="-113" w:right="-113"/>
              <w:jc w:val="center"/>
            </w:pPr>
            <w:r w:rsidRPr="00FB47EF">
              <w:t>дизель отынының құны, тоннасына теңге</w:t>
            </w:r>
          </w:p>
        </w:tc>
      </w:tr>
      <w:tr w:rsidR="0069299B" w:rsidRPr="00FB47EF" w14:paraId="44BD303F" w14:textId="77777777" w:rsidTr="000D00EF">
        <w:trPr>
          <w:trHeight w:val="20"/>
        </w:trPr>
        <w:tc>
          <w:tcPr>
            <w:tcW w:w="403" w:type="pct"/>
            <w:tcBorders>
              <w:top w:val="nil"/>
              <w:left w:val="single" w:sz="4" w:space="0" w:color="auto"/>
              <w:bottom w:val="single" w:sz="4" w:space="0" w:color="auto"/>
              <w:right w:val="single" w:sz="4" w:space="0" w:color="auto"/>
            </w:tcBorders>
            <w:shd w:val="clear" w:color="auto" w:fill="auto"/>
          </w:tcPr>
          <w:p w14:paraId="3E2140F1" w14:textId="336EA3AB" w:rsidR="0069299B" w:rsidRPr="00FB47EF" w:rsidRDefault="0069299B" w:rsidP="000D00EF">
            <w:pPr>
              <w:spacing w:line="228" w:lineRule="auto"/>
              <w:ind w:left="-113" w:right="-113"/>
              <w:jc w:val="center"/>
            </w:pPr>
            <w:r w:rsidRPr="00FB47EF">
              <w:t xml:space="preserve">2014 </w:t>
            </w:r>
          </w:p>
        </w:tc>
        <w:tc>
          <w:tcPr>
            <w:tcW w:w="1362" w:type="pct"/>
            <w:tcBorders>
              <w:top w:val="nil"/>
              <w:left w:val="nil"/>
              <w:bottom w:val="single" w:sz="4" w:space="0" w:color="auto"/>
              <w:right w:val="single" w:sz="4" w:space="0" w:color="auto"/>
            </w:tcBorders>
            <w:shd w:val="clear" w:color="auto" w:fill="auto"/>
            <w:noWrap/>
          </w:tcPr>
          <w:p w14:paraId="1CC5220A" w14:textId="77777777" w:rsidR="0069299B" w:rsidRPr="00FB47EF" w:rsidRDefault="0069299B" w:rsidP="000D00EF">
            <w:pPr>
              <w:spacing w:line="228" w:lineRule="auto"/>
              <w:jc w:val="center"/>
            </w:pPr>
            <w:r w:rsidRPr="00FB47EF">
              <w:t>4004,00</w:t>
            </w:r>
          </w:p>
        </w:tc>
        <w:tc>
          <w:tcPr>
            <w:tcW w:w="688" w:type="pct"/>
            <w:tcBorders>
              <w:top w:val="nil"/>
              <w:left w:val="nil"/>
              <w:bottom w:val="single" w:sz="4" w:space="0" w:color="auto"/>
              <w:right w:val="single" w:sz="4" w:space="0" w:color="auto"/>
            </w:tcBorders>
            <w:shd w:val="clear" w:color="auto" w:fill="auto"/>
            <w:noWrap/>
          </w:tcPr>
          <w:p w14:paraId="51B78DDB" w14:textId="77777777" w:rsidR="0069299B" w:rsidRPr="00FB47EF" w:rsidRDefault="0069299B" w:rsidP="000D00EF">
            <w:pPr>
              <w:spacing w:line="228" w:lineRule="auto"/>
              <w:ind w:left="-113" w:right="-113"/>
              <w:jc w:val="center"/>
              <w:rPr>
                <w:color w:val="000000"/>
              </w:rPr>
            </w:pPr>
            <w:r w:rsidRPr="00FB47EF">
              <w:rPr>
                <w:color w:val="000000"/>
              </w:rPr>
              <w:t>490,00</w:t>
            </w:r>
          </w:p>
        </w:tc>
        <w:tc>
          <w:tcPr>
            <w:tcW w:w="991" w:type="pct"/>
            <w:tcBorders>
              <w:top w:val="nil"/>
              <w:left w:val="nil"/>
              <w:bottom w:val="single" w:sz="4" w:space="0" w:color="auto"/>
              <w:right w:val="single" w:sz="4" w:space="0" w:color="auto"/>
            </w:tcBorders>
            <w:shd w:val="clear" w:color="auto" w:fill="auto"/>
          </w:tcPr>
          <w:p w14:paraId="09C9FB8E" w14:textId="77777777" w:rsidR="0069299B" w:rsidRPr="00FB47EF" w:rsidRDefault="0069299B" w:rsidP="000D00EF">
            <w:pPr>
              <w:spacing w:line="228" w:lineRule="auto"/>
              <w:ind w:left="-113" w:right="-113"/>
              <w:jc w:val="center"/>
              <w:rPr>
                <w:color w:val="000000"/>
              </w:rPr>
            </w:pPr>
            <w:r w:rsidRPr="00FB47EF">
              <w:rPr>
                <w:color w:val="000000"/>
              </w:rPr>
              <w:t>872,00</w:t>
            </w:r>
          </w:p>
        </w:tc>
        <w:tc>
          <w:tcPr>
            <w:tcW w:w="862" w:type="pct"/>
            <w:tcBorders>
              <w:top w:val="nil"/>
              <w:left w:val="nil"/>
              <w:bottom w:val="single" w:sz="4" w:space="0" w:color="auto"/>
              <w:right w:val="single" w:sz="4" w:space="0" w:color="auto"/>
            </w:tcBorders>
            <w:shd w:val="clear" w:color="auto" w:fill="auto"/>
            <w:noWrap/>
          </w:tcPr>
          <w:p w14:paraId="24C426C4" w14:textId="77777777" w:rsidR="0069299B" w:rsidRPr="00FB47EF" w:rsidRDefault="0069299B" w:rsidP="000D00EF">
            <w:pPr>
              <w:spacing w:line="228" w:lineRule="auto"/>
              <w:ind w:left="-113" w:right="-113"/>
              <w:jc w:val="center"/>
            </w:pPr>
            <w:r w:rsidRPr="00FB47EF">
              <w:t>3143678,10</w:t>
            </w:r>
          </w:p>
        </w:tc>
        <w:tc>
          <w:tcPr>
            <w:tcW w:w="694" w:type="pct"/>
            <w:tcBorders>
              <w:top w:val="nil"/>
              <w:left w:val="nil"/>
              <w:bottom w:val="single" w:sz="4" w:space="0" w:color="auto"/>
              <w:right w:val="single" w:sz="4" w:space="0" w:color="auto"/>
            </w:tcBorders>
            <w:shd w:val="clear" w:color="auto" w:fill="auto"/>
          </w:tcPr>
          <w:p w14:paraId="140FFF2D" w14:textId="77777777" w:rsidR="0069299B" w:rsidRPr="00FB47EF" w:rsidRDefault="0069299B" w:rsidP="000D00EF">
            <w:pPr>
              <w:spacing w:line="228" w:lineRule="auto"/>
              <w:ind w:left="-113" w:right="-113"/>
              <w:jc w:val="center"/>
              <w:rPr>
                <w:color w:val="000000"/>
              </w:rPr>
            </w:pPr>
            <w:r w:rsidRPr="00FB47EF">
              <w:rPr>
                <w:color w:val="000000"/>
              </w:rPr>
              <w:t>95946,00</w:t>
            </w:r>
          </w:p>
        </w:tc>
      </w:tr>
      <w:tr w:rsidR="0069299B" w:rsidRPr="00FB47EF" w14:paraId="5BC93992" w14:textId="77777777" w:rsidTr="000D00EF">
        <w:trPr>
          <w:trHeight w:val="20"/>
        </w:trPr>
        <w:tc>
          <w:tcPr>
            <w:tcW w:w="403" w:type="pct"/>
            <w:tcBorders>
              <w:top w:val="nil"/>
              <w:left w:val="single" w:sz="4" w:space="0" w:color="auto"/>
              <w:bottom w:val="single" w:sz="4" w:space="0" w:color="auto"/>
              <w:right w:val="single" w:sz="4" w:space="0" w:color="auto"/>
            </w:tcBorders>
            <w:shd w:val="clear" w:color="auto" w:fill="auto"/>
            <w:noWrap/>
          </w:tcPr>
          <w:p w14:paraId="28F0C4FE" w14:textId="48F09F90" w:rsidR="0069299B" w:rsidRPr="00FB47EF" w:rsidRDefault="0069299B" w:rsidP="000D00EF">
            <w:pPr>
              <w:spacing w:line="228" w:lineRule="auto"/>
              <w:ind w:left="-113" w:right="-113"/>
              <w:jc w:val="center"/>
            </w:pPr>
            <w:r w:rsidRPr="00FB47EF">
              <w:t>2015</w:t>
            </w:r>
          </w:p>
        </w:tc>
        <w:tc>
          <w:tcPr>
            <w:tcW w:w="1362" w:type="pct"/>
            <w:tcBorders>
              <w:top w:val="nil"/>
              <w:left w:val="nil"/>
              <w:bottom w:val="single" w:sz="4" w:space="0" w:color="auto"/>
              <w:right w:val="single" w:sz="4" w:space="0" w:color="auto"/>
            </w:tcBorders>
            <w:shd w:val="clear" w:color="auto" w:fill="auto"/>
            <w:noWrap/>
          </w:tcPr>
          <w:p w14:paraId="37C21186" w14:textId="77777777" w:rsidR="0069299B" w:rsidRPr="00FB47EF" w:rsidRDefault="0069299B" w:rsidP="000D00EF">
            <w:pPr>
              <w:spacing w:line="228" w:lineRule="auto"/>
              <w:jc w:val="center"/>
            </w:pPr>
            <w:r w:rsidRPr="00FB47EF">
              <w:t>6303,30</w:t>
            </w:r>
          </w:p>
        </w:tc>
        <w:tc>
          <w:tcPr>
            <w:tcW w:w="688" w:type="pct"/>
            <w:tcBorders>
              <w:top w:val="nil"/>
              <w:left w:val="nil"/>
              <w:bottom w:val="single" w:sz="4" w:space="0" w:color="auto"/>
              <w:right w:val="single" w:sz="4" w:space="0" w:color="auto"/>
            </w:tcBorders>
            <w:shd w:val="clear" w:color="auto" w:fill="auto"/>
          </w:tcPr>
          <w:p w14:paraId="2B2725EF" w14:textId="77777777" w:rsidR="0069299B" w:rsidRPr="00FB47EF" w:rsidRDefault="0069299B" w:rsidP="000D00EF">
            <w:pPr>
              <w:spacing w:line="228" w:lineRule="auto"/>
              <w:ind w:left="-113" w:right="-113"/>
              <w:jc w:val="center"/>
            </w:pPr>
            <w:r w:rsidRPr="00FB47EF">
              <w:t>7488,00</w:t>
            </w:r>
          </w:p>
        </w:tc>
        <w:tc>
          <w:tcPr>
            <w:tcW w:w="991" w:type="pct"/>
            <w:tcBorders>
              <w:top w:val="nil"/>
              <w:left w:val="nil"/>
              <w:bottom w:val="single" w:sz="4" w:space="0" w:color="auto"/>
              <w:right w:val="single" w:sz="4" w:space="0" w:color="auto"/>
            </w:tcBorders>
            <w:shd w:val="clear" w:color="auto" w:fill="auto"/>
          </w:tcPr>
          <w:p w14:paraId="17E71D04" w14:textId="77777777" w:rsidR="0069299B" w:rsidRPr="00FB47EF" w:rsidRDefault="0069299B" w:rsidP="000D00EF">
            <w:pPr>
              <w:spacing w:line="228" w:lineRule="auto"/>
              <w:ind w:left="-113" w:right="-113"/>
              <w:jc w:val="center"/>
              <w:rPr>
                <w:color w:val="000000"/>
              </w:rPr>
            </w:pPr>
            <w:r w:rsidRPr="00FB47EF">
              <w:rPr>
                <w:color w:val="000000"/>
              </w:rPr>
              <w:t>656,00</w:t>
            </w:r>
          </w:p>
        </w:tc>
        <w:tc>
          <w:tcPr>
            <w:tcW w:w="862" w:type="pct"/>
            <w:tcBorders>
              <w:top w:val="nil"/>
              <w:left w:val="nil"/>
              <w:bottom w:val="single" w:sz="4" w:space="0" w:color="auto"/>
              <w:right w:val="single" w:sz="4" w:space="0" w:color="auto"/>
            </w:tcBorders>
            <w:shd w:val="clear" w:color="auto" w:fill="auto"/>
            <w:noWrap/>
          </w:tcPr>
          <w:p w14:paraId="1850D81B" w14:textId="77777777" w:rsidR="0069299B" w:rsidRPr="00FB47EF" w:rsidRDefault="0069299B" w:rsidP="000D00EF">
            <w:pPr>
              <w:spacing w:line="228" w:lineRule="auto"/>
              <w:ind w:left="-113" w:right="-113"/>
              <w:jc w:val="center"/>
            </w:pPr>
            <w:r w:rsidRPr="00FB47EF">
              <w:t>3307009,60</w:t>
            </w:r>
          </w:p>
        </w:tc>
        <w:tc>
          <w:tcPr>
            <w:tcW w:w="694" w:type="pct"/>
            <w:tcBorders>
              <w:top w:val="nil"/>
              <w:left w:val="nil"/>
              <w:bottom w:val="single" w:sz="4" w:space="0" w:color="auto"/>
              <w:right w:val="single" w:sz="4" w:space="0" w:color="auto"/>
            </w:tcBorders>
            <w:shd w:val="clear" w:color="auto" w:fill="auto"/>
          </w:tcPr>
          <w:p w14:paraId="707F3961" w14:textId="77777777" w:rsidR="0069299B" w:rsidRPr="00FB47EF" w:rsidRDefault="0069299B" w:rsidP="000D00EF">
            <w:pPr>
              <w:spacing w:line="228" w:lineRule="auto"/>
              <w:ind w:left="-113" w:right="-113"/>
              <w:jc w:val="center"/>
              <w:rPr>
                <w:color w:val="000000"/>
              </w:rPr>
            </w:pPr>
            <w:r w:rsidRPr="00FB47EF">
              <w:rPr>
                <w:color w:val="000000"/>
              </w:rPr>
              <w:t>84795,00</w:t>
            </w:r>
          </w:p>
        </w:tc>
      </w:tr>
      <w:tr w:rsidR="0069299B" w:rsidRPr="00FB47EF" w14:paraId="3468A3EE" w14:textId="77777777" w:rsidTr="000D00EF">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51B26F47" w14:textId="1CEB05D8" w:rsidR="0069299B" w:rsidRPr="00FB47EF" w:rsidRDefault="0069299B" w:rsidP="000D00EF">
            <w:pPr>
              <w:spacing w:line="228" w:lineRule="auto"/>
              <w:ind w:left="-113" w:right="-113"/>
              <w:jc w:val="center"/>
            </w:pPr>
            <w:r w:rsidRPr="00FB47EF">
              <w:t xml:space="preserve">2016 </w:t>
            </w:r>
          </w:p>
        </w:tc>
        <w:tc>
          <w:tcPr>
            <w:tcW w:w="1362" w:type="pct"/>
            <w:tcBorders>
              <w:top w:val="single" w:sz="4" w:space="0" w:color="auto"/>
              <w:left w:val="single" w:sz="4" w:space="0" w:color="auto"/>
              <w:bottom w:val="single" w:sz="4" w:space="0" w:color="auto"/>
              <w:right w:val="single" w:sz="4" w:space="0" w:color="auto"/>
            </w:tcBorders>
            <w:shd w:val="clear" w:color="auto" w:fill="auto"/>
            <w:noWrap/>
          </w:tcPr>
          <w:p w14:paraId="4563DD72" w14:textId="77777777" w:rsidR="0069299B" w:rsidRPr="00FB47EF" w:rsidRDefault="0069299B" w:rsidP="000D00EF">
            <w:pPr>
              <w:spacing w:line="228" w:lineRule="auto"/>
              <w:jc w:val="center"/>
            </w:pPr>
            <w:r w:rsidRPr="00FB47EF">
              <w:t>5165,50</w:t>
            </w: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23333269" w14:textId="77777777" w:rsidR="0069299B" w:rsidRPr="00FB47EF" w:rsidRDefault="0069299B" w:rsidP="000D00EF">
            <w:pPr>
              <w:spacing w:line="228" w:lineRule="auto"/>
              <w:ind w:left="-113" w:right="-113"/>
              <w:jc w:val="center"/>
            </w:pPr>
            <w:r w:rsidRPr="00FB47EF">
              <w:t>956,00</w:t>
            </w:r>
          </w:p>
        </w:tc>
        <w:tc>
          <w:tcPr>
            <w:tcW w:w="991" w:type="pct"/>
            <w:tcBorders>
              <w:top w:val="single" w:sz="4" w:space="0" w:color="auto"/>
              <w:left w:val="single" w:sz="4" w:space="0" w:color="auto"/>
              <w:bottom w:val="single" w:sz="4" w:space="0" w:color="auto"/>
              <w:right w:val="single" w:sz="4" w:space="0" w:color="auto"/>
            </w:tcBorders>
            <w:shd w:val="clear" w:color="auto" w:fill="auto"/>
          </w:tcPr>
          <w:p w14:paraId="7E21B15E" w14:textId="77777777" w:rsidR="0069299B" w:rsidRPr="00FB47EF" w:rsidRDefault="0069299B" w:rsidP="000D00EF">
            <w:pPr>
              <w:spacing w:line="228" w:lineRule="auto"/>
              <w:ind w:left="-113" w:right="-113"/>
              <w:jc w:val="center"/>
            </w:pPr>
            <w:r w:rsidRPr="00FB47EF">
              <w:t>155,00</w:t>
            </w:r>
          </w:p>
        </w:tc>
        <w:tc>
          <w:tcPr>
            <w:tcW w:w="862" w:type="pct"/>
            <w:tcBorders>
              <w:top w:val="single" w:sz="4" w:space="0" w:color="auto"/>
              <w:left w:val="single" w:sz="4" w:space="0" w:color="auto"/>
              <w:bottom w:val="single" w:sz="4" w:space="0" w:color="auto"/>
              <w:right w:val="single" w:sz="4" w:space="0" w:color="auto"/>
            </w:tcBorders>
            <w:shd w:val="clear" w:color="auto" w:fill="auto"/>
            <w:noWrap/>
          </w:tcPr>
          <w:p w14:paraId="6D9E716F" w14:textId="77777777" w:rsidR="0069299B" w:rsidRPr="00FB47EF" w:rsidRDefault="0069299B" w:rsidP="000D00EF">
            <w:pPr>
              <w:spacing w:line="228" w:lineRule="auto"/>
              <w:ind w:left="-113" w:right="-113"/>
              <w:jc w:val="center"/>
            </w:pPr>
            <w:r w:rsidRPr="00FB47EF">
              <w:t>3684393,20</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7272AD20" w14:textId="77777777" w:rsidR="0069299B" w:rsidRPr="00FB47EF" w:rsidRDefault="0069299B" w:rsidP="000D00EF">
            <w:pPr>
              <w:spacing w:line="228" w:lineRule="auto"/>
              <w:ind w:left="-113" w:right="-113"/>
              <w:jc w:val="center"/>
            </w:pPr>
            <w:r w:rsidRPr="00FB47EF">
              <w:t>111431,00</w:t>
            </w:r>
          </w:p>
        </w:tc>
      </w:tr>
      <w:tr w:rsidR="00097888" w:rsidRPr="00FB47EF" w14:paraId="0EE052C5" w14:textId="77777777" w:rsidTr="000D00EF">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447CAAC7" w14:textId="6EC789BB" w:rsidR="00097888" w:rsidRPr="00FB47EF" w:rsidRDefault="00097888" w:rsidP="000D00EF">
            <w:pPr>
              <w:spacing w:line="228" w:lineRule="auto"/>
              <w:ind w:left="-113" w:right="-113"/>
              <w:jc w:val="center"/>
            </w:pPr>
            <w:r w:rsidRPr="00FB47EF">
              <w:t>2017</w:t>
            </w:r>
          </w:p>
        </w:tc>
        <w:tc>
          <w:tcPr>
            <w:tcW w:w="1362" w:type="pct"/>
            <w:tcBorders>
              <w:top w:val="single" w:sz="4" w:space="0" w:color="auto"/>
              <w:left w:val="single" w:sz="4" w:space="0" w:color="auto"/>
              <w:bottom w:val="single" w:sz="4" w:space="0" w:color="auto"/>
              <w:right w:val="single" w:sz="4" w:space="0" w:color="auto"/>
            </w:tcBorders>
            <w:shd w:val="clear" w:color="auto" w:fill="auto"/>
            <w:noWrap/>
          </w:tcPr>
          <w:p w14:paraId="7DB05DCB" w14:textId="77777777" w:rsidR="00097888" w:rsidRPr="00FB47EF" w:rsidRDefault="00097888" w:rsidP="000D00EF">
            <w:pPr>
              <w:spacing w:line="228" w:lineRule="auto"/>
              <w:jc w:val="center"/>
            </w:pPr>
            <w:r w:rsidRPr="00FB47EF">
              <w:t>5407,46</w:t>
            </w:r>
          </w:p>
        </w:tc>
        <w:tc>
          <w:tcPr>
            <w:tcW w:w="688" w:type="pct"/>
            <w:tcBorders>
              <w:top w:val="single" w:sz="4" w:space="0" w:color="auto"/>
              <w:left w:val="single" w:sz="4" w:space="0" w:color="auto"/>
              <w:bottom w:val="single" w:sz="4" w:space="0" w:color="auto"/>
              <w:right w:val="single" w:sz="4" w:space="0" w:color="auto"/>
            </w:tcBorders>
            <w:shd w:val="clear" w:color="auto" w:fill="auto"/>
            <w:noWrap/>
          </w:tcPr>
          <w:p w14:paraId="720B3C37" w14:textId="77777777" w:rsidR="00097888" w:rsidRPr="00FB47EF" w:rsidRDefault="00097888" w:rsidP="000D00EF">
            <w:pPr>
              <w:spacing w:line="228" w:lineRule="auto"/>
              <w:ind w:left="-113" w:right="-113"/>
              <w:jc w:val="center"/>
            </w:pPr>
            <w:r w:rsidRPr="00FB47EF">
              <w:t>18885,00</w:t>
            </w:r>
          </w:p>
        </w:tc>
        <w:tc>
          <w:tcPr>
            <w:tcW w:w="991" w:type="pct"/>
            <w:tcBorders>
              <w:top w:val="single" w:sz="4" w:space="0" w:color="auto"/>
              <w:left w:val="single" w:sz="4" w:space="0" w:color="auto"/>
              <w:bottom w:val="single" w:sz="4" w:space="0" w:color="auto"/>
              <w:right w:val="single" w:sz="4" w:space="0" w:color="auto"/>
            </w:tcBorders>
            <w:shd w:val="clear" w:color="auto" w:fill="auto"/>
            <w:noWrap/>
          </w:tcPr>
          <w:p w14:paraId="3411F368" w14:textId="77777777" w:rsidR="00097888" w:rsidRPr="00FB47EF" w:rsidRDefault="00097888" w:rsidP="000D00EF">
            <w:pPr>
              <w:spacing w:line="228" w:lineRule="auto"/>
              <w:ind w:left="-113" w:right="-113"/>
              <w:jc w:val="center"/>
            </w:pPr>
            <w:r w:rsidRPr="00FB47EF">
              <w:t>15612,00</w:t>
            </w:r>
          </w:p>
        </w:tc>
        <w:tc>
          <w:tcPr>
            <w:tcW w:w="862" w:type="pct"/>
            <w:tcBorders>
              <w:top w:val="single" w:sz="4" w:space="0" w:color="auto"/>
              <w:left w:val="single" w:sz="4" w:space="0" w:color="auto"/>
              <w:bottom w:val="single" w:sz="4" w:space="0" w:color="auto"/>
              <w:right w:val="single" w:sz="4" w:space="0" w:color="auto"/>
            </w:tcBorders>
            <w:shd w:val="clear" w:color="auto" w:fill="auto"/>
            <w:noWrap/>
          </w:tcPr>
          <w:p w14:paraId="2FB3A623" w14:textId="77777777" w:rsidR="00097888" w:rsidRPr="00FB47EF" w:rsidRDefault="00097888" w:rsidP="000D00EF">
            <w:pPr>
              <w:spacing w:line="228" w:lineRule="auto"/>
              <w:ind w:left="-113" w:right="-113"/>
              <w:jc w:val="center"/>
            </w:pPr>
            <w:r w:rsidRPr="00FB47EF">
              <w:t>4070916,80</w:t>
            </w:r>
          </w:p>
        </w:tc>
        <w:tc>
          <w:tcPr>
            <w:tcW w:w="694" w:type="pct"/>
            <w:tcBorders>
              <w:top w:val="single" w:sz="4" w:space="0" w:color="auto"/>
              <w:left w:val="single" w:sz="4" w:space="0" w:color="auto"/>
              <w:bottom w:val="single" w:sz="4" w:space="0" w:color="auto"/>
              <w:right w:val="single" w:sz="4" w:space="0" w:color="auto"/>
            </w:tcBorders>
            <w:shd w:val="clear" w:color="auto" w:fill="auto"/>
            <w:noWrap/>
          </w:tcPr>
          <w:p w14:paraId="19F95FE3" w14:textId="77777777" w:rsidR="00097888" w:rsidRPr="00FB47EF" w:rsidRDefault="00097888" w:rsidP="000D00EF">
            <w:pPr>
              <w:spacing w:line="228" w:lineRule="auto"/>
              <w:ind w:left="-113" w:right="-113"/>
              <w:jc w:val="center"/>
            </w:pPr>
            <w:r w:rsidRPr="00FB47EF">
              <w:t>131276,00</w:t>
            </w:r>
          </w:p>
        </w:tc>
      </w:tr>
      <w:tr w:rsidR="00097888" w:rsidRPr="00FB47EF" w14:paraId="137E2FCD" w14:textId="77777777" w:rsidTr="000D00EF">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4ED41819" w14:textId="2FA2E39A" w:rsidR="00097888" w:rsidRPr="00FB47EF" w:rsidRDefault="00097888" w:rsidP="000D00EF">
            <w:pPr>
              <w:spacing w:line="228" w:lineRule="auto"/>
              <w:ind w:left="-113" w:right="-113"/>
              <w:jc w:val="center"/>
            </w:pPr>
            <w:r w:rsidRPr="00FB47EF">
              <w:t>2018</w:t>
            </w:r>
          </w:p>
        </w:tc>
        <w:tc>
          <w:tcPr>
            <w:tcW w:w="1362" w:type="pct"/>
            <w:tcBorders>
              <w:top w:val="single" w:sz="4" w:space="0" w:color="auto"/>
              <w:left w:val="single" w:sz="4" w:space="0" w:color="auto"/>
              <w:bottom w:val="single" w:sz="4" w:space="0" w:color="auto"/>
              <w:right w:val="single" w:sz="4" w:space="0" w:color="auto"/>
            </w:tcBorders>
            <w:shd w:val="clear" w:color="auto" w:fill="auto"/>
            <w:noWrap/>
          </w:tcPr>
          <w:p w14:paraId="39AD4A54" w14:textId="77777777" w:rsidR="00097888" w:rsidRPr="00FB47EF" w:rsidRDefault="00097888" w:rsidP="000D00EF">
            <w:pPr>
              <w:spacing w:line="228" w:lineRule="auto"/>
              <w:jc w:val="center"/>
            </w:pPr>
            <w:r w:rsidRPr="00FB47EF">
              <w:t>7245,01</w:t>
            </w:r>
          </w:p>
        </w:tc>
        <w:tc>
          <w:tcPr>
            <w:tcW w:w="688" w:type="pct"/>
            <w:tcBorders>
              <w:top w:val="single" w:sz="4" w:space="0" w:color="auto"/>
              <w:left w:val="single" w:sz="4" w:space="0" w:color="auto"/>
              <w:bottom w:val="single" w:sz="4" w:space="0" w:color="auto"/>
              <w:right w:val="single" w:sz="4" w:space="0" w:color="auto"/>
            </w:tcBorders>
            <w:shd w:val="clear" w:color="auto" w:fill="auto"/>
            <w:noWrap/>
          </w:tcPr>
          <w:p w14:paraId="48094AC9" w14:textId="77777777" w:rsidR="00097888" w:rsidRPr="00FB47EF" w:rsidRDefault="00097888" w:rsidP="000D00EF">
            <w:pPr>
              <w:spacing w:line="228" w:lineRule="auto"/>
              <w:ind w:left="-113" w:right="-113"/>
              <w:jc w:val="center"/>
            </w:pPr>
            <w:r w:rsidRPr="00FB47EF">
              <w:t>70942,00</w:t>
            </w:r>
          </w:p>
        </w:tc>
        <w:tc>
          <w:tcPr>
            <w:tcW w:w="991" w:type="pct"/>
            <w:tcBorders>
              <w:top w:val="single" w:sz="4" w:space="0" w:color="auto"/>
              <w:left w:val="single" w:sz="4" w:space="0" w:color="auto"/>
              <w:bottom w:val="single" w:sz="4" w:space="0" w:color="auto"/>
              <w:right w:val="single" w:sz="4" w:space="0" w:color="auto"/>
            </w:tcBorders>
            <w:shd w:val="clear" w:color="auto" w:fill="auto"/>
            <w:noWrap/>
          </w:tcPr>
          <w:p w14:paraId="2786EBCB" w14:textId="77777777" w:rsidR="00097888" w:rsidRPr="00FB47EF" w:rsidRDefault="00097888" w:rsidP="000D00EF">
            <w:pPr>
              <w:spacing w:line="228" w:lineRule="auto"/>
              <w:ind w:left="-113" w:right="-113"/>
              <w:jc w:val="center"/>
            </w:pPr>
            <w:r w:rsidRPr="00FB47EF">
              <w:t>1793,00</w:t>
            </w: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7E109E5D" w14:textId="77777777" w:rsidR="00097888" w:rsidRPr="00FB47EF" w:rsidRDefault="00097888" w:rsidP="000D00EF">
            <w:pPr>
              <w:spacing w:line="228" w:lineRule="auto"/>
              <w:ind w:left="-113" w:right="-113"/>
              <w:jc w:val="center"/>
            </w:pPr>
            <w:r w:rsidRPr="00FB47EF">
              <w:t>4474088,10</w:t>
            </w:r>
          </w:p>
        </w:tc>
        <w:tc>
          <w:tcPr>
            <w:tcW w:w="694" w:type="pct"/>
            <w:tcBorders>
              <w:top w:val="single" w:sz="4" w:space="0" w:color="auto"/>
              <w:left w:val="single" w:sz="4" w:space="0" w:color="auto"/>
              <w:bottom w:val="single" w:sz="4" w:space="0" w:color="auto"/>
              <w:right w:val="single" w:sz="4" w:space="0" w:color="auto"/>
            </w:tcBorders>
            <w:shd w:val="clear" w:color="auto" w:fill="auto"/>
            <w:noWrap/>
          </w:tcPr>
          <w:p w14:paraId="5E984AE6" w14:textId="77777777" w:rsidR="00097888" w:rsidRPr="00FB47EF" w:rsidRDefault="00097888" w:rsidP="000D00EF">
            <w:pPr>
              <w:spacing w:line="228" w:lineRule="auto"/>
              <w:ind w:left="-113" w:right="-113"/>
              <w:jc w:val="center"/>
            </w:pPr>
            <w:r w:rsidRPr="00FB47EF">
              <w:t>166927,00</w:t>
            </w:r>
          </w:p>
        </w:tc>
      </w:tr>
      <w:tr w:rsidR="00097888" w:rsidRPr="00FB47EF" w14:paraId="3BA34AF4" w14:textId="77777777" w:rsidTr="000D00EF">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6AFC8192" w14:textId="1F257453" w:rsidR="00097888" w:rsidRPr="00FB47EF" w:rsidRDefault="00097888" w:rsidP="000D00EF">
            <w:pPr>
              <w:spacing w:line="228" w:lineRule="auto"/>
              <w:ind w:left="-113" w:right="-113"/>
              <w:jc w:val="center"/>
            </w:pPr>
            <w:r w:rsidRPr="00FB47EF">
              <w:t>2019</w:t>
            </w:r>
          </w:p>
        </w:tc>
        <w:tc>
          <w:tcPr>
            <w:tcW w:w="1362" w:type="pct"/>
            <w:tcBorders>
              <w:top w:val="single" w:sz="4" w:space="0" w:color="auto"/>
              <w:left w:val="single" w:sz="4" w:space="0" w:color="auto"/>
              <w:bottom w:val="single" w:sz="4" w:space="0" w:color="auto"/>
              <w:right w:val="single" w:sz="4" w:space="0" w:color="auto"/>
            </w:tcBorders>
            <w:shd w:val="clear" w:color="auto" w:fill="auto"/>
            <w:noWrap/>
          </w:tcPr>
          <w:p w14:paraId="74039D6C" w14:textId="77777777" w:rsidR="00097888" w:rsidRPr="00FB47EF" w:rsidRDefault="00097888" w:rsidP="000D00EF">
            <w:pPr>
              <w:spacing w:line="228" w:lineRule="auto"/>
              <w:jc w:val="center"/>
            </w:pPr>
            <w:r w:rsidRPr="00FB47EF">
              <w:t>9044,70</w:t>
            </w:r>
          </w:p>
        </w:tc>
        <w:tc>
          <w:tcPr>
            <w:tcW w:w="688" w:type="pct"/>
            <w:tcBorders>
              <w:top w:val="single" w:sz="4" w:space="0" w:color="auto"/>
              <w:left w:val="single" w:sz="4" w:space="0" w:color="auto"/>
              <w:bottom w:val="single" w:sz="4" w:space="0" w:color="auto"/>
              <w:right w:val="single" w:sz="4" w:space="0" w:color="auto"/>
            </w:tcBorders>
            <w:shd w:val="clear" w:color="auto" w:fill="auto"/>
            <w:noWrap/>
          </w:tcPr>
          <w:p w14:paraId="49BB1AEA" w14:textId="77777777" w:rsidR="00097888" w:rsidRPr="00FB47EF" w:rsidRDefault="00097888" w:rsidP="000D00EF">
            <w:pPr>
              <w:spacing w:line="228" w:lineRule="auto"/>
              <w:ind w:left="-113" w:right="-113"/>
              <w:jc w:val="center"/>
            </w:pPr>
            <w:r w:rsidRPr="00FB47EF">
              <w:t>162449,00</w:t>
            </w:r>
          </w:p>
        </w:tc>
        <w:tc>
          <w:tcPr>
            <w:tcW w:w="991" w:type="pct"/>
            <w:tcBorders>
              <w:top w:val="single" w:sz="4" w:space="0" w:color="auto"/>
              <w:left w:val="single" w:sz="4" w:space="0" w:color="auto"/>
              <w:bottom w:val="single" w:sz="4" w:space="0" w:color="auto"/>
              <w:right w:val="single" w:sz="4" w:space="0" w:color="auto"/>
            </w:tcBorders>
            <w:shd w:val="clear" w:color="auto" w:fill="auto"/>
            <w:noWrap/>
          </w:tcPr>
          <w:p w14:paraId="2A046564" w14:textId="77777777" w:rsidR="00097888" w:rsidRPr="00FB47EF" w:rsidRDefault="00097888" w:rsidP="000D00EF">
            <w:pPr>
              <w:spacing w:line="228" w:lineRule="auto"/>
              <w:ind w:left="-113" w:right="-113"/>
              <w:jc w:val="center"/>
            </w:pPr>
            <w:r w:rsidRPr="00FB47EF">
              <w:t>235,00</w:t>
            </w: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05B273C4" w14:textId="77777777" w:rsidR="00097888" w:rsidRPr="00FB47EF" w:rsidRDefault="00097888" w:rsidP="000D00EF">
            <w:pPr>
              <w:spacing w:line="228" w:lineRule="auto"/>
              <w:ind w:left="-113" w:right="-113"/>
              <w:jc w:val="center"/>
            </w:pPr>
            <w:r w:rsidRPr="00FB47EF">
              <w:t>5151163,00</w:t>
            </w:r>
          </w:p>
        </w:tc>
        <w:tc>
          <w:tcPr>
            <w:tcW w:w="694" w:type="pct"/>
            <w:tcBorders>
              <w:top w:val="single" w:sz="4" w:space="0" w:color="auto"/>
              <w:left w:val="single" w:sz="4" w:space="0" w:color="auto"/>
              <w:bottom w:val="single" w:sz="4" w:space="0" w:color="auto"/>
              <w:right w:val="single" w:sz="4" w:space="0" w:color="auto"/>
            </w:tcBorders>
            <w:shd w:val="clear" w:color="auto" w:fill="auto"/>
            <w:noWrap/>
          </w:tcPr>
          <w:p w14:paraId="2A0FCFCA" w14:textId="77777777" w:rsidR="00097888" w:rsidRPr="00FB47EF" w:rsidRDefault="00097888" w:rsidP="000D00EF">
            <w:pPr>
              <w:spacing w:line="228" w:lineRule="auto"/>
              <w:ind w:left="-113" w:right="-113"/>
              <w:jc w:val="center"/>
            </w:pPr>
            <w:r w:rsidRPr="00FB47EF">
              <w:t>169245,00</w:t>
            </w:r>
          </w:p>
        </w:tc>
      </w:tr>
      <w:tr w:rsidR="00097888" w:rsidRPr="00FB47EF" w14:paraId="65C92BDD" w14:textId="77777777" w:rsidTr="000D00EF">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027F52ED" w14:textId="5967506A" w:rsidR="00097888" w:rsidRPr="00FB47EF" w:rsidRDefault="00097888" w:rsidP="000D00EF">
            <w:pPr>
              <w:spacing w:line="228" w:lineRule="auto"/>
              <w:ind w:left="-113" w:right="-113"/>
              <w:jc w:val="center"/>
            </w:pPr>
            <w:r w:rsidRPr="00FB47EF">
              <w:t xml:space="preserve">2020 </w:t>
            </w:r>
          </w:p>
        </w:tc>
        <w:tc>
          <w:tcPr>
            <w:tcW w:w="1362" w:type="pct"/>
            <w:tcBorders>
              <w:top w:val="single" w:sz="4" w:space="0" w:color="auto"/>
              <w:left w:val="single" w:sz="4" w:space="0" w:color="auto"/>
              <w:bottom w:val="single" w:sz="4" w:space="0" w:color="auto"/>
              <w:right w:val="single" w:sz="4" w:space="0" w:color="auto"/>
            </w:tcBorders>
            <w:shd w:val="clear" w:color="auto" w:fill="auto"/>
            <w:noWrap/>
          </w:tcPr>
          <w:p w14:paraId="699D113B" w14:textId="77777777" w:rsidR="00097888" w:rsidRPr="00FB47EF" w:rsidRDefault="00097888" w:rsidP="000D00EF">
            <w:pPr>
              <w:spacing w:line="228" w:lineRule="auto"/>
              <w:jc w:val="center"/>
            </w:pPr>
            <w:r w:rsidRPr="00FB47EF">
              <w:t>13776,60</w:t>
            </w:r>
          </w:p>
        </w:tc>
        <w:tc>
          <w:tcPr>
            <w:tcW w:w="688" w:type="pct"/>
            <w:tcBorders>
              <w:top w:val="single" w:sz="4" w:space="0" w:color="auto"/>
              <w:left w:val="single" w:sz="4" w:space="0" w:color="auto"/>
              <w:bottom w:val="single" w:sz="4" w:space="0" w:color="auto"/>
              <w:right w:val="single" w:sz="4" w:space="0" w:color="auto"/>
            </w:tcBorders>
            <w:shd w:val="clear" w:color="auto" w:fill="auto"/>
            <w:noWrap/>
          </w:tcPr>
          <w:p w14:paraId="49AAFB0C" w14:textId="77777777" w:rsidR="00097888" w:rsidRPr="00FB47EF" w:rsidRDefault="00097888" w:rsidP="000D00EF">
            <w:pPr>
              <w:spacing w:line="228" w:lineRule="auto"/>
              <w:ind w:left="-113" w:right="-113"/>
              <w:jc w:val="center"/>
            </w:pPr>
            <w:r w:rsidRPr="00FB47EF">
              <w:t>114219,00</w:t>
            </w:r>
          </w:p>
        </w:tc>
        <w:tc>
          <w:tcPr>
            <w:tcW w:w="991" w:type="pct"/>
            <w:tcBorders>
              <w:top w:val="single" w:sz="4" w:space="0" w:color="auto"/>
              <w:left w:val="single" w:sz="4" w:space="0" w:color="auto"/>
              <w:bottom w:val="single" w:sz="4" w:space="0" w:color="auto"/>
              <w:right w:val="single" w:sz="4" w:space="0" w:color="auto"/>
            </w:tcBorders>
            <w:shd w:val="clear" w:color="auto" w:fill="auto"/>
            <w:noWrap/>
          </w:tcPr>
          <w:p w14:paraId="3F6DDA72" w14:textId="77777777" w:rsidR="00097888" w:rsidRPr="00FB47EF" w:rsidRDefault="00097888" w:rsidP="000D00EF">
            <w:pPr>
              <w:spacing w:line="228" w:lineRule="auto"/>
              <w:ind w:left="-113" w:right="-113"/>
              <w:jc w:val="center"/>
            </w:pPr>
            <w:r w:rsidRPr="00FB47EF">
              <w:t>5959,00</w:t>
            </w: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74620E25" w14:textId="77777777" w:rsidR="00097888" w:rsidRPr="00FB47EF" w:rsidRDefault="00097888" w:rsidP="000D00EF">
            <w:pPr>
              <w:spacing w:line="228" w:lineRule="auto"/>
              <w:ind w:left="-113" w:right="-113"/>
              <w:jc w:val="center"/>
            </w:pPr>
            <w:r w:rsidRPr="00FB47EF">
              <w:t>6334668,80</w:t>
            </w:r>
          </w:p>
        </w:tc>
        <w:tc>
          <w:tcPr>
            <w:tcW w:w="694" w:type="pct"/>
            <w:tcBorders>
              <w:top w:val="single" w:sz="4" w:space="0" w:color="auto"/>
              <w:left w:val="single" w:sz="4" w:space="0" w:color="auto"/>
              <w:bottom w:val="single" w:sz="4" w:space="0" w:color="auto"/>
              <w:right w:val="single" w:sz="4" w:space="0" w:color="auto"/>
            </w:tcBorders>
            <w:shd w:val="clear" w:color="auto" w:fill="auto"/>
            <w:noWrap/>
          </w:tcPr>
          <w:p w14:paraId="70C58D43" w14:textId="77777777" w:rsidR="00097888" w:rsidRPr="00FB47EF" w:rsidRDefault="00097888" w:rsidP="000D00EF">
            <w:pPr>
              <w:spacing w:line="228" w:lineRule="auto"/>
              <w:ind w:left="-113" w:right="-113"/>
              <w:jc w:val="center"/>
            </w:pPr>
            <w:r w:rsidRPr="00FB47EF">
              <w:t>152732,00</w:t>
            </w:r>
          </w:p>
        </w:tc>
      </w:tr>
      <w:tr w:rsidR="00097888" w:rsidRPr="00FB47EF" w14:paraId="38C79800" w14:textId="77777777" w:rsidTr="000D00EF">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71A4A61B" w14:textId="5F97CFE6" w:rsidR="00097888" w:rsidRPr="00FB47EF" w:rsidRDefault="00097888" w:rsidP="000D00EF">
            <w:pPr>
              <w:spacing w:line="228" w:lineRule="auto"/>
              <w:ind w:left="-113" w:right="-113"/>
              <w:jc w:val="center"/>
            </w:pPr>
            <w:r w:rsidRPr="00FB47EF">
              <w:t xml:space="preserve">2021 </w:t>
            </w:r>
          </w:p>
        </w:tc>
        <w:tc>
          <w:tcPr>
            <w:tcW w:w="1362" w:type="pct"/>
            <w:tcBorders>
              <w:top w:val="single" w:sz="4" w:space="0" w:color="auto"/>
              <w:left w:val="single" w:sz="4" w:space="0" w:color="auto"/>
              <w:bottom w:val="single" w:sz="4" w:space="0" w:color="auto"/>
              <w:right w:val="single" w:sz="4" w:space="0" w:color="auto"/>
            </w:tcBorders>
            <w:shd w:val="clear" w:color="auto" w:fill="auto"/>
            <w:noWrap/>
          </w:tcPr>
          <w:p w14:paraId="54855E6E" w14:textId="77777777" w:rsidR="00097888" w:rsidRPr="00FB47EF" w:rsidRDefault="00097888" w:rsidP="000D00EF">
            <w:pPr>
              <w:spacing w:line="228" w:lineRule="auto"/>
              <w:jc w:val="center"/>
            </w:pPr>
            <w:r w:rsidRPr="00FB47EF">
              <w:t>12429,80</w:t>
            </w:r>
          </w:p>
        </w:tc>
        <w:tc>
          <w:tcPr>
            <w:tcW w:w="688" w:type="pct"/>
            <w:tcBorders>
              <w:top w:val="single" w:sz="4" w:space="0" w:color="auto"/>
              <w:left w:val="single" w:sz="4" w:space="0" w:color="auto"/>
              <w:bottom w:val="single" w:sz="4" w:space="0" w:color="auto"/>
              <w:right w:val="single" w:sz="4" w:space="0" w:color="auto"/>
            </w:tcBorders>
            <w:shd w:val="clear" w:color="auto" w:fill="auto"/>
            <w:noWrap/>
          </w:tcPr>
          <w:p w14:paraId="1B848F49" w14:textId="77777777" w:rsidR="00097888" w:rsidRPr="00FB47EF" w:rsidRDefault="00097888" w:rsidP="000D00EF">
            <w:pPr>
              <w:spacing w:line="228" w:lineRule="auto"/>
              <w:ind w:left="-113" w:right="-113"/>
              <w:jc w:val="center"/>
            </w:pPr>
            <w:r w:rsidRPr="00FB47EF">
              <w:t>98902,00</w:t>
            </w:r>
          </w:p>
        </w:tc>
        <w:tc>
          <w:tcPr>
            <w:tcW w:w="991" w:type="pct"/>
            <w:tcBorders>
              <w:top w:val="single" w:sz="4" w:space="0" w:color="auto"/>
              <w:left w:val="single" w:sz="4" w:space="0" w:color="auto"/>
              <w:bottom w:val="single" w:sz="4" w:space="0" w:color="auto"/>
              <w:right w:val="single" w:sz="4" w:space="0" w:color="auto"/>
            </w:tcBorders>
            <w:shd w:val="clear" w:color="auto" w:fill="auto"/>
            <w:noWrap/>
          </w:tcPr>
          <w:p w14:paraId="47799785" w14:textId="77777777" w:rsidR="00097888" w:rsidRPr="00FB47EF" w:rsidRDefault="00097888" w:rsidP="000D00EF">
            <w:pPr>
              <w:spacing w:line="228" w:lineRule="auto"/>
              <w:ind w:left="-113" w:right="-113"/>
              <w:jc w:val="center"/>
            </w:pPr>
            <w:r w:rsidRPr="00FB47EF">
              <w:t>4833,00</w:t>
            </w: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1EB6A568" w14:textId="77777777" w:rsidR="00097888" w:rsidRPr="00FB47EF" w:rsidRDefault="00097888" w:rsidP="000D00EF">
            <w:pPr>
              <w:spacing w:line="228" w:lineRule="auto"/>
              <w:ind w:left="-113" w:right="-113"/>
              <w:jc w:val="center"/>
            </w:pPr>
            <w:r w:rsidRPr="00FB47EF">
              <w:t>7515433,50</w:t>
            </w:r>
          </w:p>
        </w:tc>
        <w:tc>
          <w:tcPr>
            <w:tcW w:w="694" w:type="pct"/>
            <w:tcBorders>
              <w:top w:val="single" w:sz="4" w:space="0" w:color="auto"/>
              <w:left w:val="single" w:sz="4" w:space="0" w:color="auto"/>
              <w:bottom w:val="single" w:sz="4" w:space="0" w:color="auto"/>
              <w:right w:val="single" w:sz="4" w:space="0" w:color="auto"/>
            </w:tcBorders>
            <w:shd w:val="clear" w:color="auto" w:fill="auto"/>
            <w:noWrap/>
          </w:tcPr>
          <w:p w14:paraId="5FF44352" w14:textId="77777777" w:rsidR="00097888" w:rsidRPr="00FB47EF" w:rsidRDefault="00097888" w:rsidP="000D00EF">
            <w:pPr>
              <w:spacing w:line="228" w:lineRule="auto"/>
              <w:ind w:left="-113" w:right="-113"/>
              <w:jc w:val="center"/>
            </w:pPr>
            <w:r w:rsidRPr="00FB47EF">
              <w:t>174724,00</w:t>
            </w:r>
          </w:p>
        </w:tc>
      </w:tr>
      <w:tr w:rsidR="00097888" w:rsidRPr="00FB47EF" w14:paraId="08EC1F5E" w14:textId="77777777" w:rsidTr="000D00EF">
        <w:trPr>
          <w:trHeight w:val="20"/>
        </w:trPr>
        <w:tc>
          <w:tcPr>
            <w:tcW w:w="403" w:type="pct"/>
            <w:tcBorders>
              <w:top w:val="single" w:sz="4" w:space="0" w:color="auto"/>
              <w:left w:val="single" w:sz="4" w:space="0" w:color="auto"/>
              <w:bottom w:val="single" w:sz="4" w:space="0" w:color="auto"/>
              <w:right w:val="single" w:sz="4" w:space="0" w:color="auto"/>
            </w:tcBorders>
            <w:shd w:val="clear" w:color="auto" w:fill="auto"/>
            <w:noWrap/>
          </w:tcPr>
          <w:p w14:paraId="5C1F1177" w14:textId="1958EEB0" w:rsidR="00097888" w:rsidRPr="00FB47EF" w:rsidRDefault="00097888" w:rsidP="000D00EF">
            <w:pPr>
              <w:spacing w:line="228" w:lineRule="auto"/>
              <w:ind w:left="-113" w:right="-113"/>
              <w:jc w:val="center"/>
            </w:pPr>
            <w:r w:rsidRPr="00FB47EF">
              <w:t xml:space="preserve">2022 </w:t>
            </w:r>
          </w:p>
        </w:tc>
        <w:tc>
          <w:tcPr>
            <w:tcW w:w="1362" w:type="pct"/>
            <w:tcBorders>
              <w:top w:val="single" w:sz="4" w:space="0" w:color="auto"/>
              <w:left w:val="single" w:sz="4" w:space="0" w:color="auto"/>
              <w:bottom w:val="single" w:sz="4" w:space="0" w:color="auto"/>
              <w:right w:val="single" w:sz="4" w:space="0" w:color="auto"/>
            </w:tcBorders>
            <w:shd w:val="clear" w:color="auto" w:fill="auto"/>
            <w:noWrap/>
          </w:tcPr>
          <w:p w14:paraId="2EEDD76D" w14:textId="77777777" w:rsidR="00097888" w:rsidRPr="00FB47EF" w:rsidRDefault="00097888" w:rsidP="000D00EF">
            <w:pPr>
              <w:spacing w:line="228" w:lineRule="auto"/>
              <w:jc w:val="center"/>
            </w:pPr>
            <w:r w:rsidRPr="00FB47EF">
              <w:t>10654,70</w:t>
            </w:r>
          </w:p>
        </w:tc>
        <w:tc>
          <w:tcPr>
            <w:tcW w:w="688" w:type="pct"/>
            <w:tcBorders>
              <w:top w:val="single" w:sz="4" w:space="0" w:color="auto"/>
              <w:left w:val="single" w:sz="4" w:space="0" w:color="auto"/>
              <w:bottom w:val="single" w:sz="4" w:space="0" w:color="auto"/>
              <w:right w:val="single" w:sz="4" w:space="0" w:color="auto"/>
            </w:tcBorders>
            <w:shd w:val="clear" w:color="auto" w:fill="auto"/>
            <w:noWrap/>
          </w:tcPr>
          <w:p w14:paraId="756E383A" w14:textId="77777777" w:rsidR="00097888" w:rsidRPr="00FB47EF" w:rsidRDefault="00097888" w:rsidP="000D00EF">
            <w:pPr>
              <w:spacing w:line="228" w:lineRule="auto"/>
              <w:ind w:left="-113" w:right="-113"/>
              <w:jc w:val="center"/>
            </w:pPr>
            <w:r w:rsidRPr="00FB47EF">
              <w:t>44910,00</w:t>
            </w:r>
          </w:p>
        </w:tc>
        <w:tc>
          <w:tcPr>
            <w:tcW w:w="991" w:type="pct"/>
            <w:tcBorders>
              <w:top w:val="single" w:sz="4" w:space="0" w:color="auto"/>
              <w:left w:val="single" w:sz="4" w:space="0" w:color="auto"/>
              <w:bottom w:val="single" w:sz="4" w:space="0" w:color="auto"/>
              <w:right w:val="single" w:sz="4" w:space="0" w:color="auto"/>
            </w:tcBorders>
            <w:shd w:val="clear" w:color="auto" w:fill="auto"/>
            <w:noWrap/>
          </w:tcPr>
          <w:p w14:paraId="206FFBCA" w14:textId="77777777" w:rsidR="00097888" w:rsidRPr="00FB47EF" w:rsidRDefault="00097888" w:rsidP="000D00EF">
            <w:pPr>
              <w:spacing w:line="228" w:lineRule="auto"/>
              <w:ind w:left="-113" w:right="-113"/>
              <w:jc w:val="center"/>
            </w:pPr>
            <w:r w:rsidRPr="00FB47EF">
              <w:t>6844,00</w:t>
            </w: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031B2B76" w14:textId="77777777" w:rsidR="00097888" w:rsidRPr="00FB47EF" w:rsidRDefault="00097888" w:rsidP="000D00EF">
            <w:pPr>
              <w:spacing w:line="228" w:lineRule="auto"/>
              <w:ind w:left="-113" w:right="-113"/>
              <w:jc w:val="center"/>
            </w:pPr>
            <w:r w:rsidRPr="00FB47EF">
              <w:t>9481179,80</w:t>
            </w:r>
          </w:p>
        </w:tc>
        <w:tc>
          <w:tcPr>
            <w:tcW w:w="694" w:type="pct"/>
            <w:tcBorders>
              <w:top w:val="single" w:sz="4" w:space="0" w:color="auto"/>
              <w:left w:val="single" w:sz="4" w:space="0" w:color="auto"/>
              <w:bottom w:val="single" w:sz="4" w:space="0" w:color="auto"/>
              <w:right w:val="single" w:sz="4" w:space="0" w:color="auto"/>
            </w:tcBorders>
            <w:shd w:val="clear" w:color="auto" w:fill="auto"/>
            <w:noWrap/>
          </w:tcPr>
          <w:p w14:paraId="445EEE63" w14:textId="77777777" w:rsidR="00097888" w:rsidRPr="00FB47EF" w:rsidRDefault="00097888" w:rsidP="000D00EF">
            <w:pPr>
              <w:spacing w:line="228" w:lineRule="auto"/>
              <w:ind w:left="-113" w:right="-113"/>
              <w:jc w:val="center"/>
            </w:pPr>
            <w:r w:rsidRPr="00FB47EF">
              <w:t>177641,00</w:t>
            </w:r>
          </w:p>
        </w:tc>
      </w:tr>
      <w:tr w:rsidR="00097888" w:rsidRPr="00FB47EF" w14:paraId="61A43750" w14:textId="77777777" w:rsidTr="000D00EF">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57C03A1" w14:textId="57D7FEE9" w:rsidR="00097888" w:rsidRPr="00FB47EF" w:rsidRDefault="00433E3A" w:rsidP="00162D1B">
            <w:pPr>
              <w:spacing w:line="228" w:lineRule="auto"/>
              <w:ind w:left="-113" w:right="-113" w:firstLine="680"/>
            </w:pPr>
            <w:r w:rsidRPr="00FB47EF">
              <w:t>Ескерту</w:t>
            </w:r>
            <w:r w:rsidR="00097888" w:rsidRPr="00FB47EF">
              <w:t xml:space="preserve"> </w:t>
            </w:r>
            <w:r w:rsidR="000D00EF" w:rsidRPr="00162D1B">
              <w:t xml:space="preserve">– </w:t>
            </w:r>
            <w:r w:rsidR="000422FA" w:rsidRPr="00162D1B">
              <w:t xml:space="preserve">Әдебиет негізінде құралған </w:t>
            </w:r>
            <w:r w:rsidR="0069299B" w:rsidRPr="00162D1B">
              <w:t>[15</w:t>
            </w:r>
            <w:r w:rsidR="00162D1B" w:rsidRPr="00162D1B">
              <w:t>7</w:t>
            </w:r>
            <w:r w:rsidR="00097888" w:rsidRPr="00162D1B">
              <w:t xml:space="preserve">, </w:t>
            </w:r>
            <w:r w:rsidR="00921BF3" w:rsidRPr="00162D1B">
              <w:t>б.</w:t>
            </w:r>
            <w:r w:rsidR="00DF16CE" w:rsidRPr="00162D1B">
              <w:t xml:space="preserve"> 4</w:t>
            </w:r>
            <w:r w:rsidR="00280C3A" w:rsidRPr="00162D1B">
              <w:t>69</w:t>
            </w:r>
            <w:r w:rsidR="00921BF3" w:rsidRPr="00162D1B">
              <w:t>; 1</w:t>
            </w:r>
            <w:r w:rsidR="00097888" w:rsidRPr="00162D1B">
              <w:t>75</w:t>
            </w:r>
            <w:r w:rsidR="00280C3A" w:rsidRPr="00162D1B">
              <w:t>,</w:t>
            </w:r>
            <w:r w:rsidR="00097888" w:rsidRPr="00162D1B">
              <w:t xml:space="preserve"> 176]</w:t>
            </w:r>
          </w:p>
        </w:tc>
      </w:tr>
    </w:tbl>
    <w:p w14:paraId="5DFC84AB" w14:textId="2546DC3E" w:rsidR="00A65BBC" w:rsidRPr="00FB47EF" w:rsidRDefault="00A65BBC" w:rsidP="000D00EF">
      <w:pPr>
        <w:tabs>
          <w:tab w:val="left" w:pos="993"/>
        </w:tabs>
        <w:ind w:firstLine="709"/>
        <w:jc w:val="both"/>
        <w:rPr>
          <w:sz w:val="28"/>
          <w:szCs w:val="28"/>
        </w:rPr>
      </w:pPr>
      <w:r w:rsidRPr="00FB47EF">
        <w:rPr>
          <w:sz w:val="28"/>
          <w:szCs w:val="28"/>
        </w:rPr>
        <w:t>21-кестеде ҚР Ауыл шаруа</w:t>
      </w:r>
      <w:r w:rsidR="00C90AE1">
        <w:rPr>
          <w:sz w:val="28"/>
          <w:szCs w:val="28"/>
        </w:rPr>
        <w:t>шылығындағы ЖЭК энергиясы су электр</w:t>
      </w:r>
      <w:r w:rsidRPr="00FB47EF">
        <w:rPr>
          <w:sz w:val="28"/>
          <w:szCs w:val="28"/>
        </w:rPr>
        <w:t>станциялардың энергиясын есепк</w:t>
      </w:r>
      <w:r w:rsidR="00C90AE1">
        <w:rPr>
          <w:sz w:val="28"/>
          <w:szCs w:val="28"/>
        </w:rPr>
        <w:t>е алмай есептелді, өйткені су энергияс</w:t>
      </w:r>
      <w:r w:rsidRPr="00FB47EF">
        <w:rPr>
          <w:sz w:val="28"/>
          <w:szCs w:val="28"/>
        </w:rPr>
        <w:t>ы</w:t>
      </w:r>
      <w:r w:rsidR="00C90AE1">
        <w:rPr>
          <w:sz w:val="28"/>
          <w:szCs w:val="28"/>
        </w:rPr>
        <w:t>н көбінесе ірі су электр</w:t>
      </w:r>
      <w:r w:rsidRPr="00FB47EF">
        <w:rPr>
          <w:sz w:val="28"/>
          <w:szCs w:val="28"/>
        </w:rPr>
        <w:t xml:space="preserve">станциялар өндіреді және ауыл шаруашылығы кәсіпорындарына жатпайды. </w:t>
      </w:r>
    </w:p>
    <w:p w14:paraId="3B7A821E" w14:textId="30FBA40E" w:rsidR="00A65BBC" w:rsidRPr="00FB47EF" w:rsidRDefault="00A65BBC" w:rsidP="000D00EF">
      <w:pPr>
        <w:tabs>
          <w:tab w:val="left" w:pos="993"/>
        </w:tabs>
        <w:ind w:firstLine="709"/>
        <w:jc w:val="both"/>
        <w:rPr>
          <w:sz w:val="28"/>
          <w:szCs w:val="28"/>
        </w:rPr>
      </w:pPr>
      <w:r w:rsidRPr="00FB47EF">
        <w:rPr>
          <w:sz w:val="28"/>
          <w:szCs w:val="28"/>
        </w:rPr>
        <w:t>2-суретте ауыл шаруашылығында энергия тұтынуды ұтымды пайдалануға әсер е</w:t>
      </w:r>
      <w:r w:rsidR="00C90AE1">
        <w:rPr>
          <w:sz w:val="28"/>
          <w:szCs w:val="28"/>
        </w:rPr>
        <w:t>тетін экономикалық факторларға и</w:t>
      </w:r>
      <w:r w:rsidRPr="00FB47EF">
        <w:rPr>
          <w:sz w:val="28"/>
          <w:szCs w:val="28"/>
        </w:rPr>
        <w:t>нвестициялар кіретіні көрсетілген. Сондықтан тәуелсіз айнымалылар (әсер етуші факторлар) ретінде «жаңартылатын энергия</w:t>
      </w:r>
      <w:r w:rsidR="00C90AE1">
        <w:rPr>
          <w:sz w:val="28"/>
          <w:szCs w:val="28"/>
        </w:rPr>
        <w:t>ға и</w:t>
      </w:r>
      <w:r w:rsidRPr="00FB47EF">
        <w:rPr>
          <w:sz w:val="28"/>
          <w:szCs w:val="28"/>
        </w:rPr>
        <w:t>нвестициялар</w:t>
      </w:r>
      <w:r w:rsidR="00381697" w:rsidRPr="00FB47EF">
        <w:rPr>
          <w:sz w:val="28"/>
          <w:szCs w:val="28"/>
        </w:rPr>
        <w:t xml:space="preserve">» </w:t>
      </w:r>
      <w:r w:rsidRPr="00FB47EF">
        <w:rPr>
          <w:sz w:val="28"/>
          <w:szCs w:val="28"/>
        </w:rPr>
        <w:t>және</w:t>
      </w:r>
      <w:r w:rsidR="00381697" w:rsidRPr="00FB47EF">
        <w:rPr>
          <w:sz w:val="28"/>
          <w:szCs w:val="28"/>
        </w:rPr>
        <w:t xml:space="preserve"> «</w:t>
      </w:r>
      <w:r w:rsidRPr="00FB47EF">
        <w:rPr>
          <w:sz w:val="28"/>
          <w:szCs w:val="28"/>
        </w:rPr>
        <w:t>энергияны үнемдейтін және энергия тиімділігін арттыру</w:t>
      </w:r>
      <w:r w:rsidR="00C90AE1">
        <w:rPr>
          <w:sz w:val="28"/>
          <w:szCs w:val="28"/>
        </w:rPr>
        <w:t xml:space="preserve"> </w:t>
      </w:r>
      <w:r w:rsidR="00C90AE1" w:rsidRPr="00C90AE1">
        <w:rPr>
          <w:sz w:val="28"/>
          <w:szCs w:val="28"/>
        </w:rPr>
        <w:t>технологияларға инвестициялар</w:t>
      </w:r>
      <w:r w:rsidR="00381697" w:rsidRPr="00FB47EF">
        <w:rPr>
          <w:sz w:val="28"/>
          <w:szCs w:val="28"/>
        </w:rPr>
        <w:t>»</w:t>
      </w:r>
      <w:r w:rsidRPr="00FB47EF">
        <w:rPr>
          <w:sz w:val="28"/>
          <w:szCs w:val="28"/>
        </w:rPr>
        <w:t xml:space="preserve"> алынды</w:t>
      </w:r>
      <w:r w:rsidR="00381697" w:rsidRPr="00FB47EF">
        <w:rPr>
          <w:sz w:val="28"/>
          <w:szCs w:val="28"/>
        </w:rPr>
        <w:t>.</w:t>
      </w:r>
    </w:p>
    <w:p w14:paraId="65DE8540" w14:textId="4341D3C1" w:rsidR="00A65BBC" w:rsidRPr="00FB47EF" w:rsidRDefault="00A65BBC" w:rsidP="000D00EF">
      <w:pPr>
        <w:tabs>
          <w:tab w:val="left" w:pos="993"/>
        </w:tabs>
        <w:ind w:firstLine="709"/>
        <w:jc w:val="both"/>
        <w:rPr>
          <w:sz w:val="28"/>
          <w:szCs w:val="28"/>
        </w:rPr>
      </w:pPr>
      <w:r w:rsidRPr="00FB47EF">
        <w:rPr>
          <w:sz w:val="28"/>
          <w:szCs w:val="28"/>
        </w:rPr>
        <w:t xml:space="preserve">2-суретте ауыл шаруашылығында энергия тұтынуды ұтымды пайдалануға әсер ететін экономикалық факторларға ауылдық жерлердің кірістерінің артуы жатады. Сондықтан </w:t>
      </w:r>
      <w:r w:rsidR="00381697" w:rsidRPr="00FB47EF">
        <w:rPr>
          <w:sz w:val="28"/>
          <w:szCs w:val="28"/>
        </w:rPr>
        <w:t>«</w:t>
      </w:r>
      <w:r w:rsidRPr="00FB47EF">
        <w:rPr>
          <w:sz w:val="28"/>
          <w:szCs w:val="28"/>
        </w:rPr>
        <w:t>ауыл шаруашылығының жалпы өнімі</w:t>
      </w:r>
      <w:r w:rsidR="00381697" w:rsidRPr="00FB47EF">
        <w:rPr>
          <w:sz w:val="28"/>
          <w:szCs w:val="28"/>
        </w:rPr>
        <w:t xml:space="preserve">» </w:t>
      </w:r>
      <w:r w:rsidRPr="00FB47EF">
        <w:rPr>
          <w:sz w:val="28"/>
          <w:szCs w:val="28"/>
        </w:rPr>
        <w:t>тәуелсіз айнымалы (әсер етуші фактор) ретінде алынды.</w:t>
      </w:r>
    </w:p>
    <w:p w14:paraId="24AAC59D" w14:textId="5389B421" w:rsidR="00A65BBC" w:rsidRPr="00FB47EF" w:rsidRDefault="00A65BBC" w:rsidP="000D00EF">
      <w:pPr>
        <w:tabs>
          <w:tab w:val="left" w:pos="993"/>
        </w:tabs>
        <w:ind w:firstLine="709"/>
        <w:jc w:val="both"/>
        <w:rPr>
          <w:sz w:val="28"/>
          <w:szCs w:val="28"/>
        </w:rPr>
      </w:pPr>
      <w:r w:rsidRPr="00FB47EF">
        <w:rPr>
          <w:sz w:val="28"/>
          <w:szCs w:val="28"/>
        </w:rPr>
        <w:t>Сондай-ақ, 2-суретте ауыл шаруашылығында энергия тұтынуды ұтымды пайдалануға әсер ететін экономикалық факторларға энергия ресурстарының бағасының өсуі кіретіні көрсетілген. Сондықтан тәуелсіз айн</w:t>
      </w:r>
      <w:r w:rsidR="00381697" w:rsidRPr="00FB47EF">
        <w:rPr>
          <w:sz w:val="28"/>
          <w:szCs w:val="28"/>
        </w:rPr>
        <w:t>алым</w:t>
      </w:r>
      <w:r w:rsidRPr="00FB47EF">
        <w:rPr>
          <w:sz w:val="28"/>
          <w:szCs w:val="28"/>
        </w:rPr>
        <w:t xml:space="preserve"> (әсер етуші фактор) ретінде ауыл шаруашылығында тұтынылатын негізгі энергия</w:t>
      </w:r>
      <w:r w:rsidR="009942F3" w:rsidRPr="00FB47EF">
        <w:rPr>
          <w:sz w:val="28"/>
          <w:szCs w:val="28"/>
        </w:rPr>
        <w:t xml:space="preserve"> ресурсының бағасы алынды (24-</w:t>
      </w:r>
      <w:r w:rsidRPr="00FB47EF">
        <w:rPr>
          <w:sz w:val="28"/>
          <w:szCs w:val="28"/>
        </w:rPr>
        <w:t>суретке сәйкес)</w:t>
      </w:r>
      <w:r w:rsidR="009942F3" w:rsidRPr="00FB47EF">
        <w:rPr>
          <w:sz w:val="28"/>
          <w:szCs w:val="28"/>
        </w:rPr>
        <w:t>,</w:t>
      </w:r>
      <w:r w:rsidRPr="00FB47EF">
        <w:rPr>
          <w:sz w:val="28"/>
          <w:szCs w:val="28"/>
        </w:rPr>
        <w:t xml:space="preserve"> дизель отынының құны.</w:t>
      </w:r>
    </w:p>
    <w:p w14:paraId="32485CCB" w14:textId="7BD1A98A" w:rsidR="00A65BBC" w:rsidRPr="00FB47EF" w:rsidRDefault="00A65BBC" w:rsidP="000D00EF">
      <w:pPr>
        <w:tabs>
          <w:tab w:val="left" w:pos="993"/>
        </w:tabs>
        <w:ind w:firstLine="709"/>
        <w:jc w:val="both"/>
        <w:rPr>
          <w:sz w:val="28"/>
          <w:szCs w:val="28"/>
        </w:rPr>
      </w:pPr>
      <w:r w:rsidRPr="00FB47EF">
        <w:rPr>
          <w:sz w:val="28"/>
          <w:szCs w:val="28"/>
        </w:rPr>
        <w:t>ҚР Ауыл шаруашылығындағы ЖЭК энергиясын модельдеуді қарастырайық</w:t>
      </w:r>
      <w:r w:rsidR="00381697" w:rsidRPr="00FB47EF">
        <w:rPr>
          <w:sz w:val="28"/>
          <w:szCs w:val="28"/>
        </w:rPr>
        <w:t>,</w:t>
      </w:r>
      <w:r w:rsidR="0069299B" w:rsidRPr="00FB47EF">
        <w:rPr>
          <w:sz w:val="28"/>
          <w:szCs w:val="28"/>
        </w:rPr>
        <w:t xml:space="preserve"> </w:t>
      </w:r>
      <w:r w:rsidRPr="00FB47EF">
        <w:rPr>
          <w:sz w:val="28"/>
          <w:szCs w:val="28"/>
        </w:rPr>
        <w:t>оған әсер ететін факторлар</w:t>
      </w:r>
      <w:r w:rsidR="00381697" w:rsidRPr="00FB47EF">
        <w:rPr>
          <w:sz w:val="28"/>
          <w:szCs w:val="28"/>
        </w:rPr>
        <w:t>:</w:t>
      </w:r>
    </w:p>
    <w:p w14:paraId="1D1CB795" w14:textId="10319D59" w:rsidR="00A65BBC" w:rsidRPr="00FB47EF" w:rsidRDefault="00A65BBC" w:rsidP="000D00EF">
      <w:pPr>
        <w:tabs>
          <w:tab w:val="left" w:pos="993"/>
        </w:tabs>
        <w:ind w:firstLine="709"/>
        <w:jc w:val="both"/>
        <w:rPr>
          <w:sz w:val="28"/>
          <w:szCs w:val="28"/>
        </w:rPr>
      </w:pPr>
      <w:r w:rsidRPr="000D00EF">
        <w:rPr>
          <w:bCs/>
          <w:i/>
          <w:sz w:val="28"/>
          <w:szCs w:val="28"/>
        </w:rPr>
        <w:t>Гипотеза:</w:t>
      </w:r>
      <w:r w:rsidRPr="00FB47EF">
        <w:rPr>
          <w:sz w:val="28"/>
          <w:szCs w:val="28"/>
        </w:rPr>
        <w:t xml:space="preserve"> Қазақстан Республикасындағы ауыл шаруашылығындағы ЖЭК энергиясын өндіру көлеміне біздің ойымызша мынадай экономикалық факторлар (тәуелсіз айнымалылар)</w:t>
      </w:r>
      <w:r w:rsidR="00C33310" w:rsidRPr="00FB47EF">
        <w:rPr>
          <w:sz w:val="28"/>
          <w:szCs w:val="28"/>
        </w:rPr>
        <w:t xml:space="preserve"> </w:t>
      </w:r>
      <w:r w:rsidRPr="00FB47EF">
        <w:rPr>
          <w:sz w:val="28"/>
          <w:szCs w:val="28"/>
        </w:rPr>
        <w:t>әсер ететін болады:</w:t>
      </w:r>
    </w:p>
    <w:p w14:paraId="71BB8ED1" w14:textId="4920CBA6" w:rsidR="00A65BBC" w:rsidRPr="00FB47EF" w:rsidRDefault="00A65BBC" w:rsidP="000D00EF">
      <w:pPr>
        <w:pStyle w:val="af6"/>
        <w:numPr>
          <w:ilvl w:val="0"/>
          <w:numId w:val="19"/>
        </w:numPr>
        <w:tabs>
          <w:tab w:val="left" w:pos="993"/>
        </w:tabs>
        <w:ind w:left="0" w:firstLine="709"/>
        <w:rPr>
          <w:sz w:val="28"/>
          <w:szCs w:val="28"/>
        </w:rPr>
      </w:pPr>
      <w:r w:rsidRPr="00FB47EF">
        <w:rPr>
          <w:sz w:val="28"/>
          <w:szCs w:val="28"/>
        </w:rPr>
        <w:t>жаңартылатын энергия көздеріне инвестициялар;</w:t>
      </w:r>
    </w:p>
    <w:p w14:paraId="4362D0E7" w14:textId="434224E1" w:rsidR="00A65BBC" w:rsidRPr="00FB47EF" w:rsidRDefault="00A65BBC" w:rsidP="000D00EF">
      <w:pPr>
        <w:pStyle w:val="af6"/>
        <w:numPr>
          <w:ilvl w:val="0"/>
          <w:numId w:val="19"/>
        </w:numPr>
        <w:tabs>
          <w:tab w:val="left" w:pos="993"/>
        </w:tabs>
        <w:ind w:left="0" w:firstLine="709"/>
        <w:jc w:val="both"/>
        <w:rPr>
          <w:sz w:val="28"/>
          <w:szCs w:val="28"/>
        </w:rPr>
      </w:pPr>
      <w:r w:rsidRPr="00FB47EF">
        <w:rPr>
          <w:sz w:val="28"/>
          <w:szCs w:val="28"/>
        </w:rPr>
        <w:t>эн</w:t>
      </w:r>
      <w:r w:rsidR="00C33310" w:rsidRPr="00FB47EF">
        <w:rPr>
          <w:sz w:val="28"/>
          <w:szCs w:val="28"/>
        </w:rPr>
        <w:t>ергия үнемдеу технологияларына и</w:t>
      </w:r>
      <w:r w:rsidRPr="00FB47EF">
        <w:rPr>
          <w:sz w:val="28"/>
          <w:szCs w:val="28"/>
        </w:rPr>
        <w:t xml:space="preserve">нвестициялар және энергия </w:t>
      </w:r>
      <w:r w:rsidR="00C90AE1">
        <w:rPr>
          <w:sz w:val="28"/>
          <w:szCs w:val="28"/>
        </w:rPr>
        <w:t>технологияларына инве</w:t>
      </w:r>
      <w:r w:rsidRPr="00FB47EF">
        <w:rPr>
          <w:sz w:val="28"/>
          <w:szCs w:val="28"/>
        </w:rPr>
        <w:t>тиімділігін арттыру;</w:t>
      </w:r>
    </w:p>
    <w:p w14:paraId="40F4F3D4" w14:textId="45393195" w:rsidR="00A65BBC" w:rsidRPr="00FB47EF" w:rsidRDefault="009942F3" w:rsidP="000D00EF">
      <w:pPr>
        <w:pStyle w:val="af6"/>
        <w:numPr>
          <w:ilvl w:val="0"/>
          <w:numId w:val="19"/>
        </w:numPr>
        <w:tabs>
          <w:tab w:val="left" w:pos="993"/>
        </w:tabs>
        <w:ind w:left="0" w:firstLine="709"/>
        <w:rPr>
          <w:sz w:val="28"/>
          <w:szCs w:val="28"/>
        </w:rPr>
      </w:pPr>
      <w:r w:rsidRPr="00FB47EF">
        <w:rPr>
          <w:sz w:val="28"/>
          <w:szCs w:val="28"/>
        </w:rPr>
        <w:t>а</w:t>
      </w:r>
      <w:r w:rsidR="00A65BBC" w:rsidRPr="00FB47EF">
        <w:rPr>
          <w:sz w:val="28"/>
          <w:szCs w:val="28"/>
        </w:rPr>
        <w:t>уыл шаруашылығы өнімінің жалпы шығарылымы;</w:t>
      </w:r>
    </w:p>
    <w:p w14:paraId="103AD18D" w14:textId="4889B1E3" w:rsidR="00A65BBC" w:rsidRPr="00FB47EF" w:rsidRDefault="00A65BBC" w:rsidP="000D00EF">
      <w:pPr>
        <w:pStyle w:val="af6"/>
        <w:numPr>
          <w:ilvl w:val="0"/>
          <w:numId w:val="19"/>
        </w:numPr>
        <w:tabs>
          <w:tab w:val="left" w:pos="993"/>
        </w:tabs>
        <w:ind w:left="0" w:firstLine="709"/>
        <w:rPr>
          <w:sz w:val="28"/>
          <w:szCs w:val="28"/>
        </w:rPr>
      </w:pPr>
      <w:r w:rsidRPr="00FB47EF">
        <w:rPr>
          <w:sz w:val="28"/>
          <w:szCs w:val="28"/>
        </w:rPr>
        <w:t>дизель отынының құны.</w:t>
      </w:r>
    </w:p>
    <w:p w14:paraId="3B85D747" w14:textId="425B4E6B" w:rsidR="00A65BBC" w:rsidRPr="00FB47EF" w:rsidRDefault="00A65BBC" w:rsidP="000D00EF">
      <w:pPr>
        <w:tabs>
          <w:tab w:val="left" w:pos="993"/>
        </w:tabs>
        <w:ind w:firstLine="709"/>
        <w:jc w:val="both"/>
        <w:rPr>
          <w:sz w:val="28"/>
          <w:szCs w:val="28"/>
        </w:rPr>
      </w:pPr>
      <w:r w:rsidRPr="00FB47EF">
        <w:rPr>
          <w:sz w:val="28"/>
          <w:szCs w:val="28"/>
        </w:rPr>
        <w:t xml:space="preserve">Уақыт қатарларының байланысын дәлелдеу үшін </w:t>
      </w:r>
      <w:r w:rsidR="0069299B" w:rsidRPr="00FB47EF">
        <w:rPr>
          <w:sz w:val="28"/>
          <w:szCs w:val="28"/>
        </w:rPr>
        <w:t>«Б</w:t>
      </w:r>
      <w:r w:rsidRPr="00FB47EF">
        <w:rPr>
          <w:sz w:val="28"/>
          <w:szCs w:val="28"/>
        </w:rPr>
        <w:t>окс</w:t>
      </w:r>
      <w:r w:rsidR="0069299B" w:rsidRPr="00FB47EF">
        <w:rPr>
          <w:sz w:val="28"/>
          <w:szCs w:val="28"/>
        </w:rPr>
        <w:t>-</w:t>
      </w:r>
      <w:r w:rsidRPr="00FB47EF">
        <w:rPr>
          <w:sz w:val="28"/>
          <w:szCs w:val="28"/>
        </w:rPr>
        <w:t>Дженкинс</w:t>
      </w:r>
      <w:r w:rsidR="0069299B" w:rsidRPr="00FB47EF">
        <w:rPr>
          <w:sz w:val="28"/>
          <w:szCs w:val="28"/>
        </w:rPr>
        <w:t>»</w:t>
      </w:r>
      <w:r w:rsidRPr="00FB47EF">
        <w:rPr>
          <w:sz w:val="28"/>
          <w:szCs w:val="28"/>
        </w:rPr>
        <w:t xml:space="preserve"> моделі қолданылады. Бұл модельді стационарлық емес қатарлар жағдайында да қолдануға болады. Стационарлық емес қатардан IBM SPSS </w:t>
      </w:r>
      <w:r w:rsidR="002928E1">
        <w:rPr>
          <w:sz w:val="28"/>
          <w:szCs w:val="28"/>
        </w:rPr>
        <w:t>STATISTICS бағдарламасында АРПСС</w:t>
      </w:r>
      <w:r w:rsidRPr="00FB47EF">
        <w:rPr>
          <w:sz w:val="28"/>
          <w:szCs w:val="28"/>
        </w:rPr>
        <w:t xml:space="preserve"> (Arima) моделін (авторегрессиямен біріктірілген жылжымалы орташа) құру арқылы стационарлық қатарға көшейік. </w:t>
      </w:r>
    </w:p>
    <w:p w14:paraId="31851B30" w14:textId="0BF5F415" w:rsidR="0005488F" w:rsidRPr="00FB47EF" w:rsidRDefault="00A65BBC" w:rsidP="000D00EF">
      <w:pPr>
        <w:widowControl w:val="0"/>
        <w:tabs>
          <w:tab w:val="left" w:pos="993"/>
        </w:tabs>
        <w:ind w:firstLine="709"/>
        <w:jc w:val="both"/>
      </w:pPr>
      <w:r w:rsidRPr="00FB47EF">
        <w:rPr>
          <w:sz w:val="28"/>
          <w:szCs w:val="28"/>
        </w:rPr>
        <w:t>АРПСС модельдері үшін модельденетін уақыт қатарлары стационарлық болуы керек. Алайда, 22 және 23-суреттерден көрініп тұрғандай (EViews бағдар</w:t>
      </w:r>
      <w:r w:rsidR="0069299B" w:rsidRPr="00FB47EF">
        <w:rPr>
          <w:sz w:val="28"/>
          <w:szCs w:val="28"/>
        </w:rPr>
        <w:t xml:space="preserve">ламасындағы Дики-Фуллер тесті, «Prob.» </w:t>
      </w:r>
      <w:r w:rsidRPr="00FB47EF">
        <w:rPr>
          <w:sz w:val="28"/>
          <w:szCs w:val="28"/>
        </w:rPr>
        <w:t>0,05 сыни мәнінен артық) талданатын уақыт қатарлары стационарлық емес. Бұл Қазақстанда жаңартылатын энергия көздерінің жылдар бойынша біркелкі дамымағандығына байланысты. Осылайша, стационарлықтан құтылу үшін модельд</w:t>
      </w:r>
      <w:r w:rsidR="0005488F" w:rsidRPr="00FB47EF">
        <w:rPr>
          <w:sz w:val="28"/>
          <w:szCs w:val="28"/>
        </w:rPr>
        <w:t>і таңдаған кезде деректер натурал л</w:t>
      </w:r>
      <w:r w:rsidRPr="00FB47EF">
        <w:rPr>
          <w:sz w:val="28"/>
          <w:szCs w:val="28"/>
        </w:rPr>
        <w:t>огарифмнің көмегімен</w:t>
      </w:r>
      <w:r w:rsidR="0005488F" w:rsidRPr="00FB47EF">
        <w:rPr>
          <w:sz w:val="28"/>
          <w:szCs w:val="28"/>
        </w:rPr>
        <w:t xml:space="preserve"> </w:t>
      </w:r>
      <w:r w:rsidRPr="00FB47EF">
        <w:rPr>
          <w:sz w:val="28"/>
          <w:szCs w:val="28"/>
        </w:rPr>
        <w:t>түрлендіріледі.</w:t>
      </w:r>
      <w:r w:rsidR="00097888" w:rsidRPr="00FB47EF">
        <w:t xml:space="preserve"> </w:t>
      </w:r>
    </w:p>
    <w:p w14:paraId="3F154271" w14:textId="77777777" w:rsidR="0005488F" w:rsidRPr="00FB47EF" w:rsidRDefault="0005488F" w:rsidP="000D00EF">
      <w:pPr>
        <w:widowControl w:val="0"/>
        <w:tabs>
          <w:tab w:val="left" w:pos="993"/>
        </w:tabs>
        <w:ind w:firstLine="709"/>
        <w:jc w:val="both"/>
        <w:rPr>
          <w:rFonts w:ascii="Calibri" w:eastAsia="Calibri" w:hAnsi="Calibri"/>
          <w:sz w:val="28"/>
          <w:szCs w:val="28"/>
          <w:lang w:eastAsia="en-US"/>
        </w:rPr>
      </w:pPr>
    </w:p>
    <w:p w14:paraId="2DA2C5E3" w14:textId="079D2565" w:rsidR="0005488F" w:rsidRPr="00FB47EF" w:rsidRDefault="00EB1D5E" w:rsidP="000D00EF">
      <w:pPr>
        <w:widowControl w:val="0"/>
        <w:jc w:val="center"/>
        <w:rPr>
          <w:sz w:val="28"/>
          <w:szCs w:val="28"/>
        </w:rPr>
      </w:pPr>
      <w:r w:rsidRPr="00FB47EF">
        <w:rPr>
          <w:lang w:val="ru-RU"/>
        </w:rPr>
        <w:object w:dxaOrig="7456" w:dyaOrig="4546" w14:anchorId="2D1DDB79">
          <v:shape id="_x0000_i1025" type="#_x0000_t75" style="width:212.25pt;height:114.75pt" o:ole="">
            <v:imagedata r:id="rId23" o:title=""/>
          </v:shape>
          <o:OLEObject Type="Embed" ProgID="Excel.Sheet.12" ShapeID="_x0000_i1025" DrawAspect="Content" ObjectID="_1794130268" r:id="rId24"/>
        </w:object>
      </w:r>
      <w:r w:rsidR="0005488F" w:rsidRPr="00FB47EF">
        <w:t xml:space="preserve"> </w:t>
      </w:r>
      <w:r w:rsidRPr="00FB47EF">
        <w:rPr>
          <w:lang w:val="ru-RU"/>
        </w:rPr>
        <w:object w:dxaOrig="7456" w:dyaOrig="4755" w14:anchorId="6D796C39">
          <v:shape id="_x0000_i1026" type="#_x0000_t75" style="width:201.75pt;height:117.75pt" o:ole="">
            <v:imagedata r:id="rId25" o:title=""/>
          </v:shape>
          <o:OLEObject Type="Embed" ProgID="Excel.Sheet.12" ShapeID="_x0000_i1026" DrawAspect="Content" ObjectID="_1794130269" r:id="rId26"/>
        </w:object>
      </w:r>
    </w:p>
    <w:p w14:paraId="3875B22A" w14:textId="34B66B4B" w:rsidR="0005488F" w:rsidRPr="00FB47EF" w:rsidRDefault="000D00EF" w:rsidP="000D00EF">
      <w:pPr>
        <w:widowControl w:val="0"/>
        <w:ind w:firstLine="2127"/>
        <w:jc w:val="both"/>
      </w:pPr>
      <w:r>
        <w:t>а                                                                                      ә</w:t>
      </w:r>
    </w:p>
    <w:p w14:paraId="1640CD9A" w14:textId="77777777" w:rsidR="0005488F" w:rsidRPr="000D00EF" w:rsidRDefault="0005488F" w:rsidP="000D00EF">
      <w:pPr>
        <w:widowControl w:val="0"/>
        <w:tabs>
          <w:tab w:val="left" w:pos="1050"/>
        </w:tabs>
        <w:jc w:val="center"/>
        <w:rPr>
          <w:lang w:val="ru-RU"/>
        </w:rPr>
      </w:pPr>
      <w:r w:rsidRPr="000D00EF">
        <w:rPr>
          <w:lang w:val="ru-RU"/>
        </w:rPr>
        <w:object w:dxaOrig="7456" w:dyaOrig="4709" w14:anchorId="6639BA8B">
          <v:shape id="_x0000_i1027" type="#_x0000_t75" style="width:244.5pt;height:119.25pt" o:ole="">
            <v:imagedata r:id="rId27" o:title=""/>
          </v:shape>
          <o:OLEObject Type="Embed" ProgID="Excel.Sheet.12" ShapeID="_x0000_i1027" DrawAspect="Content" ObjectID="_1794130270" r:id="rId28"/>
        </w:object>
      </w:r>
      <w:r w:rsidRPr="000D00EF">
        <w:t xml:space="preserve"> </w:t>
      </w:r>
      <w:r w:rsidRPr="000D00EF">
        <w:rPr>
          <w:lang w:val="ru-RU"/>
        </w:rPr>
        <w:object w:dxaOrig="7456" w:dyaOrig="4546" w14:anchorId="4FB65FCE">
          <v:shape id="_x0000_i1028" type="#_x0000_t75" style="width:190.5pt;height:115.5pt" o:ole="">
            <v:imagedata r:id="rId29" o:title=""/>
          </v:shape>
          <o:OLEObject Type="Embed" ProgID="Excel.Sheet.12" ShapeID="_x0000_i1028" DrawAspect="Content" ObjectID="_1794130271" r:id="rId30"/>
        </w:object>
      </w:r>
    </w:p>
    <w:p w14:paraId="553EEB72" w14:textId="2FA1BCFD" w:rsidR="000D00EF" w:rsidRPr="000D00EF" w:rsidRDefault="000D00EF" w:rsidP="000D00EF">
      <w:pPr>
        <w:widowControl w:val="0"/>
        <w:tabs>
          <w:tab w:val="left" w:pos="1050"/>
        </w:tabs>
        <w:ind w:firstLine="2127"/>
      </w:pPr>
      <w:r w:rsidRPr="000D00EF">
        <w:rPr>
          <w:lang w:val="ru-RU"/>
        </w:rPr>
        <w:t>б                                                                                          в</w:t>
      </w:r>
    </w:p>
    <w:p w14:paraId="219F9DBB" w14:textId="2F6D0BD3" w:rsidR="0005488F" w:rsidRPr="000D00EF" w:rsidRDefault="00EB1D5E" w:rsidP="000D00EF">
      <w:pPr>
        <w:widowControl w:val="0"/>
        <w:tabs>
          <w:tab w:val="left" w:pos="1050"/>
        </w:tabs>
        <w:jc w:val="center"/>
        <w:rPr>
          <w:lang w:val="ru-RU"/>
        </w:rPr>
      </w:pPr>
      <w:r w:rsidRPr="000D00EF">
        <w:rPr>
          <w:lang w:val="ru-RU"/>
        </w:rPr>
        <w:object w:dxaOrig="7456" w:dyaOrig="4546" w14:anchorId="22863E99">
          <v:shape id="_x0000_i1029" type="#_x0000_t75" style="width:220.5pt;height:131.25pt" o:ole="">
            <v:imagedata r:id="rId31" o:title=""/>
          </v:shape>
          <o:OLEObject Type="Embed" ProgID="Excel.Sheet.12" ShapeID="_x0000_i1029" DrawAspect="Content" ObjectID="_1794130272" r:id="rId32"/>
        </w:object>
      </w:r>
    </w:p>
    <w:p w14:paraId="0372D107" w14:textId="6ADC0B7A" w:rsidR="0005488F" w:rsidRPr="000D00EF" w:rsidRDefault="000D00EF" w:rsidP="000D00EF">
      <w:pPr>
        <w:widowControl w:val="0"/>
        <w:tabs>
          <w:tab w:val="left" w:pos="1050"/>
        </w:tabs>
        <w:jc w:val="center"/>
        <w:rPr>
          <w:lang w:val="ru-RU"/>
        </w:rPr>
      </w:pPr>
      <w:r w:rsidRPr="000D00EF">
        <w:rPr>
          <w:lang w:val="ru-RU"/>
        </w:rPr>
        <w:t>г</w:t>
      </w:r>
    </w:p>
    <w:p w14:paraId="16B131CC" w14:textId="77777777" w:rsidR="000D00EF" w:rsidRPr="00EB1D5E" w:rsidRDefault="000D00EF" w:rsidP="000D00EF">
      <w:pPr>
        <w:widowControl w:val="0"/>
        <w:jc w:val="both"/>
        <w:rPr>
          <w:sz w:val="16"/>
          <w:szCs w:val="16"/>
        </w:rPr>
      </w:pPr>
    </w:p>
    <w:p w14:paraId="66C9A599" w14:textId="5FE40637" w:rsidR="0005488F" w:rsidRPr="00EB1D5E" w:rsidRDefault="000D00EF" w:rsidP="00EB1D5E">
      <w:pPr>
        <w:widowControl w:val="0"/>
        <w:tabs>
          <w:tab w:val="left" w:pos="1050"/>
        </w:tabs>
        <w:ind w:firstLine="709"/>
        <w:jc w:val="both"/>
      </w:pPr>
      <w:r w:rsidRPr="00FB47EF">
        <w:t xml:space="preserve">а </w:t>
      </w:r>
      <w:r>
        <w:t xml:space="preserve">– </w:t>
      </w:r>
      <w:r w:rsidRPr="00FB47EF">
        <w:t>ҚР ауыл ауылшаруашылығында ЖЭК</w:t>
      </w:r>
      <w:r w:rsidRPr="000D00EF">
        <w:t xml:space="preserve"> </w:t>
      </w:r>
      <w:r w:rsidRPr="00FB47EF">
        <w:t>шығаратын энергия көлемі, мың квт.</w:t>
      </w:r>
      <w:r w:rsidR="00EB1D5E">
        <w:t xml:space="preserve"> </w:t>
      </w:r>
      <w:r w:rsidRPr="00FB47EF">
        <w:t>сағ</w:t>
      </w:r>
      <w:r>
        <w:t>; ә</w:t>
      </w:r>
      <w:r w:rsidRPr="00FB47EF">
        <w:t xml:space="preserve"> </w:t>
      </w:r>
      <w:r>
        <w:t xml:space="preserve">– </w:t>
      </w:r>
      <w:r w:rsidRPr="00FB47EF">
        <w:t>ЖЭК-ке инвестициялар, млн. теңге</w:t>
      </w:r>
      <w:r>
        <w:t>;</w:t>
      </w:r>
      <w:r w:rsidR="00EB1D5E" w:rsidRPr="00EB1D5E">
        <w:t xml:space="preserve"> </w:t>
      </w:r>
      <w:r w:rsidR="00EB1D5E">
        <w:t xml:space="preserve">б – </w:t>
      </w:r>
      <w:r w:rsidR="00EB1D5E" w:rsidRPr="00FB47EF">
        <w:t>энергия үнемдеу технологияларына және</w:t>
      </w:r>
      <w:r w:rsidR="00EB1D5E">
        <w:t xml:space="preserve"> </w:t>
      </w:r>
      <w:r w:rsidR="00EB1D5E" w:rsidRPr="00FB47EF">
        <w:t xml:space="preserve"> жалпыэнергия тиімділігін арттыруға инвестициялар,</w:t>
      </w:r>
      <w:r w:rsidR="00EB1D5E" w:rsidRPr="00EB1D5E">
        <w:t xml:space="preserve"> </w:t>
      </w:r>
      <w:r w:rsidR="00EB1D5E" w:rsidRPr="00FB47EF">
        <w:t>млн. теңге</w:t>
      </w:r>
      <w:r w:rsidR="00EB1D5E">
        <w:t>; в</w:t>
      </w:r>
      <w:r w:rsidRPr="00FB47EF">
        <w:t xml:space="preserve"> </w:t>
      </w:r>
      <w:r w:rsidR="00EB1D5E">
        <w:t xml:space="preserve">– </w:t>
      </w:r>
      <w:r w:rsidRPr="00FB47EF">
        <w:t>ауыл шаруашылығы өнімінің шығарылымы, млн. теңге</w:t>
      </w:r>
      <w:r w:rsidR="00EB1D5E">
        <w:t>; г</w:t>
      </w:r>
      <w:r w:rsidR="0005488F" w:rsidRPr="00EB1D5E">
        <w:t xml:space="preserve"> </w:t>
      </w:r>
      <w:r w:rsidR="00EB1D5E" w:rsidRPr="00EB1D5E">
        <w:t>– д</w:t>
      </w:r>
      <w:r w:rsidR="0005488F" w:rsidRPr="00EB1D5E">
        <w:t>изель отынының құны, тонна теңге</w:t>
      </w:r>
    </w:p>
    <w:p w14:paraId="003BBAB0" w14:textId="77777777" w:rsidR="000D00EF" w:rsidRPr="00EB1D5E" w:rsidRDefault="000D00EF" w:rsidP="00FB47EF">
      <w:pPr>
        <w:jc w:val="center"/>
        <w:rPr>
          <w:sz w:val="16"/>
          <w:szCs w:val="16"/>
        </w:rPr>
      </w:pPr>
    </w:p>
    <w:p w14:paraId="134B36D3" w14:textId="2B1716AD" w:rsidR="0069299B" w:rsidRPr="00FB47EF" w:rsidRDefault="00381697" w:rsidP="00FB47EF">
      <w:pPr>
        <w:jc w:val="center"/>
        <w:rPr>
          <w:sz w:val="28"/>
          <w:szCs w:val="28"/>
        </w:rPr>
      </w:pPr>
      <w:r w:rsidRPr="00FB47EF">
        <w:rPr>
          <w:sz w:val="28"/>
          <w:szCs w:val="28"/>
        </w:rPr>
        <w:t>Сурет</w:t>
      </w:r>
      <w:r w:rsidR="0069299B" w:rsidRPr="00FB47EF">
        <w:rPr>
          <w:sz w:val="28"/>
          <w:szCs w:val="28"/>
        </w:rPr>
        <w:t xml:space="preserve"> 22 – </w:t>
      </w:r>
      <w:r w:rsidRPr="00FB47EF">
        <w:rPr>
          <w:sz w:val="28"/>
          <w:szCs w:val="28"/>
        </w:rPr>
        <w:t>Уақыт қатарының кестесі</w:t>
      </w:r>
    </w:p>
    <w:p w14:paraId="4C374AC1" w14:textId="77777777" w:rsidR="000D00EF" w:rsidRPr="000D00EF" w:rsidRDefault="000D00EF" w:rsidP="00FB47EF">
      <w:pPr>
        <w:jc w:val="center"/>
        <w:rPr>
          <w:sz w:val="16"/>
          <w:szCs w:val="16"/>
        </w:rPr>
      </w:pPr>
    </w:p>
    <w:p w14:paraId="2161AB45" w14:textId="7AC48440" w:rsidR="00097888" w:rsidRPr="000D00EF" w:rsidRDefault="000D00EF" w:rsidP="000D00EF">
      <w:pPr>
        <w:ind w:firstLine="709"/>
        <w:jc w:val="both"/>
      </w:pPr>
      <w:r w:rsidRPr="000D00EF">
        <w:t xml:space="preserve">Ескерту – </w:t>
      </w:r>
      <w:r w:rsidR="0069299B" w:rsidRPr="000D00EF">
        <w:t>А</w:t>
      </w:r>
      <w:r w:rsidR="00097888" w:rsidRPr="000D00EF">
        <w:t>втор</w:t>
      </w:r>
      <w:r w:rsidR="00C33310" w:rsidRPr="000D00EF">
        <w:t xml:space="preserve"> құрасты</w:t>
      </w:r>
      <w:r w:rsidR="00381697" w:rsidRPr="000D00EF">
        <w:t>рған</w:t>
      </w:r>
    </w:p>
    <w:p w14:paraId="1C92F114" w14:textId="77777777" w:rsidR="000D00EF" w:rsidRPr="00FB47EF" w:rsidRDefault="000D00EF" w:rsidP="00FB47EF">
      <w:pPr>
        <w:jc w:val="center"/>
        <w:rPr>
          <w:sz w:val="28"/>
          <w:szCs w:val="28"/>
        </w:rPr>
      </w:pPr>
    </w:p>
    <w:p w14:paraId="3AF44BA3" w14:textId="2409C714" w:rsidR="00097888" w:rsidRPr="00FB47EF" w:rsidRDefault="00097888" w:rsidP="00FB47EF">
      <w:pPr>
        <w:tabs>
          <w:tab w:val="left" w:pos="2196"/>
        </w:tabs>
        <w:jc w:val="center"/>
        <w:rPr>
          <w:sz w:val="28"/>
          <w:szCs w:val="28"/>
        </w:rPr>
      </w:pPr>
      <w:r w:rsidRPr="00FB47EF">
        <w:rPr>
          <w:noProof/>
          <w:sz w:val="28"/>
          <w:szCs w:val="28"/>
          <w:lang w:val="ru-RU"/>
        </w:rPr>
        <w:drawing>
          <wp:inline distT="0" distB="0" distL="0" distR="0" wp14:anchorId="5C7A96B2" wp14:editId="1A416E64">
            <wp:extent cx="4462780" cy="1364615"/>
            <wp:effectExtent l="0" t="0" r="0" b="6985"/>
            <wp:docPr id="13741770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2780" cy="1364615"/>
                    </a:xfrm>
                    <a:prstGeom prst="rect">
                      <a:avLst/>
                    </a:prstGeom>
                    <a:noFill/>
                    <a:ln>
                      <a:noFill/>
                    </a:ln>
                  </pic:spPr>
                </pic:pic>
              </a:graphicData>
            </a:graphic>
          </wp:inline>
        </w:drawing>
      </w:r>
    </w:p>
    <w:p w14:paraId="0F7C3BDE" w14:textId="34ECEE6F" w:rsidR="00EB1D5E" w:rsidRDefault="00EB1D5E" w:rsidP="00FB47EF">
      <w:pPr>
        <w:jc w:val="center"/>
      </w:pPr>
      <w:r>
        <w:t>а</w:t>
      </w:r>
    </w:p>
    <w:p w14:paraId="2C11761D" w14:textId="77777777" w:rsidR="00EB1D5E" w:rsidRPr="00EB1D5E" w:rsidRDefault="00EB1D5E" w:rsidP="00FB47EF">
      <w:pPr>
        <w:jc w:val="center"/>
        <w:rPr>
          <w:sz w:val="16"/>
          <w:szCs w:val="16"/>
        </w:rPr>
      </w:pPr>
    </w:p>
    <w:p w14:paraId="49067053" w14:textId="7DF3DD43" w:rsidR="00097888" w:rsidRPr="00FB47EF" w:rsidRDefault="00097888" w:rsidP="00EB1D5E">
      <w:pPr>
        <w:ind w:firstLine="709"/>
        <w:jc w:val="both"/>
      </w:pPr>
      <w:r w:rsidRPr="00FB47EF">
        <w:t xml:space="preserve">а </w:t>
      </w:r>
      <w:r w:rsidR="00EB1D5E">
        <w:t xml:space="preserve">‒ </w:t>
      </w:r>
      <w:r w:rsidR="00381697" w:rsidRPr="00FB47EF">
        <w:t>ҚР ауал шаруашылығында ЖЭК энергия өндіру</w:t>
      </w:r>
      <w:r w:rsidR="00D969F1" w:rsidRPr="00FB47EF">
        <w:t xml:space="preserve"> </w:t>
      </w:r>
      <w:r w:rsidR="00381697" w:rsidRPr="00FB47EF">
        <w:t>көлемі</w:t>
      </w:r>
    </w:p>
    <w:p w14:paraId="170FFE44" w14:textId="77777777" w:rsidR="00097888" w:rsidRPr="00EB1D5E" w:rsidRDefault="00097888" w:rsidP="00EB1D5E">
      <w:pPr>
        <w:tabs>
          <w:tab w:val="left" w:pos="2196"/>
        </w:tabs>
        <w:jc w:val="center"/>
        <w:rPr>
          <w:sz w:val="16"/>
          <w:szCs w:val="16"/>
        </w:rPr>
      </w:pPr>
    </w:p>
    <w:p w14:paraId="72A4CA23" w14:textId="77777777" w:rsidR="00EB1D5E" w:rsidRPr="00FB47EF" w:rsidRDefault="00EB1D5E" w:rsidP="00EB1D5E">
      <w:pPr>
        <w:autoSpaceDE w:val="0"/>
        <w:autoSpaceDN w:val="0"/>
        <w:adjustRightInd w:val="0"/>
        <w:jc w:val="center"/>
        <w:rPr>
          <w:sz w:val="28"/>
          <w:szCs w:val="28"/>
        </w:rPr>
      </w:pPr>
      <w:r w:rsidRPr="00FB47EF">
        <w:rPr>
          <w:sz w:val="28"/>
          <w:szCs w:val="28"/>
        </w:rPr>
        <w:t>Сурет 23 – Дики-Фуллердің стационарлық уақыт қатарына арналған тесті</w:t>
      </w:r>
    </w:p>
    <w:p w14:paraId="2FCDB028" w14:textId="77C53AFF" w:rsidR="00EB1D5E" w:rsidRDefault="00EB1D5E" w:rsidP="00EB1D5E">
      <w:pPr>
        <w:tabs>
          <w:tab w:val="left" w:pos="2196"/>
        </w:tabs>
        <w:jc w:val="center"/>
        <w:rPr>
          <w:sz w:val="28"/>
          <w:szCs w:val="28"/>
        </w:rPr>
      </w:pPr>
      <w:r w:rsidRPr="00FB47EF">
        <w:rPr>
          <w:sz w:val="28"/>
          <w:szCs w:val="28"/>
        </w:rPr>
        <w:t>Eviews бағдарламасында</w:t>
      </w:r>
      <w:r>
        <w:rPr>
          <w:sz w:val="28"/>
          <w:szCs w:val="28"/>
        </w:rPr>
        <w:t>, парақ 1</w:t>
      </w:r>
    </w:p>
    <w:p w14:paraId="5B9A2F93" w14:textId="66EE206D" w:rsidR="00097888" w:rsidRPr="00FB47EF" w:rsidRDefault="00097888" w:rsidP="00FB47EF">
      <w:pPr>
        <w:tabs>
          <w:tab w:val="left" w:pos="2196"/>
        </w:tabs>
        <w:jc w:val="center"/>
        <w:rPr>
          <w:sz w:val="28"/>
          <w:szCs w:val="28"/>
        </w:rPr>
      </w:pPr>
      <w:r w:rsidRPr="00FB47EF">
        <w:rPr>
          <w:noProof/>
          <w:sz w:val="28"/>
          <w:szCs w:val="28"/>
          <w:lang w:val="ru-RU"/>
        </w:rPr>
        <w:drawing>
          <wp:inline distT="0" distB="0" distL="0" distR="0" wp14:anchorId="65F41B47" wp14:editId="5B34BA68">
            <wp:extent cx="4578985" cy="1391920"/>
            <wp:effectExtent l="0" t="0" r="0" b="0"/>
            <wp:docPr id="1604319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985" cy="1391920"/>
                    </a:xfrm>
                    <a:prstGeom prst="rect">
                      <a:avLst/>
                    </a:prstGeom>
                    <a:noFill/>
                    <a:ln>
                      <a:noFill/>
                    </a:ln>
                  </pic:spPr>
                </pic:pic>
              </a:graphicData>
            </a:graphic>
          </wp:inline>
        </w:drawing>
      </w:r>
    </w:p>
    <w:p w14:paraId="451FEF12" w14:textId="666ABDBF" w:rsidR="00097888" w:rsidRPr="00FB47EF" w:rsidRDefault="00EB1D5E" w:rsidP="00FB47EF">
      <w:pPr>
        <w:jc w:val="center"/>
      </w:pPr>
      <w:r>
        <w:t>ә</w:t>
      </w:r>
    </w:p>
    <w:p w14:paraId="6A848D18" w14:textId="412172BA" w:rsidR="00097888" w:rsidRPr="00FB47EF" w:rsidRDefault="00097888" w:rsidP="00FB47EF">
      <w:pPr>
        <w:tabs>
          <w:tab w:val="left" w:pos="2196"/>
        </w:tabs>
        <w:jc w:val="center"/>
        <w:rPr>
          <w:sz w:val="28"/>
          <w:szCs w:val="28"/>
        </w:rPr>
      </w:pPr>
      <w:r w:rsidRPr="00FB47EF">
        <w:rPr>
          <w:noProof/>
          <w:sz w:val="28"/>
          <w:szCs w:val="28"/>
          <w:lang w:val="ru-RU"/>
        </w:rPr>
        <w:drawing>
          <wp:inline distT="0" distB="0" distL="0" distR="0" wp14:anchorId="60C77338" wp14:editId="0F01396B">
            <wp:extent cx="4466122" cy="1215885"/>
            <wp:effectExtent l="0" t="0" r="0" b="3810"/>
            <wp:docPr id="20251428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1971" cy="1214755"/>
                    </a:xfrm>
                    <a:prstGeom prst="rect">
                      <a:avLst/>
                    </a:prstGeom>
                    <a:noFill/>
                    <a:ln>
                      <a:noFill/>
                    </a:ln>
                  </pic:spPr>
                </pic:pic>
              </a:graphicData>
            </a:graphic>
          </wp:inline>
        </w:drawing>
      </w:r>
    </w:p>
    <w:p w14:paraId="724B237E" w14:textId="5C5F4504" w:rsidR="0069299B" w:rsidRPr="00EB1D5E" w:rsidRDefault="00EB1D5E" w:rsidP="00FB47EF">
      <w:pPr>
        <w:tabs>
          <w:tab w:val="left" w:pos="2196"/>
        </w:tabs>
        <w:jc w:val="center"/>
      </w:pPr>
      <w:r w:rsidRPr="00EB1D5E">
        <w:t>б</w:t>
      </w:r>
    </w:p>
    <w:p w14:paraId="0FE29203" w14:textId="705DFFFE" w:rsidR="00097888" w:rsidRPr="00FB47EF" w:rsidRDefault="00097888" w:rsidP="00FB47EF">
      <w:pPr>
        <w:tabs>
          <w:tab w:val="left" w:pos="2196"/>
        </w:tabs>
        <w:jc w:val="center"/>
        <w:rPr>
          <w:sz w:val="28"/>
          <w:szCs w:val="28"/>
        </w:rPr>
      </w:pPr>
      <w:r w:rsidRPr="00FB47EF">
        <w:rPr>
          <w:noProof/>
          <w:sz w:val="28"/>
          <w:szCs w:val="28"/>
          <w:lang w:val="ru-RU"/>
        </w:rPr>
        <w:drawing>
          <wp:inline distT="0" distB="0" distL="0" distR="0" wp14:anchorId="5E9C11EB" wp14:editId="00E9918D">
            <wp:extent cx="4455795" cy="1358265"/>
            <wp:effectExtent l="0" t="0" r="1905" b="0"/>
            <wp:docPr id="1326359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5795" cy="1358265"/>
                    </a:xfrm>
                    <a:prstGeom prst="rect">
                      <a:avLst/>
                    </a:prstGeom>
                    <a:noFill/>
                    <a:ln>
                      <a:noFill/>
                    </a:ln>
                  </pic:spPr>
                </pic:pic>
              </a:graphicData>
            </a:graphic>
          </wp:inline>
        </w:drawing>
      </w:r>
    </w:p>
    <w:p w14:paraId="10419095" w14:textId="43555403" w:rsidR="00097888" w:rsidRPr="00FB47EF" w:rsidRDefault="00EB1D5E" w:rsidP="00FB47EF">
      <w:pPr>
        <w:widowControl w:val="0"/>
        <w:tabs>
          <w:tab w:val="left" w:pos="1050"/>
        </w:tabs>
        <w:jc w:val="center"/>
      </w:pPr>
      <w:r>
        <w:t>в</w:t>
      </w:r>
    </w:p>
    <w:p w14:paraId="3E545FC6" w14:textId="55761B83" w:rsidR="00097888" w:rsidRPr="00FB47EF" w:rsidRDefault="00097888" w:rsidP="00FB47EF">
      <w:pPr>
        <w:tabs>
          <w:tab w:val="left" w:pos="1212"/>
        </w:tabs>
        <w:jc w:val="center"/>
        <w:rPr>
          <w:sz w:val="28"/>
          <w:szCs w:val="28"/>
        </w:rPr>
      </w:pPr>
      <w:r w:rsidRPr="00FB47EF">
        <w:rPr>
          <w:noProof/>
          <w:sz w:val="28"/>
          <w:szCs w:val="28"/>
          <w:lang w:val="ru-RU"/>
        </w:rPr>
        <w:drawing>
          <wp:inline distT="0" distB="0" distL="0" distR="0" wp14:anchorId="246857C3" wp14:editId="1B819063">
            <wp:extent cx="4578985" cy="1487805"/>
            <wp:effectExtent l="0" t="0" r="0" b="0"/>
            <wp:docPr id="2119094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8985" cy="1487805"/>
                    </a:xfrm>
                    <a:prstGeom prst="rect">
                      <a:avLst/>
                    </a:prstGeom>
                    <a:noFill/>
                    <a:ln>
                      <a:noFill/>
                    </a:ln>
                  </pic:spPr>
                </pic:pic>
              </a:graphicData>
            </a:graphic>
          </wp:inline>
        </w:drawing>
      </w:r>
    </w:p>
    <w:p w14:paraId="3B84CDEF" w14:textId="4F878367" w:rsidR="00EB1D5E" w:rsidRDefault="00EB1D5E" w:rsidP="00EB1D5E">
      <w:pPr>
        <w:tabs>
          <w:tab w:val="left" w:pos="2196"/>
        </w:tabs>
        <w:jc w:val="center"/>
      </w:pPr>
      <w:r>
        <w:t>г</w:t>
      </w:r>
    </w:p>
    <w:p w14:paraId="70DD114E" w14:textId="77777777" w:rsidR="00EB1D5E" w:rsidRPr="00EB1D5E" w:rsidRDefault="00EB1D5E" w:rsidP="00EB1D5E">
      <w:pPr>
        <w:tabs>
          <w:tab w:val="left" w:pos="2196"/>
        </w:tabs>
        <w:jc w:val="center"/>
        <w:rPr>
          <w:sz w:val="16"/>
          <w:szCs w:val="16"/>
        </w:rPr>
      </w:pPr>
    </w:p>
    <w:p w14:paraId="45EB0FE3" w14:textId="06609C65" w:rsidR="00097888" w:rsidRPr="00EB1D5E" w:rsidRDefault="00EB1D5E" w:rsidP="00EB1D5E">
      <w:pPr>
        <w:tabs>
          <w:tab w:val="left" w:pos="2196"/>
        </w:tabs>
        <w:ind w:firstLine="709"/>
        <w:jc w:val="both"/>
      </w:pPr>
      <w:r w:rsidRPr="00EB1D5E">
        <w:t>ә – ЖЭК инвестициясы; б – энергия үнемдеу технологияларына инвестициялар және энергия тиімділігін арттыру; в – ауыл шаруашылығы өнімінің жалпы ішкі өнімі</w:t>
      </w:r>
      <w:r>
        <w:t xml:space="preserve">; </w:t>
      </w:r>
      <w:r w:rsidRPr="00EB1D5E">
        <w:t>г</w:t>
      </w:r>
      <w:r w:rsidR="00097888" w:rsidRPr="00EB1D5E">
        <w:t xml:space="preserve"> </w:t>
      </w:r>
      <w:r w:rsidRPr="00EB1D5E">
        <w:t xml:space="preserve">– </w:t>
      </w:r>
      <w:r w:rsidR="00097888" w:rsidRPr="00EB1D5E">
        <w:t>дизель</w:t>
      </w:r>
      <w:r w:rsidR="00381697" w:rsidRPr="00EB1D5E">
        <w:t xml:space="preserve"> отынының бағасы</w:t>
      </w:r>
    </w:p>
    <w:p w14:paraId="65CD52F3" w14:textId="77777777" w:rsidR="00097888" w:rsidRPr="00EB1D5E" w:rsidRDefault="00097888" w:rsidP="00FB47EF">
      <w:pPr>
        <w:jc w:val="center"/>
        <w:rPr>
          <w:sz w:val="16"/>
          <w:szCs w:val="16"/>
        </w:rPr>
      </w:pPr>
    </w:p>
    <w:p w14:paraId="6AA8BAA1" w14:textId="77777777" w:rsidR="00EB1D5E" w:rsidRDefault="00E25CFB" w:rsidP="00FB47EF">
      <w:pPr>
        <w:autoSpaceDE w:val="0"/>
        <w:autoSpaceDN w:val="0"/>
        <w:adjustRightInd w:val="0"/>
        <w:jc w:val="center"/>
        <w:rPr>
          <w:sz w:val="28"/>
          <w:szCs w:val="28"/>
        </w:rPr>
      </w:pPr>
      <w:r w:rsidRPr="00FB47EF">
        <w:rPr>
          <w:sz w:val="28"/>
          <w:szCs w:val="28"/>
        </w:rPr>
        <w:t>С</w:t>
      </w:r>
      <w:r w:rsidR="00885FF9" w:rsidRPr="00FB47EF">
        <w:rPr>
          <w:sz w:val="28"/>
          <w:szCs w:val="28"/>
        </w:rPr>
        <w:t>урет</w:t>
      </w:r>
      <w:r w:rsidRPr="00FB47EF">
        <w:rPr>
          <w:sz w:val="28"/>
          <w:szCs w:val="28"/>
        </w:rPr>
        <w:t xml:space="preserve"> 23</w:t>
      </w:r>
      <w:r w:rsidR="00EB1D5E">
        <w:rPr>
          <w:sz w:val="28"/>
          <w:szCs w:val="28"/>
        </w:rPr>
        <w:t>, парақ 2</w:t>
      </w:r>
    </w:p>
    <w:p w14:paraId="708C9504" w14:textId="660CA5CD" w:rsidR="00EB1D5E" w:rsidRPr="00EB1D5E" w:rsidRDefault="00885FF9" w:rsidP="00FB47EF">
      <w:pPr>
        <w:autoSpaceDE w:val="0"/>
        <w:autoSpaceDN w:val="0"/>
        <w:adjustRightInd w:val="0"/>
        <w:jc w:val="center"/>
        <w:rPr>
          <w:sz w:val="16"/>
          <w:szCs w:val="16"/>
        </w:rPr>
      </w:pPr>
      <w:r w:rsidRPr="00EB1D5E">
        <w:rPr>
          <w:sz w:val="16"/>
          <w:szCs w:val="16"/>
        </w:rPr>
        <w:t xml:space="preserve"> </w:t>
      </w:r>
    </w:p>
    <w:p w14:paraId="6A05850E" w14:textId="67174639" w:rsidR="00885FF9" w:rsidRPr="00EB1D5E" w:rsidRDefault="00EB1D5E" w:rsidP="00EB1D5E">
      <w:pPr>
        <w:autoSpaceDE w:val="0"/>
        <w:autoSpaceDN w:val="0"/>
        <w:adjustRightInd w:val="0"/>
        <w:ind w:firstLine="709"/>
        <w:jc w:val="both"/>
      </w:pPr>
      <w:r w:rsidRPr="00EB1D5E">
        <w:t xml:space="preserve">Ескерту – </w:t>
      </w:r>
      <w:r w:rsidR="0069299B" w:rsidRPr="00EB1D5E">
        <w:t>А</w:t>
      </w:r>
      <w:r w:rsidR="00885FF9" w:rsidRPr="00EB1D5E">
        <w:t>втор құрастырған</w:t>
      </w:r>
    </w:p>
    <w:p w14:paraId="474E3AD2" w14:textId="77777777" w:rsidR="00EB1D5E" w:rsidRDefault="00EB1D5E" w:rsidP="00FB47EF">
      <w:pPr>
        <w:autoSpaceDE w:val="0"/>
        <w:autoSpaceDN w:val="0"/>
        <w:adjustRightInd w:val="0"/>
        <w:ind w:firstLine="720"/>
        <w:jc w:val="both"/>
        <w:rPr>
          <w:sz w:val="28"/>
          <w:szCs w:val="28"/>
        </w:rPr>
      </w:pPr>
    </w:p>
    <w:p w14:paraId="167A1514" w14:textId="49300151" w:rsidR="006C1790" w:rsidRPr="00FB47EF" w:rsidRDefault="00885FF9" w:rsidP="00FB47EF">
      <w:pPr>
        <w:autoSpaceDE w:val="0"/>
        <w:autoSpaceDN w:val="0"/>
        <w:adjustRightInd w:val="0"/>
        <w:ind w:firstLine="720"/>
        <w:jc w:val="both"/>
        <w:rPr>
          <w:sz w:val="28"/>
          <w:szCs w:val="28"/>
        </w:rPr>
      </w:pPr>
      <w:r w:rsidRPr="00FB47EF">
        <w:rPr>
          <w:sz w:val="28"/>
          <w:szCs w:val="28"/>
        </w:rPr>
        <w:t>Модельге авторегрессия параметрлері (p), айырмашылық реті (d), жылжымалы орташа (q) пар</w:t>
      </w:r>
      <w:r w:rsidR="002928E1">
        <w:rPr>
          <w:sz w:val="28"/>
          <w:szCs w:val="28"/>
        </w:rPr>
        <w:t>аметрлері енгізіледі. Толық</w:t>
      </w:r>
      <w:r w:rsidRPr="00FB47EF">
        <w:rPr>
          <w:sz w:val="28"/>
          <w:szCs w:val="28"/>
        </w:rPr>
        <w:t xml:space="preserve"> АРПС</w:t>
      </w:r>
      <w:r w:rsidR="002928E1">
        <w:rPr>
          <w:sz w:val="28"/>
          <w:szCs w:val="28"/>
        </w:rPr>
        <w:t>С</w:t>
      </w:r>
      <w:r w:rsidRPr="00FB47EF">
        <w:rPr>
          <w:sz w:val="28"/>
          <w:szCs w:val="28"/>
        </w:rPr>
        <w:t xml:space="preserve"> (p, d, q)</w:t>
      </w:r>
      <w:r w:rsidR="002928E1">
        <w:rPr>
          <w:sz w:val="28"/>
          <w:szCs w:val="28"/>
        </w:rPr>
        <w:t xml:space="preserve"> ретінде жазылады</w:t>
      </w:r>
      <w:r w:rsidRPr="00FB47EF">
        <w:rPr>
          <w:sz w:val="28"/>
          <w:szCs w:val="28"/>
        </w:rPr>
        <w:t xml:space="preserve">. Параметрлерді бағаламас бұрын олардың санын анықтау керек, яғни </w:t>
      </w:r>
      <w:r w:rsidR="00C513B2" w:rsidRPr="00FB47EF">
        <w:rPr>
          <w:sz w:val="28"/>
          <w:szCs w:val="28"/>
        </w:rPr>
        <w:t>с</w:t>
      </w:r>
      <w:r w:rsidRPr="00FB47EF">
        <w:rPr>
          <w:sz w:val="28"/>
          <w:szCs w:val="28"/>
        </w:rPr>
        <w:t>әйкестендіру үшін автокорреляциялық және жеке автокорреляциялық функциялар қолданылады. Автокорреляциялық және жеке автокорреляциялық функцияларды көрсетейік (24-сурет).</w:t>
      </w:r>
    </w:p>
    <w:p w14:paraId="0B3C9380" w14:textId="40945B29" w:rsidR="00097888" w:rsidRPr="00FB47EF" w:rsidRDefault="00097888" w:rsidP="00FB47EF">
      <w:pPr>
        <w:autoSpaceDE w:val="0"/>
        <w:autoSpaceDN w:val="0"/>
        <w:adjustRightInd w:val="0"/>
        <w:jc w:val="center"/>
      </w:pPr>
      <w:r w:rsidRPr="00FB47EF">
        <w:rPr>
          <w:noProof/>
          <w:lang w:val="ru-RU"/>
        </w:rPr>
        <w:drawing>
          <wp:inline distT="0" distB="0" distL="0" distR="0" wp14:anchorId="51FBA330" wp14:editId="548CE85A">
            <wp:extent cx="4128135" cy="3302635"/>
            <wp:effectExtent l="0" t="0" r="5715" b="0"/>
            <wp:docPr id="12510780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8135" cy="3302635"/>
                    </a:xfrm>
                    <a:prstGeom prst="rect">
                      <a:avLst/>
                    </a:prstGeom>
                    <a:noFill/>
                    <a:ln>
                      <a:noFill/>
                    </a:ln>
                  </pic:spPr>
                </pic:pic>
              </a:graphicData>
            </a:graphic>
          </wp:inline>
        </w:drawing>
      </w:r>
    </w:p>
    <w:p w14:paraId="2DF35929" w14:textId="600143F7" w:rsidR="00097888" w:rsidRPr="00FB47EF" w:rsidRDefault="00EB1D5E" w:rsidP="00FB47EF">
      <w:pPr>
        <w:autoSpaceDE w:val="0"/>
        <w:autoSpaceDN w:val="0"/>
        <w:adjustRightInd w:val="0"/>
        <w:jc w:val="center"/>
      </w:pPr>
      <w:r>
        <w:t>а</w:t>
      </w:r>
    </w:p>
    <w:p w14:paraId="6BB0548E" w14:textId="01FF5167" w:rsidR="00097888" w:rsidRPr="00FB47EF" w:rsidRDefault="00097888" w:rsidP="00FB47EF">
      <w:pPr>
        <w:autoSpaceDE w:val="0"/>
        <w:autoSpaceDN w:val="0"/>
        <w:adjustRightInd w:val="0"/>
        <w:jc w:val="center"/>
      </w:pPr>
      <w:r w:rsidRPr="00FB47EF">
        <w:rPr>
          <w:noProof/>
          <w:lang w:val="ru-RU"/>
        </w:rPr>
        <w:drawing>
          <wp:inline distT="0" distB="0" distL="0" distR="0" wp14:anchorId="3DB04FFD" wp14:editId="3CBAA77D">
            <wp:extent cx="4776470" cy="3814445"/>
            <wp:effectExtent l="0" t="0" r="5080" b="0"/>
            <wp:docPr id="9504990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6470" cy="3814445"/>
                    </a:xfrm>
                    <a:prstGeom prst="rect">
                      <a:avLst/>
                    </a:prstGeom>
                    <a:noFill/>
                    <a:ln>
                      <a:noFill/>
                    </a:ln>
                  </pic:spPr>
                </pic:pic>
              </a:graphicData>
            </a:graphic>
          </wp:inline>
        </w:drawing>
      </w:r>
    </w:p>
    <w:p w14:paraId="2B994AF8" w14:textId="05355A3A" w:rsidR="00EB1D5E" w:rsidRPr="00EB1D5E" w:rsidRDefault="00EB1D5E" w:rsidP="00FB47EF">
      <w:pPr>
        <w:jc w:val="center"/>
      </w:pPr>
      <w:r w:rsidRPr="00EB1D5E">
        <w:t>ә</w:t>
      </w:r>
    </w:p>
    <w:p w14:paraId="32DDE20A" w14:textId="77777777" w:rsidR="00EB1D5E" w:rsidRPr="00EB1D5E" w:rsidRDefault="00EB1D5E" w:rsidP="00FB47EF">
      <w:pPr>
        <w:jc w:val="center"/>
        <w:rPr>
          <w:sz w:val="16"/>
          <w:szCs w:val="16"/>
        </w:rPr>
      </w:pPr>
    </w:p>
    <w:p w14:paraId="13D25A40" w14:textId="77777777" w:rsidR="00EB1D5E" w:rsidRDefault="00C513B2" w:rsidP="00FB47EF">
      <w:pPr>
        <w:jc w:val="center"/>
        <w:rPr>
          <w:sz w:val="28"/>
          <w:szCs w:val="28"/>
        </w:rPr>
      </w:pPr>
      <w:r w:rsidRPr="00FB47EF">
        <w:rPr>
          <w:sz w:val="28"/>
          <w:szCs w:val="28"/>
        </w:rPr>
        <w:t>Сурет</w:t>
      </w:r>
      <w:r w:rsidR="006C1790" w:rsidRPr="00FB47EF">
        <w:rPr>
          <w:sz w:val="28"/>
          <w:szCs w:val="28"/>
        </w:rPr>
        <w:t xml:space="preserve"> 24 –</w:t>
      </w:r>
      <w:r w:rsidR="00D969F1" w:rsidRPr="00FB47EF">
        <w:rPr>
          <w:sz w:val="28"/>
          <w:szCs w:val="28"/>
        </w:rPr>
        <w:t xml:space="preserve"> </w:t>
      </w:r>
      <w:r w:rsidRPr="00FB47EF">
        <w:rPr>
          <w:sz w:val="28"/>
          <w:szCs w:val="28"/>
        </w:rPr>
        <w:t xml:space="preserve">IBM SPSS STATISTICS бағдарламасында алынған кореллограммалардың түрі </w:t>
      </w:r>
    </w:p>
    <w:p w14:paraId="4365426A" w14:textId="77777777" w:rsidR="00EB1D5E" w:rsidRPr="00EB1D5E" w:rsidRDefault="00EB1D5E" w:rsidP="00FB47EF">
      <w:pPr>
        <w:jc w:val="center"/>
        <w:rPr>
          <w:sz w:val="16"/>
          <w:szCs w:val="16"/>
        </w:rPr>
      </w:pPr>
    </w:p>
    <w:p w14:paraId="7362A45A" w14:textId="723A387A" w:rsidR="00097888" w:rsidRPr="00EB1D5E" w:rsidRDefault="00EB1D5E" w:rsidP="00EB1D5E">
      <w:pPr>
        <w:ind w:firstLine="709"/>
        <w:jc w:val="both"/>
      </w:pPr>
      <w:r w:rsidRPr="00EB1D5E">
        <w:t xml:space="preserve">Ескерту – </w:t>
      </w:r>
      <w:r w:rsidR="006C1790" w:rsidRPr="00EB1D5E">
        <w:t>Автор құрастырған</w:t>
      </w:r>
    </w:p>
    <w:p w14:paraId="72678852" w14:textId="77777777" w:rsidR="006C1790" w:rsidRPr="00FB47EF" w:rsidRDefault="006C1790" w:rsidP="00FB47EF">
      <w:pPr>
        <w:widowControl w:val="0"/>
        <w:jc w:val="center"/>
        <w:rPr>
          <w:sz w:val="28"/>
          <w:szCs w:val="28"/>
        </w:rPr>
      </w:pPr>
    </w:p>
    <w:p w14:paraId="3B1018AD" w14:textId="30C43665" w:rsidR="00C513B2" w:rsidRPr="00FB47EF" w:rsidRDefault="00C513B2" w:rsidP="00EB1D5E">
      <w:pPr>
        <w:widowControl w:val="0"/>
        <w:ind w:firstLine="709"/>
        <w:jc w:val="both"/>
        <w:rPr>
          <w:sz w:val="28"/>
          <w:szCs w:val="28"/>
        </w:rPr>
      </w:pPr>
      <w:r w:rsidRPr="00FB47EF">
        <w:rPr>
          <w:sz w:val="28"/>
          <w:szCs w:val="28"/>
        </w:rPr>
        <w:t>ACF бар синусоидалы, сондықтан авторегрессия p = 2.</w:t>
      </w:r>
    </w:p>
    <w:p w14:paraId="738F710C" w14:textId="77777777" w:rsidR="00C513B2" w:rsidRPr="00FB47EF" w:rsidRDefault="00C513B2" w:rsidP="00EB1D5E">
      <w:pPr>
        <w:widowControl w:val="0"/>
        <w:ind w:firstLine="709"/>
        <w:jc w:val="both"/>
        <w:rPr>
          <w:sz w:val="28"/>
          <w:szCs w:val="28"/>
        </w:rPr>
      </w:pPr>
      <w:r w:rsidRPr="00FB47EF">
        <w:rPr>
          <w:sz w:val="28"/>
          <w:szCs w:val="28"/>
        </w:rPr>
        <w:t>Стационарлыққа жету үшін алынған айырмашылықтардың саны параметрмен анықталады d. біздің жағдайда бастапқы қатар стационарлық емес, сондықтан d=0. ACF 1-лагта күрт ерекшеленетін мәнге ие болғандықтан, q = 1.</w:t>
      </w:r>
    </w:p>
    <w:p w14:paraId="74D3C336" w14:textId="77777777" w:rsidR="00C513B2" w:rsidRPr="00FB47EF" w:rsidRDefault="00C513B2" w:rsidP="00EB1D5E">
      <w:pPr>
        <w:widowControl w:val="0"/>
        <w:ind w:firstLine="709"/>
        <w:jc w:val="both"/>
        <w:rPr>
          <w:sz w:val="28"/>
          <w:szCs w:val="28"/>
        </w:rPr>
      </w:pPr>
      <w:r w:rsidRPr="00FB47EF">
        <w:rPr>
          <w:sz w:val="28"/>
          <w:szCs w:val="28"/>
        </w:rPr>
        <w:t>IBM SPSS STATISTICS бағдарламасының «Дәстүрлі модель құру» функциясы негізінде модель жасайық.</w:t>
      </w:r>
    </w:p>
    <w:p w14:paraId="639D131F" w14:textId="77777777" w:rsidR="00C513B2" w:rsidRPr="00CB7E69" w:rsidRDefault="00C513B2" w:rsidP="00EB1D5E">
      <w:pPr>
        <w:widowControl w:val="0"/>
        <w:ind w:firstLine="709"/>
        <w:jc w:val="both"/>
        <w:rPr>
          <w:i/>
          <w:sz w:val="28"/>
          <w:szCs w:val="28"/>
        </w:rPr>
      </w:pPr>
      <w:r w:rsidRPr="00CB7E69">
        <w:rPr>
          <w:i/>
          <w:sz w:val="28"/>
          <w:szCs w:val="28"/>
        </w:rPr>
        <w:t>Тапсырманы шешу барысында арпсс авторегрессиялық моделі (2,0,1) құрылды.</w:t>
      </w:r>
    </w:p>
    <w:p w14:paraId="262CFE39" w14:textId="77777777" w:rsidR="00C513B2" w:rsidRPr="00FB47EF" w:rsidRDefault="00C513B2" w:rsidP="00EB1D5E">
      <w:pPr>
        <w:autoSpaceDE w:val="0"/>
        <w:autoSpaceDN w:val="0"/>
        <w:adjustRightInd w:val="0"/>
        <w:ind w:firstLine="709"/>
        <w:jc w:val="both"/>
        <w:rPr>
          <w:sz w:val="28"/>
          <w:szCs w:val="28"/>
        </w:rPr>
      </w:pPr>
      <w:r w:rsidRPr="00FB47EF">
        <w:rPr>
          <w:sz w:val="28"/>
          <w:szCs w:val="28"/>
        </w:rPr>
        <w:t xml:space="preserve">Бағдарламада var00001 атауы Қазақстан Республикасындағы ауыл шаруашылығындағы ЖЭК энергиясын өндіру көлемін білдіреді (тәуелді айнымалы). </w:t>
      </w:r>
    </w:p>
    <w:p w14:paraId="2721860F" w14:textId="77777777" w:rsidR="00C513B2" w:rsidRPr="00FB47EF" w:rsidRDefault="00C513B2" w:rsidP="00EB1D5E">
      <w:pPr>
        <w:autoSpaceDE w:val="0"/>
        <w:autoSpaceDN w:val="0"/>
        <w:adjustRightInd w:val="0"/>
        <w:ind w:firstLine="709"/>
        <w:jc w:val="both"/>
        <w:rPr>
          <w:sz w:val="28"/>
          <w:szCs w:val="28"/>
        </w:rPr>
      </w:pPr>
      <w:r w:rsidRPr="00FB47EF">
        <w:rPr>
          <w:sz w:val="28"/>
          <w:szCs w:val="28"/>
        </w:rPr>
        <w:t>Var00002 атауы жаңартылатын энергия көздеріне инвестиция салуды білдіреді, (тәуелсіз айнымалы).</w:t>
      </w:r>
    </w:p>
    <w:p w14:paraId="4C20AD83" w14:textId="77777777" w:rsidR="00C513B2" w:rsidRPr="00FB47EF" w:rsidRDefault="00C513B2" w:rsidP="00EB1D5E">
      <w:pPr>
        <w:autoSpaceDE w:val="0"/>
        <w:autoSpaceDN w:val="0"/>
        <w:adjustRightInd w:val="0"/>
        <w:ind w:firstLine="709"/>
        <w:jc w:val="both"/>
        <w:rPr>
          <w:sz w:val="28"/>
          <w:szCs w:val="28"/>
        </w:rPr>
      </w:pPr>
      <w:r w:rsidRPr="00FB47EF">
        <w:rPr>
          <w:sz w:val="28"/>
          <w:szCs w:val="28"/>
        </w:rPr>
        <w:t>Var00003 атауы энергияны үнемдейтін технологияларға инвестиция салуды және энергия тиімділігін арттыруды білдіреді (тәуелсіз айнымалы).</w:t>
      </w:r>
    </w:p>
    <w:p w14:paraId="1CAD600C" w14:textId="77777777" w:rsidR="00C513B2" w:rsidRPr="00FB47EF" w:rsidRDefault="00C513B2" w:rsidP="00EB1D5E">
      <w:pPr>
        <w:autoSpaceDE w:val="0"/>
        <w:autoSpaceDN w:val="0"/>
        <w:adjustRightInd w:val="0"/>
        <w:ind w:firstLine="709"/>
        <w:jc w:val="both"/>
        <w:rPr>
          <w:sz w:val="28"/>
          <w:szCs w:val="28"/>
        </w:rPr>
      </w:pPr>
      <w:r w:rsidRPr="00FB47EF">
        <w:rPr>
          <w:sz w:val="28"/>
          <w:szCs w:val="28"/>
        </w:rPr>
        <w:t>Var00004 атауы ауыл шаруашылығының жалпы өнімін білдіреді (тәуелсіз айнымалы).</w:t>
      </w:r>
    </w:p>
    <w:p w14:paraId="424A5D96" w14:textId="77777777" w:rsidR="00C513B2" w:rsidRPr="00FB47EF" w:rsidRDefault="00C513B2" w:rsidP="00EB1D5E">
      <w:pPr>
        <w:autoSpaceDE w:val="0"/>
        <w:autoSpaceDN w:val="0"/>
        <w:adjustRightInd w:val="0"/>
        <w:ind w:firstLine="709"/>
        <w:jc w:val="both"/>
        <w:rPr>
          <w:sz w:val="28"/>
          <w:szCs w:val="28"/>
        </w:rPr>
      </w:pPr>
      <w:r w:rsidRPr="00FB47EF">
        <w:rPr>
          <w:sz w:val="28"/>
          <w:szCs w:val="28"/>
        </w:rPr>
        <w:t>Var00005 атауы дизель отынының құнын білдіреді (тәуелсіз айнымалы).</w:t>
      </w:r>
    </w:p>
    <w:p w14:paraId="39F52A4B" w14:textId="1543FE1B" w:rsidR="00C513B2" w:rsidRPr="00FB47EF" w:rsidRDefault="00C513B2" w:rsidP="00EB1D5E">
      <w:pPr>
        <w:autoSpaceDE w:val="0"/>
        <w:autoSpaceDN w:val="0"/>
        <w:adjustRightInd w:val="0"/>
        <w:ind w:firstLine="709"/>
        <w:jc w:val="both"/>
        <w:rPr>
          <w:sz w:val="28"/>
          <w:szCs w:val="28"/>
        </w:rPr>
      </w:pPr>
      <w:r w:rsidRPr="00FB47EF">
        <w:rPr>
          <w:sz w:val="28"/>
          <w:szCs w:val="28"/>
        </w:rPr>
        <w:t>22-кестеде IBM SPSS STATISTICS бағдарламасында модельдің сәйкестік сапасы көрсетілген</w:t>
      </w:r>
      <w:r w:rsidR="00A36BC4">
        <w:rPr>
          <w:sz w:val="28"/>
          <w:szCs w:val="28"/>
        </w:rPr>
        <w:t>.</w:t>
      </w:r>
    </w:p>
    <w:p w14:paraId="0D64612E" w14:textId="77777777" w:rsidR="00C513B2" w:rsidRPr="00FB47EF" w:rsidRDefault="00C513B2" w:rsidP="00EB1D5E">
      <w:pPr>
        <w:autoSpaceDE w:val="0"/>
        <w:autoSpaceDN w:val="0"/>
        <w:adjustRightInd w:val="0"/>
        <w:ind w:firstLine="709"/>
        <w:jc w:val="both"/>
        <w:rPr>
          <w:sz w:val="28"/>
          <w:szCs w:val="28"/>
        </w:rPr>
      </w:pPr>
      <w:r w:rsidRPr="00FB47EF">
        <w:rPr>
          <w:sz w:val="28"/>
          <w:szCs w:val="28"/>
        </w:rPr>
        <w:t>22-кестеден детерминация коэффициентінің R2 = 0,924 жоғары мәні бар екенін көруге болады.</w:t>
      </w:r>
    </w:p>
    <w:p w14:paraId="193F75A9" w14:textId="77777777" w:rsidR="00A36BC4" w:rsidRDefault="00A36BC4" w:rsidP="00EB1D5E">
      <w:pPr>
        <w:autoSpaceDE w:val="0"/>
        <w:autoSpaceDN w:val="0"/>
        <w:adjustRightInd w:val="0"/>
        <w:ind w:firstLine="709"/>
        <w:jc w:val="both"/>
        <w:rPr>
          <w:sz w:val="28"/>
          <w:szCs w:val="28"/>
        </w:rPr>
      </w:pPr>
    </w:p>
    <w:p w14:paraId="3291A279" w14:textId="0D084B63" w:rsidR="00A36BC4" w:rsidRDefault="00A36BC4" w:rsidP="00A36BC4">
      <w:pPr>
        <w:autoSpaceDE w:val="0"/>
        <w:autoSpaceDN w:val="0"/>
        <w:adjustRightInd w:val="0"/>
        <w:jc w:val="both"/>
        <w:rPr>
          <w:sz w:val="28"/>
          <w:szCs w:val="28"/>
        </w:rPr>
      </w:pPr>
      <w:r w:rsidRPr="00FB47EF">
        <w:rPr>
          <w:sz w:val="28"/>
          <w:szCs w:val="28"/>
        </w:rPr>
        <w:t>Кесте 22 – IBM SPSS STATISTICS бағдарламасындағы модельдің сәйкестік сапасы</w:t>
      </w:r>
    </w:p>
    <w:p w14:paraId="1812B9C7" w14:textId="77777777" w:rsidR="00A36BC4" w:rsidRPr="00A36BC4" w:rsidRDefault="00A36BC4" w:rsidP="00EB1D5E">
      <w:pPr>
        <w:autoSpaceDE w:val="0"/>
        <w:autoSpaceDN w:val="0"/>
        <w:adjustRightInd w:val="0"/>
        <w:ind w:firstLine="709"/>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1"/>
        <w:gridCol w:w="790"/>
        <w:gridCol w:w="816"/>
        <w:gridCol w:w="881"/>
        <w:gridCol w:w="790"/>
        <w:gridCol w:w="790"/>
        <w:gridCol w:w="790"/>
        <w:gridCol w:w="790"/>
        <w:gridCol w:w="790"/>
        <w:gridCol w:w="790"/>
        <w:gridCol w:w="790"/>
      </w:tblGrid>
      <w:tr w:rsidR="00A36BC4" w:rsidRPr="00A36BC4" w14:paraId="7FD5E0EF" w14:textId="77777777" w:rsidTr="00E36257">
        <w:trPr>
          <w:cantSplit/>
        </w:trPr>
        <w:tc>
          <w:tcPr>
            <w:tcW w:w="865" w:type="pct"/>
            <w:vMerge w:val="restart"/>
            <w:shd w:val="clear" w:color="auto" w:fill="FFFFFF"/>
            <w:vAlign w:val="center"/>
          </w:tcPr>
          <w:p w14:paraId="162370B0" w14:textId="77777777" w:rsidR="00A36BC4" w:rsidRPr="00A36BC4" w:rsidRDefault="00A36BC4" w:rsidP="00E36257">
            <w:pPr>
              <w:autoSpaceDE w:val="0"/>
              <w:autoSpaceDN w:val="0"/>
              <w:adjustRightInd w:val="0"/>
              <w:ind w:left="60" w:right="60"/>
              <w:jc w:val="center"/>
            </w:pPr>
            <w:r w:rsidRPr="00A36BC4">
              <w:t>Сәйкестеу статистикасы</w:t>
            </w:r>
          </w:p>
        </w:tc>
        <w:tc>
          <w:tcPr>
            <w:tcW w:w="512" w:type="pct"/>
            <w:vMerge w:val="restart"/>
            <w:shd w:val="clear" w:color="auto" w:fill="FFFFFF"/>
            <w:vAlign w:val="center"/>
          </w:tcPr>
          <w:p w14:paraId="68A6D9E4" w14:textId="1D3FB59E" w:rsidR="00A36BC4" w:rsidRPr="00A36BC4" w:rsidRDefault="00A36BC4" w:rsidP="00E36257">
            <w:pPr>
              <w:autoSpaceDE w:val="0"/>
              <w:autoSpaceDN w:val="0"/>
              <w:adjustRightInd w:val="0"/>
              <w:ind w:left="60" w:right="60"/>
              <w:jc w:val="center"/>
            </w:pPr>
            <w:r w:rsidRPr="00A36BC4">
              <w:t>Орта</w:t>
            </w:r>
            <w:r>
              <w:t xml:space="preserve"> </w:t>
            </w:r>
            <w:r w:rsidRPr="00A36BC4">
              <w:t>ша мәні</w:t>
            </w:r>
          </w:p>
        </w:tc>
        <w:tc>
          <w:tcPr>
            <w:tcW w:w="487" w:type="pct"/>
            <w:vMerge w:val="restart"/>
            <w:shd w:val="clear" w:color="auto" w:fill="FFFFFF"/>
            <w:vAlign w:val="center"/>
          </w:tcPr>
          <w:p w14:paraId="6401E461" w14:textId="302732A9" w:rsidR="00A36BC4" w:rsidRPr="00A36BC4" w:rsidRDefault="00A36BC4" w:rsidP="00E36257">
            <w:pPr>
              <w:autoSpaceDE w:val="0"/>
              <w:autoSpaceDN w:val="0"/>
              <w:adjustRightInd w:val="0"/>
              <w:ind w:right="62"/>
              <w:jc w:val="center"/>
            </w:pPr>
            <w:r w:rsidRPr="00A36BC4">
              <w:t>Мини</w:t>
            </w:r>
            <w:r>
              <w:t xml:space="preserve"> </w:t>
            </w:r>
            <w:r w:rsidRPr="00A36BC4">
              <w:t>мум</w:t>
            </w:r>
          </w:p>
        </w:tc>
        <w:tc>
          <w:tcPr>
            <w:tcW w:w="518" w:type="pct"/>
            <w:vMerge w:val="restart"/>
            <w:shd w:val="clear" w:color="auto" w:fill="FFFFFF"/>
            <w:vAlign w:val="center"/>
          </w:tcPr>
          <w:p w14:paraId="37A3544D" w14:textId="6ACF4313" w:rsidR="00A36BC4" w:rsidRPr="00A36BC4" w:rsidRDefault="00A36BC4" w:rsidP="00E36257">
            <w:pPr>
              <w:autoSpaceDE w:val="0"/>
              <w:autoSpaceDN w:val="0"/>
              <w:adjustRightInd w:val="0"/>
              <w:ind w:left="60" w:right="62"/>
              <w:jc w:val="center"/>
            </w:pPr>
            <w:r w:rsidRPr="00A36BC4">
              <w:t>Макси</w:t>
            </w:r>
            <w:r>
              <w:t xml:space="preserve"> </w:t>
            </w:r>
            <w:r w:rsidRPr="00A36BC4">
              <w:t>мум</w:t>
            </w:r>
          </w:p>
        </w:tc>
        <w:tc>
          <w:tcPr>
            <w:tcW w:w="2619" w:type="pct"/>
            <w:gridSpan w:val="7"/>
            <w:shd w:val="clear" w:color="auto" w:fill="FFFFFF"/>
            <w:vAlign w:val="center"/>
          </w:tcPr>
          <w:p w14:paraId="0FE5D981" w14:textId="77777777" w:rsidR="00A36BC4" w:rsidRPr="00A36BC4" w:rsidRDefault="00A36BC4" w:rsidP="00E36257">
            <w:pPr>
              <w:autoSpaceDE w:val="0"/>
              <w:autoSpaceDN w:val="0"/>
              <w:adjustRightInd w:val="0"/>
              <w:ind w:left="60" w:right="60"/>
              <w:jc w:val="center"/>
            </w:pPr>
            <w:r w:rsidRPr="00A36BC4">
              <w:t>Процентиль</w:t>
            </w:r>
          </w:p>
        </w:tc>
      </w:tr>
      <w:tr w:rsidR="00A36BC4" w:rsidRPr="00A36BC4" w14:paraId="1D7A5D88" w14:textId="77777777" w:rsidTr="00E36257">
        <w:trPr>
          <w:cantSplit/>
        </w:trPr>
        <w:tc>
          <w:tcPr>
            <w:tcW w:w="865" w:type="pct"/>
            <w:vMerge/>
            <w:shd w:val="clear" w:color="auto" w:fill="FFFFFF"/>
            <w:vAlign w:val="center"/>
          </w:tcPr>
          <w:p w14:paraId="4B231E12" w14:textId="77777777" w:rsidR="00A36BC4" w:rsidRPr="00A36BC4" w:rsidRDefault="00A36BC4" w:rsidP="00E36257">
            <w:pPr>
              <w:autoSpaceDE w:val="0"/>
              <w:autoSpaceDN w:val="0"/>
              <w:adjustRightInd w:val="0"/>
              <w:jc w:val="center"/>
            </w:pPr>
          </w:p>
        </w:tc>
        <w:tc>
          <w:tcPr>
            <w:tcW w:w="512" w:type="pct"/>
            <w:vMerge/>
            <w:shd w:val="clear" w:color="auto" w:fill="FFFFFF"/>
            <w:vAlign w:val="center"/>
          </w:tcPr>
          <w:p w14:paraId="1D456BF0" w14:textId="77777777" w:rsidR="00A36BC4" w:rsidRPr="00A36BC4" w:rsidRDefault="00A36BC4" w:rsidP="00E36257">
            <w:pPr>
              <w:autoSpaceDE w:val="0"/>
              <w:autoSpaceDN w:val="0"/>
              <w:adjustRightInd w:val="0"/>
              <w:jc w:val="center"/>
            </w:pPr>
          </w:p>
        </w:tc>
        <w:tc>
          <w:tcPr>
            <w:tcW w:w="487" w:type="pct"/>
            <w:vMerge/>
            <w:shd w:val="clear" w:color="auto" w:fill="FFFFFF"/>
            <w:vAlign w:val="center"/>
          </w:tcPr>
          <w:p w14:paraId="0B4A9009" w14:textId="77777777" w:rsidR="00A36BC4" w:rsidRPr="00A36BC4" w:rsidRDefault="00A36BC4" w:rsidP="00E36257">
            <w:pPr>
              <w:autoSpaceDE w:val="0"/>
              <w:autoSpaceDN w:val="0"/>
              <w:adjustRightInd w:val="0"/>
              <w:jc w:val="center"/>
            </w:pPr>
          </w:p>
        </w:tc>
        <w:tc>
          <w:tcPr>
            <w:tcW w:w="518" w:type="pct"/>
            <w:vMerge/>
            <w:shd w:val="clear" w:color="auto" w:fill="FFFFFF"/>
            <w:vAlign w:val="center"/>
          </w:tcPr>
          <w:p w14:paraId="46846570" w14:textId="77777777" w:rsidR="00A36BC4" w:rsidRPr="00A36BC4" w:rsidRDefault="00A36BC4" w:rsidP="00E36257">
            <w:pPr>
              <w:autoSpaceDE w:val="0"/>
              <w:autoSpaceDN w:val="0"/>
              <w:adjustRightInd w:val="0"/>
              <w:jc w:val="center"/>
            </w:pPr>
          </w:p>
        </w:tc>
        <w:tc>
          <w:tcPr>
            <w:tcW w:w="374" w:type="pct"/>
            <w:shd w:val="clear" w:color="auto" w:fill="FFFFFF"/>
            <w:vAlign w:val="center"/>
          </w:tcPr>
          <w:p w14:paraId="60344E0E" w14:textId="77777777" w:rsidR="00A36BC4" w:rsidRPr="00A36BC4" w:rsidRDefault="00A36BC4" w:rsidP="00E36257">
            <w:pPr>
              <w:autoSpaceDE w:val="0"/>
              <w:autoSpaceDN w:val="0"/>
              <w:adjustRightInd w:val="0"/>
              <w:ind w:left="60" w:right="60"/>
              <w:jc w:val="center"/>
            </w:pPr>
            <w:r w:rsidRPr="00A36BC4">
              <w:t>5</w:t>
            </w:r>
          </w:p>
        </w:tc>
        <w:tc>
          <w:tcPr>
            <w:tcW w:w="374" w:type="pct"/>
            <w:shd w:val="clear" w:color="auto" w:fill="FFFFFF"/>
            <w:vAlign w:val="center"/>
          </w:tcPr>
          <w:p w14:paraId="51A35D28" w14:textId="77777777" w:rsidR="00A36BC4" w:rsidRPr="00A36BC4" w:rsidRDefault="00A36BC4" w:rsidP="00E36257">
            <w:pPr>
              <w:autoSpaceDE w:val="0"/>
              <w:autoSpaceDN w:val="0"/>
              <w:adjustRightInd w:val="0"/>
              <w:ind w:left="60" w:right="60"/>
              <w:jc w:val="center"/>
            </w:pPr>
            <w:r w:rsidRPr="00A36BC4">
              <w:t>10</w:t>
            </w:r>
          </w:p>
        </w:tc>
        <w:tc>
          <w:tcPr>
            <w:tcW w:w="374" w:type="pct"/>
            <w:shd w:val="clear" w:color="auto" w:fill="FFFFFF"/>
            <w:vAlign w:val="center"/>
          </w:tcPr>
          <w:p w14:paraId="03399ADB" w14:textId="77777777" w:rsidR="00A36BC4" w:rsidRPr="00A36BC4" w:rsidRDefault="00A36BC4" w:rsidP="00E36257">
            <w:pPr>
              <w:autoSpaceDE w:val="0"/>
              <w:autoSpaceDN w:val="0"/>
              <w:adjustRightInd w:val="0"/>
              <w:ind w:left="60" w:right="60"/>
              <w:jc w:val="center"/>
            </w:pPr>
            <w:r w:rsidRPr="00A36BC4">
              <w:t>25</w:t>
            </w:r>
          </w:p>
        </w:tc>
        <w:tc>
          <w:tcPr>
            <w:tcW w:w="374" w:type="pct"/>
            <w:shd w:val="clear" w:color="auto" w:fill="FFFFFF"/>
            <w:vAlign w:val="center"/>
          </w:tcPr>
          <w:p w14:paraId="53F6766F" w14:textId="77777777" w:rsidR="00A36BC4" w:rsidRPr="00A36BC4" w:rsidRDefault="00A36BC4" w:rsidP="00E36257">
            <w:pPr>
              <w:autoSpaceDE w:val="0"/>
              <w:autoSpaceDN w:val="0"/>
              <w:adjustRightInd w:val="0"/>
              <w:ind w:left="60" w:right="60"/>
              <w:jc w:val="center"/>
            </w:pPr>
            <w:r w:rsidRPr="00A36BC4">
              <w:t>50</w:t>
            </w:r>
          </w:p>
        </w:tc>
        <w:tc>
          <w:tcPr>
            <w:tcW w:w="374" w:type="pct"/>
            <w:shd w:val="clear" w:color="auto" w:fill="FFFFFF"/>
            <w:vAlign w:val="center"/>
          </w:tcPr>
          <w:p w14:paraId="312A66FB" w14:textId="77777777" w:rsidR="00A36BC4" w:rsidRPr="00A36BC4" w:rsidRDefault="00A36BC4" w:rsidP="00E36257">
            <w:pPr>
              <w:autoSpaceDE w:val="0"/>
              <w:autoSpaceDN w:val="0"/>
              <w:adjustRightInd w:val="0"/>
              <w:ind w:left="60" w:right="60"/>
              <w:jc w:val="center"/>
            </w:pPr>
            <w:r w:rsidRPr="00A36BC4">
              <w:t>75</w:t>
            </w:r>
          </w:p>
        </w:tc>
        <w:tc>
          <w:tcPr>
            <w:tcW w:w="374" w:type="pct"/>
            <w:shd w:val="clear" w:color="auto" w:fill="FFFFFF"/>
            <w:vAlign w:val="center"/>
          </w:tcPr>
          <w:p w14:paraId="42BD6FD1" w14:textId="77777777" w:rsidR="00A36BC4" w:rsidRPr="00A36BC4" w:rsidRDefault="00A36BC4" w:rsidP="00E36257">
            <w:pPr>
              <w:autoSpaceDE w:val="0"/>
              <w:autoSpaceDN w:val="0"/>
              <w:adjustRightInd w:val="0"/>
              <w:ind w:left="60" w:right="60"/>
              <w:jc w:val="center"/>
            </w:pPr>
            <w:r w:rsidRPr="00A36BC4">
              <w:t>90</w:t>
            </w:r>
          </w:p>
        </w:tc>
        <w:tc>
          <w:tcPr>
            <w:tcW w:w="374" w:type="pct"/>
            <w:shd w:val="clear" w:color="auto" w:fill="FFFFFF"/>
            <w:vAlign w:val="center"/>
          </w:tcPr>
          <w:p w14:paraId="78778D73" w14:textId="77777777" w:rsidR="00A36BC4" w:rsidRPr="00A36BC4" w:rsidRDefault="00A36BC4" w:rsidP="00E36257">
            <w:pPr>
              <w:autoSpaceDE w:val="0"/>
              <w:autoSpaceDN w:val="0"/>
              <w:adjustRightInd w:val="0"/>
              <w:ind w:left="60" w:right="60"/>
              <w:jc w:val="center"/>
            </w:pPr>
            <w:r w:rsidRPr="00A36BC4">
              <w:t>95</w:t>
            </w:r>
          </w:p>
        </w:tc>
      </w:tr>
      <w:tr w:rsidR="00A36BC4" w:rsidRPr="00A36BC4" w14:paraId="1E7F8B1E" w14:textId="77777777" w:rsidTr="00A36BC4">
        <w:trPr>
          <w:cantSplit/>
          <w:trHeight w:val="428"/>
        </w:trPr>
        <w:tc>
          <w:tcPr>
            <w:tcW w:w="865" w:type="pct"/>
            <w:shd w:val="clear" w:color="auto" w:fill="FFFFFF"/>
            <w:vAlign w:val="center"/>
          </w:tcPr>
          <w:p w14:paraId="7A62DB55" w14:textId="77777777" w:rsidR="00A36BC4" w:rsidRPr="00A36BC4" w:rsidRDefault="00A36BC4" w:rsidP="00A36BC4">
            <w:pPr>
              <w:autoSpaceDE w:val="0"/>
              <w:autoSpaceDN w:val="0"/>
              <w:adjustRightInd w:val="0"/>
              <w:ind w:left="60" w:right="60"/>
            </w:pPr>
            <w:r w:rsidRPr="00A36BC4">
              <w:t>Стационарлық R-квадрат</w:t>
            </w:r>
          </w:p>
        </w:tc>
        <w:tc>
          <w:tcPr>
            <w:tcW w:w="512" w:type="pct"/>
            <w:shd w:val="clear" w:color="auto" w:fill="FFFFFF"/>
            <w:vAlign w:val="center"/>
          </w:tcPr>
          <w:p w14:paraId="3D853D2C" w14:textId="77777777" w:rsidR="00A36BC4" w:rsidRPr="00A36BC4" w:rsidRDefault="00A36BC4" w:rsidP="00A36BC4">
            <w:pPr>
              <w:jc w:val="center"/>
            </w:pPr>
            <w:r w:rsidRPr="00A36BC4">
              <w:t>0,954</w:t>
            </w:r>
          </w:p>
        </w:tc>
        <w:tc>
          <w:tcPr>
            <w:tcW w:w="487" w:type="pct"/>
            <w:shd w:val="clear" w:color="auto" w:fill="FFFFFF"/>
            <w:vAlign w:val="center"/>
          </w:tcPr>
          <w:p w14:paraId="3B888D0A" w14:textId="77777777" w:rsidR="00A36BC4" w:rsidRPr="00A36BC4" w:rsidRDefault="00A36BC4" w:rsidP="00A36BC4">
            <w:pPr>
              <w:jc w:val="center"/>
            </w:pPr>
            <w:r w:rsidRPr="00A36BC4">
              <w:t>0,954</w:t>
            </w:r>
          </w:p>
        </w:tc>
        <w:tc>
          <w:tcPr>
            <w:tcW w:w="518" w:type="pct"/>
            <w:shd w:val="clear" w:color="auto" w:fill="FFFFFF"/>
            <w:vAlign w:val="center"/>
          </w:tcPr>
          <w:p w14:paraId="00977A20" w14:textId="77777777" w:rsidR="00A36BC4" w:rsidRPr="00A36BC4" w:rsidRDefault="00A36BC4" w:rsidP="00A36BC4">
            <w:pPr>
              <w:jc w:val="center"/>
            </w:pPr>
            <w:r w:rsidRPr="00A36BC4">
              <w:t>0,954</w:t>
            </w:r>
          </w:p>
        </w:tc>
        <w:tc>
          <w:tcPr>
            <w:tcW w:w="374" w:type="pct"/>
            <w:shd w:val="clear" w:color="auto" w:fill="FFFFFF"/>
            <w:vAlign w:val="center"/>
          </w:tcPr>
          <w:p w14:paraId="4E34C7A9" w14:textId="77777777" w:rsidR="00A36BC4" w:rsidRPr="00A36BC4" w:rsidRDefault="00A36BC4" w:rsidP="00A36BC4">
            <w:pPr>
              <w:jc w:val="center"/>
            </w:pPr>
            <w:r w:rsidRPr="00A36BC4">
              <w:t>0,954</w:t>
            </w:r>
          </w:p>
        </w:tc>
        <w:tc>
          <w:tcPr>
            <w:tcW w:w="374" w:type="pct"/>
            <w:shd w:val="clear" w:color="auto" w:fill="FFFFFF"/>
            <w:vAlign w:val="center"/>
          </w:tcPr>
          <w:p w14:paraId="59DC746A" w14:textId="77777777" w:rsidR="00A36BC4" w:rsidRPr="00A36BC4" w:rsidRDefault="00A36BC4" w:rsidP="00A36BC4">
            <w:pPr>
              <w:jc w:val="center"/>
            </w:pPr>
            <w:r w:rsidRPr="00A36BC4">
              <w:t>0,954</w:t>
            </w:r>
          </w:p>
        </w:tc>
        <w:tc>
          <w:tcPr>
            <w:tcW w:w="374" w:type="pct"/>
            <w:shd w:val="clear" w:color="auto" w:fill="FFFFFF"/>
            <w:vAlign w:val="center"/>
          </w:tcPr>
          <w:p w14:paraId="796AD986" w14:textId="77777777" w:rsidR="00A36BC4" w:rsidRPr="00A36BC4" w:rsidRDefault="00A36BC4" w:rsidP="00A36BC4">
            <w:pPr>
              <w:jc w:val="center"/>
            </w:pPr>
            <w:r w:rsidRPr="00A36BC4">
              <w:t>0,954</w:t>
            </w:r>
          </w:p>
        </w:tc>
        <w:tc>
          <w:tcPr>
            <w:tcW w:w="374" w:type="pct"/>
            <w:shd w:val="clear" w:color="auto" w:fill="FFFFFF"/>
            <w:vAlign w:val="center"/>
          </w:tcPr>
          <w:p w14:paraId="1327F3C7" w14:textId="77777777" w:rsidR="00A36BC4" w:rsidRPr="00A36BC4" w:rsidRDefault="00A36BC4" w:rsidP="00A36BC4">
            <w:pPr>
              <w:jc w:val="center"/>
            </w:pPr>
            <w:r w:rsidRPr="00A36BC4">
              <w:t>0,954</w:t>
            </w:r>
          </w:p>
        </w:tc>
        <w:tc>
          <w:tcPr>
            <w:tcW w:w="374" w:type="pct"/>
            <w:shd w:val="clear" w:color="auto" w:fill="FFFFFF"/>
            <w:vAlign w:val="center"/>
          </w:tcPr>
          <w:p w14:paraId="7EBFC3C6" w14:textId="77777777" w:rsidR="00A36BC4" w:rsidRPr="00A36BC4" w:rsidRDefault="00A36BC4" w:rsidP="00A36BC4">
            <w:pPr>
              <w:jc w:val="center"/>
            </w:pPr>
            <w:r w:rsidRPr="00A36BC4">
              <w:t>0,954</w:t>
            </w:r>
          </w:p>
        </w:tc>
        <w:tc>
          <w:tcPr>
            <w:tcW w:w="374" w:type="pct"/>
            <w:shd w:val="clear" w:color="auto" w:fill="FFFFFF"/>
            <w:vAlign w:val="center"/>
          </w:tcPr>
          <w:p w14:paraId="1DC682C2" w14:textId="77777777" w:rsidR="00A36BC4" w:rsidRPr="00A36BC4" w:rsidRDefault="00A36BC4" w:rsidP="00A36BC4">
            <w:pPr>
              <w:jc w:val="center"/>
            </w:pPr>
            <w:r w:rsidRPr="00A36BC4">
              <w:t>0,954</w:t>
            </w:r>
          </w:p>
        </w:tc>
        <w:tc>
          <w:tcPr>
            <w:tcW w:w="374" w:type="pct"/>
            <w:shd w:val="clear" w:color="auto" w:fill="FFFFFF"/>
            <w:vAlign w:val="center"/>
          </w:tcPr>
          <w:p w14:paraId="639321AB" w14:textId="77777777" w:rsidR="00A36BC4" w:rsidRPr="00A36BC4" w:rsidRDefault="00A36BC4" w:rsidP="00A36BC4">
            <w:pPr>
              <w:jc w:val="center"/>
            </w:pPr>
            <w:r w:rsidRPr="00A36BC4">
              <w:t>0,954</w:t>
            </w:r>
          </w:p>
        </w:tc>
      </w:tr>
      <w:tr w:rsidR="00A36BC4" w:rsidRPr="00A36BC4" w14:paraId="74E90B8E" w14:textId="77777777" w:rsidTr="00A36BC4">
        <w:trPr>
          <w:cantSplit/>
          <w:trHeight w:hRule="exact" w:val="363"/>
        </w:trPr>
        <w:tc>
          <w:tcPr>
            <w:tcW w:w="865" w:type="pct"/>
            <w:shd w:val="clear" w:color="auto" w:fill="FFFFFF"/>
            <w:vAlign w:val="center"/>
          </w:tcPr>
          <w:p w14:paraId="1E08CA41" w14:textId="77777777" w:rsidR="00A36BC4" w:rsidRPr="00A36BC4" w:rsidRDefault="00A36BC4" w:rsidP="00A36BC4">
            <w:pPr>
              <w:autoSpaceDE w:val="0"/>
              <w:autoSpaceDN w:val="0"/>
              <w:adjustRightInd w:val="0"/>
              <w:ind w:left="60" w:right="60"/>
            </w:pPr>
            <w:r w:rsidRPr="00A36BC4">
              <w:t>R-квадрат</w:t>
            </w:r>
          </w:p>
        </w:tc>
        <w:tc>
          <w:tcPr>
            <w:tcW w:w="512" w:type="pct"/>
            <w:shd w:val="clear" w:color="auto" w:fill="FFFFFF"/>
            <w:vAlign w:val="center"/>
          </w:tcPr>
          <w:p w14:paraId="5243D69C" w14:textId="77777777" w:rsidR="00A36BC4" w:rsidRPr="00A36BC4" w:rsidRDefault="00A36BC4" w:rsidP="00A36BC4">
            <w:pPr>
              <w:jc w:val="center"/>
            </w:pPr>
            <w:r w:rsidRPr="00A36BC4">
              <w:t>0,924</w:t>
            </w:r>
          </w:p>
        </w:tc>
        <w:tc>
          <w:tcPr>
            <w:tcW w:w="487" w:type="pct"/>
            <w:shd w:val="clear" w:color="auto" w:fill="FFFFFF"/>
            <w:vAlign w:val="center"/>
          </w:tcPr>
          <w:p w14:paraId="0F8D04F4" w14:textId="77777777" w:rsidR="00A36BC4" w:rsidRPr="00A36BC4" w:rsidRDefault="00A36BC4" w:rsidP="00A36BC4">
            <w:pPr>
              <w:jc w:val="center"/>
            </w:pPr>
            <w:r w:rsidRPr="00A36BC4">
              <w:t>0,924</w:t>
            </w:r>
          </w:p>
        </w:tc>
        <w:tc>
          <w:tcPr>
            <w:tcW w:w="518" w:type="pct"/>
            <w:shd w:val="clear" w:color="auto" w:fill="FFFFFF"/>
            <w:vAlign w:val="center"/>
          </w:tcPr>
          <w:p w14:paraId="3003B5CB" w14:textId="77777777" w:rsidR="00A36BC4" w:rsidRPr="00A36BC4" w:rsidRDefault="00A36BC4" w:rsidP="00A36BC4">
            <w:pPr>
              <w:jc w:val="center"/>
            </w:pPr>
            <w:r w:rsidRPr="00A36BC4">
              <w:t>0,924</w:t>
            </w:r>
          </w:p>
        </w:tc>
        <w:tc>
          <w:tcPr>
            <w:tcW w:w="374" w:type="pct"/>
            <w:shd w:val="clear" w:color="auto" w:fill="FFFFFF"/>
            <w:vAlign w:val="center"/>
          </w:tcPr>
          <w:p w14:paraId="19620C95" w14:textId="77777777" w:rsidR="00A36BC4" w:rsidRPr="00A36BC4" w:rsidRDefault="00A36BC4" w:rsidP="00A36BC4">
            <w:pPr>
              <w:jc w:val="center"/>
            </w:pPr>
            <w:r w:rsidRPr="00A36BC4">
              <w:t>0,924</w:t>
            </w:r>
          </w:p>
        </w:tc>
        <w:tc>
          <w:tcPr>
            <w:tcW w:w="374" w:type="pct"/>
            <w:shd w:val="clear" w:color="auto" w:fill="FFFFFF"/>
            <w:vAlign w:val="center"/>
          </w:tcPr>
          <w:p w14:paraId="61896FD1" w14:textId="77777777" w:rsidR="00A36BC4" w:rsidRPr="00A36BC4" w:rsidRDefault="00A36BC4" w:rsidP="00A36BC4">
            <w:pPr>
              <w:jc w:val="center"/>
            </w:pPr>
            <w:r w:rsidRPr="00A36BC4">
              <w:t>0,924</w:t>
            </w:r>
          </w:p>
        </w:tc>
        <w:tc>
          <w:tcPr>
            <w:tcW w:w="374" w:type="pct"/>
            <w:shd w:val="clear" w:color="auto" w:fill="FFFFFF"/>
            <w:vAlign w:val="center"/>
          </w:tcPr>
          <w:p w14:paraId="70938DE6" w14:textId="77777777" w:rsidR="00A36BC4" w:rsidRPr="00A36BC4" w:rsidRDefault="00A36BC4" w:rsidP="00A36BC4">
            <w:pPr>
              <w:jc w:val="center"/>
            </w:pPr>
            <w:r w:rsidRPr="00A36BC4">
              <w:t>0,924</w:t>
            </w:r>
          </w:p>
        </w:tc>
        <w:tc>
          <w:tcPr>
            <w:tcW w:w="374" w:type="pct"/>
            <w:shd w:val="clear" w:color="auto" w:fill="FFFFFF"/>
            <w:vAlign w:val="center"/>
          </w:tcPr>
          <w:p w14:paraId="67B79CC0" w14:textId="77777777" w:rsidR="00A36BC4" w:rsidRPr="00A36BC4" w:rsidRDefault="00A36BC4" w:rsidP="00A36BC4">
            <w:pPr>
              <w:jc w:val="center"/>
            </w:pPr>
            <w:r w:rsidRPr="00A36BC4">
              <w:t>0,924</w:t>
            </w:r>
          </w:p>
        </w:tc>
        <w:tc>
          <w:tcPr>
            <w:tcW w:w="374" w:type="pct"/>
            <w:shd w:val="clear" w:color="auto" w:fill="FFFFFF"/>
            <w:vAlign w:val="center"/>
          </w:tcPr>
          <w:p w14:paraId="0A0556AF" w14:textId="77777777" w:rsidR="00A36BC4" w:rsidRPr="00A36BC4" w:rsidRDefault="00A36BC4" w:rsidP="00A36BC4">
            <w:pPr>
              <w:jc w:val="center"/>
            </w:pPr>
            <w:r w:rsidRPr="00A36BC4">
              <w:t>0,924</w:t>
            </w:r>
          </w:p>
        </w:tc>
        <w:tc>
          <w:tcPr>
            <w:tcW w:w="374" w:type="pct"/>
            <w:shd w:val="clear" w:color="auto" w:fill="FFFFFF"/>
            <w:vAlign w:val="center"/>
          </w:tcPr>
          <w:p w14:paraId="09DB1E64" w14:textId="77777777" w:rsidR="00A36BC4" w:rsidRPr="00A36BC4" w:rsidRDefault="00A36BC4" w:rsidP="00A36BC4">
            <w:pPr>
              <w:jc w:val="center"/>
            </w:pPr>
            <w:r w:rsidRPr="00A36BC4">
              <w:t>0,924</w:t>
            </w:r>
          </w:p>
        </w:tc>
        <w:tc>
          <w:tcPr>
            <w:tcW w:w="374" w:type="pct"/>
            <w:shd w:val="clear" w:color="auto" w:fill="FFFFFF"/>
            <w:vAlign w:val="center"/>
          </w:tcPr>
          <w:p w14:paraId="36299940" w14:textId="77777777" w:rsidR="00A36BC4" w:rsidRPr="00A36BC4" w:rsidRDefault="00A36BC4" w:rsidP="00A36BC4">
            <w:pPr>
              <w:jc w:val="center"/>
            </w:pPr>
            <w:r w:rsidRPr="00A36BC4">
              <w:t>0,924</w:t>
            </w:r>
          </w:p>
        </w:tc>
      </w:tr>
      <w:tr w:rsidR="00A36BC4" w:rsidRPr="00A36BC4" w14:paraId="1E87652B" w14:textId="77777777" w:rsidTr="00A36BC4">
        <w:trPr>
          <w:cantSplit/>
          <w:trHeight w:hRule="exact" w:val="567"/>
        </w:trPr>
        <w:tc>
          <w:tcPr>
            <w:tcW w:w="865" w:type="pct"/>
            <w:shd w:val="clear" w:color="auto" w:fill="FFFFFF"/>
            <w:vAlign w:val="center"/>
          </w:tcPr>
          <w:p w14:paraId="2B6D4897" w14:textId="77777777" w:rsidR="00A36BC4" w:rsidRPr="00A36BC4" w:rsidRDefault="00A36BC4" w:rsidP="00A36BC4">
            <w:pPr>
              <w:autoSpaceDE w:val="0"/>
              <w:autoSpaceDN w:val="0"/>
              <w:adjustRightInd w:val="0"/>
              <w:ind w:left="60" w:right="60"/>
            </w:pPr>
            <w:r w:rsidRPr="00A36BC4">
              <w:t>КСКО</w:t>
            </w:r>
          </w:p>
        </w:tc>
        <w:tc>
          <w:tcPr>
            <w:tcW w:w="512" w:type="pct"/>
            <w:shd w:val="clear" w:color="auto" w:fill="FFFFFF"/>
            <w:vAlign w:val="center"/>
          </w:tcPr>
          <w:p w14:paraId="1A868207" w14:textId="3BCB67FF" w:rsidR="00A36BC4" w:rsidRPr="00A36BC4" w:rsidRDefault="00A36BC4" w:rsidP="00A36BC4">
            <w:pPr>
              <w:jc w:val="center"/>
            </w:pPr>
            <w:r w:rsidRPr="00A36BC4">
              <w:t>2691,</w:t>
            </w:r>
            <w:r>
              <w:t xml:space="preserve"> </w:t>
            </w:r>
            <w:r w:rsidRPr="00A36BC4">
              <w:t>894</w:t>
            </w:r>
          </w:p>
        </w:tc>
        <w:tc>
          <w:tcPr>
            <w:tcW w:w="487" w:type="pct"/>
            <w:shd w:val="clear" w:color="auto" w:fill="FFFFFF"/>
            <w:vAlign w:val="center"/>
          </w:tcPr>
          <w:p w14:paraId="353710B9" w14:textId="05616992" w:rsidR="00A36BC4" w:rsidRPr="00A36BC4" w:rsidRDefault="00A36BC4" w:rsidP="00A36BC4">
            <w:pPr>
              <w:jc w:val="center"/>
            </w:pPr>
            <w:r w:rsidRPr="00A36BC4">
              <w:t>2691,</w:t>
            </w:r>
            <w:r>
              <w:t xml:space="preserve"> </w:t>
            </w:r>
            <w:r w:rsidRPr="00A36BC4">
              <w:t>894</w:t>
            </w:r>
          </w:p>
        </w:tc>
        <w:tc>
          <w:tcPr>
            <w:tcW w:w="518" w:type="pct"/>
            <w:shd w:val="clear" w:color="auto" w:fill="FFFFFF"/>
            <w:vAlign w:val="center"/>
          </w:tcPr>
          <w:p w14:paraId="1C895C4E" w14:textId="051BC7E8" w:rsidR="00A36BC4" w:rsidRPr="00A36BC4" w:rsidRDefault="00A36BC4" w:rsidP="00A36BC4">
            <w:pPr>
              <w:jc w:val="center"/>
            </w:pPr>
            <w:r w:rsidRPr="00A36BC4">
              <w:t>2691,</w:t>
            </w:r>
            <w:r>
              <w:t xml:space="preserve"> </w:t>
            </w:r>
            <w:r w:rsidRPr="00A36BC4">
              <w:t>894</w:t>
            </w:r>
          </w:p>
        </w:tc>
        <w:tc>
          <w:tcPr>
            <w:tcW w:w="374" w:type="pct"/>
            <w:shd w:val="clear" w:color="auto" w:fill="FFFFFF"/>
            <w:vAlign w:val="center"/>
          </w:tcPr>
          <w:p w14:paraId="5CA6E0AB" w14:textId="15D0B5CC" w:rsidR="00A36BC4" w:rsidRPr="00A36BC4" w:rsidRDefault="00A36BC4" w:rsidP="00A36BC4">
            <w:pPr>
              <w:jc w:val="center"/>
            </w:pPr>
            <w:r w:rsidRPr="00A36BC4">
              <w:t>2691,</w:t>
            </w:r>
            <w:r>
              <w:t xml:space="preserve"> </w:t>
            </w:r>
            <w:r w:rsidRPr="00A36BC4">
              <w:t>89</w:t>
            </w:r>
          </w:p>
        </w:tc>
        <w:tc>
          <w:tcPr>
            <w:tcW w:w="374" w:type="pct"/>
            <w:shd w:val="clear" w:color="auto" w:fill="FFFFFF"/>
            <w:vAlign w:val="center"/>
          </w:tcPr>
          <w:p w14:paraId="0905F324" w14:textId="02DB1487" w:rsidR="00A36BC4" w:rsidRPr="00A36BC4" w:rsidRDefault="00A36BC4" w:rsidP="00A36BC4">
            <w:pPr>
              <w:jc w:val="center"/>
            </w:pPr>
            <w:r w:rsidRPr="00A36BC4">
              <w:t>2691,</w:t>
            </w:r>
            <w:r>
              <w:t xml:space="preserve"> </w:t>
            </w:r>
            <w:r w:rsidRPr="00A36BC4">
              <w:t>89</w:t>
            </w:r>
          </w:p>
        </w:tc>
        <w:tc>
          <w:tcPr>
            <w:tcW w:w="374" w:type="pct"/>
            <w:shd w:val="clear" w:color="auto" w:fill="FFFFFF"/>
            <w:vAlign w:val="center"/>
          </w:tcPr>
          <w:p w14:paraId="444D5896" w14:textId="29AF221C" w:rsidR="00A36BC4" w:rsidRPr="00A36BC4" w:rsidRDefault="00A36BC4" w:rsidP="00A36BC4">
            <w:pPr>
              <w:jc w:val="center"/>
            </w:pPr>
            <w:r w:rsidRPr="00A36BC4">
              <w:t>2691,</w:t>
            </w:r>
            <w:r>
              <w:t xml:space="preserve"> </w:t>
            </w:r>
            <w:r w:rsidRPr="00A36BC4">
              <w:t>89</w:t>
            </w:r>
          </w:p>
        </w:tc>
        <w:tc>
          <w:tcPr>
            <w:tcW w:w="374" w:type="pct"/>
            <w:shd w:val="clear" w:color="auto" w:fill="FFFFFF"/>
            <w:vAlign w:val="center"/>
          </w:tcPr>
          <w:p w14:paraId="664C4848" w14:textId="3EBC6650" w:rsidR="00A36BC4" w:rsidRPr="00A36BC4" w:rsidRDefault="00A36BC4" w:rsidP="00A36BC4">
            <w:pPr>
              <w:jc w:val="center"/>
            </w:pPr>
            <w:r w:rsidRPr="00A36BC4">
              <w:t>2691,</w:t>
            </w:r>
            <w:r>
              <w:t xml:space="preserve"> </w:t>
            </w:r>
            <w:r w:rsidRPr="00A36BC4">
              <w:t>89</w:t>
            </w:r>
          </w:p>
        </w:tc>
        <w:tc>
          <w:tcPr>
            <w:tcW w:w="374" w:type="pct"/>
            <w:shd w:val="clear" w:color="auto" w:fill="FFFFFF"/>
            <w:vAlign w:val="center"/>
          </w:tcPr>
          <w:p w14:paraId="177DF18A" w14:textId="5CADE93F" w:rsidR="00A36BC4" w:rsidRPr="00A36BC4" w:rsidRDefault="00A36BC4" w:rsidP="00A36BC4">
            <w:pPr>
              <w:jc w:val="center"/>
            </w:pPr>
            <w:r w:rsidRPr="00A36BC4">
              <w:t>2691,</w:t>
            </w:r>
            <w:r>
              <w:t xml:space="preserve"> </w:t>
            </w:r>
            <w:r w:rsidRPr="00A36BC4">
              <w:t>89</w:t>
            </w:r>
          </w:p>
        </w:tc>
        <w:tc>
          <w:tcPr>
            <w:tcW w:w="374" w:type="pct"/>
            <w:shd w:val="clear" w:color="auto" w:fill="FFFFFF"/>
            <w:vAlign w:val="center"/>
          </w:tcPr>
          <w:p w14:paraId="55A7E684" w14:textId="16D9FC17" w:rsidR="00A36BC4" w:rsidRPr="00A36BC4" w:rsidRDefault="00A36BC4" w:rsidP="00A36BC4">
            <w:pPr>
              <w:jc w:val="center"/>
            </w:pPr>
            <w:r w:rsidRPr="00A36BC4">
              <w:t>2691,</w:t>
            </w:r>
            <w:r>
              <w:t xml:space="preserve"> </w:t>
            </w:r>
            <w:r w:rsidRPr="00A36BC4">
              <w:t>89</w:t>
            </w:r>
          </w:p>
        </w:tc>
        <w:tc>
          <w:tcPr>
            <w:tcW w:w="374" w:type="pct"/>
            <w:shd w:val="clear" w:color="auto" w:fill="FFFFFF"/>
            <w:vAlign w:val="center"/>
          </w:tcPr>
          <w:p w14:paraId="25433650" w14:textId="43A8CEE7" w:rsidR="00A36BC4" w:rsidRPr="00A36BC4" w:rsidRDefault="00A36BC4" w:rsidP="00A36BC4">
            <w:pPr>
              <w:jc w:val="center"/>
            </w:pPr>
            <w:r w:rsidRPr="00A36BC4">
              <w:t>2691,</w:t>
            </w:r>
            <w:r>
              <w:t xml:space="preserve"> </w:t>
            </w:r>
            <w:r w:rsidRPr="00A36BC4">
              <w:t>89</w:t>
            </w:r>
          </w:p>
        </w:tc>
      </w:tr>
      <w:tr w:rsidR="00A36BC4" w:rsidRPr="00A36BC4" w14:paraId="4E7DD158" w14:textId="77777777" w:rsidTr="00A36BC4">
        <w:trPr>
          <w:cantSplit/>
          <w:trHeight w:hRule="exact" w:val="351"/>
        </w:trPr>
        <w:tc>
          <w:tcPr>
            <w:tcW w:w="865" w:type="pct"/>
            <w:shd w:val="clear" w:color="auto" w:fill="FFFFFF"/>
            <w:vAlign w:val="center"/>
          </w:tcPr>
          <w:p w14:paraId="4B40EEBF" w14:textId="77777777" w:rsidR="00A36BC4" w:rsidRPr="00A36BC4" w:rsidRDefault="00A36BC4" w:rsidP="00A36BC4">
            <w:pPr>
              <w:autoSpaceDE w:val="0"/>
              <w:autoSpaceDN w:val="0"/>
              <w:adjustRightInd w:val="0"/>
              <w:ind w:left="60" w:right="60"/>
            </w:pPr>
            <w:r w:rsidRPr="00A36BC4">
              <w:t>CОМО</w:t>
            </w:r>
          </w:p>
        </w:tc>
        <w:tc>
          <w:tcPr>
            <w:tcW w:w="512" w:type="pct"/>
            <w:shd w:val="clear" w:color="auto" w:fill="FFFFFF"/>
            <w:vAlign w:val="center"/>
          </w:tcPr>
          <w:p w14:paraId="15140435" w14:textId="77777777" w:rsidR="00A36BC4" w:rsidRPr="00A36BC4" w:rsidRDefault="00A36BC4" w:rsidP="00A36BC4">
            <w:pPr>
              <w:jc w:val="center"/>
            </w:pPr>
            <w:r w:rsidRPr="00A36BC4">
              <w:t>8,885</w:t>
            </w:r>
          </w:p>
        </w:tc>
        <w:tc>
          <w:tcPr>
            <w:tcW w:w="487" w:type="pct"/>
            <w:shd w:val="clear" w:color="auto" w:fill="FFFFFF"/>
            <w:vAlign w:val="center"/>
          </w:tcPr>
          <w:p w14:paraId="3BF23188" w14:textId="77777777" w:rsidR="00A36BC4" w:rsidRPr="00A36BC4" w:rsidRDefault="00A36BC4" w:rsidP="00A36BC4">
            <w:pPr>
              <w:jc w:val="center"/>
            </w:pPr>
            <w:r w:rsidRPr="00A36BC4">
              <w:t>8,885</w:t>
            </w:r>
          </w:p>
        </w:tc>
        <w:tc>
          <w:tcPr>
            <w:tcW w:w="518" w:type="pct"/>
            <w:shd w:val="clear" w:color="auto" w:fill="FFFFFF"/>
            <w:vAlign w:val="center"/>
          </w:tcPr>
          <w:p w14:paraId="556304CC" w14:textId="77777777" w:rsidR="00A36BC4" w:rsidRPr="00A36BC4" w:rsidRDefault="00A36BC4" w:rsidP="00A36BC4">
            <w:pPr>
              <w:jc w:val="center"/>
            </w:pPr>
            <w:r w:rsidRPr="00A36BC4">
              <w:t>8,885</w:t>
            </w:r>
          </w:p>
        </w:tc>
        <w:tc>
          <w:tcPr>
            <w:tcW w:w="374" w:type="pct"/>
            <w:shd w:val="clear" w:color="auto" w:fill="FFFFFF"/>
            <w:vAlign w:val="center"/>
          </w:tcPr>
          <w:p w14:paraId="52BBF082" w14:textId="77777777" w:rsidR="00A36BC4" w:rsidRPr="00A36BC4" w:rsidRDefault="00A36BC4" w:rsidP="00A36BC4">
            <w:pPr>
              <w:jc w:val="center"/>
            </w:pPr>
            <w:r w:rsidRPr="00A36BC4">
              <w:t>8,885</w:t>
            </w:r>
          </w:p>
        </w:tc>
        <w:tc>
          <w:tcPr>
            <w:tcW w:w="374" w:type="pct"/>
            <w:shd w:val="clear" w:color="auto" w:fill="FFFFFF"/>
            <w:vAlign w:val="center"/>
          </w:tcPr>
          <w:p w14:paraId="0F06825F" w14:textId="77777777" w:rsidR="00A36BC4" w:rsidRPr="00A36BC4" w:rsidRDefault="00A36BC4" w:rsidP="00A36BC4">
            <w:pPr>
              <w:jc w:val="center"/>
            </w:pPr>
            <w:r w:rsidRPr="00A36BC4">
              <w:t>8,885</w:t>
            </w:r>
          </w:p>
        </w:tc>
        <w:tc>
          <w:tcPr>
            <w:tcW w:w="374" w:type="pct"/>
            <w:shd w:val="clear" w:color="auto" w:fill="FFFFFF"/>
            <w:vAlign w:val="center"/>
          </w:tcPr>
          <w:p w14:paraId="07C43382" w14:textId="77777777" w:rsidR="00A36BC4" w:rsidRPr="00A36BC4" w:rsidRDefault="00A36BC4" w:rsidP="00A36BC4">
            <w:pPr>
              <w:jc w:val="center"/>
            </w:pPr>
            <w:r w:rsidRPr="00A36BC4">
              <w:t>8,885</w:t>
            </w:r>
          </w:p>
        </w:tc>
        <w:tc>
          <w:tcPr>
            <w:tcW w:w="374" w:type="pct"/>
            <w:shd w:val="clear" w:color="auto" w:fill="FFFFFF"/>
            <w:vAlign w:val="center"/>
          </w:tcPr>
          <w:p w14:paraId="0CF8B029" w14:textId="77777777" w:rsidR="00A36BC4" w:rsidRPr="00A36BC4" w:rsidRDefault="00A36BC4" w:rsidP="00A36BC4">
            <w:pPr>
              <w:jc w:val="center"/>
            </w:pPr>
            <w:r w:rsidRPr="00A36BC4">
              <w:t>8,885</w:t>
            </w:r>
          </w:p>
        </w:tc>
        <w:tc>
          <w:tcPr>
            <w:tcW w:w="374" w:type="pct"/>
            <w:shd w:val="clear" w:color="auto" w:fill="FFFFFF"/>
            <w:vAlign w:val="center"/>
          </w:tcPr>
          <w:p w14:paraId="3B8AD5A2" w14:textId="77777777" w:rsidR="00A36BC4" w:rsidRPr="00A36BC4" w:rsidRDefault="00A36BC4" w:rsidP="00A36BC4">
            <w:pPr>
              <w:jc w:val="center"/>
            </w:pPr>
            <w:r w:rsidRPr="00A36BC4">
              <w:t>8,885</w:t>
            </w:r>
          </w:p>
        </w:tc>
        <w:tc>
          <w:tcPr>
            <w:tcW w:w="374" w:type="pct"/>
            <w:shd w:val="clear" w:color="auto" w:fill="FFFFFF"/>
            <w:vAlign w:val="center"/>
          </w:tcPr>
          <w:p w14:paraId="58327F4B" w14:textId="77777777" w:rsidR="00A36BC4" w:rsidRPr="00A36BC4" w:rsidRDefault="00A36BC4" w:rsidP="00A36BC4">
            <w:pPr>
              <w:jc w:val="center"/>
            </w:pPr>
            <w:r w:rsidRPr="00A36BC4">
              <w:t>8,885</w:t>
            </w:r>
          </w:p>
        </w:tc>
        <w:tc>
          <w:tcPr>
            <w:tcW w:w="374" w:type="pct"/>
            <w:shd w:val="clear" w:color="auto" w:fill="FFFFFF"/>
            <w:vAlign w:val="center"/>
          </w:tcPr>
          <w:p w14:paraId="244A391D" w14:textId="77777777" w:rsidR="00A36BC4" w:rsidRPr="00A36BC4" w:rsidRDefault="00A36BC4" w:rsidP="00A36BC4">
            <w:pPr>
              <w:jc w:val="center"/>
            </w:pPr>
            <w:r w:rsidRPr="00A36BC4">
              <w:t>8,885</w:t>
            </w:r>
          </w:p>
        </w:tc>
      </w:tr>
      <w:tr w:rsidR="00A36BC4" w:rsidRPr="00A36BC4" w14:paraId="6ED6C832" w14:textId="77777777" w:rsidTr="00A36BC4">
        <w:trPr>
          <w:cantSplit/>
          <w:trHeight w:val="351"/>
        </w:trPr>
        <w:tc>
          <w:tcPr>
            <w:tcW w:w="865" w:type="pct"/>
            <w:shd w:val="clear" w:color="auto" w:fill="FFFFFF"/>
            <w:vAlign w:val="center"/>
          </w:tcPr>
          <w:p w14:paraId="4BD50591" w14:textId="77777777" w:rsidR="00A36BC4" w:rsidRPr="00A36BC4" w:rsidRDefault="00A36BC4" w:rsidP="00A36BC4">
            <w:pPr>
              <w:autoSpaceDE w:val="0"/>
              <w:autoSpaceDN w:val="0"/>
              <w:adjustRightInd w:val="0"/>
              <w:ind w:left="60" w:right="60"/>
            </w:pPr>
            <w:r w:rsidRPr="00A36BC4">
              <w:t>МОМО</w:t>
            </w:r>
          </w:p>
        </w:tc>
        <w:tc>
          <w:tcPr>
            <w:tcW w:w="512" w:type="pct"/>
            <w:shd w:val="clear" w:color="auto" w:fill="FFFFFF"/>
            <w:vAlign w:val="center"/>
          </w:tcPr>
          <w:p w14:paraId="46437B65" w14:textId="77777777" w:rsidR="00A36BC4" w:rsidRPr="00A36BC4" w:rsidRDefault="00A36BC4" w:rsidP="00A36BC4">
            <w:pPr>
              <w:jc w:val="center"/>
            </w:pPr>
            <w:r w:rsidRPr="00A36BC4">
              <w:t>20,52</w:t>
            </w:r>
          </w:p>
        </w:tc>
        <w:tc>
          <w:tcPr>
            <w:tcW w:w="487" w:type="pct"/>
            <w:shd w:val="clear" w:color="auto" w:fill="FFFFFF"/>
            <w:vAlign w:val="center"/>
          </w:tcPr>
          <w:p w14:paraId="25E1A4DD" w14:textId="77777777" w:rsidR="00A36BC4" w:rsidRPr="00A36BC4" w:rsidRDefault="00A36BC4" w:rsidP="00A36BC4">
            <w:pPr>
              <w:jc w:val="center"/>
            </w:pPr>
            <w:r w:rsidRPr="00A36BC4">
              <w:t>20,52</w:t>
            </w:r>
          </w:p>
        </w:tc>
        <w:tc>
          <w:tcPr>
            <w:tcW w:w="518" w:type="pct"/>
            <w:shd w:val="clear" w:color="auto" w:fill="FFFFFF"/>
            <w:vAlign w:val="center"/>
          </w:tcPr>
          <w:p w14:paraId="5C7E7D96" w14:textId="77777777" w:rsidR="00A36BC4" w:rsidRPr="00A36BC4" w:rsidRDefault="00A36BC4" w:rsidP="00A36BC4">
            <w:pPr>
              <w:jc w:val="center"/>
            </w:pPr>
            <w:r w:rsidRPr="00A36BC4">
              <w:t>20,52</w:t>
            </w:r>
          </w:p>
        </w:tc>
        <w:tc>
          <w:tcPr>
            <w:tcW w:w="374" w:type="pct"/>
            <w:shd w:val="clear" w:color="auto" w:fill="FFFFFF"/>
            <w:vAlign w:val="center"/>
          </w:tcPr>
          <w:p w14:paraId="7BA4D262" w14:textId="77777777" w:rsidR="00A36BC4" w:rsidRPr="00A36BC4" w:rsidRDefault="00A36BC4" w:rsidP="00A36BC4">
            <w:pPr>
              <w:jc w:val="center"/>
            </w:pPr>
            <w:r w:rsidRPr="00A36BC4">
              <w:t>20,52</w:t>
            </w:r>
          </w:p>
        </w:tc>
        <w:tc>
          <w:tcPr>
            <w:tcW w:w="374" w:type="pct"/>
            <w:shd w:val="clear" w:color="auto" w:fill="FFFFFF"/>
            <w:vAlign w:val="center"/>
          </w:tcPr>
          <w:p w14:paraId="7D27F335" w14:textId="77777777" w:rsidR="00A36BC4" w:rsidRPr="00A36BC4" w:rsidRDefault="00A36BC4" w:rsidP="00A36BC4">
            <w:pPr>
              <w:jc w:val="center"/>
            </w:pPr>
            <w:r w:rsidRPr="00A36BC4">
              <w:t>20,52</w:t>
            </w:r>
          </w:p>
        </w:tc>
        <w:tc>
          <w:tcPr>
            <w:tcW w:w="374" w:type="pct"/>
            <w:shd w:val="clear" w:color="auto" w:fill="FFFFFF"/>
            <w:vAlign w:val="center"/>
          </w:tcPr>
          <w:p w14:paraId="00AA30F8" w14:textId="77777777" w:rsidR="00A36BC4" w:rsidRPr="00A36BC4" w:rsidRDefault="00A36BC4" w:rsidP="00A36BC4">
            <w:pPr>
              <w:jc w:val="center"/>
            </w:pPr>
            <w:r w:rsidRPr="00A36BC4">
              <w:t>20,52</w:t>
            </w:r>
          </w:p>
        </w:tc>
        <w:tc>
          <w:tcPr>
            <w:tcW w:w="374" w:type="pct"/>
            <w:shd w:val="clear" w:color="auto" w:fill="FFFFFF"/>
            <w:vAlign w:val="center"/>
          </w:tcPr>
          <w:p w14:paraId="1C253F30" w14:textId="77777777" w:rsidR="00A36BC4" w:rsidRPr="00A36BC4" w:rsidRDefault="00A36BC4" w:rsidP="00A36BC4">
            <w:pPr>
              <w:jc w:val="center"/>
            </w:pPr>
            <w:r w:rsidRPr="00A36BC4">
              <w:t>20,52</w:t>
            </w:r>
          </w:p>
        </w:tc>
        <w:tc>
          <w:tcPr>
            <w:tcW w:w="374" w:type="pct"/>
            <w:shd w:val="clear" w:color="auto" w:fill="FFFFFF"/>
            <w:vAlign w:val="center"/>
          </w:tcPr>
          <w:p w14:paraId="5BF5C48B" w14:textId="77777777" w:rsidR="00A36BC4" w:rsidRPr="00A36BC4" w:rsidRDefault="00A36BC4" w:rsidP="00A36BC4">
            <w:pPr>
              <w:jc w:val="center"/>
            </w:pPr>
            <w:r w:rsidRPr="00A36BC4">
              <w:t>20,52</w:t>
            </w:r>
          </w:p>
        </w:tc>
        <w:tc>
          <w:tcPr>
            <w:tcW w:w="374" w:type="pct"/>
            <w:shd w:val="clear" w:color="auto" w:fill="FFFFFF"/>
            <w:vAlign w:val="center"/>
          </w:tcPr>
          <w:p w14:paraId="7E81DEFF" w14:textId="77777777" w:rsidR="00A36BC4" w:rsidRPr="00A36BC4" w:rsidRDefault="00A36BC4" w:rsidP="00A36BC4">
            <w:pPr>
              <w:jc w:val="center"/>
            </w:pPr>
            <w:r w:rsidRPr="00A36BC4">
              <w:t>20,52</w:t>
            </w:r>
          </w:p>
        </w:tc>
        <w:tc>
          <w:tcPr>
            <w:tcW w:w="374" w:type="pct"/>
            <w:shd w:val="clear" w:color="auto" w:fill="FFFFFF"/>
            <w:vAlign w:val="center"/>
          </w:tcPr>
          <w:p w14:paraId="5754E4B5" w14:textId="77777777" w:rsidR="00A36BC4" w:rsidRPr="00A36BC4" w:rsidRDefault="00A36BC4" w:rsidP="00A36BC4">
            <w:pPr>
              <w:jc w:val="center"/>
            </w:pPr>
            <w:r w:rsidRPr="00A36BC4">
              <w:t>20,52</w:t>
            </w:r>
          </w:p>
        </w:tc>
      </w:tr>
      <w:tr w:rsidR="00A36BC4" w:rsidRPr="00A36BC4" w14:paraId="18D551BE" w14:textId="77777777" w:rsidTr="00A36BC4">
        <w:trPr>
          <w:cantSplit/>
          <w:trHeight w:hRule="exact" w:val="280"/>
        </w:trPr>
        <w:tc>
          <w:tcPr>
            <w:tcW w:w="865" w:type="pct"/>
            <w:shd w:val="clear" w:color="auto" w:fill="FFFFFF"/>
            <w:vAlign w:val="center"/>
          </w:tcPr>
          <w:p w14:paraId="40CB1B34" w14:textId="77777777" w:rsidR="00A36BC4" w:rsidRPr="00A36BC4" w:rsidRDefault="00A36BC4" w:rsidP="00A36BC4">
            <w:pPr>
              <w:autoSpaceDE w:val="0"/>
              <w:autoSpaceDN w:val="0"/>
              <w:adjustRightInd w:val="0"/>
              <w:ind w:left="60" w:right="60"/>
            </w:pPr>
            <w:r w:rsidRPr="00A36BC4">
              <w:t>СМО</w:t>
            </w:r>
          </w:p>
        </w:tc>
        <w:tc>
          <w:tcPr>
            <w:tcW w:w="512" w:type="pct"/>
            <w:shd w:val="clear" w:color="auto" w:fill="FFFFFF"/>
            <w:vAlign w:val="center"/>
          </w:tcPr>
          <w:p w14:paraId="4ADF6917" w14:textId="77777777" w:rsidR="00A36BC4" w:rsidRPr="00A36BC4" w:rsidRDefault="00A36BC4" w:rsidP="00A36BC4">
            <w:pPr>
              <w:jc w:val="center"/>
            </w:pPr>
            <w:r w:rsidRPr="00A36BC4">
              <w:t>743,592</w:t>
            </w:r>
          </w:p>
        </w:tc>
        <w:tc>
          <w:tcPr>
            <w:tcW w:w="487" w:type="pct"/>
            <w:shd w:val="clear" w:color="auto" w:fill="FFFFFF"/>
            <w:vAlign w:val="center"/>
          </w:tcPr>
          <w:p w14:paraId="77CF70F7" w14:textId="77777777" w:rsidR="00A36BC4" w:rsidRPr="00A36BC4" w:rsidRDefault="00A36BC4" w:rsidP="00A36BC4">
            <w:pPr>
              <w:jc w:val="center"/>
            </w:pPr>
            <w:r w:rsidRPr="00A36BC4">
              <w:t>743,592</w:t>
            </w:r>
          </w:p>
        </w:tc>
        <w:tc>
          <w:tcPr>
            <w:tcW w:w="518" w:type="pct"/>
            <w:shd w:val="clear" w:color="auto" w:fill="FFFFFF"/>
            <w:vAlign w:val="center"/>
          </w:tcPr>
          <w:p w14:paraId="6C2DBD39" w14:textId="77777777" w:rsidR="00A36BC4" w:rsidRPr="00A36BC4" w:rsidRDefault="00A36BC4" w:rsidP="00A36BC4">
            <w:pPr>
              <w:jc w:val="center"/>
            </w:pPr>
            <w:r w:rsidRPr="00A36BC4">
              <w:t>743,592</w:t>
            </w:r>
          </w:p>
        </w:tc>
        <w:tc>
          <w:tcPr>
            <w:tcW w:w="374" w:type="pct"/>
            <w:shd w:val="clear" w:color="auto" w:fill="FFFFFF"/>
            <w:vAlign w:val="center"/>
          </w:tcPr>
          <w:p w14:paraId="31C11989" w14:textId="77777777" w:rsidR="00A36BC4" w:rsidRPr="00A36BC4" w:rsidRDefault="00A36BC4" w:rsidP="00A36BC4">
            <w:pPr>
              <w:jc w:val="center"/>
            </w:pPr>
            <w:r w:rsidRPr="00A36BC4">
              <w:t>743,592</w:t>
            </w:r>
          </w:p>
        </w:tc>
        <w:tc>
          <w:tcPr>
            <w:tcW w:w="374" w:type="pct"/>
            <w:shd w:val="clear" w:color="auto" w:fill="FFFFFF"/>
            <w:vAlign w:val="center"/>
          </w:tcPr>
          <w:p w14:paraId="57FD70EA" w14:textId="77777777" w:rsidR="00A36BC4" w:rsidRPr="00A36BC4" w:rsidRDefault="00A36BC4" w:rsidP="00A36BC4">
            <w:pPr>
              <w:jc w:val="center"/>
            </w:pPr>
            <w:r w:rsidRPr="00A36BC4">
              <w:t>743,592</w:t>
            </w:r>
          </w:p>
        </w:tc>
        <w:tc>
          <w:tcPr>
            <w:tcW w:w="374" w:type="pct"/>
            <w:shd w:val="clear" w:color="auto" w:fill="FFFFFF"/>
            <w:vAlign w:val="center"/>
          </w:tcPr>
          <w:p w14:paraId="30E19A2C" w14:textId="77777777" w:rsidR="00A36BC4" w:rsidRPr="00A36BC4" w:rsidRDefault="00A36BC4" w:rsidP="00A36BC4">
            <w:pPr>
              <w:jc w:val="center"/>
            </w:pPr>
            <w:r w:rsidRPr="00A36BC4">
              <w:t>743,592</w:t>
            </w:r>
          </w:p>
        </w:tc>
        <w:tc>
          <w:tcPr>
            <w:tcW w:w="374" w:type="pct"/>
            <w:shd w:val="clear" w:color="auto" w:fill="FFFFFF"/>
            <w:vAlign w:val="center"/>
          </w:tcPr>
          <w:p w14:paraId="59E469AB" w14:textId="77777777" w:rsidR="00A36BC4" w:rsidRPr="00A36BC4" w:rsidRDefault="00A36BC4" w:rsidP="00A36BC4">
            <w:pPr>
              <w:jc w:val="center"/>
            </w:pPr>
            <w:r w:rsidRPr="00A36BC4">
              <w:t>743,592</w:t>
            </w:r>
          </w:p>
        </w:tc>
        <w:tc>
          <w:tcPr>
            <w:tcW w:w="374" w:type="pct"/>
            <w:shd w:val="clear" w:color="auto" w:fill="FFFFFF"/>
            <w:vAlign w:val="center"/>
          </w:tcPr>
          <w:p w14:paraId="2AB69D3D" w14:textId="77777777" w:rsidR="00A36BC4" w:rsidRPr="00A36BC4" w:rsidRDefault="00A36BC4" w:rsidP="00A36BC4">
            <w:pPr>
              <w:jc w:val="center"/>
            </w:pPr>
            <w:r w:rsidRPr="00A36BC4">
              <w:t>743,592</w:t>
            </w:r>
          </w:p>
        </w:tc>
        <w:tc>
          <w:tcPr>
            <w:tcW w:w="374" w:type="pct"/>
            <w:shd w:val="clear" w:color="auto" w:fill="FFFFFF"/>
            <w:vAlign w:val="center"/>
          </w:tcPr>
          <w:p w14:paraId="3ABAF804" w14:textId="77777777" w:rsidR="00A36BC4" w:rsidRPr="00A36BC4" w:rsidRDefault="00A36BC4" w:rsidP="00A36BC4">
            <w:pPr>
              <w:jc w:val="center"/>
            </w:pPr>
            <w:r w:rsidRPr="00A36BC4">
              <w:t>743,592</w:t>
            </w:r>
          </w:p>
        </w:tc>
        <w:tc>
          <w:tcPr>
            <w:tcW w:w="374" w:type="pct"/>
            <w:shd w:val="clear" w:color="auto" w:fill="FFFFFF"/>
            <w:vAlign w:val="center"/>
          </w:tcPr>
          <w:p w14:paraId="31C9768A" w14:textId="77777777" w:rsidR="00A36BC4" w:rsidRPr="00A36BC4" w:rsidRDefault="00A36BC4" w:rsidP="00A36BC4">
            <w:pPr>
              <w:jc w:val="center"/>
            </w:pPr>
            <w:r w:rsidRPr="00A36BC4">
              <w:t>743,592</w:t>
            </w:r>
          </w:p>
        </w:tc>
      </w:tr>
      <w:tr w:rsidR="00A36BC4" w:rsidRPr="00A36BC4" w14:paraId="4ADBB15C" w14:textId="77777777" w:rsidTr="00A36BC4">
        <w:trPr>
          <w:cantSplit/>
          <w:trHeight w:val="91"/>
        </w:trPr>
        <w:tc>
          <w:tcPr>
            <w:tcW w:w="865" w:type="pct"/>
            <w:shd w:val="clear" w:color="auto" w:fill="FFFFFF"/>
            <w:vAlign w:val="center"/>
          </w:tcPr>
          <w:p w14:paraId="4AADB60C" w14:textId="77777777" w:rsidR="00A36BC4" w:rsidRPr="00A36BC4" w:rsidRDefault="00A36BC4" w:rsidP="00A36BC4">
            <w:pPr>
              <w:autoSpaceDE w:val="0"/>
              <w:autoSpaceDN w:val="0"/>
              <w:adjustRightInd w:val="0"/>
              <w:ind w:left="60" w:right="60"/>
            </w:pPr>
            <w:r w:rsidRPr="00A36BC4">
              <w:t>ММО</w:t>
            </w:r>
          </w:p>
        </w:tc>
        <w:tc>
          <w:tcPr>
            <w:tcW w:w="512" w:type="pct"/>
            <w:shd w:val="clear" w:color="auto" w:fill="FFFFFF"/>
            <w:vAlign w:val="center"/>
          </w:tcPr>
          <w:p w14:paraId="052DC3E7" w14:textId="3E1657DF" w:rsidR="00A36BC4" w:rsidRPr="00A36BC4" w:rsidRDefault="00A36BC4" w:rsidP="00A36BC4">
            <w:pPr>
              <w:jc w:val="center"/>
            </w:pPr>
            <w:r w:rsidRPr="00A36BC4">
              <w:t>1855,</w:t>
            </w:r>
            <w:r>
              <w:t xml:space="preserve"> </w:t>
            </w:r>
            <w:r w:rsidRPr="00A36BC4">
              <w:t>972</w:t>
            </w:r>
          </w:p>
        </w:tc>
        <w:tc>
          <w:tcPr>
            <w:tcW w:w="487" w:type="pct"/>
            <w:shd w:val="clear" w:color="auto" w:fill="FFFFFF"/>
            <w:vAlign w:val="center"/>
          </w:tcPr>
          <w:p w14:paraId="47C12AB7" w14:textId="7A35EBB0" w:rsidR="00A36BC4" w:rsidRPr="00A36BC4" w:rsidRDefault="00A36BC4" w:rsidP="00A36BC4">
            <w:pPr>
              <w:jc w:val="center"/>
            </w:pPr>
            <w:r w:rsidRPr="00A36BC4">
              <w:t>1855,</w:t>
            </w:r>
            <w:r>
              <w:t xml:space="preserve"> </w:t>
            </w:r>
            <w:r w:rsidRPr="00A36BC4">
              <w:t>972</w:t>
            </w:r>
          </w:p>
        </w:tc>
        <w:tc>
          <w:tcPr>
            <w:tcW w:w="518" w:type="pct"/>
            <w:shd w:val="clear" w:color="auto" w:fill="FFFFFF"/>
            <w:vAlign w:val="center"/>
          </w:tcPr>
          <w:p w14:paraId="5890985A" w14:textId="019FAB70" w:rsidR="00A36BC4" w:rsidRPr="00A36BC4" w:rsidRDefault="00A36BC4" w:rsidP="00A36BC4">
            <w:pPr>
              <w:jc w:val="center"/>
            </w:pPr>
            <w:r w:rsidRPr="00A36BC4">
              <w:t>1855,</w:t>
            </w:r>
            <w:r>
              <w:t xml:space="preserve"> </w:t>
            </w:r>
            <w:r w:rsidRPr="00A36BC4">
              <w:t>972</w:t>
            </w:r>
          </w:p>
        </w:tc>
        <w:tc>
          <w:tcPr>
            <w:tcW w:w="374" w:type="pct"/>
            <w:shd w:val="clear" w:color="auto" w:fill="FFFFFF"/>
            <w:vAlign w:val="center"/>
          </w:tcPr>
          <w:p w14:paraId="3E31A7C9" w14:textId="65809BC3" w:rsidR="00A36BC4" w:rsidRPr="00A36BC4" w:rsidRDefault="00A36BC4" w:rsidP="00A36BC4">
            <w:pPr>
              <w:jc w:val="center"/>
            </w:pPr>
            <w:r w:rsidRPr="00A36BC4">
              <w:t>1855,</w:t>
            </w:r>
            <w:r>
              <w:t xml:space="preserve"> </w:t>
            </w:r>
            <w:r w:rsidRPr="00A36BC4">
              <w:t>97</w:t>
            </w:r>
          </w:p>
        </w:tc>
        <w:tc>
          <w:tcPr>
            <w:tcW w:w="374" w:type="pct"/>
            <w:shd w:val="clear" w:color="auto" w:fill="FFFFFF"/>
            <w:vAlign w:val="center"/>
          </w:tcPr>
          <w:p w14:paraId="11FEA3DD" w14:textId="11E46AE6" w:rsidR="00A36BC4" w:rsidRPr="00A36BC4" w:rsidRDefault="00A36BC4" w:rsidP="00A36BC4">
            <w:pPr>
              <w:jc w:val="center"/>
            </w:pPr>
            <w:r w:rsidRPr="00A36BC4">
              <w:t>1855,</w:t>
            </w:r>
            <w:r>
              <w:t xml:space="preserve"> </w:t>
            </w:r>
            <w:r w:rsidRPr="00A36BC4">
              <w:t>97</w:t>
            </w:r>
          </w:p>
        </w:tc>
        <w:tc>
          <w:tcPr>
            <w:tcW w:w="374" w:type="pct"/>
            <w:shd w:val="clear" w:color="auto" w:fill="FFFFFF"/>
            <w:vAlign w:val="center"/>
          </w:tcPr>
          <w:p w14:paraId="70E10097" w14:textId="02E5BD72" w:rsidR="00A36BC4" w:rsidRPr="00A36BC4" w:rsidRDefault="00A36BC4" w:rsidP="00A36BC4">
            <w:pPr>
              <w:jc w:val="center"/>
            </w:pPr>
            <w:r w:rsidRPr="00A36BC4">
              <w:t>1855,</w:t>
            </w:r>
            <w:r>
              <w:t xml:space="preserve"> </w:t>
            </w:r>
            <w:r w:rsidRPr="00A36BC4">
              <w:t>97</w:t>
            </w:r>
          </w:p>
        </w:tc>
        <w:tc>
          <w:tcPr>
            <w:tcW w:w="374" w:type="pct"/>
            <w:shd w:val="clear" w:color="auto" w:fill="FFFFFF"/>
            <w:vAlign w:val="center"/>
          </w:tcPr>
          <w:p w14:paraId="02E0A09D" w14:textId="42A16142" w:rsidR="00A36BC4" w:rsidRPr="00A36BC4" w:rsidRDefault="00A36BC4" w:rsidP="00A36BC4">
            <w:pPr>
              <w:jc w:val="center"/>
            </w:pPr>
            <w:r w:rsidRPr="00A36BC4">
              <w:t>1855,</w:t>
            </w:r>
            <w:r>
              <w:t xml:space="preserve"> </w:t>
            </w:r>
            <w:r w:rsidRPr="00A36BC4">
              <w:t>97</w:t>
            </w:r>
          </w:p>
        </w:tc>
        <w:tc>
          <w:tcPr>
            <w:tcW w:w="374" w:type="pct"/>
            <w:shd w:val="clear" w:color="auto" w:fill="FFFFFF"/>
            <w:vAlign w:val="center"/>
          </w:tcPr>
          <w:p w14:paraId="7E7E4EF8" w14:textId="441CE636" w:rsidR="00A36BC4" w:rsidRPr="00A36BC4" w:rsidRDefault="00A36BC4" w:rsidP="00A36BC4">
            <w:pPr>
              <w:jc w:val="center"/>
            </w:pPr>
            <w:r w:rsidRPr="00A36BC4">
              <w:t>1855,</w:t>
            </w:r>
            <w:r>
              <w:t xml:space="preserve"> </w:t>
            </w:r>
            <w:r w:rsidRPr="00A36BC4">
              <w:t>97</w:t>
            </w:r>
          </w:p>
        </w:tc>
        <w:tc>
          <w:tcPr>
            <w:tcW w:w="374" w:type="pct"/>
            <w:shd w:val="clear" w:color="auto" w:fill="FFFFFF"/>
            <w:vAlign w:val="center"/>
          </w:tcPr>
          <w:p w14:paraId="4EA8792E" w14:textId="23B8902B" w:rsidR="00A36BC4" w:rsidRPr="00A36BC4" w:rsidRDefault="00A36BC4" w:rsidP="00A36BC4">
            <w:pPr>
              <w:jc w:val="center"/>
            </w:pPr>
            <w:r w:rsidRPr="00A36BC4">
              <w:t>1855,</w:t>
            </w:r>
            <w:r>
              <w:t xml:space="preserve"> </w:t>
            </w:r>
            <w:r w:rsidRPr="00A36BC4">
              <w:t>97</w:t>
            </w:r>
          </w:p>
        </w:tc>
        <w:tc>
          <w:tcPr>
            <w:tcW w:w="374" w:type="pct"/>
            <w:shd w:val="clear" w:color="auto" w:fill="FFFFFF"/>
            <w:vAlign w:val="center"/>
          </w:tcPr>
          <w:p w14:paraId="303DB87F" w14:textId="77777777" w:rsidR="00A36BC4" w:rsidRPr="00A36BC4" w:rsidRDefault="00A36BC4" w:rsidP="00A36BC4">
            <w:pPr>
              <w:jc w:val="center"/>
            </w:pPr>
            <w:r w:rsidRPr="00A36BC4">
              <w:t>1855,97</w:t>
            </w:r>
          </w:p>
        </w:tc>
      </w:tr>
      <w:tr w:rsidR="00A36BC4" w:rsidRPr="00A36BC4" w14:paraId="10DB3BA1" w14:textId="77777777" w:rsidTr="00A36BC4">
        <w:trPr>
          <w:cantSplit/>
          <w:trHeight w:val="231"/>
        </w:trPr>
        <w:tc>
          <w:tcPr>
            <w:tcW w:w="865" w:type="pct"/>
            <w:shd w:val="clear" w:color="auto" w:fill="FFFFFF"/>
            <w:vAlign w:val="center"/>
          </w:tcPr>
          <w:p w14:paraId="692FEC5D" w14:textId="77777777" w:rsidR="00A36BC4" w:rsidRPr="00A36BC4" w:rsidRDefault="00A36BC4" w:rsidP="00A36BC4">
            <w:pPr>
              <w:autoSpaceDE w:val="0"/>
              <w:autoSpaceDN w:val="0"/>
              <w:adjustRightInd w:val="0"/>
              <w:ind w:left="60" w:right="60"/>
            </w:pPr>
            <w:r w:rsidRPr="00A36BC4">
              <w:t>Нормаланған BIC</w:t>
            </w:r>
          </w:p>
        </w:tc>
        <w:tc>
          <w:tcPr>
            <w:tcW w:w="512" w:type="pct"/>
            <w:shd w:val="clear" w:color="auto" w:fill="FFFFFF"/>
            <w:vAlign w:val="center"/>
          </w:tcPr>
          <w:p w14:paraId="6E8B92BC" w14:textId="77777777" w:rsidR="00A36BC4" w:rsidRPr="00A36BC4" w:rsidRDefault="00A36BC4" w:rsidP="00A36BC4">
            <w:pPr>
              <w:jc w:val="center"/>
            </w:pPr>
            <w:r w:rsidRPr="00A36BC4">
              <w:t>17,749</w:t>
            </w:r>
          </w:p>
        </w:tc>
        <w:tc>
          <w:tcPr>
            <w:tcW w:w="487" w:type="pct"/>
            <w:shd w:val="clear" w:color="auto" w:fill="FFFFFF"/>
            <w:vAlign w:val="center"/>
          </w:tcPr>
          <w:p w14:paraId="7B892629" w14:textId="77777777" w:rsidR="00A36BC4" w:rsidRPr="00A36BC4" w:rsidRDefault="00A36BC4" w:rsidP="00A36BC4">
            <w:pPr>
              <w:jc w:val="center"/>
            </w:pPr>
            <w:r w:rsidRPr="00A36BC4">
              <w:t>17,749</w:t>
            </w:r>
          </w:p>
        </w:tc>
        <w:tc>
          <w:tcPr>
            <w:tcW w:w="518" w:type="pct"/>
            <w:shd w:val="clear" w:color="auto" w:fill="FFFFFF"/>
            <w:vAlign w:val="center"/>
          </w:tcPr>
          <w:p w14:paraId="5789FA70" w14:textId="77777777" w:rsidR="00A36BC4" w:rsidRPr="00A36BC4" w:rsidRDefault="00A36BC4" w:rsidP="00A36BC4">
            <w:pPr>
              <w:jc w:val="center"/>
            </w:pPr>
            <w:r w:rsidRPr="00A36BC4">
              <w:t>17,749</w:t>
            </w:r>
          </w:p>
        </w:tc>
        <w:tc>
          <w:tcPr>
            <w:tcW w:w="374" w:type="pct"/>
            <w:shd w:val="clear" w:color="auto" w:fill="FFFFFF"/>
            <w:vAlign w:val="center"/>
          </w:tcPr>
          <w:p w14:paraId="63598B27" w14:textId="77777777" w:rsidR="00A36BC4" w:rsidRPr="00A36BC4" w:rsidRDefault="00A36BC4" w:rsidP="00A36BC4">
            <w:pPr>
              <w:jc w:val="center"/>
            </w:pPr>
            <w:r w:rsidRPr="00A36BC4">
              <w:t>17,749</w:t>
            </w:r>
          </w:p>
        </w:tc>
        <w:tc>
          <w:tcPr>
            <w:tcW w:w="374" w:type="pct"/>
            <w:shd w:val="clear" w:color="auto" w:fill="FFFFFF"/>
            <w:vAlign w:val="center"/>
          </w:tcPr>
          <w:p w14:paraId="7D3C49A8" w14:textId="77777777" w:rsidR="00A36BC4" w:rsidRPr="00A36BC4" w:rsidRDefault="00A36BC4" w:rsidP="00A36BC4">
            <w:pPr>
              <w:jc w:val="center"/>
            </w:pPr>
            <w:r w:rsidRPr="00A36BC4">
              <w:t>17,749</w:t>
            </w:r>
          </w:p>
        </w:tc>
        <w:tc>
          <w:tcPr>
            <w:tcW w:w="374" w:type="pct"/>
            <w:shd w:val="clear" w:color="auto" w:fill="FFFFFF"/>
            <w:vAlign w:val="center"/>
          </w:tcPr>
          <w:p w14:paraId="0CE2A0DB" w14:textId="77777777" w:rsidR="00A36BC4" w:rsidRPr="00A36BC4" w:rsidRDefault="00A36BC4" w:rsidP="00A36BC4">
            <w:pPr>
              <w:jc w:val="center"/>
            </w:pPr>
            <w:r w:rsidRPr="00A36BC4">
              <w:t>17,749</w:t>
            </w:r>
          </w:p>
        </w:tc>
        <w:tc>
          <w:tcPr>
            <w:tcW w:w="374" w:type="pct"/>
            <w:shd w:val="clear" w:color="auto" w:fill="FFFFFF"/>
            <w:vAlign w:val="center"/>
          </w:tcPr>
          <w:p w14:paraId="6D41978B" w14:textId="77777777" w:rsidR="00A36BC4" w:rsidRPr="00A36BC4" w:rsidRDefault="00A36BC4" w:rsidP="00A36BC4">
            <w:pPr>
              <w:jc w:val="center"/>
            </w:pPr>
            <w:r w:rsidRPr="00A36BC4">
              <w:t>17,749</w:t>
            </w:r>
          </w:p>
        </w:tc>
        <w:tc>
          <w:tcPr>
            <w:tcW w:w="374" w:type="pct"/>
            <w:shd w:val="clear" w:color="auto" w:fill="FFFFFF"/>
            <w:vAlign w:val="center"/>
          </w:tcPr>
          <w:p w14:paraId="085FB339" w14:textId="77777777" w:rsidR="00A36BC4" w:rsidRPr="00A36BC4" w:rsidRDefault="00A36BC4" w:rsidP="00A36BC4">
            <w:pPr>
              <w:jc w:val="center"/>
            </w:pPr>
            <w:r w:rsidRPr="00A36BC4">
              <w:t>17,749</w:t>
            </w:r>
          </w:p>
        </w:tc>
        <w:tc>
          <w:tcPr>
            <w:tcW w:w="374" w:type="pct"/>
            <w:shd w:val="clear" w:color="auto" w:fill="FFFFFF"/>
            <w:vAlign w:val="center"/>
          </w:tcPr>
          <w:p w14:paraId="5A6B519F" w14:textId="77777777" w:rsidR="00A36BC4" w:rsidRPr="00A36BC4" w:rsidRDefault="00A36BC4" w:rsidP="00A36BC4">
            <w:pPr>
              <w:jc w:val="center"/>
            </w:pPr>
            <w:r w:rsidRPr="00A36BC4">
              <w:t>17,749</w:t>
            </w:r>
          </w:p>
        </w:tc>
        <w:tc>
          <w:tcPr>
            <w:tcW w:w="374" w:type="pct"/>
            <w:shd w:val="clear" w:color="auto" w:fill="FFFFFF"/>
            <w:vAlign w:val="center"/>
          </w:tcPr>
          <w:p w14:paraId="62271847" w14:textId="77777777" w:rsidR="00A36BC4" w:rsidRPr="00A36BC4" w:rsidRDefault="00A36BC4" w:rsidP="00A36BC4">
            <w:pPr>
              <w:jc w:val="center"/>
            </w:pPr>
            <w:r w:rsidRPr="00A36BC4">
              <w:t>17,749</w:t>
            </w:r>
          </w:p>
        </w:tc>
      </w:tr>
      <w:tr w:rsidR="00A36BC4" w:rsidRPr="00A36BC4" w14:paraId="0C695A53" w14:textId="77777777" w:rsidTr="00A36BC4">
        <w:trPr>
          <w:cantSplit/>
          <w:trHeight w:val="254"/>
        </w:trPr>
        <w:tc>
          <w:tcPr>
            <w:tcW w:w="1" w:type="pct"/>
            <w:gridSpan w:val="11"/>
            <w:shd w:val="clear" w:color="auto" w:fill="FFFFFF"/>
          </w:tcPr>
          <w:p w14:paraId="458B4F2D" w14:textId="40B0E0C6" w:rsidR="00A36BC4" w:rsidRPr="00A36BC4" w:rsidRDefault="00A36BC4" w:rsidP="00A36BC4">
            <w:pPr>
              <w:ind w:firstLine="714"/>
            </w:pPr>
            <w:r w:rsidRPr="00A36BC4">
              <w:t xml:space="preserve">Ескерту </w:t>
            </w:r>
            <w:r>
              <w:t xml:space="preserve">– </w:t>
            </w:r>
            <w:r w:rsidRPr="00A36BC4">
              <w:t>Автор құрастырған</w:t>
            </w:r>
          </w:p>
        </w:tc>
      </w:tr>
    </w:tbl>
    <w:p w14:paraId="216DB527" w14:textId="77777777" w:rsidR="00A36BC4" w:rsidRDefault="00A36BC4" w:rsidP="00EB1D5E">
      <w:pPr>
        <w:autoSpaceDE w:val="0"/>
        <w:autoSpaceDN w:val="0"/>
        <w:adjustRightInd w:val="0"/>
        <w:ind w:firstLine="709"/>
        <w:jc w:val="both"/>
        <w:rPr>
          <w:sz w:val="28"/>
          <w:szCs w:val="28"/>
        </w:rPr>
      </w:pPr>
    </w:p>
    <w:p w14:paraId="5EF0E4B2" w14:textId="0B2011CE" w:rsidR="00C513B2" w:rsidRPr="00FB47EF" w:rsidRDefault="00C513B2" w:rsidP="00EB1D5E">
      <w:pPr>
        <w:autoSpaceDE w:val="0"/>
        <w:autoSpaceDN w:val="0"/>
        <w:adjustRightInd w:val="0"/>
        <w:ind w:firstLine="709"/>
        <w:jc w:val="both"/>
        <w:rPr>
          <w:sz w:val="28"/>
          <w:szCs w:val="28"/>
        </w:rPr>
      </w:pPr>
      <w:r w:rsidRPr="00FB47EF">
        <w:rPr>
          <w:sz w:val="28"/>
          <w:szCs w:val="28"/>
        </w:rPr>
        <w:t>СОМО-орташа салыстырмалы қате модулі. Серияның модель болжаған бірқатар мәндерінен қаншалықты ерекшеленетіндігінің өлшемі. СОМО = 8,885 яғни шамалы мәнге ие</w:t>
      </w:r>
    </w:p>
    <w:p w14:paraId="5A826956" w14:textId="57446668" w:rsidR="00C513B2" w:rsidRPr="00FB47EF" w:rsidRDefault="00C513B2" w:rsidP="00EB1D5E">
      <w:pPr>
        <w:autoSpaceDE w:val="0"/>
        <w:autoSpaceDN w:val="0"/>
        <w:adjustRightInd w:val="0"/>
        <w:ind w:firstLine="709"/>
        <w:jc w:val="both"/>
        <w:rPr>
          <w:sz w:val="28"/>
          <w:szCs w:val="28"/>
        </w:rPr>
      </w:pPr>
      <w:r w:rsidRPr="00FB47EF">
        <w:rPr>
          <w:sz w:val="28"/>
          <w:szCs w:val="28"/>
        </w:rPr>
        <w:t>СMO-орташа қате модулі. Серияның модель болжаған бірқатар мәндерінен қаншалықты ерекшеленетіндігінің өлшемі. СМО серияның бастапқы өлшем бірліктерінде ұсынылады. СМО = 743,592. Яғни, 13776,60 қатарының максималды көрсеткішімен (5% ауытқу)салыстырғанда шамалы мәнге ие.</w:t>
      </w:r>
    </w:p>
    <w:p w14:paraId="5FA54A49" w14:textId="77777777" w:rsidR="00097888" w:rsidRPr="00FB47EF" w:rsidRDefault="00097888" w:rsidP="00FB47EF">
      <w:pPr>
        <w:widowControl w:val="0"/>
        <w:jc w:val="both"/>
        <w:rPr>
          <w:sz w:val="28"/>
          <w:szCs w:val="28"/>
        </w:rPr>
      </w:pPr>
    </w:p>
    <w:p w14:paraId="191AEBC5" w14:textId="3546A347" w:rsidR="00097888" w:rsidRDefault="00097888" w:rsidP="00FB47EF">
      <w:pPr>
        <w:autoSpaceDE w:val="0"/>
        <w:autoSpaceDN w:val="0"/>
        <w:adjustRightInd w:val="0"/>
        <w:jc w:val="center"/>
      </w:pPr>
      <w:r w:rsidRPr="00FB47EF">
        <w:rPr>
          <w:noProof/>
          <w:lang w:val="ru-RU"/>
        </w:rPr>
        <w:drawing>
          <wp:inline distT="0" distB="0" distL="0" distR="0" wp14:anchorId="2FF977CD" wp14:editId="5FB84006">
            <wp:extent cx="5936615" cy="3002280"/>
            <wp:effectExtent l="0" t="0" r="6985" b="7620"/>
            <wp:docPr id="4106480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615" cy="3002280"/>
                    </a:xfrm>
                    <a:prstGeom prst="rect">
                      <a:avLst/>
                    </a:prstGeom>
                    <a:noFill/>
                    <a:ln>
                      <a:noFill/>
                    </a:ln>
                  </pic:spPr>
                </pic:pic>
              </a:graphicData>
            </a:graphic>
          </wp:inline>
        </w:drawing>
      </w:r>
    </w:p>
    <w:p w14:paraId="1DD13A91" w14:textId="7EC0A191" w:rsidR="00A36BC4" w:rsidRPr="00FB47EF" w:rsidRDefault="00A36BC4" w:rsidP="00FB47EF">
      <w:pPr>
        <w:autoSpaceDE w:val="0"/>
        <w:autoSpaceDN w:val="0"/>
        <w:adjustRightInd w:val="0"/>
        <w:jc w:val="center"/>
      </w:pPr>
      <w:r>
        <w:t>а</w:t>
      </w:r>
    </w:p>
    <w:p w14:paraId="38D390A0" w14:textId="19CD70EF" w:rsidR="00097888" w:rsidRDefault="00097888" w:rsidP="00FB47EF">
      <w:pPr>
        <w:widowControl w:val="0"/>
        <w:jc w:val="center"/>
        <w:rPr>
          <w:sz w:val="28"/>
          <w:szCs w:val="28"/>
        </w:rPr>
      </w:pPr>
      <w:r w:rsidRPr="00FB47EF">
        <w:rPr>
          <w:noProof/>
          <w:sz w:val="28"/>
          <w:szCs w:val="28"/>
          <w:lang w:val="ru-RU"/>
        </w:rPr>
        <w:drawing>
          <wp:inline distT="0" distB="0" distL="0" distR="0" wp14:anchorId="1075B39D" wp14:editId="3A7D094F">
            <wp:extent cx="5940425" cy="3573780"/>
            <wp:effectExtent l="0" t="0" r="3175" b="7620"/>
            <wp:docPr id="9197344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3573780"/>
                    </a:xfrm>
                    <a:prstGeom prst="rect">
                      <a:avLst/>
                    </a:prstGeom>
                    <a:noFill/>
                    <a:ln>
                      <a:noFill/>
                    </a:ln>
                  </pic:spPr>
                </pic:pic>
              </a:graphicData>
            </a:graphic>
          </wp:inline>
        </w:drawing>
      </w:r>
    </w:p>
    <w:p w14:paraId="3F033029" w14:textId="785B71BA" w:rsidR="00A36BC4" w:rsidRPr="00A36BC4" w:rsidRDefault="00A36BC4" w:rsidP="00FB47EF">
      <w:pPr>
        <w:widowControl w:val="0"/>
        <w:jc w:val="center"/>
      </w:pPr>
      <w:r w:rsidRPr="00A36BC4">
        <w:t>ә</w:t>
      </w:r>
    </w:p>
    <w:p w14:paraId="11923EBB" w14:textId="77777777" w:rsidR="00A36BC4" w:rsidRPr="00A36BC4" w:rsidRDefault="00A36BC4" w:rsidP="00FB47EF">
      <w:pPr>
        <w:pStyle w:val="ae"/>
        <w:widowControl w:val="0"/>
        <w:ind w:firstLine="0"/>
        <w:jc w:val="center"/>
        <w:rPr>
          <w:rFonts w:ascii="Times New Roman" w:eastAsia="Times New Roman" w:hAnsi="Times New Roman" w:cs="Times New Roman"/>
          <w:kern w:val="0"/>
          <w:sz w:val="16"/>
          <w:szCs w:val="16"/>
          <w:lang w:eastAsia="ru-RU"/>
          <w14:ligatures w14:val="none"/>
        </w:rPr>
      </w:pPr>
    </w:p>
    <w:p w14:paraId="6C780B80" w14:textId="77777777" w:rsidR="00A36BC4" w:rsidRDefault="00E6228D" w:rsidP="00FB47EF">
      <w:pPr>
        <w:pStyle w:val="ae"/>
        <w:widowControl w:val="0"/>
        <w:ind w:firstLine="0"/>
        <w:jc w:val="center"/>
        <w:rPr>
          <w:rFonts w:ascii="Times New Roman" w:eastAsia="Times New Roman" w:hAnsi="Times New Roman" w:cs="Times New Roman"/>
          <w:kern w:val="0"/>
          <w:lang w:eastAsia="ru-RU"/>
          <w14:ligatures w14:val="none"/>
        </w:rPr>
      </w:pPr>
      <w:r w:rsidRPr="00FB47EF">
        <w:rPr>
          <w:rFonts w:ascii="Times New Roman" w:eastAsia="Times New Roman" w:hAnsi="Times New Roman" w:cs="Times New Roman"/>
          <w:kern w:val="0"/>
          <w:lang w:eastAsia="ru-RU"/>
          <w14:ligatures w14:val="none"/>
        </w:rPr>
        <w:t>С</w:t>
      </w:r>
      <w:r w:rsidR="00C513B2" w:rsidRPr="00FB47EF">
        <w:rPr>
          <w:rFonts w:ascii="Times New Roman" w:eastAsia="Times New Roman" w:hAnsi="Times New Roman" w:cs="Times New Roman"/>
          <w:kern w:val="0"/>
          <w:lang w:eastAsia="ru-RU"/>
          <w14:ligatures w14:val="none"/>
        </w:rPr>
        <w:t>урет</w:t>
      </w:r>
      <w:r w:rsidRPr="00FB47EF">
        <w:rPr>
          <w:rFonts w:ascii="Times New Roman" w:eastAsia="Times New Roman" w:hAnsi="Times New Roman" w:cs="Times New Roman"/>
          <w:kern w:val="0"/>
          <w:lang w:eastAsia="ru-RU"/>
          <w14:ligatures w14:val="none"/>
        </w:rPr>
        <w:t xml:space="preserve"> 25 – </w:t>
      </w:r>
      <w:r w:rsidR="00C513B2" w:rsidRPr="00FB47EF">
        <w:rPr>
          <w:rFonts w:ascii="Times New Roman" w:eastAsia="Times New Roman" w:hAnsi="Times New Roman" w:cs="Times New Roman"/>
          <w:kern w:val="0"/>
          <w:lang w:eastAsia="ru-RU"/>
          <w14:ligatures w14:val="none"/>
        </w:rPr>
        <w:t>IBM SPSS STATISTICS бағдарламасындағы төрт тәуелсіз айнымалының әсерінен «Қазақстан Республикасындағы ауыл шаруашылығындағы ЖЭК энергиясын өндіру көлемі» тәуелді айнымалының нақты және болжамды мәндері</w:t>
      </w:r>
      <w:r w:rsidR="002A371E" w:rsidRPr="00FB47EF">
        <w:rPr>
          <w:rFonts w:ascii="Times New Roman" w:eastAsia="Times New Roman" w:hAnsi="Times New Roman" w:cs="Times New Roman"/>
          <w:kern w:val="0"/>
          <w:lang w:eastAsia="ru-RU"/>
          <w14:ligatures w14:val="none"/>
        </w:rPr>
        <w:t xml:space="preserve"> </w:t>
      </w:r>
    </w:p>
    <w:p w14:paraId="3B42ED31" w14:textId="77777777" w:rsidR="00A36BC4" w:rsidRPr="00A36BC4" w:rsidRDefault="00A36BC4" w:rsidP="00FB47EF">
      <w:pPr>
        <w:pStyle w:val="ae"/>
        <w:widowControl w:val="0"/>
        <w:ind w:firstLine="0"/>
        <w:jc w:val="center"/>
        <w:rPr>
          <w:rFonts w:ascii="Times New Roman" w:eastAsia="Times New Roman" w:hAnsi="Times New Roman" w:cs="Times New Roman"/>
          <w:kern w:val="0"/>
          <w:sz w:val="16"/>
          <w:szCs w:val="16"/>
          <w:lang w:eastAsia="ru-RU"/>
          <w14:ligatures w14:val="none"/>
        </w:rPr>
      </w:pPr>
    </w:p>
    <w:p w14:paraId="41F3357E" w14:textId="34F16280" w:rsidR="00C513B2" w:rsidRPr="00A36BC4" w:rsidRDefault="00A36BC4" w:rsidP="00A36BC4">
      <w:pPr>
        <w:pStyle w:val="ae"/>
        <w:widowControl w:val="0"/>
        <w:ind w:firstLine="709"/>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Ескерту – </w:t>
      </w:r>
      <w:r w:rsidR="00E6228D" w:rsidRPr="00A36BC4">
        <w:rPr>
          <w:rFonts w:ascii="Times New Roman" w:eastAsia="Times New Roman" w:hAnsi="Times New Roman" w:cs="Times New Roman"/>
          <w:kern w:val="0"/>
          <w:sz w:val="24"/>
          <w:szCs w:val="24"/>
          <w:lang w:eastAsia="ru-RU"/>
          <w14:ligatures w14:val="none"/>
        </w:rPr>
        <w:t>А</w:t>
      </w:r>
      <w:r>
        <w:rPr>
          <w:rFonts w:ascii="Times New Roman" w:eastAsia="Times New Roman" w:hAnsi="Times New Roman" w:cs="Times New Roman"/>
          <w:kern w:val="0"/>
          <w:sz w:val="24"/>
          <w:szCs w:val="24"/>
          <w:lang w:eastAsia="ru-RU"/>
          <w14:ligatures w14:val="none"/>
        </w:rPr>
        <w:t>втор құрастырған</w:t>
      </w:r>
    </w:p>
    <w:p w14:paraId="2A57F353" w14:textId="77777777" w:rsidR="00C513B2" w:rsidRPr="00FB47EF" w:rsidRDefault="00C513B2" w:rsidP="00FB47EF">
      <w:pPr>
        <w:pStyle w:val="ae"/>
        <w:widowControl w:val="0"/>
        <w:ind w:firstLine="709"/>
        <w:rPr>
          <w:rFonts w:ascii="Times New Roman" w:eastAsia="Times New Roman" w:hAnsi="Times New Roman" w:cs="Times New Roman"/>
          <w:kern w:val="0"/>
          <w:lang w:eastAsia="ru-RU"/>
          <w14:ligatures w14:val="none"/>
        </w:rPr>
      </w:pPr>
    </w:p>
    <w:p w14:paraId="66F69C26" w14:textId="77777777" w:rsidR="00A36BC4" w:rsidRPr="00FB47EF" w:rsidRDefault="00A36BC4" w:rsidP="00A36BC4">
      <w:pPr>
        <w:autoSpaceDE w:val="0"/>
        <w:autoSpaceDN w:val="0"/>
        <w:adjustRightInd w:val="0"/>
        <w:ind w:firstLine="709"/>
        <w:jc w:val="both"/>
      </w:pPr>
      <w:r w:rsidRPr="00FB47EF">
        <w:rPr>
          <w:sz w:val="28"/>
          <w:szCs w:val="28"/>
        </w:rPr>
        <w:t>25-суретте IBM SPSS STATISTICS бағдарламасындағы төрт тәуелсіз айнымалының әсерінен Қазақстан Республикасындағы ауыл шаруашылығындағы ЖЭК энергиясын өндіру көлемі» тәуелді айнымалының нақты және болжамды мәндері көрсетілген.</w:t>
      </w:r>
    </w:p>
    <w:p w14:paraId="0B1E74BF" w14:textId="49A39EC8" w:rsidR="00C513B2" w:rsidRPr="00FB47EF" w:rsidRDefault="00C513B2" w:rsidP="00FB47EF">
      <w:pPr>
        <w:pStyle w:val="ae"/>
        <w:widowControl w:val="0"/>
        <w:ind w:firstLine="709"/>
        <w:rPr>
          <w:rFonts w:ascii="Times New Roman" w:eastAsia="Times New Roman" w:hAnsi="Times New Roman" w:cs="Times New Roman"/>
          <w:kern w:val="0"/>
          <w:lang w:eastAsia="ru-RU"/>
          <w14:ligatures w14:val="none"/>
        </w:rPr>
      </w:pPr>
      <w:r w:rsidRPr="00FB47EF">
        <w:rPr>
          <w:rFonts w:ascii="Times New Roman" w:eastAsia="Times New Roman" w:hAnsi="Times New Roman" w:cs="Times New Roman"/>
          <w:kern w:val="0"/>
          <w:lang w:eastAsia="ru-RU"/>
          <w14:ligatures w14:val="none"/>
        </w:rPr>
        <w:t xml:space="preserve">25-суреттен нақты және болжамды мәндер арасындағы айырмашылық орташа есеппен 5%-дан аспайтынын көруге болады. </w:t>
      </w:r>
    </w:p>
    <w:p w14:paraId="4D5DF7FA" w14:textId="250F4BC1" w:rsidR="006E59DB" w:rsidRDefault="00C513B2" w:rsidP="00FB47EF">
      <w:pPr>
        <w:pStyle w:val="ae"/>
        <w:widowControl w:val="0"/>
        <w:ind w:firstLine="709"/>
        <w:rPr>
          <w:rFonts w:ascii="Times New Roman" w:eastAsia="Times New Roman" w:hAnsi="Times New Roman" w:cs="Times New Roman"/>
          <w:kern w:val="0"/>
          <w:lang w:eastAsia="ru-RU"/>
          <w14:ligatures w14:val="none"/>
        </w:rPr>
      </w:pPr>
      <w:r w:rsidRPr="00FB47EF">
        <w:rPr>
          <w:rFonts w:ascii="Times New Roman" w:eastAsia="Times New Roman" w:hAnsi="Times New Roman" w:cs="Times New Roman"/>
          <w:kern w:val="0"/>
          <w:lang w:eastAsia="ru-RU"/>
          <w14:ligatures w14:val="none"/>
        </w:rPr>
        <w:t>Модельдің сәйкестігін бағалау үшін жуықтауд</w:t>
      </w:r>
      <w:r w:rsidR="006E59DB" w:rsidRPr="00FB47EF">
        <w:rPr>
          <w:rFonts w:ascii="Times New Roman" w:eastAsia="Times New Roman" w:hAnsi="Times New Roman" w:cs="Times New Roman"/>
          <w:kern w:val="0"/>
          <w:lang w:eastAsia="ru-RU"/>
          <w14:ligatures w14:val="none"/>
        </w:rPr>
        <w:t>ың орташа қателігін есептейміз</w:t>
      </w:r>
      <w:r w:rsidRPr="00FB47EF">
        <w:rPr>
          <w:rFonts w:ascii="Times New Roman" w:eastAsia="Times New Roman" w:hAnsi="Times New Roman" w:cs="Times New Roman"/>
          <w:kern w:val="0"/>
          <w:lang w:eastAsia="ru-RU"/>
          <w14:ligatures w14:val="none"/>
        </w:rPr>
        <w:t>.</w:t>
      </w:r>
    </w:p>
    <w:p w14:paraId="56D9F092" w14:textId="77777777" w:rsidR="00A36BC4" w:rsidRPr="00FB47EF" w:rsidRDefault="00A36BC4" w:rsidP="00FB47EF">
      <w:pPr>
        <w:pStyle w:val="ae"/>
        <w:widowControl w:val="0"/>
        <w:ind w:firstLine="709"/>
        <w:rPr>
          <w:rFonts w:ascii="Times New Roman" w:eastAsia="Times New Roman" w:hAnsi="Times New Roman" w:cs="Times New Roman"/>
          <w:kern w:val="0"/>
          <w:lang w:eastAsia="ru-RU"/>
          <w14:ligatures w14:val="none"/>
        </w:rPr>
      </w:pPr>
    </w:p>
    <w:p w14:paraId="6A162882" w14:textId="77777777" w:rsidR="00DA5BDC" w:rsidRPr="00FB47EF" w:rsidRDefault="00DA5BDC" w:rsidP="00FB47EF">
      <w:pPr>
        <w:ind w:firstLine="709"/>
        <w:jc w:val="both"/>
        <w:rPr>
          <w:rFonts w:eastAsia="Calibri"/>
          <w:sz w:val="28"/>
          <w:szCs w:val="22"/>
          <w:lang w:val="ru-RU" w:eastAsia="en-US"/>
        </w:rPr>
      </w:pPr>
      <m:oMathPara>
        <m:oMathParaPr>
          <m:jc m:val="center"/>
        </m:oMathParaPr>
        <m:oMath>
          <m:r>
            <w:rPr>
              <w:rFonts w:ascii="Cambria Math" w:eastAsia="Calibri" w:hAnsi="Cambria Math" w:cs="Calibri Light"/>
              <w:sz w:val="28"/>
              <w:szCs w:val="22"/>
              <w:lang w:val="ru-RU" w:eastAsia="en-US"/>
            </w:rPr>
            <m:t>A=</m:t>
          </m:r>
          <m:f>
            <m:fPr>
              <m:ctrlPr>
                <w:rPr>
                  <w:rFonts w:ascii="Cambria Math" w:eastAsia="Calibri" w:hAnsi="Cambria Math" w:cs="Calibri Light"/>
                  <w:i/>
                  <w:sz w:val="28"/>
                  <w:szCs w:val="22"/>
                  <w:lang w:val="ru-RU" w:eastAsia="en-US"/>
                </w:rPr>
              </m:ctrlPr>
            </m:fPr>
            <m:num>
              <m:r>
                <w:rPr>
                  <w:rFonts w:ascii="Cambria Math" w:eastAsia="Calibri" w:hAnsi="Cambria Math" w:cs="Calibri Light"/>
                  <w:sz w:val="28"/>
                  <w:szCs w:val="22"/>
                  <w:lang w:val="ru-RU" w:eastAsia="en-US"/>
                </w:rPr>
                <m:t>1</m:t>
              </m:r>
            </m:num>
            <m:den>
              <m:r>
                <w:rPr>
                  <w:rFonts w:ascii="Cambria Math" w:eastAsia="Calibri" w:hAnsi="Cambria Math" w:cs="Calibri Light"/>
                  <w:sz w:val="28"/>
                  <w:szCs w:val="22"/>
                  <w:lang w:val="ru-RU" w:eastAsia="en-US"/>
                </w:rPr>
                <m:t>k</m:t>
              </m:r>
            </m:den>
          </m:f>
          <m:nary>
            <m:naryPr>
              <m:chr m:val="∑"/>
              <m:limLoc m:val="undOvr"/>
              <m:ctrlPr>
                <w:rPr>
                  <w:rFonts w:ascii="Cambria Math" w:eastAsia="Calibri" w:hAnsi="Cambria Math" w:cs="Calibri Light"/>
                  <w:i/>
                  <w:sz w:val="28"/>
                  <w:szCs w:val="22"/>
                  <w:lang w:val="ru-RU" w:eastAsia="en-US"/>
                </w:rPr>
              </m:ctrlPr>
            </m:naryPr>
            <m:sub>
              <m:r>
                <w:rPr>
                  <w:rFonts w:ascii="Cambria Math" w:eastAsia="Calibri" w:hAnsi="Cambria Math" w:cs="Calibri Light"/>
                  <w:sz w:val="28"/>
                  <w:szCs w:val="22"/>
                  <w:lang w:val="ru-RU" w:eastAsia="en-US"/>
                </w:rPr>
                <m:t>i=1</m:t>
              </m:r>
            </m:sub>
            <m:sup>
              <m:r>
                <w:rPr>
                  <w:rFonts w:ascii="Cambria Math" w:eastAsia="Calibri" w:hAnsi="Cambria Math" w:cs="Calibri Light"/>
                  <w:sz w:val="28"/>
                  <w:szCs w:val="22"/>
                  <w:lang w:val="ru-RU" w:eastAsia="en-US"/>
                </w:rPr>
                <m:t>k</m:t>
              </m:r>
            </m:sup>
            <m:e>
              <m:d>
                <m:dPr>
                  <m:begChr m:val="|"/>
                  <m:endChr m:val="|"/>
                  <m:ctrlPr>
                    <w:rPr>
                      <w:rFonts w:ascii="Cambria Math" w:eastAsia="Calibri" w:hAnsi="Cambria Math" w:cs="Calibri Light"/>
                      <w:i/>
                      <w:sz w:val="28"/>
                      <w:szCs w:val="22"/>
                      <w:lang w:val="ru-RU" w:eastAsia="en-US"/>
                    </w:rPr>
                  </m:ctrlPr>
                </m:dPr>
                <m:e>
                  <m:f>
                    <m:fPr>
                      <m:ctrlPr>
                        <w:rPr>
                          <w:rFonts w:ascii="Cambria Math" w:eastAsia="Calibri" w:hAnsi="Cambria Math" w:cs="Calibri Light"/>
                          <w:i/>
                          <w:sz w:val="28"/>
                          <w:szCs w:val="22"/>
                          <w:lang w:val="ru-RU" w:eastAsia="en-US"/>
                        </w:rPr>
                      </m:ctrlPr>
                    </m:fPr>
                    <m:num>
                      <m:sSub>
                        <m:sSubPr>
                          <m:ctrlPr>
                            <w:rPr>
                              <w:rFonts w:ascii="Cambria Math" w:eastAsia="Calibri" w:hAnsi="Cambria Math" w:cs="Calibri Light"/>
                              <w:i/>
                              <w:sz w:val="28"/>
                              <w:szCs w:val="22"/>
                              <w:lang w:val="ru-RU" w:eastAsia="en-US"/>
                            </w:rPr>
                          </m:ctrlPr>
                        </m:sSubPr>
                        <m:e>
                          <m:r>
                            <m:rPr>
                              <m:sty m:val="p"/>
                            </m:rPr>
                            <w:rPr>
                              <w:rFonts w:ascii="Cambria Math" w:eastAsia="Calibri" w:hAnsi="Cambria Math" w:cs="Calibri Light"/>
                              <w:sz w:val="28"/>
                              <w:szCs w:val="22"/>
                              <w:lang w:val="ru-RU" w:eastAsia="en-US"/>
                            </w:rPr>
                            <m:t>y</m:t>
                          </m:r>
                        </m:e>
                        <m:sub>
                          <m:r>
                            <w:rPr>
                              <w:rFonts w:ascii="Cambria Math" w:eastAsia="Calibri" w:hAnsi="Cambria Math" w:cs="Calibri Light"/>
                              <w:sz w:val="28"/>
                              <w:szCs w:val="22"/>
                              <w:lang w:val="ru-RU" w:eastAsia="en-US"/>
                            </w:rPr>
                            <m:t>i</m:t>
                          </m:r>
                        </m:sub>
                      </m:sSub>
                      <m:r>
                        <w:rPr>
                          <w:rFonts w:ascii="Cambria Math" w:eastAsia="Calibri" w:hAnsi="Cambria Math" w:cs="Calibri Light"/>
                          <w:sz w:val="28"/>
                          <w:szCs w:val="22"/>
                          <w:lang w:val="ru-RU" w:eastAsia="en-US"/>
                        </w:rPr>
                        <m:t>-</m:t>
                      </m:r>
                      <m:sSub>
                        <m:sSubPr>
                          <m:ctrlPr>
                            <w:rPr>
                              <w:rFonts w:ascii="Cambria Math" w:eastAsia="Calibri" w:hAnsi="Cambria Math" w:cs="Calibri Light"/>
                              <w:i/>
                              <w:sz w:val="28"/>
                              <w:szCs w:val="22"/>
                              <w:lang w:val="ru-RU" w:eastAsia="en-US"/>
                            </w:rPr>
                          </m:ctrlPr>
                        </m:sSubPr>
                        <m:e>
                          <m:r>
                            <w:rPr>
                              <w:rFonts w:ascii="Cambria Math" w:eastAsia="Calibri" w:hAnsi="Cambria Math" w:cs="Calibri Light"/>
                              <w:sz w:val="28"/>
                              <w:szCs w:val="22"/>
                              <w:lang w:val="ru-RU" w:eastAsia="en-US"/>
                            </w:rPr>
                            <m:t>ŷ</m:t>
                          </m:r>
                        </m:e>
                        <m:sub>
                          <m:r>
                            <w:rPr>
                              <w:rFonts w:ascii="Cambria Math" w:eastAsia="Calibri" w:hAnsi="Cambria Math" w:cs="Calibri Light"/>
                              <w:sz w:val="28"/>
                              <w:szCs w:val="22"/>
                              <w:lang w:val="ru-RU" w:eastAsia="en-US"/>
                            </w:rPr>
                            <m:t>i</m:t>
                          </m:r>
                        </m:sub>
                      </m:sSub>
                    </m:num>
                    <m:den>
                      <m:sSub>
                        <m:sSubPr>
                          <m:ctrlPr>
                            <w:rPr>
                              <w:rFonts w:ascii="Cambria Math" w:eastAsia="Calibri" w:hAnsi="Cambria Math" w:cs="Calibri Light"/>
                              <w:i/>
                              <w:sz w:val="28"/>
                              <w:szCs w:val="22"/>
                              <w:lang w:val="ru-RU" w:eastAsia="en-US"/>
                            </w:rPr>
                          </m:ctrlPr>
                        </m:sSubPr>
                        <m:e>
                          <m:r>
                            <m:rPr>
                              <m:sty m:val="p"/>
                            </m:rPr>
                            <w:rPr>
                              <w:rFonts w:ascii="Cambria Math" w:eastAsia="Calibri" w:hAnsi="Cambria Math" w:cs="Calibri Light"/>
                              <w:sz w:val="28"/>
                              <w:szCs w:val="22"/>
                              <w:lang w:val="ru-RU" w:eastAsia="en-US"/>
                            </w:rPr>
                            <m:t>y</m:t>
                          </m:r>
                        </m:e>
                        <m:sub>
                          <m:r>
                            <w:rPr>
                              <w:rFonts w:ascii="Cambria Math" w:eastAsia="Calibri" w:hAnsi="Cambria Math" w:cs="Calibri Light"/>
                              <w:sz w:val="28"/>
                              <w:szCs w:val="22"/>
                              <w:lang w:val="ru-RU" w:eastAsia="en-US"/>
                            </w:rPr>
                            <m:t>i</m:t>
                          </m:r>
                        </m:sub>
                      </m:sSub>
                    </m:den>
                  </m:f>
                </m:e>
              </m:d>
            </m:e>
          </m:nary>
          <m:r>
            <w:rPr>
              <w:rFonts w:ascii="Cambria Math" w:eastAsia="Calibri" w:hAnsi="Cambria Math" w:cs="Calibri Light"/>
              <w:sz w:val="28"/>
              <w:szCs w:val="22"/>
              <w:lang w:val="ru-RU" w:eastAsia="en-US"/>
            </w:rPr>
            <m:t>×100%</m:t>
          </m:r>
        </m:oMath>
      </m:oMathPara>
    </w:p>
    <w:p w14:paraId="10A72C13" w14:textId="60E54124" w:rsidR="00097888" w:rsidRPr="00FB47EF" w:rsidRDefault="00097888" w:rsidP="00FB47EF">
      <w:pPr>
        <w:pStyle w:val="ae"/>
        <w:widowControl w:val="0"/>
        <w:ind w:firstLine="709"/>
        <w:rPr>
          <w:rFonts w:ascii="Times New Roman" w:hAnsi="Times New Roman"/>
        </w:rPr>
      </w:pPr>
    </w:p>
    <w:p w14:paraId="11FBDAC4" w14:textId="464C967F" w:rsidR="00097888" w:rsidRPr="00FB47EF" w:rsidRDefault="00A36BC4" w:rsidP="00FB47EF">
      <w:pPr>
        <w:pStyle w:val="a4"/>
        <w:shd w:val="clear" w:color="auto" w:fill="FFFFFF"/>
        <w:spacing w:before="0" w:beforeAutospacing="0" w:after="0" w:afterAutospacing="0"/>
        <w:jc w:val="both"/>
        <w:rPr>
          <w:sz w:val="28"/>
          <w:szCs w:val="28"/>
        </w:rPr>
      </w:pPr>
      <w:r>
        <w:rPr>
          <w:rStyle w:val="aa"/>
          <w:rFonts w:eastAsia="Calibri"/>
          <w:b w:val="0"/>
          <w:sz w:val="28"/>
          <w:szCs w:val="28"/>
          <w:shd w:val="clear" w:color="auto" w:fill="FFFFFF"/>
        </w:rPr>
        <w:t>мұнда</w:t>
      </w:r>
      <w:r w:rsidR="003C394F" w:rsidRPr="00FB47EF">
        <w:rPr>
          <w:rStyle w:val="aa"/>
          <w:rFonts w:eastAsia="Calibri"/>
          <w:b w:val="0"/>
          <w:sz w:val="28"/>
          <w:szCs w:val="28"/>
          <w:shd w:val="clear" w:color="auto" w:fill="FFFFFF"/>
        </w:rPr>
        <w:t xml:space="preserve"> </w:t>
      </w:r>
      <m:oMath>
        <m:sSub>
          <m:sSubPr>
            <m:ctrlPr>
              <w:rPr>
                <w:rFonts w:ascii="Cambria Math" w:hAnsi="Cambria Math"/>
                <w:i/>
                <w:sz w:val="28"/>
                <w:szCs w:val="28"/>
                <w:lang w:val="ru-RU"/>
              </w:rPr>
            </m:ctrlPr>
          </m:sSubPr>
          <m:e>
            <m:r>
              <m:rPr>
                <m:sty m:val="p"/>
              </m:rPr>
              <w:rPr>
                <w:rFonts w:ascii="Cambria Math" w:hAnsi="Cambria Math"/>
                <w:sz w:val="28"/>
                <w:szCs w:val="28"/>
              </w:rPr>
              <m:t>y</m:t>
            </m:r>
          </m:e>
          <m:sub>
            <m:r>
              <w:rPr>
                <w:rFonts w:ascii="Cambria Math" w:hAnsi="Cambria Math"/>
                <w:sz w:val="28"/>
                <w:szCs w:val="28"/>
              </w:rPr>
              <m:t>i</m:t>
            </m:r>
          </m:sub>
        </m:sSub>
      </m:oMath>
      <w:r w:rsidR="00097888" w:rsidRPr="00FB47EF">
        <w:rPr>
          <w:sz w:val="28"/>
          <w:szCs w:val="28"/>
        </w:rPr>
        <w:t xml:space="preserve"> </w:t>
      </w:r>
      <w:r w:rsidR="00C513B2" w:rsidRPr="00FB47EF">
        <w:rPr>
          <w:sz w:val="28"/>
          <w:szCs w:val="28"/>
        </w:rPr>
        <w:t>–</w:t>
      </w:r>
      <w:r w:rsidR="00097888" w:rsidRPr="00FB47EF">
        <w:rPr>
          <w:sz w:val="28"/>
          <w:szCs w:val="28"/>
        </w:rPr>
        <w:t xml:space="preserve"> </w:t>
      </w:r>
      <w:r w:rsidR="00C513B2" w:rsidRPr="00FB47EF">
        <w:rPr>
          <w:sz w:val="28"/>
          <w:szCs w:val="28"/>
        </w:rPr>
        <w:t>қатардың болжанған деңгейі</w:t>
      </w:r>
      <w:r w:rsidR="00097888" w:rsidRPr="00FB47EF">
        <w:rPr>
          <w:sz w:val="28"/>
          <w:szCs w:val="28"/>
        </w:rPr>
        <w:t>;</w:t>
      </w:r>
    </w:p>
    <w:p w14:paraId="06044D39" w14:textId="4C3B495A" w:rsidR="00097888" w:rsidRPr="00FB47EF" w:rsidRDefault="002B0884" w:rsidP="00FB47EF">
      <w:pPr>
        <w:pStyle w:val="a4"/>
        <w:shd w:val="clear" w:color="auto" w:fill="FFFFFF"/>
        <w:spacing w:before="0" w:beforeAutospacing="0" w:after="0" w:afterAutospacing="0"/>
        <w:ind w:firstLine="720"/>
        <w:jc w:val="both"/>
        <w:rPr>
          <w:sz w:val="28"/>
          <w:szCs w:val="28"/>
        </w:rPr>
      </w:pPr>
      <m:oMath>
        <m:sSub>
          <m:sSubPr>
            <m:ctrlPr>
              <w:rPr>
                <w:rFonts w:ascii="Cambria Math" w:hAnsi="Cambria Math"/>
                <w:i/>
                <w:sz w:val="28"/>
                <w:szCs w:val="28"/>
                <w:lang w:val="ru-RU"/>
              </w:rPr>
            </m:ctrlPr>
          </m:sSubPr>
          <m:e>
            <m:r>
              <w:rPr>
                <w:rFonts w:ascii="Cambria Math" w:hAnsi="Cambria Math"/>
                <w:sz w:val="28"/>
                <w:szCs w:val="28"/>
              </w:rPr>
              <m:t>ŷ</m:t>
            </m:r>
          </m:e>
          <m:sub>
            <m:r>
              <w:rPr>
                <w:rFonts w:ascii="Cambria Math" w:hAnsi="Cambria Math"/>
                <w:sz w:val="28"/>
                <w:szCs w:val="28"/>
              </w:rPr>
              <m:t>i</m:t>
            </m:r>
          </m:sub>
        </m:sSub>
      </m:oMath>
      <w:r w:rsidR="00097888" w:rsidRPr="00FB47EF">
        <w:rPr>
          <w:sz w:val="28"/>
          <w:szCs w:val="28"/>
        </w:rPr>
        <w:t xml:space="preserve">- </w:t>
      </w:r>
      <w:r w:rsidR="00C513B2" w:rsidRPr="00FB47EF">
        <w:rPr>
          <w:sz w:val="28"/>
          <w:szCs w:val="28"/>
        </w:rPr>
        <w:t>қатардың нақты деңгейі</w:t>
      </w:r>
      <w:r w:rsidR="00097888" w:rsidRPr="00FB47EF">
        <w:rPr>
          <w:sz w:val="28"/>
          <w:szCs w:val="28"/>
        </w:rPr>
        <w:t>;</w:t>
      </w:r>
    </w:p>
    <w:p w14:paraId="6E134A23" w14:textId="17A88131" w:rsidR="00097888" w:rsidRPr="00FB47EF" w:rsidRDefault="00097888" w:rsidP="00FB47EF">
      <w:pPr>
        <w:pStyle w:val="a4"/>
        <w:shd w:val="clear" w:color="auto" w:fill="FFFFFF"/>
        <w:spacing w:before="0" w:beforeAutospacing="0" w:after="0" w:afterAutospacing="0"/>
        <w:ind w:firstLine="720"/>
        <w:jc w:val="both"/>
        <w:rPr>
          <w:sz w:val="28"/>
          <w:szCs w:val="28"/>
        </w:rPr>
      </w:pPr>
      <w:r w:rsidRPr="00FB47EF">
        <w:rPr>
          <w:sz w:val="28"/>
          <w:szCs w:val="28"/>
        </w:rPr>
        <w:t>k</w:t>
      </w:r>
      <w:r w:rsidR="003061B3" w:rsidRPr="00FB47EF">
        <w:rPr>
          <w:sz w:val="28"/>
          <w:szCs w:val="28"/>
        </w:rPr>
        <w:t xml:space="preserve"> </w:t>
      </w:r>
      <w:r w:rsidR="00C83A36" w:rsidRPr="00FB47EF">
        <w:rPr>
          <w:sz w:val="28"/>
          <w:szCs w:val="28"/>
        </w:rPr>
        <w:t>–</w:t>
      </w:r>
      <w:r w:rsidRPr="00FB47EF">
        <w:rPr>
          <w:sz w:val="28"/>
          <w:szCs w:val="28"/>
        </w:rPr>
        <w:t xml:space="preserve"> </w:t>
      </w:r>
      <w:r w:rsidR="00C513B2" w:rsidRPr="00FB47EF">
        <w:rPr>
          <w:sz w:val="28"/>
          <w:szCs w:val="28"/>
        </w:rPr>
        <w:t>біріктірілетін элементтер саны</w:t>
      </w:r>
      <w:r w:rsidRPr="00FB47EF">
        <w:rPr>
          <w:sz w:val="28"/>
          <w:szCs w:val="28"/>
        </w:rPr>
        <w:t>.</w:t>
      </w:r>
    </w:p>
    <w:p w14:paraId="75101706" w14:textId="0BB07817" w:rsidR="00097888" w:rsidRPr="00FB47EF" w:rsidRDefault="00097888" w:rsidP="00FB47EF">
      <w:pPr>
        <w:pStyle w:val="a4"/>
        <w:shd w:val="clear" w:color="auto" w:fill="FFFFFF"/>
        <w:spacing w:before="0" w:beforeAutospacing="0" w:after="0" w:afterAutospacing="0"/>
        <w:ind w:firstLine="720"/>
        <w:jc w:val="both"/>
        <w:rPr>
          <w:color w:val="000000"/>
          <w:sz w:val="28"/>
          <w:szCs w:val="28"/>
        </w:rPr>
      </w:pPr>
      <w:r w:rsidRPr="00FB47EF">
        <w:rPr>
          <w:color w:val="000000"/>
          <w:sz w:val="28"/>
          <w:szCs w:val="28"/>
        </w:rPr>
        <w:t xml:space="preserve">Модель </w:t>
      </w:r>
      <w:r w:rsidR="00C513B2" w:rsidRPr="00FB47EF">
        <w:rPr>
          <w:color w:val="000000"/>
          <w:sz w:val="28"/>
          <w:szCs w:val="28"/>
        </w:rPr>
        <w:t xml:space="preserve">мына жағдайда </w:t>
      </w:r>
      <w:r w:rsidRPr="00FB47EF">
        <w:rPr>
          <w:color w:val="000000"/>
          <w:sz w:val="28"/>
          <w:szCs w:val="28"/>
        </w:rPr>
        <w:t>адекват</w:t>
      </w:r>
      <w:r w:rsidR="00C513B2" w:rsidRPr="00FB47EF">
        <w:rPr>
          <w:color w:val="000000"/>
          <w:sz w:val="28"/>
          <w:szCs w:val="28"/>
        </w:rPr>
        <w:t>ты болып саналады</w:t>
      </w:r>
      <w:r w:rsidRPr="00FB47EF">
        <w:rPr>
          <w:color w:val="000000"/>
          <w:sz w:val="28"/>
          <w:szCs w:val="28"/>
        </w:rPr>
        <w:t>:</w:t>
      </w:r>
    </w:p>
    <w:p w14:paraId="05503A31" w14:textId="77777777" w:rsidR="00097888" w:rsidRPr="00FB47EF" w:rsidRDefault="00097888" w:rsidP="00FB47EF">
      <w:pPr>
        <w:pStyle w:val="a4"/>
        <w:shd w:val="clear" w:color="auto" w:fill="FFFFFF"/>
        <w:spacing w:before="0" w:beforeAutospacing="0" w:after="0" w:afterAutospacing="0"/>
        <w:ind w:firstLine="720"/>
        <w:jc w:val="both"/>
        <w:rPr>
          <w:color w:val="000000"/>
          <w:sz w:val="28"/>
          <w:szCs w:val="28"/>
        </w:rPr>
      </w:pPr>
    </w:p>
    <w:p w14:paraId="71D52AC3" w14:textId="77777777" w:rsidR="00097888" w:rsidRPr="00FB47EF" w:rsidRDefault="00097888" w:rsidP="00A36BC4">
      <w:pPr>
        <w:pStyle w:val="a4"/>
        <w:shd w:val="clear" w:color="auto" w:fill="FFFFFF"/>
        <w:spacing w:before="0" w:beforeAutospacing="0" w:after="0" w:afterAutospacing="0"/>
        <w:jc w:val="center"/>
        <w:rPr>
          <w:color w:val="000000"/>
          <w:sz w:val="28"/>
          <w:szCs w:val="28"/>
        </w:rPr>
      </w:pPr>
      <w:r w:rsidRPr="00FB47EF">
        <w:rPr>
          <w:color w:val="000000"/>
          <w:sz w:val="28"/>
          <w:szCs w:val="28"/>
        </w:rPr>
        <w:t xml:space="preserve">|A| </w:t>
      </w:r>
      <w:r w:rsidRPr="00FB47EF">
        <w:rPr>
          <w:color w:val="000000"/>
          <w:sz w:val="28"/>
          <w:szCs w:val="28"/>
        </w:rPr>
        <w:sym w:font="Symbol" w:char="00A3"/>
      </w:r>
      <w:r w:rsidRPr="00FB47EF">
        <w:rPr>
          <w:color w:val="000000"/>
          <w:sz w:val="28"/>
          <w:szCs w:val="28"/>
        </w:rPr>
        <w:t xml:space="preserve"> 15%</w:t>
      </w:r>
    </w:p>
    <w:p w14:paraId="19D66730" w14:textId="77777777" w:rsidR="00097888" w:rsidRPr="00FB47EF" w:rsidRDefault="00097888" w:rsidP="00FB47EF">
      <w:pPr>
        <w:pStyle w:val="a4"/>
        <w:shd w:val="clear" w:color="auto" w:fill="FFFFFF"/>
        <w:spacing w:before="0" w:beforeAutospacing="0" w:after="0" w:afterAutospacing="0"/>
        <w:ind w:firstLine="720"/>
        <w:jc w:val="both"/>
        <w:rPr>
          <w:color w:val="000000"/>
          <w:sz w:val="28"/>
          <w:szCs w:val="28"/>
        </w:rPr>
      </w:pPr>
    </w:p>
    <w:p w14:paraId="51416917" w14:textId="050E433A" w:rsidR="00097888" w:rsidRPr="00FB47EF" w:rsidRDefault="00C513B2" w:rsidP="00A36BC4">
      <w:pPr>
        <w:pStyle w:val="a4"/>
        <w:shd w:val="clear" w:color="auto" w:fill="FFFFFF"/>
        <w:spacing w:before="0" w:beforeAutospacing="0" w:after="0" w:afterAutospacing="0"/>
        <w:ind w:firstLine="709"/>
        <w:jc w:val="both"/>
        <w:rPr>
          <w:color w:val="000000"/>
          <w:sz w:val="28"/>
          <w:szCs w:val="28"/>
        </w:rPr>
      </w:pPr>
      <w:r w:rsidRPr="00FB47EF">
        <w:rPr>
          <w:color w:val="000000"/>
          <w:sz w:val="28"/>
          <w:szCs w:val="28"/>
        </w:rPr>
        <w:t>Біздің жағдайымызда</w:t>
      </w:r>
      <w:r w:rsidR="00097888" w:rsidRPr="00FB47EF">
        <w:rPr>
          <w:color w:val="000000"/>
          <w:sz w:val="28"/>
          <w:szCs w:val="28"/>
        </w:rPr>
        <w:t xml:space="preserve"> </w:t>
      </w:r>
    </w:p>
    <w:p w14:paraId="55696A3A" w14:textId="5A0D3257" w:rsidR="00097888" w:rsidRPr="00FB47EF" w:rsidRDefault="003061B3" w:rsidP="00FB47EF">
      <w:pPr>
        <w:pStyle w:val="a4"/>
        <w:shd w:val="clear" w:color="auto" w:fill="FFFFFF"/>
        <w:spacing w:before="0" w:beforeAutospacing="0" w:after="0" w:afterAutospacing="0"/>
        <w:ind w:firstLine="720"/>
        <w:jc w:val="both"/>
        <w:rPr>
          <w:color w:val="000000"/>
          <w:sz w:val="28"/>
          <w:szCs w:val="28"/>
        </w:rPr>
      </w:pPr>
      <w:r w:rsidRPr="00FB47EF">
        <w:rPr>
          <w:color w:val="000000"/>
          <w:sz w:val="28"/>
          <w:szCs w:val="28"/>
        </w:rPr>
        <w:t xml:space="preserve"> </w:t>
      </w:r>
    </w:p>
    <w:p w14:paraId="481D08DD" w14:textId="5657DF26" w:rsidR="00097888" w:rsidRPr="00FB47EF" w:rsidRDefault="00097888" w:rsidP="00A36BC4">
      <w:pPr>
        <w:pStyle w:val="a4"/>
        <w:shd w:val="clear" w:color="auto" w:fill="FFFFFF"/>
        <w:spacing w:before="0" w:beforeAutospacing="0" w:after="0" w:afterAutospacing="0"/>
        <w:jc w:val="center"/>
        <w:rPr>
          <w:color w:val="000000"/>
          <w:sz w:val="28"/>
          <w:szCs w:val="28"/>
        </w:rPr>
      </w:pPr>
      <w:r w:rsidRPr="00FB47EF">
        <w:rPr>
          <w:color w:val="000000"/>
          <w:sz w:val="28"/>
          <w:szCs w:val="28"/>
        </w:rPr>
        <w:t>А = 8,17%</w:t>
      </w:r>
    </w:p>
    <w:p w14:paraId="1CE9DF4D" w14:textId="77777777" w:rsidR="00097888" w:rsidRPr="00FB47EF" w:rsidRDefault="00097888" w:rsidP="00FB47EF">
      <w:pPr>
        <w:pStyle w:val="a4"/>
        <w:shd w:val="clear" w:color="auto" w:fill="FFFFFF"/>
        <w:spacing w:before="0" w:beforeAutospacing="0" w:after="0" w:afterAutospacing="0"/>
        <w:ind w:firstLine="720"/>
        <w:jc w:val="both"/>
        <w:rPr>
          <w:color w:val="000000"/>
          <w:sz w:val="28"/>
          <w:szCs w:val="28"/>
        </w:rPr>
      </w:pPr>
    </w:p>
    <w:p w14:paraId="165A2D7E" w14:textId="77777777" w:rsidR="00C513B2" w:rsidRPr="00FB47EF" w:rsidRDefault="00C513B2" w:rsidP="00A36BC4">
      <w:pPr>
        <w:widowControl w:val="0"/>
        <w:tabs>
          <w:tab w:val="left" w:pos="851"/>
          <w:tab w:val="left" w:pos="993"/>
        </w:tabs>
        <w:ind w:firstLine="709"/>
        <w:jc w:val="both"/>
        <w:rPr>
          <w:color w:val="000000"/>
          <w:sz w:val="28"/>
          <w:szCs w:val="28"/>
        </w:rPr>
      </w:pPr>
      <w:r w:rsidRPr="00FB47EF">
        <w:rPr>
          <w:color w:val="000000"/>
          <w:sz w:val="28"/>
          <w:szCs w:val="28"/>
        </w:rPr>
        <w:t xml:space="preserve">Яғни, модель барабар. </w:t>
      </w:r>
    </w:p>
    <w:p w14:paraId="1C90015C" w14:textId="0F4578A3" w:rsidR="00C513B2" w:rsidRPr="00FB47EF" w:rsidRDefault="00C513B2" w:rsidP="00A36BC4">
      <w:pPr>
        <w:widowControl w:val="0"/>
        <w:tabs>
          <w:tab w:val="left" w:pos="851"/>
          <w:tab w:val="left" w:pos="993"/>
        </w:tabs>
        <w:ind w:firstLine="709"/>
        <w:jc w:val="both"/>
        <w:rPr>
          <w:color w:val="000000"/>
          <w:sz w:val="28"/>
          <w:szCs w:val="28"/>
        </w:rPr>
      </w:pPr>
      <w:r w:rsidRPr="00FB47EF">
        <w:rPr>
          <w:color w:val="000000"/>
          <w:sz w:val="28"/>
          <w:szCs w:val="28"/>
        </w:rPr>
        <w:t>Жуықтаудың орташа қателігі 8,17%, Детерминацияның жоғары коэффициенті R2 = 0,924 және СОМО қателіктерінің орташа салыстырмалы Модулінің төмен болуы = 8,885 кезінде Қазақстан Республикасында ауыл шаруашылығында ЖЭК энергиясын өндіру көлеміне мынадай экономикалық факторлар әсер етеді деген қорытынды жасауға болады:</w:t>
      </w:r>
    </w:p>
    <w:p w14:paraId="5B90DDF1" w14:textId="5FB4F8DF" w:rsidR="00C513B2" w:rsidRPr="00FB47EF" w:rsidRDefault="00C513B2" w:rsidP="00A36BC4">
      <w:pPr>
        <w:pStyle w:val="af6"/>
        <w:widowControl w:val="0"/>
        <w:numPr>
          <w:ilvl w:val="0"/>
          <w:numId w:val="20"/>
        </w:numPr>
        <w:tabs>
          <w:tab w:val="left" w:pos="993"/>
        </w:tabs>
        <w:ind w:left="0" w:firstLine="709"/>
        <w:jc w:val="both"/>
        <w:rPr>
          <w:color w:val="000000"/>
          <w:sz w:val="28"/>
          <w:szCs w:val="28"/>
        </w:rPr>
      </w:pPr>
      <w:r w:rsidRPr="00FB47EF">
        <w:rPr>
          <w:color w:val="000000"/>
          <w:sz w:val="28"/>
          <w:szCs w:val="28"/>
        </w:rPr>
        <w:t>жаңартылатын энергия көздеріне инвестициялар;</w:t>
      </w:r>
    </w:p>
    <w:p w14:paraId="5F9F573E" w14:textId="277FC1D6" w:rsidR="00C513B2" w:rsidRPr="00FB47EF" w:rsidRDefault="00C513B2" w:rsidP="00A36BC4">
      <w:pPr>
        <w:pStyle w:val="af6"/>
        <w:widowControl w:val="0"/>
        <w:numPr>
          <w:ilvl w:val="0"/>
          <w:numId w:val="20"/>
        </w:numPr>
        <w:tabs>
          <w:tab w:val="left" w:pos="993"/>
        </w:tabs>
        <w:ind w:left="0" w:firstLine="709"/>
        <w:jc w:val="both"/>
        <w:rPr>
          <w:color w:val="000000"/>
          <w:sz w:val="28"/>
          <w:szCs w:val="28"/>
        </w:rPr>
      </w:pPr>
      <w:r w:rsidRPr="00FB47EF">
        <w:rPr>
          <w:color w:val="000000"/>
          <w:sz w:val="28"/>
          <w:szCs w:val="28"/>
        </w:rPr>
        <w:t>энергия үнемдеу технологияларына инвестициялар және энергия тиімділігін арттыру;</w:t>
      </w:r>
    </w:p>
    <w:p w14:paraId="7EE2C68D" w14:textId="07F023D1" w:rsidR="00C513B2" w:rsidRPr="00FB47EF" w:rsidRDefault="00C513B2" w:rsidP="00A36BC4">
      <w:pPr>
        <w:pStyle w:val="af6"/>
        <w:widowControl w:val="0"/>
        <w:numPr>
          <w:ilvl w:val="0"/>
          <w:numId w:val="20"/>
        </w:numPr>
        <w:tabs>
          <w:tab w:val="left" w:pos="993"/>
        </w:tabs>
        <w:ind w:left="0" w:firstLine="709"/>
        <w:jc w:val="both"/>
        <w:rPr>
          <w:color w:val="000000"/>
          <w:sz w:val="28"/>
          <w:szCs w:val="28"/>
        </w:rPr>
      </w:pPr>
      <w:r w:rsidRPr="00FB47EF">
        <w:rPr>
          <w:color w:val="000000"/>
          <w:sz w:val="28"/>
          <w:szCs w:val="28"/>
        </w:rPr>
        <w:t>ауыл шаруашылығы өнімінің жалпы</w:t>
      </w:r>
      <w:r w:rsidR="00D969F1" w:rsidRPr="00FB47EF">
        <w:rPr>
          <w:color w:val="000000"/>
          <w:sz w:val="28"/>
          <w:szCs w:val="28"/>
        </w:rPr>
        <w:t xml:space="preserve"> </w:t>
      </w:r>
      <w:r w:rsidRPr="00FB47EF">
        <w:rPr>
          <w:color w:val="000000"/>
          <w:sz w:val="28"/>
          <w:szCs w:val="28"/>
        </w:rPr>
        <w:t>ішкі өнімі;</w:t>
      </w:r>
    </w:p>
    <w:p w14:paraId="5CE8180A" w14:textId="63231887" w:rsidR="00C513B2" w:rsidRPr="00FB47EF" w:rsidRDefault="00C513B2" w:rsidP="00A36BC4">
      <w:pPr>
        <w:pStyle w:val="af6"/>
        <w:widowControl w:val="0"/>
        <w:numPr>
          <w:ilvl w:val="0"/>
          <w:numId w:val="20"/>
        </w:numPr>
        <w:tabs>
          <w:tab w:val="left" w:pos="993"/>
        </w:tabs>
        <w:ind w:left="0" w:firstLine="709"/>
        <w:jc w:val="both"/>
        <w:rPr>
          <w:color w:val="000000"/>
          <w:sz w:val="28"/>
          <w:szCs w:val="28"/>
        </w:rPr>
      </w:pPr>
      <w:r w:rsidRPr="00FB47EF">
        <w:rPr>
          <w:color w:val="000000"/>
          <w:sz w:val="28"/>
          <w:szCs w:val="28"/>
        </w:rPr>
        <w:t>дизель отынының құны.</w:t>
      </w:r>
    </w:p>
    <w:p w14:paraId="4EEF2B8C" w14:textId="77777777" w:rsidR="00C513B2" w:rsidRPr="00FB47EF" w:rsidRDefault="00C513B2" w:rsidP="00A36BC4">
      <w:pPr>
        <w:widowControl w:val="0"/>
        <w:tabs>
          <w:tab w:val="left" w:pos="993"/>
        </w:tabs>
        <w:ind w:firstLine="709"/>
        <w:jc w:val="both"/>
        <w:rPr>
          <w:color w:val="000000"/>
          <w:sz w:val="28"/>
          <w:szCs w:val="28"/>
        </w:rPr>
      </w:pPr>
      <w:r w:rsidRPr="00FB47EF">
        <w:rPr>
          <w:color w:val="000000"/>
          <w:sz w:val="28"/>
          <w:szCs w:val="28"/>
        </w:rPr>
        <w:t>Қазақстан Республикасында жаңартылатын энергия көздеріне және энергия үнемдейтін технологияларға инвестициялар бірнеше проблемаларға тап болады:</w:t>
      </w:r>
    </w:p>
    <w:p w14:paraId="486673A0" w14:textId="09FF6927" w:rsidR="00C513B2" w:rsidRPr="00FB47EF" w:rsidRDefault="00C513B2" w:rsidP="00A36BC4">
      <w:pPr>
        <w:pStyle w:val="af6"/>
        <w:widowControl w:val="0"/>
        <w:numPr>
          <w:ilvl w:val="1"/>
          <w:numId w:val="21"/>
        </w:numPr>
        <w:tabs>
          <w:tab w:val="left" w:pos="993"/>
        </w:tabs>
        <w:ind w:left="0" w:firstLine="709"/>
        <w:jc w:val="both"/>
        <w:rPr>
          <w:color w:val="000000"/>
          <w:sz w:val="28"/>
          <w:szCs w:val="28"/>
        </w:rPr>
      </w:pPr>
      <w:r w:rsidRPr="00FB47EF">
        <w:rPr>
          <w:color w:val="000000"/>
          <w:sz w:val="28"/>
          <w:szCs w:val="28"/>
        </w:rPr>
        <w:t>технологиялық тәуелділік. Отандық ЖЭК жобалары негізінен импорттық технологиялар негізінде дамуда. Бұл шетелдік жеткізушілерге тәуелділікті тудырады және елдегі технологиялық прогресті қиындатуы мүмкін. Жаңартылатын энергия көздерінің отандық технологияларын дамыту қажет. Әзірге технология саласында Қазақстан шет елдерден едәуір артта қалып отыр.</w:t>
      </w:r>
      <w:r w:rsidR="00D969F1" w:rsidRPr="00FB47EF">
        <w:rPr>
          <w:color w:val="000000"/>
          <w:sz w:val="28"/>
          <w:szCs w:val="28"/>
        </w:rPr>
        <w:t xml:space="preserve"> </w:t>
      </w:r>
      <w:r w:rsidRPr="00FB47EF">
        <w:rPr>
          <w:color w:val="000000"/>
          <w:sz w:val="28"/>
          <w:szCs w:val="28"/>
        </w:rPr>
        <w:t>Бұл салада кадрлықн проблема бар. Бұл мәселе үшінші тарауда толығырақ қарастырылады</w:t>
      </w:r>
      <w:r w:rsidR="00621A98">
        <w:rPr>
          <w:color w:val="000000"/>
          <w:sz w:val="28"/>
          <w:szCs w:val="28"/>
        </w:rPr>
        <w:t>;</w:t>
      </w:r>
    </w:p>
    <w:p w14:paraId="1D6E8BD5" w14:textId="2933BFDD" w:rsidR="00C513B2" w:rsidRPr="00FB47EF" w:rsidRDefault="00C513B2" w:rsidP="00A36BC4">
      <w:pPr>
        <w:pStyle w:val="af6"/>
        <w:widowControl w:val="0"/>
        <w:numPr>
          <w:ilvl w:val="1"/>
          <w:numId w:val="21"/>
        </w:numPr>
        <w:tabs>
          <w:tab w:val="left" w:pos="993"/>
        </w:tabs>
        <w:ind w:left="0" w:firstLine="709"/>
        <w:jc w:val="both"/>
        <w:rPr>
          <w:color w:val="000000"/>
          <w:sz w:val="28"/>
          <w:szCs w:val="28"/>
        </w:rPr>
      </w:pPr>
      <w:r w:rsidRPr="00FB47EF">
        <w:rPr>
          <w:color w:val="000000"/>
          <w:sz w:val="28"/>
          <w:szCs w:val="28"/>
        </w:rPr>
        <w:t>қаржыландыру. ЖЭК-ті дамыту айтарлықтай ақшалай инвестицияларды қажет етеді. Мәселе инвестицияланған қаражаттың тиімділігі мен өтелу жылдамдығына байланысты. Осы салаға көбірек капитал тарту үшін инвесторларға тұрақты қаржылық және ұйымдастырушылық қолдау көрсету қажет. Бұл мәселе үшінші тарауда толығырақ қарастырылады</w:t>
      </w:r>
      <w:r w:rsidR="00A36BC4">
        <w:rPr>
          <w:color w:val="000000"/>
          <w:sz w:val="28"/>
          <w:szCs w:val="28"/>
        </w:rPr>
        <w:t>;</w:t>
      </w:r>
    </w:p>
    <w:p w14:paraId="13044D0D" w14:textId="6545282C" w:rsidR="00956794" w:rsidRPr="00FB47EF" w:rsidRDefault="00C513B2" w:rsidP="00A36BC4">
      <w:pPr>
        <w:pStyle w:val="af6"/>
        <w:widowControl w:val="0"/>
        <w:numPr>
          <w:ilvl w:val="1"/>
          <w:numId w:val="21"/>
        </w:numPr>
        <w:tabs>
          <w:tab w:val="left" w:pos="993"/>
        </w:tabs>
        <w:ind w:left="0" w:firstLine="709"/>
        <w:jc w:val="both"/>
        <w:rPr>
          <w:color w:val="000000"/>
          <w:sz w:val="28"/>
          <w:szCs w:val="28"/>
        </w:rPr>
      </w:pPr>
      <w:r w:rsidRPr="00FB47EF">
        <w:rPr>
          <w:color w:val="000000"/>
          <w:sz w:val="28"/>
          <w:szCs w:val="28"/>
        </w:rPr>
        <w:t>әлеуметтік-экономикалық аспектілер. ЖЭК-ке үлкен инвестициялардың қайтарымы электр энергиясына жоғары тарифтерді тағайындауды талап етеді. Электр энергиясының жоғары тарифтерін халықтың барлық топтары төлей алмайды. Экономикалық пайда мен әлеуметтік әділеттілік арасындағы тепе-теңдікті табу маңызды. ЖЭК көмегімен алынатын Энергия қазба энергия көздерінен алынған қондырғыларға қарағанда қымбатырақ. Сондықтан ЖЭК-тің барлық жобаларын мемлекет субсидиялайды.</w:t>
      </w:r>
    </w:p>
    <w:p w14:paraId="61027720" w14:textId="77777777" w:rsidR="003C394F" w:rsidRPr="00FB47EF" w:rsidRDefault="00956794" w:rsidP="00621A98">
      <w:pPr>
        <w:pStyle w:val="a9"/>
        <w:numPr>
          <w:ilvl w:val="1"/>
          <w:numId w:val="21"/>
        </w:numPr>
        <w:tabs>
          <w:tab w:val="left" w:pos="993"/>
        </w:tabs>
        <w:ind w:left="0"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зерттеулер мен құралдар. ЖЭК-ті әлемдік деңгейдегі салаға айналдыру үшін ғылыми-зерттеу, өнеркәсіптік және электротехникалық инфрақұрылымды дамыту қажет. Бұған зерттеулер, материалдар, жабдықтар өндірісі және мамандарды оқыту кіреді. Бұл салада ғылыми кадрлардың тапшылығы бар. Қазақстан Республикасында ЖЭК саласындағы ҒЗТКЖ-ға ішкі шығындар 2021 жылы 552839,7 мың теңгені, ал 2022 жылы 697005,1 мың теңгені құрады. Яғни, жетекші технологиялық елдерге қарағанда әлдеқайда төмен.</w:t>
      </w:r>
    </w:p>
    <w:p w14:paraId="3C22310C" w14:textId="26976AAE" w:rsidR="00956794" w:rsidRPr="00FB47EF" w:rsidRDefault="00956794" w:rsidP="00A36BC4">
      <w:pPr>
        <w:pStyle w:val="a9"/>
        <w:ind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23</w:t>
      </w:r>
      <w:r w:rsidR="00CD35E4">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кестеде өңірлер бойынша Қазақстан Республикасындағы жаңартылатын энергия көздеріне инвестициялар бойынша деректер келтірілген</w:t>
      </w:r>
    </w:p>
    <w:p w14:paraId="06C06770" w14:textId="77777777" w:rsidR="00956794" w:rsidRPr="00FB47EF" w:rsidRDefault="00956794" w:rsidP="00A36BC4">
      <w:pPr>
        <w:pStyle w:val="a9"/>
        <w:ind w:firstLine="709"/>
        <w:jc w:val="both"/>
        <w:rPr>
          <w:rFonts w:ascii="Times New Roman" w:eastAsia="Times New Roman" w:hAnsi="Times New Roman" w:cs="Times New Roman"/>
          <w:kern w:val="0"/>
          <w:sz w:val="28"/>
          <w:szCs w:val="28"/>
          <w:lang w:eastAsia="ru-RU"/>
          <w14:ligatures w14:val="none"/>
        </w:rPr>
      </w:pPr>
    </w:p>
    <w:p w14:paraId="1F00D9DE" w14:textId="2509A245" w:rsidR="00097888" w:rsidRPr="00FB47EF" w:rsidRDefault="00956794" w:rsidP="00621A98">
      <w:pPr>
        <w:pStyle w:val="a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Кесте 23</w:t>
      </w:r>
      <w:r w:rsidR="003C394F" w:rsidRPr="00FB47EF">
        <w:rPr>
          <w:rFonts w:ascii="Times New Roman" w:eastAsia="Times New Roman" w:hAnsi="Times New Roman" w:cs="Times New Roman"/>
          <w:kern w:val="0"/>
          <w:sz w:val="28"/>
          <w:szCs w:val="28"/>
          <w:lang w:eastAsia="ru-RU"/>
          <w14:ligatures w14:val="none"/>
        </w:rPr>
        <w:t xml:space="preserve"> –</w:t>
      </w:r>
      <w:r w:rsidRPr="00FB47EF">
        <w:rPr>
          <w:rFonts w:ascii="Times New Roman" w:eastAsia="Times New Roman" w:hAnsi="Times New Roman" w:cs="Times New Roman"/>
          <w:kern w:val="0"/>
          <w:sz w:val="28"/>
          <w:szCs w:val="28"/>
          <w:lang w:eastAsia="ru-RU"/>
          <w14:ligatures w14:val="none"/>
        </w:rPr>
        <w:t xml:space="preserve"> Өңірлер бойынша Қазақстан Республикасында жаңартылатын энергия көздерінің инвестициялары, млн. теңге</w:t>
      </w:r>
    </w:p>
    <w:p w14:paraId="7DA303B5" w14:textId="77777777" w:rsidR="003C394F" w:rsidRPr="00621A98" w:rsidRDefault="003C394F" w:rsidP="00FB47EF">
      <w:pPr>
        <w:pStyle w:val="a9"/>
        <w:ind w:firstLine="720"/>
        <w:jc w:val="both"/>
        <w:rPr>
          <w:rFonts w:ascii="Times New Roman" w:hAnsi="Times New Roman" w:cs="Times New Roman"/>
          <w:b/>
        </w:rPr>
      </w:pPr>
    </w:p>
    <w:tbl>
      <w:tblPr>
        <w:tblW w:w="0" w:type="auto"/>
        <w:tblInd w:w="141" w:type="dxa"/>
        <w:tblLayout w:type="fixed"/>
        <w:tblLook w:val="01E0" w:firstRow="1" w:lastRow="1" w:firstColumn="1" w:lastColumn="1" w:noHBand="0" w:noVBand="0"/>
      </w:tblPr>
      <w:tblGrid>
        <w:gridCol w:w="3803"/>
        <w:gridCol w:w="1316"/>
        <w:gridCol w:w="1133"/>
        <w:gridCol w:w="1078"/>
        <w:gridCol w:w="1142"/>
        <w:gridCol w:w="1134"/>
      </w:tblGrid>
      <w:tr w:rsidR="00097888" w:rsidRPr="00FB47EF" w14:paraId="49E8E77C" w14:textId="77777777" w:rsidTr="00621A98">
        <w:trPr>
          <w:trHeight w:val="218"/>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7EB2D583" w14:textId="2682F1A9" w:rsidR="00097888" w:rsidRPr="00FB47EF" w:rsidRDefault="00867F27" w:rsidP="00FB47EF">
            <w:pPr>
              <w:pStyle w:val="TableParagraph"/>
              <w:rPr>
                <w:rFonts w:ascii="Times New Roman" w:hAnsi="Times New Roman" w:cs="Times New Roman"/>
                <w:sz w:val="24"/>
                <w:szCs w:val="24"/>
              </w:rPr>
            </w:pPr>
            <w:r>
              <w:rPr>
                <w:rFonts w:ascii="Times New Roman" w:hAnsi="Times New Roman" w:cs="Times New Roman"/>
                <w:sz w:val="24"/>
                <w:szCs w:val="24"/>
              </w:rPr>
              <w:t>Өңірлер</w:t>
            </w:r>
            <w:r w:rsidR="00621A98">
              <w:rPr>
                <w:rFonts w:ascii="Times New Roman" w:hAnsi="Times New Roman" w:cs="Times New Roman"/>
                <w:sz w:val="24"/>
                <w:szCs w:val="24"/>
              </w:rPr>
              <w:t xml:space="preserve"> </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2DB607D0"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B568EE7"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2019</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2B513AE"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2020</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7C0B2EE"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9D418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2022</w:t>
            </w:r>
          </w:p>
        </w:tc>
      </w:tr>
      <w:tr w:rsidR="00097888" w:rsidRPr="00FB47EF" w14:paraId="15D99936" w14:textId="77777777" w:rsidTr="00621A98">
        <w:trPr>
          <w:trHeight w:val="299"/>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07056667"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Қазақстан Республикасы</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5363589"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70 942</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BB0CAD8"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162 449</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862A6E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114 219</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BA984A5"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98 902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528588"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44 910</w:t>
            </w:r>
          </w:p>
        </w:tc>
      </w:tr>
      <w:tr w:rsidR="00097888" w:rsidRPr="00FB47EF" w14:paraId="28BAB55E"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57D7682F"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Абай</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DC4BC6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F7D63E8"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86EB20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10 064</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9B12617"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0F0EE2"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3C3AE266"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1DCC92A5"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Ақмола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C227FF5"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27 348</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293C6C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18 630</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5A3E766B"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60 657</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951DFC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11 232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03C21E"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10 949</w:t>
            </w:r>
          </w:p>
        </w:tc>
      </w:tr>
      <w:tr w:rsidR="00097888" w:rsidRPr="00FB47EF" w14:paraId="452D401C"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3A0C334E"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Ақтөбе</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118FF6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1 155</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70B7BA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28 860</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E943A1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9 948</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78684E4"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25 644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A4D932"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х</w:t>
            </w:r>
          </w:p>
        </w:tc>
      </w:tr>
      <w:tr w:rsidR="00097888" w:rsidRPr="00FB47EF" w14:paraId="6C5CEC34"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74015034"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Алматы</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16ED984"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1 571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49B9C42"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0C65AD5"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497627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A934D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w:t>
            </w:r>
          </w:p>
        </w:tc>
      </w:tr>
      <w:tr w:rsidR="00097888" w:rsidRPr="00FB47EF" w14:paraId="4E00FB0E"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43DE6779"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Атырау</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6346C0A"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421A8BA"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A52D364"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6848BC7"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F3333A"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48ED5AE7"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16AC30C3"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Батыс Қазақстан</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D77929"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3500F4E"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1681560"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108EF65"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D4E8A1"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520BB919"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54C537D8"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Жамбыл</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2CFC30D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18 611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1EA53A3"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47 981</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5978282"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6 286</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0769D73"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52 400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833817"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19 665</w:t>
            </w:r>
          </w:p>
        </w:tc>
      </w:tr>
      <w:tr w:rsidR="00097888" w:rsidRPr="00FB47EF" w14:paraId="4A4005CC"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26C8DFE8"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Жетісу</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342895F" w14:textId="77777777" w:rsidR="00097888" w:rsidRPr="00FB47EF" w:rsidRDefault="00097888" w:rsidP="00FB47EF">
            <w:pPr>
              <w:pStyle w:val="TableParagraph"/>
              <w:jc w:val="cente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A9CBCEE" w14:textId="77777777" w:rsidR="00097888" w:rsidRPr="00FB47EF" w:rsidRDefault="00097888" w:rsidP="00FB47EF">
            <w:pPr>
              <w:pStyle w:val="TableParagraph"/>
              <w:jc w:val="center"/>
              <w:rPr>
                <w:rFonts w:ascii="Times New Roman" w:hAnsi="Times New Roman" w:cs="Times New Roman"/>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5A08D1E0"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559</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F685FEF" w14:textId="77777777" w:rsidR="00097888" w:rsidRPr="00FB47EF" w:rsidRDefault="00097888" w:rsidP="00FB47EF">
            <w:pPr>
              <w:pStyle w:val="TableParagraph"/>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351A5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6B265084"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152B3191"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Қарағанды</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519329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6 767</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2B7679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14 693</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10DA1F5"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30B243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7A629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17DC37CC"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37EBC13A"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Қостанай</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A60AFD9"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х</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A47199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4AE403A"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BE2C0A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055008"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х</w:t>
            </w:r>
          </w:p>
        </w:tc>
      </w:tr>
      <w:tr w:rsidR="00097888" w:rsidRPr="00FB47EF" w14:paraId="18BA020E"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76554E5E"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Қызылорда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1AC745E"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FF91CA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31 646</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2CE1394"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х</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6D202D7"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1 202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C39F11"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020686B9"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32ED9360"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Маңғыстау</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5F3B9DDE"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8 004</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D243F3E"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х</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29AEF1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1 498</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CD2F65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41F951"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06543747"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4F6B2912"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Павлодар</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5D13646B"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C003549"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F09183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AF403D9"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44894D"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264114A1"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67D94C46" w14:textId="0478CD61"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 xml:space="preserve">Солтүстік </w:t>
            </w:r>
            <w:r w:rsidR="002A371E" w:rsidRPr="00FB47EF">
              <w:rPr>
                <w:rFonts w:ascii="Times New Roman" w:hAnsi="Times New Roman" w:cs="Times New Roman"/>
                <w:sz w:val="24"/>
                <w:szCs w:val="24"/>
              </w:rPr>
              <w:t>Қазақстан</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64FFD1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5ACFECD"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8B7AEBA"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9B6EE83"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E8E25E"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3C259DA6"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29C12E38" w14:textId="236F076E" w:rsidR="00097888" w:rsidRPr="00FB47EF" w:rsidRDefault="002A371E"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Түркістан</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316E9FD"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х</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11B9255"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18 866</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9C9B7C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1 376</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A9CDCA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CAFBAB"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6 895</w:t>
            </w:r>
          </w:p>
        </w:tc>
      </w:tr>
      <w:tr w:rsidR="00097888" w:rsidRPr="00FB47EF" w14:paraId="02EBF433"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0A1DAA92"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Ұлытау</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2F255E89" w14:textId="77777777" w:rsidR="00097888" w:rsidRPr="00FB47EF" w:rsidRDefault="00097888" w:rsidP="00FB47EF">
            <w:pPr>
              <w:pStyle w:val="TableParagraph"/>
              <w:jc w:val="cente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7A869C9" w14:textId="77777777" w:rsidR="00097888" w:rsidRPr="00FB47EF" w:rsidRDefault="00097888" w:rsidP="00FB47EF">
            <w:pPr>
              <w:pStyle w:val="TableParagraph"/>
              <w:jc w:val="center"/>
              <w:rPr>
                <w:rFonts w:ascii="Times New Roman" w:hAnsi="Times New Roman" w:cs="Times New Roman"/>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2EF30D1" w14:textId="77777777" w:rsidR="00097888" w:rsidRPr="00FB47EF" w:rsidRDefault="00097888" w:rsidP="00FB47EF">
            <w:pPr>
              <w:pStyle w:val="TableParagraph"/>
              <w:jc w:val="center"/>
              <w:rPr>
                <w:rFonts w:ascii="Times New Roman" w:hAnsi="Times New Roman" w:cs="Times New Roman"/>
                <w:sz w:val="24"/>
                <w:szCs w:val="24"/>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D3091E0" w14:textId="77777777" w:rsidR="00097888" w:rsidRPr="00FB47EF" w:rsidRDefault="00097888" w:rsidP="00FB47EF">
            <w:pPr>
              <w:pStyle w:val="TableParagraph"/>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5910F2"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17C0976B"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31040BAA" w14:textId="51FFB332"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 xml:space="preserve">Шығыс </w:t>
            </w:r>
            <w:r w:rsidR="002A371E" w:rsidRPr="00FB47EF">
              <w:rPr>
                <w:rFonts w:ascii="Times New Roman" w:hAnsi="Times New Roman" w:cs="Times New Roman"/>
                <w:sz w:val="24"/>
                <w:szCs w:val="24"/>
              </w:rPr>
              <w:t>Қазақстан</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3404903"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43DB0CF"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5DB4E24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F5A5A11"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3E43E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2674F164"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527D9FD0"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Астана қаласы</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868D464"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1 899</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8A8D466"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FE91F40"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D60BE0E"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67F6D3"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42FE7757" w14:textId="77777777" w:rsidTr="00621A98">
        <w:trPr>
          <w:trHeight w:val="233"/>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6F5D6304"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Алматы қаласы</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CAC7A8D"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FE654DB"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252231C"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419C2F0"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583BE4"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w:t>
            </w:r>
          </w:p>
        </w:tc>
      </w:tr>
      <w:tr w:rsidR="00097888" w:rsidRPr="00FB47EF" w14:paraId="750188AA" w14:textId="77777777" w:rsidTr="00621A98">
        <w:trPr>
          <w:trHeight w:val="204"/>
        </w:trPr>
        <w:tc>
          <w:tcPr>
            <w:tcW w:w="3803" w:type="dxa"/>
            <w:tcBorders>
              <w:top w:val="single" w:sz="4" w:space="0" w:color="auto"/>
              <w:left w:val="single" w:sz="4" w:space="0" w:color="auto"/>
              <w:bottom w:val="single" w:sz="4" w:space="0" w:color="auto"/>
              <w:right w:val="single" w:sz="4" w:space="0" w:color="auto"/>
            </w:tcBorders>
            <w:shd w:val="clear" w:color="auto" w:fill="auto"/>
          </w:tcPr>
          <w:p w14:paraId="37351275" w14:textId="77777777" w:rsidR="00097888" w:rsidRPr="00FB47EF" w:rsidRDefault="00097888" w:rsidP="00FB47EF">
            <w:pPr>
              <w:pStyle w:val="TableParagraph"/>
              <w:rPr>
                <w:rFonts w:ascii="Times New Roman" w:hAnsi="Times New Roman" w:cs="Times New Roman"/>
                <w:sz w:val="24"/>
                <w:szCs w:val="24"/>
              </w:rPr>
            </w:pPr>
            <w:r w:rsidRPr="00FB47EF">
              <w:rPr>
                <w:rFonts w:ascii="Times New Roman" w:hAnsi="Times New Roman" w:cs="Times New Roman"/>
                <w:sz w:val="24"/>
                <w:szCs w:val="24"/>
              </w:rPr>
              <w:t>Шымкент қаласы</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A11E1C8"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B0F6FE0"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х</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A43C362"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4AB6CBB"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770B83" w14:textId="77777777" w:rsidR="00097888" w:rsidRPr="00FB47EF" w:rsidRDefault="00097888" w:rsidP="00FB47EF">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097888" w:rsidRPr="00FB47EF" w14:paraId="21B57A78" w14:textId="77777777" w:rsidTr="00621A98">
        <w:trPr>
          <w:trHeight w:val="204"/>
        </w:trPr>
        <w:tc>
          <w:tcPr>
            <w:tcW w:w="9606" w:type="dxa"/>
            <w:gridSpan w:val="6"/>
            <w:tcBorders>
              <w:top w:val="single" w:sz="4" w:space="0" w:color="auto"/>
              <w:left w:val="single" w:sz="4" w:space="0" w:color="auto"/>
              <w:bottom w:val="single" w:sz="4" w:space="0" w:color="auto"/>
              <w:right w:val="single" w:sz="4" w:space="0" w:color="auto"/>
            </w:tcBorders>
            <w:shd w:val="clear" w:color="auto" w:fill="auto"/>
          </w:tcPr>
          <w:p w14:paraId="56E4C70F" w14:textId="73A11D36" w:rsidR="00097888" w:rsidRPr="00FB47EF" w:rsidRDefault="00956794" w:rsidP="00621A98">
            <w:pPr>
              <w:pStyle w:val="TableParagraph"/>
              <w:ind w:firstLine="568"/>
              <w:rPr>
                <w:rFonts w:ascii="Times New Roman" w:hAnsi="Times New Roman" w:cs="Times New Roman"/>
                <w:sz w:val="24"/>
                <w:szCs w:val="24"/>
              </w:rPr>
            </w:pPr>
            <w:r w:rsidRPr="00FB47EF">
              <w:rPr>
                <w:rFonts w:ascii="Times New Roman" w:hAnsi="Times New Roman" w:cs="Times New Roman"/>
                <w:sz w:val="24"/>
                <w:szCs w:val="24"/>
              </w:rPr>
              <w:t>Ескерту</w:t>
            </w:r>
            <w:r w:rsidR="00D969F1" w:rsidRPr="00FB47EF">
              <w:rPr>
                <w:rFonts w:ascii="Times New Roman" w:hAnsi="Times New Roman" w:cs="Times New Roman"/>
                <w:sz w:val="24"/>
                <w:szCs w:val="24"/>
              </w:rPr>
              <w:t xml:space="preserve"> </w:t>
            </w:r>
            <w:r w:rsidR="00621A98">
              <w:rPr>
                <w:rFonts w:ascii="Times New Roman" w:hAnsi="Times New Roman" w:cs="Times New Roman"/>
                <w:sz w:val="24"/>
                <w:szCs w:val="24"/>
              </w:rPr>
              <w:t xml:space="preserve">– </w:t>
            </w:r>
            <w:r w:rsidR="00C33310" w:rsidRPr="00FB47EF">
              <w:rPr>
                <w:rFonts w:ascii="Times New Roman" w:hAnsi="Times New Roman" w:cs="Times New Roman"/>
                <w:sz w:val="24"/>
                <w:szCs w:val="24"/>
              </w:rPr>
              <w:t xml:space="preserve">Әдебиет негізінде құралған </w:t>
            </w:r>
            <w:r w:rsidR="00097888" w:rsidRPr="00FB47EF">
              <w:rPr>
                <w:rFonts w:ascii="Times New Roman" w:hAnsi="Times New Roman" w:cs="Times New Roman"/>
                <w:sz w:val="24"/>
                <w:szCs w:val="24"/>
              </w:rPr>
              <w:t>[177]</w:t>
            </w:r>
          </w:p>
        </w:tc>
      </w:tr>
    </w:tbl>
    <w:p w14:paraId="50150102" w14:textId="06EA9117" w:rsidR="00956794" w:rsidRPr="00FB47EF" w:rsidRDefault="006E59DB" w:rsidP="00621A98">
      <w:pPr>
        <w:pStyle w:val="a9"/>
        <w:ind w:firstLine="709"/>
        <w:jc w:val="both"/>
        <w:rPr>
          <w:rFonts w:ascii="Times New Roman" w:hAnsi="Times New Roman" w:cs="Times New Roman"/>
          <w:sz w:val="28"/>
          <w:szCs w:val="28"/>
        </w:rPr>
      </w:pPr>
      <w:r w:rsidRPr="00FB47EF">
        <w:rPr>
          <w:rFonts w:ascii="Times New Roman" w:hAnsi="Times New Roman" w:cs="Times New Roman"/>
          <w:sz w:val="28"/>
          <w:szCs w:val="28"/>
        </w:rPr>
        <w:t>23</w:t>
      </w:r>
      <w:r w:rsidR="00956794" w:rsidRPr="00FB47EF">
        <w:rPr>
          <w:rFonts w:ascii="Times New Roman" w:hAnsi="Times New Roman" w:cs="Times New Roman"/>
          <w:sz w:val="28"/>
          <w:szCs w:val="28"/>
        </w:rPr>
        <w:t>-кестеден Қазақстан Республикасындағы жаңартылатын энергия көздеріне салынған инвестициялар уақыт бойынша да, өңірлер бойынша да динамикада өте біркелкі емес екені анық.</w:t>
      </w:r>
    </w:p>
    <w:p w14:paraId="50D494E0" w14:textId="6FCCC531" w:rsidR="00956794" w:rsidRPr="00FB47EF" w:rsidRDefault="00956794" w:rsidP="00621A98">
      <w:pPr>
        <w:pStyle w:val="a9"/>
        <w:ind w:firstLine="709"/>
        <w:jc w:val="both"/>
        <w:rPr>
          <w:rFonts w:ascii="Times New Roman" w:hAnsi="Times New Roman" w:cs="Times New Roman"/>
          <w:sz w:val="28"/>
          <w:szCs w:val="28"/>
        </w:rPr>
      </w:pPr>
      <w:r w:rsidRPr="00FB47EF">
        <w:rPr>
          <w:rFonts w:ascii="Times New Roman" w:hAnsi="Times New Roman" w:cs="Times New Roman"/>
          <w:sz w:val="28"/>
          <w:szCs w:val="28"/>
        </w:rPr>
        <w:t xml:space="preserve">Жаңартылатын энергия көздеріне инвестициялар Ақмола, Жамбыл, Қызылорда және Түркістан облыстарында тартылуда. Басқа аудандарда тартылмайды немесе мүлдем </w:t>
      </w:r>
      <w:r w:rsidR="00C74158" w:rsidRPr="00FB47EF">
        <w:rPr>
          <w:rFonts w:ascii="Times New Roman" w:hAnsi="Times New Roman" w:cs="Times New Roman"/>
          <w:sz w:val="28"/>
          <w:szCs w:val="28"/>
        </w:rPr>
        <w:t>жоқ</w:t>
      </w:r>
      <w:r w:rsidRPr="00FB47EF">
        <w:rPr>
          <w:rFonts w:ascii="Times New Roman" w:hAnsi="Times New Roman" w:cs="Times New Roman"/>
          <w:sz w:val="28"/>
          <w:szCs w:val="28"/>
        </w:rPr>
        <w:t>.</w:t>
      </w:r>
    </w:p>
    <w:p w14:paraId="727981D1" w14:textId="1DB5DE97" w:rsidR="00097888" w:rsidRPr="00FB47EF" w:rsidRDefault="00956794" w:rsidP="00621A98">
      <w:pPr>
        <w:pStyle w:val="a9"/>
        <w:ind w:firstLine="709"/>
        <w:jc w:val="both"/>
        <w:rPr>
          <w:rFonts w:ascii="Times New Roman" w:hAnsi="Times New Roman" w:cs="Times New Roman"/>
          <w:sz w:val="28"/>
          <w:szCs w:val="28"/>
        </w:rPr>
      </w:pPr>
      <w:r w:rsidRPr="00FB47EF">
        <w:rPr>
          <w:rFonts w:ascii="Times New Roman" w:hAnsi="Times New Roman" w:cs="Times New Roman"/>
          <w:sz w:val="28"/>
          <w:szCs w:val="28"/>
        </w:rPr>
        <w:t>26-суретте Қазақстан Республикасындағы жаңартылатын энергия көздеріне инвестициялардың серпіні көрсетілген.</w:t>
      </w:r>
    </w:p>
    <w:p w14:paraId="2E263290" w14:textId="77777777" w:rsidR="000443DC" w:rsidRPr="00FB47EF" w:rsidRDefault="000443DC" w:rsidP="00FB47EF">
      <w:pPr>
        <w:pStyle w:val="a9"/>
        <w:jc w:val="both"/>
        <w:rPr>
          <w:rFonts w:ascii="Times New Roman" w:hAnsi="Times New Roman" w:cs="Times New Roman"/>
          <w:sz w:val="28"/>
          <w:szCs w:val="28"/>
        </w:rPr>
      </w:pPr>
    </w:p>
    <w:p w14:paraId="3A762131" w14:textId="720182C3" w:rsidR="00097888" w:rsidRPr="00FB47EF" w:rsidRDefault="000443DC" w:rsidP="00FB47EF">
      <w:pPr>
        <w:pStyle w:val="a9"/>
        <w:jc w:val="center"/>
        <w:rPr>
          <w:rFonts w:ascii="Times New Roman" w:hAnsi="Times New Roman"/>
          <w:sz w:val="28"/>
          <w:szCs w:val="28"/>
        </w:rPr>
      </w:pPr>
      <w:r w:rsidRPr="00FB47EF">
        <w:rPr>
          <w:rFonts w:ascii="Times New Roman" w:hAnsi="Times New Roman"/>
          <w:noProof/>
          <w:sz w:val="28"/>
          <w:szCs w:val="28"/>
          <w:lang w:val="ru-RU" w:eastAsia="ru-RU"/>
        </w:rPr>
        <w:drawing>
          <wp:inline distT="0" distB="0" distL="0" distR="0" wp14:anchorId="01F83760" wp14:editId="536EADC3">
            <wp:extent cx="5724525" cy="3295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l="1608" t="5544" r="1768" b="3114"/>
                    <a:stretch/>
                  </pic:blipFill>
                  <pic:spPr bwMode="auto">
                    <a:xfrm>
                      <a:off x="0" y="0"/>
                      <a:ext cx="5727593" cy="3297416"/>
                    </a:xfrm>
                    <a:prstGeom prst="rect">
                      <a:avLst/>
                    </a:prstGeom>
                    <a:noFill/>
                    <a:ln>
                      <a:noFill/>
                    </a:ln>
                    <a:extLst>
                      <a:ext uri="{53640926-AAD7-44D8-BBD7-CCE9431645EC}">
                        <a14:shadowObscured xmlns:a14="http://schemas.microsoft.com/office/drawing/2010/main"/>
                      </a:ext>
                    </a:extLst>
                  </pic:spPr>
                </pic:pic>
              </a:graphicData>
            </a:graphic>
          </wp:inline>
        </w:drawing>
      </w:r>
    </w:p>
    <w:p w14:paraId="6890536C" w14:textId="77777777" w:rsidR="000443DC" w:rsidRPr="00621A98" w:rsidRDefault="000443DC" w:rsidP="00FB47EF">
      <w:pPr>
        <w:pStyle w:val="a9"/>
        <w:jc w:val="center"/>
        <w:rPr>
          <w:rFonts w:ascii="Times New Roman" w:hAnsi="Times New Roman"/>
        </w:rPr>
      </w:pPr>
    </w:p>
    <w:p w14:paraId="61FD289A" w14:textId="41B219B0" w:rsidR="003C394F" w:rsidRPr="00FB47EF" w:rsidRDefault="00C74158" w:rsidP="00FB47EF">
      <w:pPr>
        <w:pStyle w:val="a9"/>
        <w:jc w:val="center"/>
        <w:rPr>
          <w:rFonts w:ascii="Times New Roman" w:hAnsi="Times New Roman"/>
          <w:sz w:val="28"/>
          <w:szCs w:val="28"/>
        </w:rPr>
      </w:pPr>
      <w:r w:rsidRPr="00FB47EF">
        <w:rPr>
          <w:rFonts w:ascii="Times New Roman" w:hAnsi="Times New Roman"/>
          <w:sz w:val="28"/>
          <w:szCs w:val="28"/>
        </w:rPr>
        <w:t>Сурет</w:t>
      </w:r>
      <w:r w:rsidR="003C394F" w:rsidRPr="00FB47EF">
        <w:rPr>
          <w:rFonts w:ascii="Times New Roman" w:hAnsi="Times New Roman"/>
          <w:sz w:val="28"/>
          <w:szCs w:val="28"/>
        </w:rPr>
        <w:t xml:space="preserve"> 26 –</w:t>
      </w:r>
      <w:r w:rsidRPr="00FB47EF">
        <w:rPr>
          <w:rFonts w:ascii="Times New Roman" w:hAnsi="Times New Roman"/>
          <w:sz w:val="28"/>
          <w:szCs w:val="28"/>
        </w:rPr>
        <w:t xml:space="preserve"> Қазақстан Республикасындағы жаңартылатын энергия </w:t>
      </w:r>
    </w:p>
    <w:p w14:paraId="63209068" w14:textId="2818FF0C" w:rsidR="003C394F" w:rsidRPr="00FB47EF" w:rsidRDefault="00C74158" w:rsidP="00FB47EF">
      <w:pPr>
        <w:pStyle w:val="a9"/>
        <w:jc w:val="center"/>
        <w:rPr>
          <w:rFonts w:ascii="Times New Roman" w:hAnsi="Times New Roman"/>
          <w:sz w:val="28"/>
          <w:szCs w:val="28"/>
        </w:rPr>
      </w:pPr>
      <w:r w:rsidRPr="00FB47EF">
        <w:rPr>
          <w:rFonts w:ascii="Times New Roman" w:hAnsi="Times New Roman"/>
          <w:sz w:val="28"/>
          <w:szCs w:val="28"/>
        </w:rPr>
        <w:t>көздеріне инвестициялардың динамикасы</w:t>
      </w:r>
    </w:p>
    <w:p w14:paraId="7F22EEFC" w14:textId="77777777" w:rsidR="00621A98" w:rsidRPr="00621A98" w:rsidRDefault="00621A98" w:rsidP="00FB47EF">
      <w:pPr>
        <w:pStyle w:val="a9"/>
        <w:rPr>
          <w:rFonts w:ascii="Times New Roman" w:hAnsi="Times New Roman"/>
        </w:rPr>
      </w:pPr>
    </w:p>
    <w:p w14:paraId="522FEC97" w14:textId="070E317F" w:rsidR="00C74158" w:rsidRPr="00162D1B" w:rsidRDefault="00C74158" w:rsidP="00621A98">
      <w:pPr>
        <w:pStyle w:val="a9"/>
        <w:ind w:firstLine="709"/>
        <w:rPr>
          <w:rFonts w:ascii="Times New Roman" w:hAnsi="Times New Roman"/>
          <w:sz w:val="24"/>
          <w:szCs w:val="24"/>
        </w:rPr>
      </w:pPr>
      <w:r w:rsidRPr="00162D1B">
        <w:rPr>
          <w:rFonts w:ascii="Times New Roman" w:hAnsi="Times New Roman"/>
          <w:sz w:val="24"/>
          <w:szCs w:val="24"/>
        </w:rPr>
        <w:t xml:space="preserve">Ескерту </w:t>
      </w:r>
      <w:r w:rsidR="00621A98" w:rsidRPr="00162D1B">
        <w:rPr>
          <w:rFonts w:ascii="Times New Roman" w:hAnsi="Times New Roman"/>
          <w:sz w:val="24"/>
          <w:szCs w:val="24"/>
        </w:rPr>
        <w:t xml:space="preserve">– Әдебиет </w:t>
      </w:r>
      <w:r w:rsidR="00C33310" w:rsidRPr="00162D1B">
        <w:rPr>
          <w:rFonts w:ascii="Times New Roman" w:hAnsi="Times New Roman"/>
          <w:sz w:val="24"/>
          <w:szCs w:val="24"/>
        </w:rPr>
        <w:t xml:space="preserve">негізінде құралған </w:t>
      </w:r>
      <w:r w:rsidRPr="00162D1B">
        <w:rPr>
          <w:rFonts w:ascii="Times New Roman" w:hAnsi="Times New Roman"/>
          <w:sz w:val="24"/>
          <w:szCs w:val="24"/>
        </w:rPr>
        <w:t>[177</w:t>
      </w:r>
      <w:r w:rsidR="00921BF3" w:rsidRPr="00162D1B">
        <w:rPr>
          <w:rFonts w:ascii="Times New Roman" w:hAnsi="Times New Roman"/>
          <w:sz w:val="24"/>
          <w:szCs w:val="24"/>
        </w:rPr>
        <w:t>,</w:t>
      </w:r>
      <w:r w:rsidR="004E7EAA" w:rsidRPr="00162D1B">
        <w:rPr>
          <w:rFonts w:ascii="Times New Roman" w:hAnsi="Times New Roman"/>
          <w:sz w:val="24"/>
          <w:szCs w:val="24"/>
        </w:rPr>
        <w:t xml:space="preserve"> </w:t>
      </w:r>
      <w:r w:rsidR="00162D1B" w:rsidRPr="00162D1B">
        <w:rPr>
          <w:rFonts w:ascii="Times New Roman" w:hAnsi="Times New Roman"/>
          <w:sz w:val="24"/>
          <w:szCs w:val="24"/>
        </w:rPr>
        <w:t xml:space="preserve">б. </w:t>
      </w:r>
      <w:r w:rsidR="004E7EAA" w:rsidRPr="00162D1B">
        <w:rPr>
          <w:rFonts w:ascii="Times New Roman" w:hAnsi="Times New Roman"/>
          <w:sz w:val="24"/>
          <w:szCs w:val="24"/>
        </w:rPr>
        <w:t>20</w:t>
      </w:r>
      <w:r w:rsidRPr="00162D1B">
        <w:rPr>
          <w:rFonts w:ascii="Times New Roman" w:hAnsi="Times New Roman"/>
          <w:sz w:val="24"/>
          <w:szCs w:val="24"/>
        </w:rPr>
        <w:t>]</w:t>
      </w:r>
    </w:p>
    <w:p w14:paraId="139436C6" w14:textId="77777777" w:rsidR="00C74158" w:rsidRPr="00621A98" w:rsidRDefault="00C74158" w:rsidP="00621A98">
      <w:pPr>
        <w:pStyle w:val="a9"/>
        <w:ind w:firstLine="709"/>
        <w:jc w:val="center"/>
        <w:rPr>
          <w:rFonts w:ascii="Times New Roman" w:hAnsi="Times New Roman"/>
          <w:sz w:val="24"/>
          <w:szCs w:val="24"/>
        </w:rPr>
      </w:pPr>
    </w:p>
    <w:p w14:paraId="3805FC35" w14:textId="11EE9522" w:rsidR="00C74158" w:rsidRPr="00FB47EF" w:rsidRDefault="006E59DB" w:rsidP="00621A98">
      <w:pPr>
        <w:pStyle w:val="a9"/>
        <w:ind w:firstLine="709"/>
        <w:jc w:val="both"/>
        <w:rPr>
          <w:rFonts w:ascii="Times New Roman" w:hAnsi="Times New Roman"/>
          <w:sz w:val="28"/>
          <w:szCs w:val="28"/>
        </w:rPr>
      </w:pPr>
      <w:r w:rsidRPr="00FB47EF">
        <w:rPr>
          <w:rFonts w:ascii="Times New Roman" w:hAnsi="Times New Roman"/>
          <w:sz w:val="28"/>
          <w:szCs w:val="28"/>
        </w:rPr>
        <w:t>26</w:t>
      </w:r>
      <w:r w:rsidR="00C74158" w:rsidRPr="00FB47EF">
        <w:rPr>
          <w:rFonts w:ascii="Times New Roman" w:hAnsi="Times New Roman"/>
          <w:sz w:val="28"/>
          <w:szCs w:val="28"/>
        </w:rPr>
        <w:t>-суреттен 2019 жылдан бастап Қазақстан Республикасында жаңартылатын энергия көздеріне инвестициялар азайып келе жатқаны байқалады. 2022 жылы инвестициялар 2019 жылмен салыстырғанда 3</w:t>
      </w:r>
      <w:r w:rsidR="003C394F" w:rsidRPr="00FB47EF">
        <w:rPr>
          <w:rFonts w:ascii="Times New Roman" w:hAnsi="Times New Roman"/>
          <w:sz w:val="28"/>
          <w:szCs w:val="28"/>
        </w:rPr>
        <w:t>,</w:t>
      </w:r>
      <w:r w:rsidR="00C74158" w:rsidRPr="00FB47EF">
        <w:rPr>
          <w:rFonts w:ascii="Times New Roman" w:hAnsi="Times New Roman"/>
          <w:sz w:val="28"/>
          <w:szCs w:val="28"/>
        </w:rPr>
        <w:t>6 есе азайды.</w:t>
      </w:r>
    </w:p>
    <w:p w14:paraId="58A95285" w14:textId="17787706" w:rsidR="00C74158" w:rsidRPr="00FB47EF" w:rsidRDefault="00C74158" w:rsidP="00621A98">
      <w:pPr>
        <w:pStyle w:val="a9"/>
        <w:ind w:firstLine="709"/>
        <w:jc w:val="both"/>
        <w:rPr>
          <w:rFonts w:ascii="Times New Roman" w:hAnsi="Times New Roman"/>
          <w:sz w:val="28"/>
          <w:szCs w:val="28"/>
        </w:rPr>
      </w:pPr>
      <w:r w:rsidRPr="00FB47EF">
        <w:rPr>
          <w:rFonts w:ascii="Times New Roman" w:hAnsi="Times New Roman"/>
          <w:sz w:val="28"/>
          <w:szCs w:val="28"/>
        </w:rPr>
        <w:t>Осылайша, Қазақстан Республикасының жаңартылатын энергия көздеріне инвестицияларды ынталандыру жөніндегі тиімді ұйымдастыру-экономикалық тетігін әзірлеу қажет.</w:t>
      </w:r>
    </w:p>
    <w:p w14:paraId="72CFAD47" w14:textId="037AD3FC" w:rsidR="00C74158" w:rsidRPr="00FB47EF" w:rsidRDefault="00C74158" w:rsidP="00621A98">
      <w:pPr>
        <w:pStyle w:val="a9"/>
        <w:ind w:firstLine="709"/>
        <w:jc w:val="both"/>
        <w:rPr>
          <w:rFonts w:ascii="Times New Roman" w:hAnsi="Times New Roman"/>
          <w:sz w:val="28"/>
          <w:szCs w:val="28"/>
        </w:rPr>
      </w:pPr>
      <w:r w:rsidRPr="00FB47EF">
        <w:rPr>
          <w:rFonts w:ascii="Times New Roman" w:hAnsi="Times New Roman"/>
          <w:sz w:val="28"/>
          <w:szCs w:val="28"/>
        </w:rPr>
        <w:t>Қазақстан Республикасының жаңартылатын энергия көздеріне инвестицияларды ынталандыру жөніндегі қолданыстағы ұйымдастыру-экономикалық тетігі тиімділіктің жеткіліксіздігін көрсетті.</w:t>
      </w:r>
    </w:p>
    <w:p w14:paraId="24376B64" w14:textId="4BD59B06" w:rsidR="00C74158" w:rsidRPr="00FB47EF" w:rsidRDefault="006E59DB" w:rsidP="00621A98">
      <w:pPr>
        <w:pStyle w:val="a9"/>
        <w:ind w:firstLine="709"/>
        <w:jc w:val="both"/>
        <w:rPr>
          <w:rFonts w:ascii="Times New Roman" w:hAnsi="Times New Roman"/>
          <w:sz w:val="28"/>
          <w:szCs w:val="28"/>
        </w:rPr>
      </w:pPr>
      <w:r w:rsidRPr="00FB47EF">
        <w:rPr>
          <w:rFonts w:ascii="Times New Roman" w:hAnsi="Times New Roman"/>
          <w:sz w:val="28"/>
          <w:szCs w:val="28"/>
        </w:rPr>
        <w:t>24-</w:t>
      </w:r>
      <w:r w:rsidR="00C74158" w:rsidRPr="00FB47EF">
        <w:rPr>
          <w:rFonts w:ascii="Times New Roman" w:hAnsi="Times New Roman"/>
          <w:sz w:val="28"/>
          <w:szCs w:val="28"/>
        </w:rPr>
        <w:t>кестеде Қазақстан Республикасында өңірлер бойынша энергия үнемдеу және энергия тиімділігін арттыру</w:t>
      </w:r>
      <w:r w:rsidRPr="00FB47EF">
        <w:rPr>
          <w:rFonts w:ascii="Times New Roman" w:eastAsia="Times New Roman" w:hAnsi="Times New Roman" w:cs="Times New Roman"/>
          <w:kern w:val="0"/>
          <w:sz w:val="28"/>
          <w:szCs w:val="28"/>
          <w:lang w:eastAsia="ru-RU"/>
          <w14:ligatures w14:val="none"/>
        </w:rPr>
        <w:t xml:space="preserve"> </w:t>
      </w:r>
      <w:r w:rsidRPr="00FB47EF">
        <w:rPr>
          <w:rFonts w:ascii="Times New Roman" w:hAnsi="Times New Roman"/>
          <w:sz w:val="28"/>
          <w:szCs w:val="28"/>
        </w:rPr>
        <w:t xml:space="preserve">технологияларына инвестициялар </w:t>
      </w:r>
      <w:r w:rsidR="00C74158" w:rsidRPr="00FB47EF">
        <w:rPr>
          <w:rFonts w:ascii="Times New Roman" w:hAnsi="Times New Roman"/>
          <w:sz w:val="28"/>
          <w:szCs w:val="28"/>
        </w:rPr>
        <w:t xml:space="preserve"> жөніндегі деректер келтірілген</w:t>
      </w:r>
      <w:r w:rsidR="003C394F" w:rsidRPr="00FB47EF">
        <w:rPr>
          <w:rFonts w:ascii="Times New Roman" w:hAnsi="Times New Roman"/>
          <w:sz w:val="28"/>
          <w:szCs w:val="28"/>
        </w:rPr>
        <w:t>.</w:t>
      </w:r>
    </w:p>
    <w:p w14:paraId="4BA6200F" w14:textId="77777777" w:rsidR="003C394F" w:rsidRPr="00FB47EF" w:rsidRDefault="003C394F" w:rsidP="00621A98">
      <w:pPr>
        <w:pStyle w:val="a9"/>
        <w:ind w:firstLine="709"/>
        <w:jc w:val="both"/>
        <w:rPr>
          <w:rFonts w:ascii="Times New Roman" w:hAnsi="Times New Roman"/>
          <w:sz w:val="28"/>
          <w:szCs w:val="28"/>
        </w:rPr>
      </w:pPr>
    </w:p>
    <w:p w14:paraId="34B3B06F" w14:textId="77777777" w:rsidR="003C394F" w:rsidRPr="00FB47EF" w:rsidRDefault="003C394F" w:rsidP="00621A98">
      <w:pPr>
        <w:pStyle w:val="a9"/>
        <w:jc w:val="both"/>
        <w:rPr>
          <w:rFonts w:ascii="Times New Roman" w:hAnsi="Times New Roman"/>
          <w:sz w:val="28"/>
          <w:szCs w:val="28"/>
        </w:rPr>
      </w:pPr>
    </w:p>
    <w:p w14:paraId="28A4452A" w14:textId="60D42867" w:rsidR="00097888" w:rsidRPr="00FB47EF" w:rsidRDefault="00C74158" w:rsidP="00621A98">
      <w:pPr>
        <w:pStyle w:val="a9"/>
        <w:jc w:val="both"/>
        <w:rPr>
          <w:rFonts w:ascii="Times New Roman" w:hAnsi="Times New Roman"/>
          <w:sz w:val="28"/>
          <w:szCs w:val="28"/>
        </w:rPr>
      </w:pPr>
      <w:r w:rsidRPr="00FB47EF">
        <w:rPr>
          <w:rFonts w:ascii="Times New Roman" w:hAnsi="Times New Roman"/>
          <w:sz w:val="28"/>
          <w:szCs w:val="28"/>
        </w:rPr>
        <w:t>Кесте</w:t>
      </w:r>
      <w:r w:rsidR="003C394F" w:rsidRPr="00FB47EF">
        <w:rPr>
          <w:rFonts w:ascii="Times New Roman" w:hAnsi="Times New Roman"/>
          <w:sz w:val="28"/>
          <w:szCs w:val="28"/>
        </w:rPr>
        <w:t xml:space="preserve"> 24 –</w:t>
      </w:r>
      <w:r w:rsidR="00D969F1" w:rsidRPr="00FB47EF">
        <w:rPr>
          <w:rFonts w:ascii="Times New Roman" w:hAnsi="Times New Roman"/>
          <w:sz w:val="28"/>
          <w:szCs w:val="28"/>
        </w:rPr>
        <w:t xml:space="preserve"> </w:t>
      </w:r>
      <w:r w:rsidRPr="00FB47EF">
        <w:rPr>
          <w:rFonts w:ascii="Times New Roman" w:hAnsi="Times New Roman"/>
          <w:sz w:val="28"/>
          <w:szCs w:val="28"/>
        </w:rPr>
        <w:t xml:space="preserve">Өңірлер бойынша Қазақстан Республикасында энергия үнемдеу және энергия </w:t>
      </w:r>
      <w:r w:rsidR="00E92FF6" w:rsidRPr="00FB47EF">
        <w:rPr>
          <w:rFonts w:ascii="Times New Roman" w:hAnsi="Times New Roman"/>
          <w:sz w:val="28"/>
          <w:szCs w:val="28"/>
        </w:rPr>
        <w:t>тиімділігін арттыру</w:t>
      </w:r>
      <w:r w:rsidR="00C33310" w:rsidRPr="00FB47EF">
        <w:rPr>
          <w:rFonts w:ascii="Times New Roman" w:hAnsi="Times New Roman"/>
          <w:sz w:val="28"/>
          <w:szCs w:val="28"/>
        </w:rPr>
        <w:t xml:space="preserve"> технологияларына инвестициялар</w:t>
      </w:r>
      <w:r w:rsidR="00E92FF6" w:rsidRPr="00FB47EF">
        <w:rPr>
          <w:rFonts w:ascii="Times New Roman" w:hAnsi="Times New Roman"/>
          <w:sz w:val="28"/>
          <w:szCs w:val="28"/>
        </w:rPr>
        <w:t>, млн. теңге</w:t>
      </w:r>
    </w:p>
    <w:p w14:paraId="76ABFFE8" w14:textId="77777777" w:rsidR="00C74158" w:rsidRPr="00FB47EF" w:rsidRDefault="00C74158" w:rsidP="00FB47EF">
      <w:pPr>
        <w:pStyle w:val="a9"/>
        <w:jc w:val="both"/>
        <w:rPr>
          <w:rFonts w:ascii="Times New Roman" w:hAnsi="Times New Roman"/>
          <w:sz w:val="20"/>
          <w:szCs w:val="20"/>
        </w:rPr>
      </w:pPr>
    </w:p>
    <w:tbl>
      <w:tblPr>
        <w:tblW w:w="9628" w:type="dxa"/>
        <w:jc w:val="center"/>
        <w:tblLayout w:type="fixed"/>
        <w:tblLook w:val="0000" w:firstRow="0" w:lastRow="0" w:firstColumn="0" w:lastColumn="0" w:noHBand="0" w:noVBand="0"/>
      </w:tblPr>
      <w:tblGrid>
        <w:gridCol w:w="3705"/>
        <w:gridCol w:w="1120"/>
        <w:gridCol w:w="1133"/>
        <w:gridCol w:w="1288"/>
        <w:gridCol w:w="1304"/>
        <w:gridCol w:w="1078"/>
      </w:tblGrid>
      <w:tr w:rsidR="00097888" w:rsidRPr="00621A98" w14:paraId="6FFBBA32" w14:textId="77777777" w:rsidTr="00621A98">
        <w:trPr>
          <w:trHeight w:val="315"/>
          <w:jc w:val="center"/>
        </w:trPr>
        <w:tc>
          <w:tcPr>
            <w:tcW w:w="3705" w:type="dxa"/>
            <w:tcBorders>
              <w:top w:val="single" w:sz="4" w:space="0" w:color="auto"/>
              <w:left w:val="single" w:sz="4" w:space="0" w:color="auto"/>
              <w:bottom w:val="single" w:sz="4" w:space="0" w:color="auto"/>
              <w:right w:val="single" w:sz="4" w:space="0" w:color="auto"/>
            </w:tcBorders>
            <w:shd w:val="clear" w:color="auto" w:fill="auto"/>
          </w:tcPr>
          <w:p w14:paraId="40FE13B4" w14:textId="3A936EC7" w:rsidR="00097888" w:rsidRPr="00621A98" w:rsidRDefault="00097888" w:rsidP="00FB47EF">
            <w:r w:rsidRPr="00621A98">
              <w:t> </w:t>
            </w:r>
            <w:r w:rsidR="00867F27">
              <w:t>Өңірлер</w:t>
            </w:r>
            <w:r w:rsidR="00621A98" w:rsidRPr="00621A98">
              <w:t xml:space="preserve"> </w:t>
            </w:r>
          </w:p>
        </w:tc>
        <w:tc>
          <w:tcPr>
            <w:tcW w:w="1120" w:type="dxa"/>
            <w:tcBorders>
              <w:top w:val="single" w:sz="4" w:space="0" w:color="auto"/>
              <w:left w:val="nil"/>
              <w:bottom w:val="single" w:sz="4" w:space="0" w:color="auto"/>
              <w:right w:val="single" w:sz="4" w:space="0" w:color="auto"/>
            </w:tcBorders>
            <w:shd w:val="clear" w:color="auto" w:fill="auto"/>
          </w:tcPr>
          <w:p w14:paraId="6E46CA1D" w14:textId="77777777" w:rsidR="00097888" w:rsidRPr="00621A98" w:rsidRDefault="00097888" w:rsidP="00FB47EF">
            <w:pPr>
              <w:jc w:val="center"/>
            </w:pPr>
            <w:r w:rsidRPr="00621A98">
              <w:t>2018</w:t>
            </w:r>
          </w:p>
        </w:tc>
        <w:tc>
          <w:tcPr>
            <w:tcW w:w="1133" w:type="dxa"/>
            <w:tcBorders>
              <w:top w:val="single" w:sz="4" w:space="0" w:color="auto"/>
              <w:left w:val="nil"/>
              <w:bottom w:val="single" w:sz="4" w:space="0" w:color="auto"/>
              <w:right w:val="single" w:sz="4" w:space="0" w:color="auto"/>
            </w:tcBorders>
            <w:shd w:val="clear" w:color="auto" w:fill="auto"/>
          </w:tcPr>
          <w:p w14:paraId="2CC49FB1" w14:textId="77777777" w:rsidR="00097888" w:rsidRPr="00621A98" w:rsidRDefault="00097888" w:rsidP="00621A98">
            <w:pPr>
              <w:ind w:firstLineChars="16" w:firstLine="38"/>
              <w:jc w:val="center"/>
            </w:pPr>
            <w:r w:rsidRPr="00621A98">
              <w:t>2019</w:t>
            </w:r>
          </w:p>
        </w:tc>
        <w:tc>
          <w:tcPr>
            <w:tcW w:w="1288" w:type="dxa"/>
            <w:tcBorders>
              <w:top w:val="single" w:sz="4" w:space="0" w:color="auto"/>
              <w:left w:val="nil"/>
              <w:bottom w:val="single" w:sz="4" w:space="0" w:color="auto"/>
              <w:right w:val="single" w:sz="4" w:space="0" w:color="auto"/>
            </w:tcBorders>
            <w:shd w:val="clear" w:color="auto" w:fill="auto"/>
          </w:tcPr>
          <w:p w14:paraId="0E2F052C" w14:textId="77777777" w:rsidR="00097888" w:rsidRPr="00621A98" w:rsidRDefault="00097888" w:rsidP="00FB47EF">
            <w:pPr>
              <w:jc w:val="center"/>
            </w:pPr>
            <w:r w:rsidRPr="00621A98">
              <w:t>2020</w:t>
            </w:r>
          </w:p>
        </w:tc>
        <w:tc>
          <w:tcPr>
            <w:tcW w:w="1304" w:type="dxa"/>
            <w:tcBorders>
              <w:top w:val="single" w:sz="4" w:space="0" w:color="auto"/>
              <w:left w:val="nil"/>
              <w:bottom w:val="single" w:sz="4" w:space="0" w:color="auto"/>
              <w:right w:val="single" w:sz="4" w:space="0" w:color="auto"/>
            </w:tcBorders>
            <w:shd w:val="clear" w:color="auto" w:fill="auto"/>
          </w:tcPr>
          <w:p w14:paraId="3CE6217B" w14:textId="77777777" w:rsidR="00097888" w:rsidRPr="00621A98" w:rsidRDefault="00097888" w:rsidP="00FB47EF">
            <w:pPr>
              <w:jc w:val="center"/>
            </w:pPr>
            <w:r w:rsidRPr="00621A98">
              <w:t>2021</w:t>
            </w:r>
          </w:p>
        </w:tc>
        <w:tc>
          <w:tcPr>
            <w:tcW w:w="1078" w:type="dxa"/>
            <w:tcBorders>
              <w:top w:val="single" w:sz="4" w:space="0" w:color="auto"/>
              <w:left w:val="nil"/>
              <w:bottom w:val="single" w:sz="4" w:space="0" w:color="auto"/>
              <w:right w:val="single" w:sz="4" w:space="0" w:color="auto"/>
            </w:tcBorders>
            <w:shd w:val="clear" w:color="auto" w:fill="auto"/>
          </w:tcPr>
          <w:p w14:paraId="639F43DF" w14:textId="77777777" w:rsidR="00097888" w:rsidRPr="00621A98" w:rsidRDefault="00097888" w:rsidP="00FB47EF">
            <w:pPr>
              <w:jc w:val="center"/>
            </w:pPr>
            <w:r w:rsidRPr="00621A98">
              <w:t>2022</w:t>
            </w:r>
          </w:p>
        </w:tc>
      </w:tr>
      <w:tr w:rsidR="00097888" w:rsidRPr="00621A98" w14:paraId="7C257AF0" w14:textId="77777777" w:rsidTr="00621A98">
        <w:trPr>
          <w:trHeight w:val="70"/>
          <w:jc w:val="center"/>
        </w:trPr>
        <w:tc>
          <w:tcPr>
            <w:tcW w:w="3705" w:type="dxa"/>
            <w:tcBorders>
              <w:top w:val="nil"/>
              <w:left w:val="single" w:sz="4" w:space="0" w:color="auto"/>
              <w:bottom w:val="single" w:sz="4" w:space="0" w:color="auto"/>
              <w:right w:val="single" w:sz="4" w:space="0" w:color="auto"/>
            </w:tcBorders>
            <w:shd w:val="clear" w:color="auto" w:fill="auto"/>
          </w:tcPr>
          <w:p w14:paraId="2722F77E" w14:textId="77777777" w:rsidR="00097888" w:rsidRPr="00621A98" w:rsidRDefault="00097888" w:rsidP="00FB47EF">
            <w:pPr>
              <w:rPr>
                <w:bCs/>
              </w:rPr>
            </w:pPr>
            <w:r w:rsidRPr="00621A98">
              <w:rPr>
                <w:bCs/>
              </w:rPr>
              <w:t>Қазақстан Республикасы</w:t>
            </w:r>
          </w:p>
        </w:tc>
        <w:tc>
          <w:tcPr>
            <w:tcW w:w="1120" w:type="dxa"/>
            <w:tcBorders>
              <w:top w:val="nil"/>
              <w:left w:val="nil"/>
              <w:bottom w:val="single" w:sz="4" w:space="0" w:color="auto"/>
              <w:right w:val="single" w:sz="4" w:space="0" w:color="auto"/>
            </w:tcBorders>
            <w:shd w:val="clear" w:color="auto" w:fill="auto"/>
            <w:vAlign w:val="center"/>
          </w:tcPr>
          <w:p w14:paraId="037D62D6" w14:textId="77777777" w:rsidR="00097888" w:rsidRPr="00621A98" w:rsidRDefault="00097888" w:rsidP="00621A98">
            <w:pPr>
              <w:jc w:val="center"/>
            </w:pPr>
            <w:r w:rsidRPr="00621A98">
              <w:t>1 793</w:t>
            </w:r>
          </w:p>
        </w:tc>
        <w:tc>
          <w:tcPr>
            <w:tcW w:w="1133" w:type="dxa"/>
            <w:tcBorders>
              <w:top w:val="nil"/>
              <w:left w:val="nil"/>
              <w:bottom w:val="single" w:sz="4" w:space="0" w:color="auto"/>
              <w:right w:val="single" w:sz="4" w:space="0" w:color="auto"/>
            </w:tcBorders>
            <w:shd w:val="clear" w:color="auto" w:fill="auto"/>
            <w:vAlign w:val="center"/>
          </w:tcPr>
          <w:p w14:paraId="7C4558D8" w14:textId="77777777" w:rsidR="00097888" w:rsidRPr="00621A98" w:rsidRDefault="00097888" w:rsidP="00621A98">
            <w:pPr>
              <w:jc w:val="center"/>
            </w:pPr>
            <w:r w:rsidRPr="00621A98">
              <w:t>235</w:t>
            </w:r>
          </w:p>
        </w:tc>
        <w:tc>
          <w:tcPr>
            <w:tcW w:w="1288" w:type="dxa"/>
            <w:tcBorders>
              <w:top w:val="nil"/>
              <w:left w:val="nil"/>
              <w:bottom w:val="single" w:sz="4" w:space="0" w:color="auto"/>
              <w:right w:val="single" w:sz="4" w:space="0" w:color="auto"/>
            </w:tcBorders>
            <w:shd w:val="clear" w:color="auto" w:fill="auto"/>
            <w:vAlign w:val="center"/>
          </w:tcPr>
          <w:p w14:paraId="0B6E6403" w14:textId="77777777" w:rsidR="00097888" w:rsidRPr="00621A98" w:rsidRDefault="00097888" w:rsidP="00621A98">
            <w:pPr>
              <w:jc w:val="center"/>
            </w:pPr>
            <w:r w:rsidRPr="00621A98">
              <w:t>5 959</w:t>
            </w:r>
          </w:p>
        </w:tc>
        <w:tc>
          <w:tcPr>
            <w:tcW w:w="1304" w:type="dxa"/>
            <w:tcBorders>
              <w:top w:val="nil"/>
              <w:left w:val="nil"/>
              <w:bottom w:val="single" w:sz="4" w:space="0" w:color="auto"/>
              <w:right w:val="single" w:sz="4" w:space="0" w:color="auto"/>
            </w:tcBorders>
            <w:shd w:val="clear" w:color="auto" w:fill="auto"/>
            <w:vAlign w:val="center"/>
          </w:tcPr>
          <w:p w14:paraId="24FF7F37" w14:textId="77777777" w:rsidR="00097888" w:rsidRPr="00621A98" w:rsidRDefault="00097888" w:rsidP="00621A98">
            <w:pPr>
              <w:jc w:val="center"/>
            </w:pPr>
            <w:r w:rsidRPr="00621A98">
              <w:t>4 833</w:t>
            </w:r>
          </w:p>
        </w:tc>
        <w:tc>
          <w:tcPr>
            <w:tcW w:w="1078" w:type="dxa"/>
            <w:tcBorders>
              <w:top w:val="nil"/>
              <w:left w:val="nil"/>
              <w:bottom w:val="single" w:sz="4" w:space="0" w:color="auto"/>
              <w:right w:val="single" w:sz="4" w:space="0" w:color="auto"/>
            </w:tcBorders>
            <w:shd w:val="clear" w:color="auto" w:fill="auto"/>
            <w:vAlign w:val="center"/>
          </w:tcPr>
          <w:p w14:paraId="78C01654" w14:textId="77777777" w:rsidR="00097888" w:rsidRPr="00621A98" w:rsidRDefault="00097888" w:rsidP="00621A98">
            <w:pPr>
              <w:jc w:val="center"/>
            </w:pPr>
            <w:r w:rsidRPr="00621A98">
              <w:t>6 844</w:t>
            </w:r>
          </w:p>
        </w:tc>
      </w:tr>
      <w:tr w:rsidR="00097888" w:rsidRPr="00621A98" w14:paraId="62ED6E7E"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44EA5514" w14:textId="77777777" w:rsidR="00097888" w:rsidRPr="00621A98" w:rsidRDefault="00097888" w:rsidP="00FB47EF">
            <w:r w:rsidRPr="00621A98">
              <w:t>Абай</w:t>
            </w:r>
          </w:p>
        </w:tc>
        <w:tc>
          <w:tcPr>
            <w:tcW w:w="1120" w:type="dxa"/>
            <w:tcBorders>
              <w:top w:val="nil"/>
              <w:left w:val="nil"/>
              <w:bottom w:val="single" w:sz="4" w:space="0" w:color="auto"/>
              <w:right w:val="single" w:sz="4" w:space="0" w:color="auto"/>
            </w:tcBorders>
            <w:shd w:val="clear" w:color="auto" w:fill="auto"/>
            <w:vAlign w:val="center"/>
          </w:tcPr>
          <w:p w14:paraId="6CCEBEE6"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527E6734"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564A1439" w14:textId="77777777" w:rsidR="00097888" w:rsidRPr="00621A98" w:rsidRDefault="00097888" w:rsidP="00621A98">
            <w:pPr>
              <w:jc w:val="center"/>
            </w:pPr>
            <w:r w:rsidRPr="00621A98">
              <w:t>6</w:t>
            </w:r>
          </w:p>
        </w:tc>
        <w:tc>
          <w:tcPr>
            <w:tcW w:w="1304" w:type="dxa"/>
            <w:tcBorders>
              <w:top w:val="nil"/>
              <w:left w:val="nil"/>
              <w:bottom w:val="single" w:sz="4" w:space="0" w:color="auto"/>
              <w:right w:val="single" w:sz="4" w:space="0" w:color="auto"/>
            </w:tcBorders>
            <w:shd w:val="clear" w:color="auto" w:fill="auto"/>
            <w:vAlign w:val="center"/>
          </w:tcPr>
          <w:p w14:paraId="72F6C2D8"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7F9DC722" w14:textId="77777777" w:rsidR="00097888" w:rsidRPr="00621A98" w:rsidRDefault="00097888" w:rsidP="00621A98">
            <w:pPr>
              <w:jc w:val="center"/>
            </w:pPr>
            <w:r w:rsidRPr="00621A98">
              <w:t>-</w:t>
            </w:r>
          </w:p>
        </w:tc>
      </w:tr>
      <w:tr w:rsidR="00097888" w:rsidRPr="00621A98" w14:paraId="082788FC"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49B4BD73" w14:textId="2F56D969" w:rsidR="00097888" w:rsidRPr="00621A98" w:rsidRDefault="002A371E" w:rsidP="00FB47EF">
            <w:r w:rsidRPr="00621A98">
              <w:t>Ақмола</w:t>
            </w:r>
          </w:p>
        </w:tc>
        <w:tc>
          <w:tcPr>
            <w:tcW w:w="1120" w:type="dxa"/>
            <w:tcBorders>
              <w:top w:val="nil"/>
              <w:left w:val="nil"/>
              <w:bottom w:val="single" w:sz="4" w:space="0" w:color="auto"/>
              <w:right w:val="single" w:sz="4" w:space="0" w:color="auto"/>
            </w:tcBorders>
            <w:shd w:val="clear" w:color="auto" w:fill="auto"/>
            <w:vAlign w:val="center"/>
          </w:tcPr>
          <w:p w14:paraId="35D4D146"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406D44DE"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3AF7DBB4"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51B4672D"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10E6FA93" w14:textId="77777777" w:rsidR="00097888" w:rsidRPr="00621A98" w:rsidRDefault="00097888" w:rsidP="00621A98">
            <w:pPr>
              <w:jc w:val="center"/>
            </w:pPr>
            <w:r w:rsidRPr="00621A98">
              <w:t>-</w:t>
            </w:r>
          </w:p>
        </w:tc>
      </w:tr>
      <w:tr w:rsidR="00097888" w:rsidRPr="00621A98" w14:paraId="7A9CC219"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6FBEEC22" w14:textId="636E5356" w:rsidR="00097888" w:rsidRPr="00621A98" w:rsidRDefault="002A371E" w:rsidP="00FB47EF">
            <w:r w:rsidRPr="00621A98">
              <w:t>Ақтөбе</w:t>
            </w:r>
          </w:p>
        </w:tc>
        <w:tc>
          <w:tcPr>
            <w:tcW w:w="1120" w:type="dxa"/>
            <w:tcBorders>
              <w:top w:val="nil"/>
              <w:left w:val="nil"/>
              <w:bottom w:val="single" w:sz="4" w:space="0" w:color="auto"/>
              <w:right w:val="single" w:sz="4" w:space="0" w:color="auto"/>
            </w:tcBorders>
            <w:shd w:val="clear" w:color="auto" w:fill="auto"/>
            <w:vAlign w:val="center"/>
          </w:tcPr>
          <w:p w14:paraId="0A75C439"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62F57986"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7E43FA12"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10DD7010"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1A20E277" w14:textId="77777777" w:rsidR="00097888" w:rsidRPr="00621A98" w:rsidRDefault="00097888" w:rsidP="00621A98">
            <w:pPr>
              <w:jc w:val="center"/>
            </w:pPr>
            <w:r w:rsidRPr="00621A98">
              <w:t>-</w:t>
            </w:r>
          </w:p>
        </w:tc>
      </w:tr>
      <w:tr w:rsidR="00097888" w:rsidRPr="00621A98" w14:paraId="402E824F"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6ACF353C" w14:textId="3BC4989B" w:rsidR="00097888" w:rsidRPr="00621A98" w:rsidRDefault="002A371E" w:rsidP="00FB47EF">
            <w:r w:rsidRPr="00621A98">
              <w:t>Алматы</w:t>
            </w:r>
          </w:p>
        </w:tc>
        <w:tc>
          <w:tcPr>
            <w:tcW w:w="1120" w:type="dxa"/>
            <w:tcBorders>
              <w:top w:val="nil"/>
              <w:left w:val="nil"/>
              <w:bottom w:val="single" w:sz="4" w:space="0" w:color="auto"/>
              <w:right w:val="single" w:sz="4" w:space="0" w:color="auto"/>
            </w:tcBorders>
            <w:shd w:val="clear" w:color="auto" w:fill="auto"/>
            <w:vAlign w:val="center"/>
          </w:tcPr>
          <w:p w14:paraId="2A3A3E40"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1772F60B"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3055C0D7"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64D3BE76"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2A3EA436" w14:textId="77777777" w:rsidR="00097888" w:rsidRPr="00621A98" w:rsidRDefault="00097888" w:rsidP="00621A98">
            <w:pPr>
              <w:jc w:val="center"/>
            </w:pPr>
            <w:r w:rsidRPr="00621A98">
              <w:t>-</w:t>
            </w:r>
          </w:p>
        </w:tc>
      </w:tr>
      <w:tr w:rsidR="00097888" w:rsidRPr="00621A98" w14:paraId="1FDDDC4F"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5349F09B" w14:textId="4B06E77F" w:rsidR="00097888" w:rsidRPr="00621A98" w:rsidRDefault="002A371E" w:rsidP="00FB47EF">
            <w:r w:rsidRPr="00621A98">
              <w:t>Атырау</w:t>
            </w:r>
          </w:p>
        </w:tc>
        <w:tc>
          <w:tcPr>
            <w:tcW w:w="1120" w:type="dxa"/>
            <w:tcBorders>
              <w:top w:val="nil"/>
              <w:left w:val="nil"/>
              <w:bottom w:val="single" w:sz="4" w:space="0" w:color="auto"/>
              <w:right w:val="single" w:sz="4" w:space="0" w:color="auto"/>
            </w:tcBorders>
            <w:shd w:val="clear" w:color="auto" w:fill="auto"/>
            <w:vAlign w:val="center"/>
          </w:tcPr>
          <w:p w14:paraId="56A05754"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6043165E"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08BE00B9" w14:textId="77777777" w:rsidR="00097888" w:rsidRPr="00621A98" w:rsidRDefault="00097888" w:rsidP="00621A98">
            <w:pPr>
              <w:jc w:val="center"/>
            </w:pPr>
            <w:r w:rsidRPr="00621A98">
              <w:t>х</w:t>
            </w:r>
          </w:p>
        </w:tc>
        <w:tc>
          <w:tcPr>
            <w:tcW w:w="1304" w:type="dxa"/>
            <w:tcBorders>
              <w:top w:val="nil"/>
              <w:left w:val="nil"/>
              <w:bottom w:val="single" w:sz="4" w:space="0" w:color="auto"/>
              <w:right w:val="single" w:sz="4" w:space="0" w:color="auto"/>
            </w:tcBorders>
            <w:shd w:val="clear" w:color="auto" w:fill="auto"/>
            <w:vAlign w:val="center"/>
          </w:tcPr>
          <w:p w14:paraId="7C2E743F" w14:textId="77777777" w:rsidR="00097888" w:rsidRPr="00621A98" w:rsidRDefault="00097888" w:rsidP="00621A98">
            <w:pPr>
              <w:jc w:val="center"/>
            </w:pPr>
            <w:r w:rsidRPr="00621A98">
              <w:t>х</w:t>
            </w:r>
          </w:p>
        </w:tc>
        <w:tc>
          <w:tcPr>
            <w:tcW w:w="1078" w:type="dxa"/>
            <w:tcBorders>
              <w:top w:val="nil"/>
              <w:left w:val="nil"/>
              <w:bottom w:val="single" w:sz="4" w:space="0" w:color="auto"/>
              <w:right w:val="single" w:sz="4" w:space="0" w:color="auto"/>
            </w:tcBorders>
            <w:shd w:val="clear" w:color="auto" w:fill="auto"/>
            <w:vAlign w:val="center"/>
          </w:tcPr>
          <w:p w14:paraId="1D2E9A30" w14:textId="77777777" w:rsidR="00097888" w:rsidRPr="00621A98" w:rsidRDefault="00097888" w:rsidP="00621A98">
            <w:pPr>
              <w:jc w:val="center"/>
            </w:pPr>
            <w:r w:rsidRPr="00621A98">
              <w:t>-</w:t>
            </w:r>
          </w:p>
        </w:tc>
      </w:tr>
      <w:tr w:rsidR="00097888" w:rsidRPr="00621A98" w14:paraId="77DDA710"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1D59975F" w14:textId="091E0A29" w:rsidR="00097888" w:rsidRPr="00621A98" w:rsidRDefault="00097888" w:rsidP="00FB47EF">
            <w:r w:rsidRPr="00621A98">
              <w:t xml:space="preserve">Батыс </w:t>
            </w:r>
            <w:r w:rsidR="002A371E" w:rsidRPr="00621A98">
              <w:t>Қазақстан</w:t>
            </w:r>
          </w:p>
        </w:tc>
        <w:tc>
          <w:tcPr>
            <w:tcW w:w="1120" w:type="dxa"/>
            <w:tcBorders>
              <w:top w:val="nil"/>
              <w:left w:val="nil"/>
              <w:bottom w:val="single" w:sz="4" w:space="0" w:color="auto"/>
              <w:right w:val="single" w:sz="4" w:space="0" w:color="auto"/>
            </w:tcBorders>
            <w:shd w:val="clear" w:color="auto" w:fill="auto"/>
            <w:vAlign w:val="center"/>
          </w:tcPr>
          <w:p w14:paraId="1110D4BB"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4DBDCCC5"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05657C4F"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215E94E7"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44833038" w14:textId="77777777" w:rsidR="00097888" w:rsidRPr="00621A98" w:rsidRDefault="00097888" w:rsidP="00621A98">
            <w:pPr>
              <w:jc w:val="center"/>
            </w:pPr>
            <w:r w:rsidRPr="00621A98">
              <w:t>-</w:t>
            </w:r>
          </w:p>
        </w:tc>
      </w:tr>
      <w:tr w:rsidR="00097888" w:rsidRPr="00621A98" w14:paraId="23F50F7A"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0D5EFF09" w14:textId="77777777" w:rsidR="00097888" w:rsidRPr="00621A98" w:rsidRDefault="00097888" w:rsidP="00FB47EF">
            <w:r w:rsidRPr="00621A98">
              <w:t>Жамбыл</w:t>
            </w:r>
          </w:p>
        </w:tc>
        <w:tc>
          <w:tcPr>
            <w:tcW w:w="1120" w:type="dxa"/>
            <w:tcBorders>
              <w:top w:val="nil"/>
              <w:left w:val="nil"/>
              <w:bottom w:val="single" w:sz="4" w:space="0" w:color="auto"/>
              <w:right w:val="single" w:sz="4" w:space="0" w:color="auto"/>
            </w:tcBorders>
            <w:shd w:val="clear" w:color="auto" w:fill="auto"/>
            <w:vAlign w:val="center"/>
          </w:tcPr>
          <w:p w14:paraId="106AB73E"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69047720"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6B5AE9E7"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19CC369C"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4A57C388" w14:textId="77777777" w:rsidR="00097888" w:rsidRPr="00621A98" w:rsidRDefault="00097888" w:rsidP="00621A98">
            <w:pPr>
              <w:jc w:val="center"/>
            </w:pPr>
            <w:r w:rsidRPr="00621A98">
              <w:t>-</w:t>
            </w:r>
          </w:p>
        </w:tc>
      </w:tr>
      <w:tr w:rsidR="00097888" w:rsidRPr="00621A98" w14:paraId="4AEAFF4A"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0B5F7159" w14:textId="77777777" w:rsidR="00097888" w:rsidRPr="00621A98" w:rsidRDefault="00097888" w:rsidP="00FB47EF">
            <w:r w:rsidRPr="00621A98">
              <w:t>Жетісу</w:t>
            </w:r>
          </w:p>
        </w:tc>
        <w:tc>
          <w:tcPr>
            <w:tcW w:w="1120" w:type="dxa"/>
            <w:tcBorders>
              <w:top w:val="nil"/>
              <w:left w:val="nil"/>
              <w:bottom w:val="single" w:sz="4" w:space="0" w:color="auto"/>
              <w:right w:val="single" w:sz="4" w:space="0" w:color="auto"/>
            </w:tcBorders>
            <w:shd w:val="clear" w:color="auto" w:fill="auto"/>
            <w:vAlign w:val="center"/>
          </w:tcPr>
          <w:p w14:paraId="678C1562" w14:textId="77777777" w:rsidR="00097888" w:rsidRPr="00621A98" w:rsidRDefault="00097888" w:rsidP="00621A98">
            <w:pPr>
              <w:jc w:val="center"/>
            </w:pPr>
          </w:p>
        </w:tc>
        <w:tc>
          <w:tcPr>
            <w:tcW w:w="1133" w:type="dxa"/>
            <w:tcBorders>
              <w:top w:val="nil"/>
              <w:left w:val="nil"/>
              <w:bottom w:val="single" w:sz="4" w:space="0" w:color="auto"/>
              <w:right w:val="single" w:sz="4" w:space="0" w:color="auto"/>
            </w:tcBorders>
            <w:shd w:val="clear" w:color="auto" w:fill="auto"/>
            <w:vAlign w:val="center"/>
          </w:tcPr>
          <w:p w14:paraId="041D3755" w14:textId="77777777" w:rsidR="00097888" w:rsidRPr="00621A98" w:rsidRDefault="00097888" w:rsidP="00621A98">
            <w:pPr>
              <w:jc w:val="center"/>
            </w:pPr>
          </w:p>
        </w:tc>
        <w:tc>
          <w:tcPr>
            <w:tcW w:w="1288" w:type="dxa"/>
            <w:tcBorders>
              <w:top w:val="nil"/>
              <w:left w:val="nil"/>
              <w:bottom w:val="single" w:sz="4" w:space="0" w:color="auto"/>
              <w:right w:val="single" w:sz="4" w:space="0" w:color="auto"/>
            </w:tcBorders>
            <w:shd w:val="clear" w:color="auto" w:fill="auto"/>
            <w:vAlign w:val="center"/>
          </w:tcPr>
          <w:p w14:paraId="6FE06C7A" w14:textId="77777777" w:rsidR="00097888" w:rsidRPr="00621A98" w:rsidRDefault="00097888" w:rsidP="00621A98">
            <w:pPr>
              <w:jc w:val="center"/>
            </w:pPr>
          </w:p>
        </w:tc>
        <w:tc>
          <w:tcPr>
            <w:tcW w:w="1304" w:type="dxa"/>
            <w:tcBorders>
              <w:top w:val="nil"/>
              <w:left w:val="nil"/>
              <w:bottom w:val="single" w:sz="4" w:space="0" w:color="auto"/>
              <w:right w:val="single" w:sz="4" w:space="0" w:color="auto"/>
            </w:tcBorders>
            <w:shd w:val="clear" w:color="auto" w:fill="auto"/>
            <w:vAlign w:val="center"/>
          </w:tcPr>
          <w:p w14:paraId="0FAE71CB" w14:textId="77777777" w:rsidR="00097888" w:rsidRPr="00621A98" w:rsidRDefault="00097888" w:rsidP="00621A98">
            <w:pPr>
              <w:jc w:val="center"/>
            </w:pPr>
          </w:p>
        </w:tc>
        <w:tc>
          <w:tcPr>
            <w:tcW w:w="1078" w:type="dxa"/>
            <w:tcBorders>
              <w:top w:val="nil"/>
              <w:left w:val="nil"/>
              <w:bottom w:val="single" w:sz="4" w:space="0" w:color="auto"/>
              <w:right w:val="single" w:sz="4" w:space="0" w:color="auto"/>
            </w:tcBorders>
            <w:shd w:val="clear" w:color="auto" w:fill="auto"/>
            <w:vAlign w:val="center"/>
          </w:tcPr>
          <w:p w14:paraId="32503AC2" w14:textId="77777777" w:rsidR="00097888" w:rsidRPr="00621A98" w:rsidRDefault="00097888" w:rsidP="00621A98">
            <w:pPr>
              <w:jc w:val="center"/>
            </w:pPr>
            <w:r w:rsidRPr="00621A98">
              <w:t>-</w:t>
            </w:r>
          </w:p>
        </w:tc>
      </w:tr>
      <w:tr w:rsidR="00097888" w:rsidRPr="00621A98" w14:paraId="74FDD10C"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3450996B" w14:textId="77777777" w:rsidR="00097888" w:rsidRPr="00621A98" w:rsidRDefault="00097888" w:rsidP="00FB47EF">
            <w:r w:rsidRPr="00621A98">
              <w:t>Қарағанды</w:t>
            </w:r>
          </w:p>
        </w:tc>
        <w:tc>
          <w:tcPr>
            <w:tcW w:w="1120" w:type="dxa"/>
            <w:tcBorders>
              <w:top w:val="nil"/>
              <w:left w:val="nil"/>
              <w:bottom w:val="single" w:sz="4" w:space="0" w:color="auto"/>
              <w:right w:val="single" w:sz="4" w:space="0" w:color="auto"/>
            </w:tcBorders>
            <w:shd w:val="clear" w:color="auto" w:fill="auto"/>
            <w:vAlign w:val="center"/>
          </w:tcPr>
          <w:p w14:paraId="131A680E"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77168DD1"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374B75A0"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64EC47C6"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578A702A" w14:textId="77777777" w:rsidR="00097888" w:rsidRPr="00621A98" w:rsidRDefault="00097888" w:rsidP="00621A98">
            <w:pPr>
              <w:jc w:val="center"/>
            </w:pPr>
            <w:r w:rsidRPr="00621A98">
              <w:t>-</w:t>
            </w:r>
          </w:p>
        </w:tc>
      </w:tr>
      <w:tr w:rsidR="00097888" w:rsidRPr="00621A98" w14:paraId="7FB6E5AE"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4849B8BD" w14:textId="0A2092FF" w:rsidR="00097888" w:rsidRPr="00621A98" w:rsidRDefault="002A371E" w:rsidP="00FB47EF">
            <w:r w:rsidRPr="00621A98">
              <w:t>Қостанай</w:t>
            </w:r>
          </w:p>
        </w:tc>
        <w:tc>
          <w:tcPr>
            <w:tcW w:w="1120" w:type="dxa"/>
            <w:tcBorders>
              <w:top w:val="nil"/>
              <w:left w:val="nil"/>
              <w:bottom w:val="single" w:sz="4" w:space="0" w:color="auto"/>
              <w:right w:val="single" w:sz="4" w:space="0" w:color="auto"/>
            </w:tcBorders>
            <w:shd w:val="clear" w:color="auto" w:fill="auto"/>
            <w:vAlign w:val="center"/>
          </w:tcPr>
          <w:p w14:paraId="4F40FC68"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0B200225" w14:textId="77777777" w:rsidR="00097888" w:rsidRPr="00621A98" w:rsidRDefault="00097888" w:rsidP="00621A98">
            <w:pPr>
              <w:jc w:val="center"/>
            </w:pPr>
            <w:r w:rsidRPr="00621A98">
              <w:t>141</w:t>
            </w:r>
          </w:p>
        </w:tc>
        <w:tc>
          <w:tcPr>
            <w:tcW w:w="1288" w:type="dxa"/>
            <w:tcBorders>
              <w:top w:val="nil"/>
              <w:left w:val="nil"/>
              <w:bottom w:val="single" w:sz="4" w:space="0" w:color="auto"/>
              <w:right w:val="single" w:sz="4" w:space="0" w:color="auto"/>
            </w:tcBorders>
            <w:shd w:val="clear" w:color="auto" w:fill="auto"/>
            <w:vAlign w:val="center"/>
          </w:tcPr>
          <w:p w14:paraId="65FEE92E" w14:textId="77777777" w:rsidR="00097888" w:rsidRPr="00621A98" w:rsidRDefault="00097888" w:rsidP="00621A98">
            <w:pPr>
              <w:jc w:val="center"/>
            </w:pPr>
            <w:r w:rsidRPr="00621A98">
              <w:t>х</w:t>
            </w:r>
          </w:p>
        </w:tc>
        <w:tc>
          <w:tcPr>
            <w:tcW w:w="1304" w:type="dxa"/>
            <w:tcBorders>
              <w:top w:val="nil"/>
              <w:left w:val="nil"/>
              <w:bottom w:val="single" w:sz="4" w:space="0" w:color="auto"/>
              <w:right w:val="single" w:sz="4" w:space="0" w:color="auto"/>
            </w:tcBorders>
            <w:shd w:val="clear" w:color="auto" w:fill="auto"/>
            <w:vAlign w:val="center"/>
          </w:tcPr>
          <w:p w14:paraId="7F447C33"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015D9F5A" w14:textId="77777777" w:rsidR="00097888" w:rsidRPr="00621A98" w:rsidRDefault="00097888" w:rsidP="00621A98">
            <w:pPr>
              <w:jc w:val="center"/>
            </w:pPr>
            <w:r w:rsidRPr="00621A98">
              <w:t>-</w:t>
            </w:r>
          </w:p>
        </w:tc>
      </w:tr>
      <w:tr w:rsidR="00097888" w:rsidRPr="00621A98" w14:paraId="265A67E5"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269647F0" w14:textId="78D6CC22" w:rsidR="00097888" w:rsidRPr="00621A98" w:rsidRDefault="002A371E" w:rsidP="00FB47EF">
            <w:r w:rsidRPr="00621A98">
              <w:t>Қызылорда</w:t>
            </w:r>
          </w:p>
        </w:tc>
        <w:tc>
          <w:tcPr>
            <w:tcW w:w="1120" w:type="dxa"/>
            <w:tcBorders>
              <w:top w:val="nil"/>
              <w:left w:val="nil"/>
              <w:bottom w:val="single" w:sz="4" w:space="0" w:color="auto"/>
              <w:right w:val="single" w:sz="4" w:space="0" w:color="auto"/>
            </w:tcBorders>
            <w:shd w:val="clear" w:color="auto" w:fill="auto"/>
            <w:vAlign w:val="center"/>
          </w:tcPr>
          <w:p w14:paraId="6E528DA3"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7010A30B"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494BCE83" w14:textId="77777777" w:rsidR="00097888" w:rsidRPr="00621A98" w:rsidRDefault="00097888" w:rsidP="00621A98">
            <w:pPr>
              <w:jc w:val="center"/>
            </w:pPr>
            <w:r w:rsidRPr="00621A98">
              <w:t>х</w:t>
            </w:r>
          </w:p>
        </w:tc>
        <w:tc>
          <w:tcPr>
            <w:tcW w:w="1304" w:type="dxa"/>
            <w:tcBorders>
              <w:top w:val="nil"/>
              <w:left w:val="nil"/>
              <w:bottom w:val="single" w:sz="4" w:space="0" w:color="auto"/>
              <w:right w:val="single" w:sz="4" w:space="0" w:color="auto"/>
            </w:tcBorders>
            <w:shd w:val="clear" w:color="auto" w:fill="auto"/>
            <w:vAlign w:val="center"/>
          </w:tcPr>
          <w:p w14:paraId="7C3E589E"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7EDAAE37" w14:textId="77777777" w:rsidR="00097888" w:rsidRPr="00621A98" w:rsidRDefault="00097888" w:rsidP="00621A98">
            <w:pPr>
              <w:jc w:val="center"/>
            </w:pPr>
            <w:r w:rsidRPr="00621A98">
              <w:t>-</w:t>
            </w:r>
          </w:p>
        </w:tc>
      </w:tr>
      <w:tr w:rsidR="00097888" w:rsidRPr="00621A98" w14:paraId="7A01DDC3"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75509607" w14:textId="77777777" w:rsidR="00097888" w:rsidRPr="00621A98" w:rsidRDefault="00097888" w:rsidP="00FB47EF">
            <w:r w:rsidRPr="00621A98">
              <w:t>Маңғыстау</w:t>
            </w:r>
          </w:p>
        </w:tc>
        <w:tc>
          <w:tcPr>
            <w:tcW w:w="1120" w:type="dxa"/>
            <w:tcBorders>
              <w:top w:val="nil"/>
              <w:left w:val="nil"/>
              <w:bottom w:val="single" w:sz="4" w:space="0" w:color="auto"/>
              <w:right w:val="single" w:sz="4" w:space="0" w:color="auto"/>
            </w:tcBorders>
            <w:shd w:val="clear" w:color="auto" w:fill="auto"/>
            <w:vAlign w:val="center"/>
          </w:tcPr>
          <w:p w14:paraId="2F988294"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08D6414F"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1E942980" w14:textId="77777777" w:rsidR="00097888" w:rsidRPr="00621A98" w:rsidRDefault="00097888" w:rsidP="00621A98">
            <w:pPr>
              <w:jc w:val="center"/>
            </w:pPr>
            <w:r w:rsidRPr="00621A98">
              <w:t>2</w:t>
            </w:r>
          </w:p>
        </w:tc>
        <w:tc>
          <w:tcPr>
            <w:tcW w:w="1304" w:type="dxa"/>
            <w:tcBorders>
              <w:top w:val="nil"/>
              <w:left w:val="nil"/>
              <w:bottom w:val="single" w:sz="4" w:space="0" w:color="auto"/>
              <w:right w:val="single" w:sz="4" w:space="0" w:color="auto"/>
            </w:tcBorders>
            <w:shd w:val="clear" w:color="auto" w:fill="auto"/>
            <w:vAlign w:val="center"/>
          </w:tcPr>
          <w:p w14:paraId="3508D703" w14:textId="77777777" w:rsidR="00097888" w:rsidRPr="00621A98" w:rsidRDefault="00097888" w:rsidP="00621A98">
            <w:pPr>
              <w:jc w:val="center"/>
            </w:pPr>
            <w:r w:rsidRPr="00621A98">
              <w:t>х</w:t>
            </w:r>
          </w:p>
        </w:tc>
        <w:tc>
          <w:tcPr>
            <w:tcW w:w="1078" w:type="dxa"/>
            <w:tcBorders>
              <w:top w:val="nil"/>
              <w:left w:val="nil"/>
              <w:bottom w:val="single" w:sz="4" w:space="0" w:color="auto"/>
              <w:right w:val="single" w:sz="4" w:space="0" w:color="auto"/>
            </w:tcBorders>
            <w:shd w:val="clear" w:color="auto" w:fill="auto"/>
            <w:vAlign w:val="center"/>
          </w:tcPr>
          <w:p w14:paraId="2F2D5AD1" w14:textId="77777777" w:rsidR="00097888" w:rsidRPr="00621A98" w:rsidRDefault="00097888" w:rsidP="00621A98">
            <w:pPr>
              <w:jc w:val="center"/>
            </w:pPr>
            <w:r w:rsidRPr="00621A98">
              <w:t>8</w:t>
            </w:r>
          </w:p>
        </w:tc>
      </w:tr>
      <w:tr w:rsidR="00097888" w:rsidRPr="00621A98" w14:paraId="4653604C"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34A579E0" w14:textId="4B13AB7C" w:rsidR="00097888" w:rsidRPr="00621A98" w:rsidRDefault="002A371E" w:rsidP="00FB47EF">
            <w:r w:rsidRPr="00621A98">
              <w:t>Павлодар</w:t>
            </w:r>
          </w:p>
        </w:tc>
        <w:tc>
          <w:tcPr>
            <w:tcW w:w="1120" w:type="dxa"/>
            <w:tcBorders>
              <w:top w:val="nil"/>
              <w:left w:val="nil"/>
              <w:bottom w:val="single" w:sz="4" w:space="0" w:color="auto"/>
              <w:right w:val="single" w:sz="4" w:space="0" w:color="auto"/>
            </w:tcBorders>
            <w:shd w:val="clear" w:color="auto" w:fill="auto"/>
            <w:vAlign w:val="center"/>
          </w:tcPr>
          <w:p w14:paraId="4B415FEA" w14:textId="77777777" w:rsidR="00097888" w:rsidRPr="00621A98" w:rsidRDefault="00097888" w:rsidP="00621A98">
            <w:pPr>
              <w:jc w:val="center"/>
            </w:pPr>
            <w:r w:rsidRPr="00621A98">
              <w:t>х</w:t>
            </w:r>
          </w:p>
        </w:tc>
        <w:tc>
          <w:tcPr>
            <w:tcW w:w="1133" w:type="dxa"/>
            <w:tcBorders>
              <w:top w:val="nil"/>
              <w:left w:val="nil"/>
              <w:bottom w:val="single" w:sz="4" w:space="0" w:color="auto"/>
              <w:right w:val="single" w:sz="4" w:space="0" w:color="auto"/>
            </w:tcBorders>
            <w:shd w:val="clear" w:color="auto" w:fill="auto"/>
            <w:vAlign w:val="center"/>
          </w:tcPr>
          <w:p w14:paraId="2609702C" w14:textId="77777777" w:rsidR="00097888" w:rsidRPr="00621A98" w:rsidRDefault="00097888" w:rsidP="00621A98">
            <w:pPr>
              <w:jc w:val="center"/>
            </w:pPr>
            <w:r w:rsidRPr="00621A98">
              <w:t>х</w:t>
            </w:r>
          </w:p>
        </w:tc>
        <w:tc>
          <w:tcPr>
            <w:tcW w:w="1288" w:type="dxa"/>
            <w:tcBorders>
              <w:top w:val="nil"/>
              <w:left w:val="nil"/>
              <w:bottom w:val="single" w:sz="4" w:space="0" w:color="auto"/>
              <w:right w:val="single" w:sz="4" w:space="0" w:color="auto"/>
            </w:tcBorders>
            <w:shd w:val="clear" w:color="auto" w:fill="auto"/>
            <w:vAlign w:val="center"/>
          </w:tcPr>
          <w:p w14:paraId="53210B7E"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35C2D3DD"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0E469F21" w14:textId="77777777" w:rsidR="00097888" w:rsidRPr="00621A98" w:rsidRDefault="00097888" w:rsidP="00621A98">
            <w:pPr>
              <w:jc w:val="center"/>
            </w:pPr>
            <w:r w:rsidRPr="00621A98">
              <w:t>24</w:t>
            </w:r>
          </w:p>
        </w:tc>
      </w:tr>
      <w:tr w:rsidR="00097888" w:rsidRPr="00621A98" w14:paraId="342427C1"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07A21D01" w14:textId="2E9AD83F" w:rsidR="00097888" w:rsidRPr="00621A98" w:rsidRDefault="00097888" w:rsidP="00FB47EF">
            <w:r w:rsidRPr="00621A98">
              <w:t xml:space="preserve">Солтүстік </w:t>
            </w:r>
            <w:r w:rsidR="002A371E" w:rsidRPr="00621A98">
              <w:t>Қазақстан</w:t>
            </w:r>
          </w:p>
        </w:tc>
        <w:tc>
          <w:tcPr>
            <w:tcW w:w="1120" w:type="dxa"/>
            <w:tcBorders>
              <w:top w:val="nil"/>
              <w:left w:val="nil"/>
              <w:bottom w:val="single" w:sz="4" w:space="0" w:color="auto"/>
              <w:right w:val="single" w:sz="4" w:space="0" w:color="auto"/>
            </w:tcBorders>
            <w:shd w:val="clear" w:color="auto" w:fill="auto"/>
            <w:vAlign w:val="center"/>
          </w:tcPr>
          <w:p w14:paraId="713F5739"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260217D3"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3958C5B5"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1DA5723E"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6F1C84EB" w14:textId="77777777" w:rsidR="00097888" w:rsidRPr="00621A98" w:rsidRDefault="00097888" w:rsidP="00621A98">
            <w:pPr>
              <w:jc w:val="center"/>
            </w:pPr>
            <w:r w:rsidRPr="00621A98">
              <w:t>-</w:t>
            </w:r>
          </w:p>
        </w:tc>
      </w:tr>
      <w:tr w:rsidR="00097888" w:rsidRPr="00621A98" w14:paraId="2ABD8A42"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6A15DEAB" w14:textId="5223CCEC" w:rsidR="00097888" w:rsidRPr="00621A98" w:rsidRDefault="002A371E" w:rsidP="00FB47EF">
            <w:r w:rsidRPr="00621A98">
              <w:t>Түркістан</w:t>
            </w:r>
          </w:p>
        </w:tc>
        <w:tc>
          <w:tcPr>
            <w:tcW w:w="1120" w:type="dxa"/>
            <w:tcBorders>
              <w:top w:val="nil"/>
              <w:left w:val="nil"/>
              <w:bottom w:val="single" w:sz="4" w:space="0" w:color="auto"/>
              <w:right w:val="single" w:sz="4" w:space="0" w:color="auto"/>
            </w:tcBorders>
            <w:shd w:val="clear" w:color="auto" w:fill="auto"/>
            <w:vAlign w:val="center"/>
          </w:tcPr>
          <w:p w14:paraId="640C31DE"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42E1F321"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71391EE3"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3762EBDE" w14:textId="77777777" w:rsidR="00097888" w:rsidRPr="00621A98" w:rsidRDefault="00097888" w:rsidP="00621A98">
            <w:pPr>
              <w:jc w:val="center"/>
            </w:pPr>
            <w:r w:rsidRPr="00621A98">
              <w:t>217</w:t>
            </w:r>
          </w:p>
        </w:tc>
        <w:tc>
          <w:tcPr>
            <w:tcW w:w="1078" w:type="dxa"/>
            <w:tcBorders>
              <w:top w:val="nil"/>
              <w:left w:val="nil"/>
              <w:bottom w:val="single" w:sz="4" w:space="0" w:color="auto"/>
              <w:right w:val="single" w:sz="4" w:space="0" w:color="auto"/>
            </w:tcBorders>
            <w:shd w:val="clear" w:color="auto" w:fill="auto"/>
            <w:vAlign w:val="center"/>
          </w:tcPr>
          <w:p w14:paraId="68FF71CC" w14:textId="77777777" w:rsidR="00097888" w:rsidRPr="00621A98" w:rsidRDefault="00097888" w:rsidP="00621A98">
            <w:pPr>
              <w:jc w:val="center"/>
            </w:pPr>
            <w:r w:rsidRPr="00621A98">
              <w:t>-</w:t>
            </w:r>
          </w:p>
        </w:tc>
      </w:tr>
      <w:tr w:rsidR="00097888" w:rsidRPr="00621A98" w14:paraId="73731F93"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446DD613" w14:textId="77777777" w:rsidR="00097888" w:rsidRPr="00621A98" w:rsidRDefault="00097888" w:rsidP="00FB47EF">
            <w:r w:rsidRPr="00621A98">
              <w:t>Ұлытау</w:t>
            </w:r>
          </w:p>
        </w:tc>
        <w:tc>
          <w:tcPr>
            <w:tcW w:w="1120" w:type="dxa"/>
            <w:tcBorders>
              <w:top w:val="nil"/>
              <w:left w:val="nil"/>
              <w:bottom w:val="single" w:sz="4" w:space="0" w:color="auto"/>
              <w:right w:val="single" w:sz="4" w:space="0" w:color="auto"/>
            </w:tcBorders>
            <w:shd w:val="clear" w:color="auto" w:fill="auto"/>
            <w:vAlign w:val="center"/>
          </w:tcPr>
          <w:p w14:paraId="44BA7769"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4083CF30"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1BB02853"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5007C15B"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5491ABA8" w14:textId="77777777" w:rsidR="00097888" w:rsidRPr="00621A98" w:rsidRDefault="00097888" w:rsidP="00621A98">
            <w:pPr>
              <w:jc w:val="center"/>
            </w:pPr>
            <w:r w:rsidRPr="00621A98">
              <w:t>-</w:t>
            </w:r>
          </w:p>
        </w:tc>
      </w:tr>
      <w:tr w:rsidR="00097888" w:rsidRPr="00621A98" w14:paraId="77D84231"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228F388D" w14:textId="45BE4699" w:rsidR="00097888" w:rsidRPr="00621A98" w:rsidRDefault="00097888" w:rsidP="00FB47EF">
            <w:r w:rsidRPr="00621A98">
              <w:t xml:space="preserve">Шығыс </w:t>
            </w:r>
            <w:r w:rsidR="002A371E" w:rsidRPr="00621A98">
              <w:t>Қазақстан</w:t>
            </w:r>
          </w:p>
        </w:tc>
        <w:tc>
          <w:tcPr>
            <w:tcW w:w="1120" w:type="dxa"/>
            <w:tcBorders>
              <w:top w:val="nil"/>
              <w:left w:val="nil"/>
              <w:bottom w:val="single" w:sz="4" w:space="0" w:color="auto"/>
              <w:right w:val="single" w:sz="4" w:space="0" w:color="auto"/>
            </w:tcBorders>
            <w:shd w:val="clear" w:color="auto" w:fill="auto"/>
            <w:vAlign w:val="center"/>
          </w:tcPr>
          <w:p w14:paraId="6B792D4C" w14:textId="77777777" w:rsidR="00097888" w:rsidRPr="00621A98" w:rsidRDefault="00097888" w:rsidP="00621A98">
            <w:pPr>
              <w:jc w:val="center"/>
            </w:pPr>
            <w:r w:rsidRPr="00621A98">
              <w:t>х</w:t>
            </w:r>
          </w:p>
        </w:tc>
        <w:tc>
          <w:tcPr>
            <w:tcW w:w="1133" w:type="dxa"/>
            <w:tcBorders>
              <w:top w:val="nil"/>
              <w:left w:val="nil"/>
              <w:bottom w:val="single" w:sz="4" w:space="0" w:color="auto"/>
              <w:right w:val="single" w:sz="4" w:space="0" w:color="auto"/>
            </w:tcBorders>
            <w:shd w:val="clear" w:color="auto" w:fill="auto"/>
            <w:vAlign w:val="center"/>
          </w:tcPr>
          <w:p w14:paraId="22CB9FAB" w14:textId="77777777" w:rsidR="00097888" w:rsidRPr="00621A98" w:rsidRDefault="00097888" w:rsidP="00621A98">
            <w:pPr>
              <w:jc w:val="center"/>
            </w:pPr>
            <w:r w:rsidRPr="00621A98">
              <w:t>х</w:t>
            </w:r>
          </w:p>
        </w:tc>
        <w:tc>
          <w:tcPr>
            <w:tcW w:w="1288" w:type="dxa"/>
            <w:tcBorders>
              <w:top w:val="nil"/>
              <w:left w:val="nil"/>
              <w:bottom w:val="single" w:sz="4" w:space="0" w:color="auto"/>
              <w:right w:val="single" w:sz="4" w:space="0" w:color="auto"/>
            </w:tcBorders>
            <w:shd w:val="clear" w:color="auto" w:fill="auto"/>
            <w:vAlign w:val="center"/>
          </w:tcPr>
          <w:p w14:paraId="78B91BB0" w14:textId="77777777" w:rsidR="00097888" w:rsidRPr="00621A98" w:rsidRDefault="00097888" w:rsidP="00621A98">
            <w:pPr>
              <w:jc w:val="center"/>
            </w:pPr>
            <w:r w:rsidRPr="00621A98">
              <w:t>х</w:t>
            </w:r>
          </w:p>
        </w:tc>
        <w:tc>
          <w:tcPr>
            <w:tcW w:w="1304" w:type="dxa"/>
            <w:tcBorders>
              <w:top w:val="nil"/>
              <w:left w:val="nil"/>
              <w:bottom w:val="single" w:sz="4" w:space="0" w:color="auto"/>
              <w:right w:val="single" w:sz="4" w:space="0" w:color="auto"/>
            </w:tcBorders>
            <w:shd w:val="clear" w:color="auto" w:fill="auto"/>
            <w:vAlign w:val="center"/>
          </w:tcPr>
          <w:p w14:paraId="70683475" w14:textId="77777777" w:rsidR="00097888" w:rsidRPr="00621A98" w:rsidRDefault="00097888" w:rsidP="00621A98">
            <w:pPr>
              <w:jc w:val="center"/>
            </w:pPr>
            <w:r w:rsidRPr="00621A98">
              <w:t>40</w:t>
            </w:r>
          </w:p>
        </w:tc>
        <w:tc>
          <w:tcPr>
            <w:tcW w:w="1078" w:type="dxa"/>
            <w:tcBorders>
              <w:top w:val="nil"/>
              <w:left w:val="nil"/>
              <w:bottom w:val="single" w:sz="4" w:space="0" w:color="auto"/>
              <w:right w:val="single" w:sz="4" w:space="0" w:color="auto"/>
            </w:tcBorders>
            <w:shd w:val="clear" w:color="auto" w:fill="auto"/>
            <w:vAlign w:val="center"/>
          </w:tcPr>
          <w:p w14:paraId="68B160B7" w14:textId="77777777" w:rsidR="00097888" w:rsidRPr="00621A98" w:rsidRDefault="00097888" w:rsidP="00621A98">
            <w:pPr>
              <w:jc w:val="center"/>
            </w:pPr>
            <w:r w:rsidRPr="00621A98">
              <w:t>228</w:t>
            </w:r>
          </w:p>
        </w:tc>
      </w:tr>
      <w:tr w:rsidR="00097888" w:rsidRPr="00621A98" w14:paraId="57AB0DBE"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3E70395A" w14:textId="77777777" w:rsidR="00097888" w:rsidRPr="00621A98" w:rsidRDefault="00097888" w:rsidP="00FB47EF">
            <w:r w:rsidRPr="00621A98">
              <w:t>Астана қаласы</w:t>
            </w:r>
          </w:p>
        </w:tc>
        <w:tc>
          <w:tcPr>
            <w:tcW w:w="1120" w:type="dxa"/>
            <w:tcBorders>
              <w:top w:val="nil"/>
              <w:left w:val="nil"/>
              <w:bottom w:val="single" w:sz="4" w:space="0" w:color="auto"/>
              <w:right w:val="single" w:sz="4" w:space="0" w:color="auto"/>
            </w:tcBorders>
            <w:shd w:val="clear" w:color="auto" w:fill="auto"/>
            <w:vAlign w:val="center"/>
          </w:tcPr>
          <w:p w14:paraId="72550CBB"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43D6565F" w14:textId="77777777" w:rsidR="00097888" w:rsidRPr="00621A98" w:rsidRDefault="00097888" w:rsidP="00621A98">
            <w:pPr>
              <w:jc w:val="center"/>
            </w:pPr>
            <w:r w:rsidRPr="00621A98">
              <w:t>x</w:t>
            </w:r>
          </w:p>
        </w:tc>
        <w:tc>
          <w:tcPr>
            <w:tcW w:w="1288" w:type="dxa"/>
            <w:tcBorders>
              <w:top w:val="nil"/>
              <w:left w:val="nil"/>
              <w:bottom w:val="single" w:sz="4" w:space="0" w:color="auto"/>
              <w:right w:val="single" w:sz="4" w:space="0" w:color="auto"/>
            </w:tcBorders>
            <w:shd w:val="clear" w:color="auto" w:fill="auto"/>
            <w:vAlign w:val="center"/>
          </w:tcPr>
          <w:p w14:paraId="10BC5ED8" w14:textId="77777777" w:rsidR="00097888" w:rsidRPr="00621A98" w:rsidRDefault="00097888" w:rsidP="00621A98">
            <w:pPr>
              <w:jc w:val="center"/>
            </w:pPr>
            <w:r w:rsidRPr="00621A98">
              <w:t>х</w:t>
            </w:r>
          </w:p>
        </w:tc>
        <w:tc>
          <w:tcPr>
            <w:tcW w:w="1304" w:type="dxa"/>
            <w:tcBorders>
              <w:top w:val="nil"/>
              <w:left w:val="nil"/>
              <w:bottom w:val="single" w:sz="4" w:space="0" w:color="auto"/>
              <w:right w:val="single" w:sz="4" w:space="0" w:color="auto"/>
            </w:tcBorders>
            <w:shd w:val="clear" w:color="auto" w:fill="auto"/>
            <w:vAlign w:val="center"/>
          </w:tcPr>
          <w:p w14:paraId="258F4043" w14:textId="77777777" w:rsidR="00097888" w:rsidRPr="00621A98" w:rsidRDefault="00097888" w:rsidP="00621A98">
            <w:pPr>
              <w:jc w:val="center"/>
            </w:pPr>
            <w:r w:rsidRPr="00621A98">
              <w:t>4 545</w:t>
            </w:r>
          </w:p>
        </w:tc>
        <w:tc>
          <w:tcPr>
            <w:tcW w:w="1078" w:type="dxa"/>
            <w:tcBorders>
              <w:top w:val="nil"/>
              <w:left w:val="nil"/>
              <w:bottom w:val="single" w:sz="4" w:space="0" w:color="auto"/>
              <w:right w:val="single" w:sz="4" w:space="0" w:color="auto"/>
            </w:tcBorders>
            <w:shd w:val="clear" w:color="auto" w:fill="auto"/>
            <w:vAlign w:val="center"/>
          </w:tcPr>
          <w:p w14:paraId="03A1223C" w14:textId="77777777" w:rsidR="00097888" w:rsidRPr="00621A98" w:rsidRDefault="00097888" w:rsidP="00621A98">
            <w:pPr>
              <w:jc w:val="center"/>
            </w:pPr>
            <w:r w:rsidRPr="00621A98">
              <w:t>6584</w:t>
            </w:r>
          </w:p>
        </w:tc>
      </w:tr>
      <w:tr w:rsidR="00097888" w:rsidRPr="00621A98" w14:paraId="5CC44ED0" w14:textId="77777777" w:rsidTr="00621A98">
        <w:trPr>
          <w:trHeight w:val="315"/>
          <w:jc w:val="center"/>
        </w:trPr>
        <w:tc>
          <w:tcPr>
            <w:tcW w:w="3705" w:type="dxa"/>
            <w:tcBorders>
              <w:top w:val="nil"/>
              <w:left w:val="single" w:sz="4" w:space="0" w:color="auto"/>
              <w:bottom w:val="single" w:sz="4" w:space="0" w:color="auto"/>
              <w:right w:val="single" w:sz="4" w:space="0" w:color="auto"/>
            </w:tcBorders>
            <w:shd w:val="clear" w:color="auto" w:fill="auto"/>
          </w:tcPr>
          <w:p w14:paraId="583B29D5" w14:textId="77777777" w:rsidR="00097888" w:rsidRPr="00621A98" w:rsidRDefault="00097888" w:rsidP="00FB47EF">
            <w:r w:rsidRPr="00621A98">
              <w:t>Алматы қаласы</w:t>
            </w:r>
          </w:p>
        </w:tc>
        <w:tc>
          <w:tcPr>
            <w:tcW w:w="1120" w:type="dxa"/>
            <w:tcBorders>
              <w:top w:val="nil"/>
              <w:left w:val="nil"/>
              <w:bottom w:val="single" w:sz="4" w:space="0" w:color="auto"/>
              <w:right w:val="single" w:sz="4" w:space="0" w:color="auto"/>
            </w:tcBorders>
            <w:shd w:val="clear" w:color="auto" w:fill="auto"/>
            <w:vAlign w:val="center"/>
          </w:tcPr>
          <w:p w14:paraId="70C0BB39" w14:textId="77777777" w:rsidR="00097888" w:rsidRPr="00621A98" w:rsidRDefault="00097888" w:rsidP="00621A98">
            <w:pPr>
              <w:jc w:val="center"/>
            </w:pPr>
            <w:r w:rsidRPr="00621A98">
              <w:t>-</w:t>
            </w:r>
          </w:p>
        </w:tc>
        <w:tc>
          <w:tcPr>
            <w:tcW w:w="1133" w:type="dxa"/>
            <w:tcBorders>
              <w:top w:val="nil"/>
              <w:left w:val="nil"/>
              <w:bottom w:val="single" w:sz="4" w:space="0" w:color="auto"/>
              <w:right w:val="single" w:sz="4" w:space="0" w:color="auto"/>
            </w:tcBorders>
            <w:shd w:val="clear" w:color="auto" w:fill="auto"/>
            <w:vAlign w:val="center"/>
          </w:tcPr>
          <w:p w14:paraId="2CDB7AA9" w14:textId="77777777" w:rsidR="00097888" w:rsidRPr="00621A98" w:rsidRDefault="00097888" w:rsidP="00621A98">
            <w:pPr>
              <w:jc w:val="center"/>
            </w:pPr>
            <w:r w:rsidRPr="00621A98">
              <w:t>-</w:t>
            </w:r>
          </w:p>
        </w:tc>
        <w:tc>
          <w:tcPr>
            <w:tcW w:w="1288" w:type="dxa"/>
            <w:tcBorders>
              <w:top w:val="nil"/>
              <w:left w:val="nil"/>
              <w:bottom w:val="single" w:sz="4" w:space="0" w:color="auto"/>
              <w:right w:val="single" w:sz="4" w:space="0" w:color="auto"/>
            </w:tcBorders>
            <w:shd w:val="clear" w:color="auto" w:fill="auto"/>
            <w:vAlign w:val="center"/>
          </w:tcPr>
          <w:p w14:paraId="7AFD7018" w14:textId="77777777" w:rsidR="00097888" w:rsidRPr="00621A98" w:rsidRDefault="00097888" w:rsidP="00621A98">
            <w:pPr>
              <w:jc w:val="center"/>
            </w:pPr>
            <w:r w:rsidRPr="00621A98">
              <w:t>-</w:t>
            </w:r>
          </w:p>
        </w:tc>
        <w:tc>
          <w:tcPr>
            <w:tcW w:w="1304" w:type="dxa"/>
            <w:tcBorders>
              <w:top w:val="nil"/>
              <w:left w:val="nil"/>
              <w:bottom w:val="single" w:sz="4" w:space="0" w:color="auto"/>
              <w:right w:val="single" w:sz="4" w:space="0" w:color="auto"/>
            </w:tcBorders>
            <w:shd w:val="clear" w:color="auto" w:fill="auto"/>
            <w:vAlign w:val="center"/>
          </w:tcPr>
          <w:p w14:paraId="67C24C97" w14:textId="77777777" w:rsidR="00097888" w:rsidRPr="00621A98" w:rsidRDefault="00097888" w:rsidP="00621A98">
            <w:pPr>
              <w:jc w:val="center"/>
            </w:pPr>
            <w:r w:rsidRPr="00621A98">
              <w:t>-</w:t>
            </w:r>
          </w:p>
        </w:tc>
        <w:tc>
          <w:tcPr>
            <w:tcW w:w="1078" w:type="dxa"/>
            <w:tcBorders>
              <w:top w:val="nil"/>
              <w:left w:val="nil"/>
              <w:bottom w:val="single" w:sz="4" w:space="0" w:color="auto"/>
              <w:right w:val="single" w:sz="4" w:space="0" w:color="auto"/>
            </w:tcBorders>
            <w:shd w:val="clear" w:color="auto" w:fill="auto"/>
            <w:vAlign w:val="center"/>
          </w:tcPr>
          <w:p w14:paraId="24013112" w14:textId="77777777" w:rsidR="00097888" w:rsidRPr="00621A98" w:rsidRDefault="00097888" w:rsidP="00621A98">
            <w:pPr>
              <w:jc w:val="center"/>
            </w:pPr>
            <w:r w:rsidRPr="00621A98">
              <w:t>-</w:t>
            </w:r>
          </w:p>
        </w:tc>
      </w:tr>
      <w:tr w:rsidR="00097888" w:rsidRPr="00621A98" w14:paraId="6110ED72" w14:textId="77777777" w:rsidTr="00621A98">
        <w:trPr>
          <w:trHeight w:val="315"/>
          <w:jc w:val="center"/>
        </w:trPr>
        <w:tc>
          <w:tcPr>
            <w:tcW w:w="3705" w:type="dxa"/>
            <w:tcBorders>
              <w:top w:val="single" w:sz="4" w:space="0" w:color="auto"/>
              <w:left w:val="single" w:sz="4" w:space="0" w:color="auto"/>
              <w:bottom w:val="single" w:sz="4" w:space="0" w:color="auto"/>
              <w:right w:val="single" w:sz="4" w:space="0" w:color="auto"/>
            </w:tcBorders>
            <w:shd w:val="clear" w:color="auto" w:fill="auto"/>
          </w:tcPr>
          <w:p w14:paraId="72106224" w14:textId="77777777" w:rsidR="00097888" w:rsidRPr="00621A98" w:rsidRDefault="00097888" w:rsidP="00FB47EF">
            <w:r w:rsidRPr="00621A98">
              <w:t>Шымкент қаласы</w:t>
            </w:r>
          </w:p>
        </w:tc>
        <w:tc>
          <w:tcPr>
            <w:tcW w:w="1120" w:type="dxa"/>
            <w:tcBorders>
              <w:top w:val="single" w:sz="4" w:space="0" w:color="auto"/>
              <w:left w:val="nil"/>
              <w:bottom w:val="single" w:sz="4" w:space="0" w:color="auto"/>
              <w:right w:val="single" w:sz="4" w:space="0" w:color="auto"/>
            </w:tcBorders>
            <w:shd w:val="clear" w:color="auto" w:fill="auto"/>
            <w:vAlign w:val="center"/>
          </w:tcPr>
          <w:p w14:paraId="79920473" w14:textId="77777777" w:rsidR="00097888" w:rsidRPr="00621A98" w:rsidRDefault="00097888" w:rsidP="00621A98">
            <w:pPr>
              <w:jc w:val="center"/>
            </w:pPr>
            <w:r w:rsidRPr="00621A98">
              <w:t>7</w:t>
            </w:r>
          </w:p>
        </w:tc>
        <w:tc>
          <w:tcPr>
            <w:tcW w:w="1133" w:type="dxa"/>
            <w:tcBorders>
              <w:top w:val="single" w:sz="4" w:space="0" w:color="auto"/>
              <w:left w:val="nil"/>
              <w:bottom w:val="single" w:sz="4" w:space="0" w:color="auto"/>
              <w:right w:val="single" w:sz="4" w:space="0" w:color="auto"/>
            </w:tcBorders>
            <w:shd w:val="clear" w:color="auto" w:fill="auto"/>
            <w:vAlign w:val="center"/>
          </w:tcPr>
          <w:p w14:paraId="71C195E7" w14:textId="77777777" w:rsidR="00097888" w:rsidRPr="00621A98" w:rsidRDefault="00097888" w:rsidP="00621A98">
            <w:pPr>
              <w:jc w:val="center"/>
            </w:pPr>
            <w:r w:rsidRPr="00621A98">
              <w:t>-</w:t>
            </w:r>
          </w:p>
        </w:tc>
        <w:tc>
          <w:tcPr>
            <w:tcW w:w="1288" w:type="dxa"/>
            <w:tcBorders>
              <w:top w:val="single" w:sz="4" w:space="0" w:color="auto"/>
              <w:left w:val="nil"/>
              <w:bottom w:val="single" w:sz="4" w:space="0" w:color="auto"/>
              <w:right w:val="single" w:sz="4" w:space="0" w:color="auto"/>
            </w:tcBorders>
            <w:shd w:val="clear" w:color="auto" w:fill="auto"/>
            <w:vAlign w:val="center"/>
          </w:tcPr>
          <w:p w14:paraId="2AA0AEF0" w14:textId="77777777" w:rsidR="00097888" w:rsidRPr="00621A98" w:rsidRDefault="00097888" w:rsidP="00621A98">
            <w:pPr>
              <w:jc w:val="center"/>
            </w:pPr>
            <w:r w:rsidRPr="00621A98">
              <w:t>-</w:t>
            </w:r>
          </w:p>
        </w:tc>
        <w:tc>
          <w:tcPr>
            <w:tcW w:w="1304" w:type="dxa"/>
            <w:tcBorders>
              <w:top w:val="single" w:sz="4" w:space="0" w:color="auto"/>
              <w:left w:val="nil"/>
              <w:bottom w:val="single" w:sz="4" w:space="0" w:color="auto"/>
              <w:right w:val="single" w:sz="4" w:space="0" w:color="auto"/>
            </w:tcBorders>
            <w:shd w:val="clear" w:color="auto" w:fill="auto"/>
            <w:vAlign w:val="center"/>
          </w:tcPr>
          <w:p w14:paraId="7163F5F1" w14:textId="77777777" w:rsidR="00097888" w:rsidRPr="00621A98" w:rsidRDefault="00097888" w:rsidP="00621A98">
            <w:pPr>
              <w:jc w:val="center"/>
            </w:pPr>
            <w:r w:rsidRPr="00621A98">
              <w:t>-</w:t>
            </w:r>
          </w:p>
        </w:tc>
        <w:tc>
          <w:tcPr>
            <w:tcW w:w="1078" w:type="dxa"/>
            <w:tcBorders>
              <w:top w:val="single" w:sz="4" w:space="0" w:color="auto"/>
              <w:left w:val="nil"/>
              <w:bottom w:val="single" w:sz="4" w:space="0" w:color="auto"/>
              <w:right w:val="single" w:sz="4" w:space="0" w:color="auto"/>
            </w:tcBorders>
            <w:shd w:val="clear" w:color="auto" w:fill="auto"/>
            <w:vAlign w:val="center"/>
          </w:tcPr>
          <w:p w14:paraId="22DF06B4" w14:textId="77777777" w:rsidR="00097888" w:rsidRPr="00621A98" w:rsidRDefault="00097888" w:rsidP="00621A98">
            <w:pPr>
              <w:jc w:val="center"/>
            </w:pPr>
            <w:r w:rsidRPr="00621A98">
              <w:t>-</w:t>
            </w:r>
          </w:p>
        </w:tc>
      </w:tr>
      <w:tr w:rsidR="00097888" w:rsidRPr="00621A98" w14:paraId="737EE00F" w14:textId="77777777" w:rsidTr="00621A98">
        <w:trPr>
          <w:trHeight w:val="315"/>
          <w:jc w:val="center"/>
        </w:trPr>
        <w:tc>
          <w:tcPr>
            <w:tcW w:w="9628" w:type="dxa"/>
            <w:gridSpan w:val="6"/>
            <w:tcBorders>
              <w:top w:val="single" w:sz="4" w:space="0" w:color="auto"/>
              <w:left w:val="single" w:sz="4" w:space="0" w:color="auto"/>
              <w:bottom w:val="single" w:sz="4" w:space="0" w:color="auto"/>
              <w:right w:val="single" w:sz="4" w:space="0" w:color="auto"/>
            </w:tcBorders>
            <w:shd w:val="clear" w:color="auto" w:fill="auto"/>
          </w:tcPr>
          <w:p w14:paraId="6172283F" w14:textId="272E438D" w:rsidR="00097888" w:rsidRPr="00621A98" w:rsidRDefault="00C74158" w:rsidP="00621A98">
            <w:pPr>
              <w:ind w:firstLine="640"/>
            </w:pPr>
            <w:r w:rsidRPr="00621A98">
              <w:t>Ескерту</w:t>
            </w:r>
            <w:r w:rsidR="00C33310" w:rsidRPr="00621A98">
              <w:t xml:space="preserve"> </w:t>
            </w:r>
            <w:r w:rsidR="00621A98">
              <w:t xml:space="preserve">– </w:t>
            </w:r>
            <w:r w:rsidR="00C33310" w:rsidRPr="00621A98">
              <w:t xml:space="preserve">Әдебиет негізінде </w:t>
            </w:r>
            <w:r w:rsidR="00C33310" w:rsidRPr="00162D1B">
              <w:t>құралған</w:t>
            </w:r>
            <w:r w:rsidR="00097888" w:rsidRPr="00162D1B">
              <w:t xml:space="preserve"> </w:t>
            </w:r>
            <w:r w:rsidR="00C33310" w:rsidRPr="00162D1B">
              <w:t xml:space="preserve"> </w:t>
            </w:r>
            <w:r w:rsidR="00097888" w:rsidRPr="00162D1B">
              <w:t>[175</w:t>
            </w:r>
            <w:r w:rsidR="00921BF3" w:rsidRPr="00162D1B">
              <w:t>, б.</w:t>
            </w:r>
            <w:r w:rsidR="00280C3A" w:rsidRPr="00162D1B">
              <w:t xml:space="preserve"> 20</w:t>
            </w:r>
            <w:r w:rsidR="00097888" w:rsidRPr="00162D1B">
              <w:t>]</w:t>
            </w:r>
          </w:p>
        </w:tc>
      </w:tr>
    </w:tbl>
    <w:p w14:paraId="1AED0081" w14:textId="77777777" w:rsidR="00621A98" w:rsidRDefault="00621A98" w:rsidP="00FB47EF">
      <w:pPr>
        <w:widowControl w:val="0"/>
        <w:ind w:firstLine="709"/>
        <w:jc w:val="both"/>
        <w:rPr>
          <w:sz w:val="28"/>
          <w:szCs w:val="28"/>
        </w:rPr>
      </w:pPr>
    </w:p>
    <w:p w14:paraId="16BC8833" w14:textId="437A5E89" w:rsidR="00C74158" w:rsidRDefault="00BB15B1" w:rsidP="00621A98">
      <w:pPr>
        <w:widowControl w:val="0"/>
        <w:ind w:firstLine="709"/>
        <w:jc w:val="both"/>
        <w:rPr>
          <w:sz w:val="28"/>
          <w:szCs w:val="28"/>
        </w:rPr>
      </w:pPr>
      <w:r w:rsidRPr="00FB47EF">
        <w:rPr>
          <w:sz w:val="28"/>
          <w:szCs w:val="28"/>
        </w:rPr>
        <w:t>24</w:t>
      </w:r>
      <w:r w:rsidR="00C74158" w:rsidRPr="00FB47EF">
        <w:rPr>
          <w:sz w:val="28"/>
          <w:szCs w:val="28"/>
        </w:rPr>
        <w:t>-кестеден Қазақстан Республикасында энергия үнемдеу мен энергия тиімділігін арттыру</w:t>
      </w:r>
      <w:r w:rsidR="00C33310" w:rsidRPr="00FB47EF">
        <w:rPr>
          <w:sz w:val="28"/>
          <w:szCs w:val="28"/>
        </w:rPr>
        <w:t xml:space="preserve"> технологияларына инвестициялар</w:t>
      </w:r>
      <w:r w:rsidR="00C74158" w:rsidRPr="00FB47EF">
        <w:rPr>
          <w:sz w:val="28"/>
          <w:szCs w:val="28"/>
        </w:rPr>
        <w:t xml:space="preserve"> өңірлер бойынша өте біркелкі еместігін көруге болады. 2022 жылы Астана қаласында энергия үнемдеу және энергия тиімділігін арттыру </w:t>
      </w:r>
      <w:r w:rsidR="00C33310" w:rsidRPr="00FB47EF">
        <w:rPr>
          <w:sz w:val="28"/>
          <w:szCs w:val="28"/>
        </w:rPr>
        <w:t xml:space="preserve">технологияларына инвестициялар </w:t>
      </w:r>
      <w:r w:rsidR="00C74158" w:rsidRPr="00FB47EF">
        <w:rPr>
          <w:sz w:val="28"/>
          <w:szCs w:val="28"/>
        </w:rPr>
        <w:t>Қазақстан бойынша барлық инвестициялардың 96%</w:t>
      </w:r>
      <w:r w:rsidR="00D969F1" w:rsidRPr="00FB47EF">
        <w:rPr>
          <w:sz w:val="28"/>
          <w:szCs w:val="28"/>
        </w:rPr>
        <w:t xml:space="preserve"> </w:t>
      </w:r>
      <w:r w:rsidR="00C74158" w:rsidRPr="00FB47EF">
        <w:rPr>
          <w:sz w:val="28"/>
          <w:szCs w:val="28"/>
        </w:rPr>
        <w:t>құрад</w:t>
      </w:r>
      <w:r w:rsidR="006A0B30" w:rsidRPr="00FB47EF">
        <w:rPr>
          <w:sz w:val="28"/>
          <w:szCs w:val="28"/>
        </w:rPr>
        <w:t xml:space="preserve">ы. </w:t>
      </w:r>
      <w:r w:rsidR="00C74158" w:rsidRPr="00FB47EF">
        <w:rPr>
          <w:sz w:val="28"/>
          <w:szCs w:val="28"/>
        </w:rPr>
        <w:t xml:space="preserve">Осылайша, Қазақстан Республикасында жаңартылатын энергия көздеріне және энергия үнемдейтін технологияларға инвестициялар тарту және энергия тиімділігін арттыру бойынша одан әрі іс-шаралар жүргізу қажет. Инвестициялар ЖЭК объектілерін құруға әкеледі. </w:t>
      </w:r>
    </w:p>
    <w:p w14:paraId="6C63EF24" w14:textId="77777777" w:rsidR="00280C3A" w:rsidRPr="00280C3A" w:rsidRDefault="00280C3A" w:rsidP="00280C3A">
      <w:pPr>
        <w:widowControl w:val="0"/>
        <w:ind w:firstLine="709"/>
        <w:jc w:val="both"/>
        <w:rPr>
          <w:sz w:val="28"/>
          <w:szCs w:val="28"/>
        </w:rPr>
      </w:pPr>
      <w:r w:rsidRPr="00280C3A">
        <w:rPr>
          <w:sz w:val="28"/>
          <w:szCs w:val="28"/>
        </w:rPr>
        <w:t>Жаңартылатын энергия көздерінің технологиялары негізінен шет елдерде дамығандығына байланысты шетел инвесторларды тарту қажет</w:t>
      </w:r>
    </w:p>
    <w:p w14:paraId="488977F3" w14:textId="3DE72A68" w:rsidR="00280C3A" w:rsidRPr="00162D1B" w:rsidRDefault="00280C3A" w:rsidP="00280C3A">
      <w:pPr>
        <w:widowControl w:val="0"/>
        <w:ind w:firstLine="709"/>
        <w:jc w:val="both"/>
        <w:rPr>
          <w:sz w:val="28"/>
          <w:szCs w:val="28"/>
        </w:rPr>
      </w:pPr>
      <w:r w:rsidRPr="00280C3A">
        <w:rPr>
          <w:sz w:val="28"/>
          <w:szCs w:val="28"/>
        </w:rPr>
        <w:t>Шетелдік инвесторлар қаржыдан басқа өздерінің жоғары технологияларын, тәжірибесін, жоғары білікті жұмыс күшін, жобалау әдістерін тарта алады</w:t>
      </w:r>
      <w:r w:rsidR="00162D1B" w:rsidRPr="00162D1B">
        <w:rPr>
          <w:sz w:val="28"/>
          <w:szCs w:val="28"/>
        </w:rPr>
        <w:t>.</w:t>
      </w:r>
    </w:p>
    <w:p w14:paraId="59C1CA7E" w14:textId="144B2055" w:rsidR="00C74158" w:rsidRDefault="00C74158" w:rsidP="00621A98">
      <w:pPr>
        <w:widowControl w:val="0"/>
        <w:ind w:firstLine="709"/>
        <w:jc w:val="both"/>
        <w:rPr>
          <w:sz w:val="28"/>
          <w:szCs w:val="28"/>
        </w:rPr>
      </w:pPr>
      <w:r w:rsidRPr="00FB47EF">
        <w:rPr>
          <w:sz w:val="28"/>
          <w:szCs w:val="28"/>
        </w:rPr>
        <w:t>25</w:t>
      </w:r>
      <w:r w:rsidR="00F37FB7" w:rsidRPr="00FB47EF">
        <w:rPr>
          <w:sz w:val="28"/>
          <w:szCs w:val="28"/>
        </w:rPr>
        <w:t>-</w:t>
      </w:r>
      <w:r w:rsidRPr="00FB47EF">
        <w:rPr>
          <w:sz w:val="28"/>
          <w:szCs w:val="28"/>
        </w:rPr>
        <w:t>кестеде Қазақстандағы ЖЭК қызметінің негізгі көрсеткіштері көрсетілген.</w:t>
      </w:r>
    </w:p>
    <w:p w14:paraId="457C57E7" w14:textId="56671356" w:rsidR="00097888" w:rsidRPr="00FB47EF" w:rsidRDefault="00097888" w:rsidP="00621A98">
      <w:pPr>
        <w:widowControl w:val="0"/>
        <w:jc w:val="both"/>
        <w:rPr>
          <w:sz w:val="28"/>
          <w:szCs w:val="28"/>
        </w:rPr>
      </w:pPr>
    </w:p>
    <w:p w14:paraId="6E46D914" w14:textId="1E72C404" w:rsidR="00F37FB7" w:rsidRPr="000D2DCE" w:rsidRDefault="00F37FB7" w:rsidP="000D2DCE">
      <w:pPr>
        <w:widowControl w:val="0"/>
        <w:ind w:firstLine="720"/>
        <w:jc w:val="right"/>
        <w:rPr>
          <w:sz w:val="16"/>
          <w:szCs w:val="16"/>
        </w:rPr>
      </w:pPr>
    </w:p>
    <w:tbl>
      <w:tblPr>
        <w:tblpPr w:leftFromText="180" w:rightFromText="180" w:tblpY="636"/>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9"/>
        <w:gridCol w:w="1275"/>
        <w:gridCol w:w="1275"/>
        <w:gridCol w:w="1558"/>
        <w:gridCol w:w="1188"/>
        <w:gridCol w:w="617"/>
        <w:gridCol w:w="1032"/>
      </w:tblGrid>
      <w:tr w:rsidR="00F37FB7" w:rsidRPr="00FB47EF" w14:paraId="371479FB" w14:textId="77777777" w:rsidTr="00162D1B">
        <w:trPr>
          <w:trHeight w:val="362"/>
        </w:trPr>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13A30B4E" w14:textId="22739E33" w:rsidR="00F37FB7" w:rsidRPr="00921BF3" w:rsidRDefault="003C5EFF" w:rsidP="00162D1B">
            <w:pPr>
              <w:pStyle w:val="TableParagraph"/>
              <w:jc w:val="center"/>
              <w:rPr>
                <w:rFonts w:ascii="Times New Roman" w:eastAsia="Roboto" w:hAnsi="Times New Roman" w:cs="Times New Roman"/>
                <w:sz w:val="24"/>
                <w:szCs w:val="24"/>
              </w:rPr>
            </w:pPr>
            <w:r w:rsidRPr="00921BF3">
              <w:rPr>
                <w:rFonts w:ascii="Times New Roman" w:hAnsi="Times New Roman" w:cs="Times New Roman"/>
                <w:sz w:val="24"/>
                <w:szCs w:val="24"/>
              </w:rPr>
              <w:t xml:space="preserve">ЖЭК түрлері </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70F57C0F" w14:textId="77777777" w:rsidR="00F37FB7" w:rsidRPr="00FB47EF" w:rsidRDefault="00F37FB7" w:rsidP="00162D1B">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Нысан саны бірліктер</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4A54BA8" w14:textId="77777777" w:rsidR="00F37FB7" w:rsidRPr="00FB47EF" w:rsidRDefault="00F37FB7" w:rsidP="00162D1B">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Анықталған қуаттылық, МВт</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454176B" w14:textId="624933FF" w:rsidR="00F37FB7" w:rsidRPr="00FB47EF" w:rsidRDefault="00F37FB7" w:rsidP="00162D1B">
            <w:pPr>
              <w:pStyle w:val="TableParagraph"/>
              <w:ind w:right="-57"/>
              <w:jc w:val="center"/>
              <w:rPr>
                <w:rFonts w:ascii="Times New Roman" w:hAnsi="Times New Roman" w:cs="Times New Roman"/>
                <w:sz w:val="24"/>
                <w:szCs w:val="24"/>
              </w:rPr>
            </w:pPr>
            <w:r w:rsidRPr="00FB47EF">
              <w:rPr>
                <w:rFonts w:ascii="Times New Roman" w:hAnsi="Times New Roman" w:cs="Times New Roman"/>
                <w:sz w:val="24"/>
                <w:szCs w:val="24"/>
              </w:rPr>
              <w:t>Өндіру</w:t>
            </w:r>
            <w:r w:rsidR="00C33310" w:rsidRPr="00FB47EF">
              <w:rPr>
                <w:rFonts w:ascii="Times New Roman" w:hAnsi="Times New Roman" w:cs="Times New Roman"/>
                <w:sz w:val="24"/>
                <w:szCs w:val="24"/>
              </w:rPr>
              <w:t>, млн. кВт.сағ</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49131DDE" w14:textId="76CCD782" w:rsidR="00F37FB7" w:rsidRPr="00FB47EF" w:rsidRDefault="00F37FB7" w:rsidP="00162D1B">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Қамтыл</w:t>
            </w:r>
            <w:r w:rsidR="00E36257">
              <w:rPr>
                <w:rFonts w:ascii="Times New Roman" w:hAnsi="Times New Roman" w:cs="Times New Roman"/>
                <w:sz w:val="24"/>
                <w:szCs w:val="24"/>
              </w:rPr>
              <w:t xml:space="preserve"> </w:t>
            </w:r>
            <w:r w:rsidRPr="00FB47EF">
              <w:rPr>
                <w:rFonts w:ascii="Times New Roman" w:hAnsi="Times New Roman" w:cs="Times New Roman"/>
                <w:sz w:val="24"/>
                <w:szCs w:val="24"/>
              </w:rPr>
              <w:t xml:space="preserve">ғандар </w:t>
            </w:r>
            <w:r w:rsidR="00E36257">
              <w:rPr>
                <w:rFonts w:ascii="Times New Roman" w:hAnsi="Times New Roman" w:cs="Times New Roman"/>
                <w:sz w:val="24"/>
                <w:szCs w:val="24"/>
              </w:rPr>
              <w:t xml:space="preserve"> </w:t>
            </w:r>
            <w:r w:rsidRPr="00FB47EF">
              <w:rPr>
                <w:rFonts w:ascii="Times New Roman" w:hAnsi="Times New Roman" w:cs="Times New Roman"/>
                <w:sz w:val="24"/>
                <w:szCs w:val="24"/>
              </w:rPr>
              <w:t>саны</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D6D97C0" w14:textId="77777777" w:rsidR="00F37FB7" w:rsidRPr="00FB47EF" w:rsidRDefault="00F37FB7" w:rsidP="00162D1B">
            <w:pPr>
              <w:pStyle w:val="TableParagraph"/>
              <w:ind w:left="-57" w:right="-57"/>
              <w:jc w:val="center"/>
              <w:rPr>
                <w:rFonts w:ascii="Times New Roman" w:hAnsi="Times New Roman" w:cs="Times New Roman"/>
                <w:sz w:val="24"/>
                <w:szCs w:val="24"/>
              </w:rPr>
            </w:pPr>
            <w:r w:rsidRPr="00FB47EF">
              <w:rPr>
                <w:rFonts w:ascii="Times New Roman" w:hAnsi="Times New Roman" w:cs="Times New Roman"/>
                <w:sz w:val="24"/>
                <w:szCs w:val="24"/>
              </w:rPr>
              <w:t>Ер адам</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063933D" w14:textId="77777777" w:rsidR="00F37FB7" w:rsidRPr="00FB47EF" w:rsidRDefault="00F37FB7" w:rsidP="00162D1B">
            <w:pPr>
              <w:pStyle w:val="TableParagraph"/>
              <w:ind w:left="-57" w:right="-57"/>
              <w:jc w:val="center"/>
              <w:rPr>
                <w:rFonts w:ascii="Times New Roman" w:eastAsia="Roboto" w:hAnsi="Times New Roman" w:cs="Times New Roman"/>
                <w:sz w:val="24"/>
                <w:szCs w:val="24"/>
              </w:rPr>
            </w:pPr>
            <w:r w:rsidRPr="00FB47EF">
              <w:rPr>
                <w:rFonts w:ascii="Times New Roman" w:eastAsia="Roboto" w:hAnsi="Times New Roman" w:cs="Times New Roman"/>
                <w:sz w:val="24"/>
                <w:szCs w:val="24"/>
              </w:rPr>
              <w:t>Әйел адам</w:t>
            </w:r>
          </w:p>
        </w:tc>
      </w:tr>
      <w:tr w:rsidR="00F37FB7" w:rsidRPr="00FB47EF" w14:paraId="1B6F8B22" w14:textId="77777777" w:rsidTr="00162D1B">
        <w:trPr>
          <w:trHeight w:val="266"/>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27985E8A" w14:textId="77777777" w:rsidR="00F37FB7"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 xml:space="preserve"> 2020 жыл 1 қаңтар</w:t>
            </w:r>
          </w:p>
        </w:tc>
      </w:tr>
      <w:tr w:rsidR="00F37FB7" w:rsidRPr="00FB47EF" w14:paraId="3A2B47EC" w14:textId="77777777" w:rsidTr="00162D1B">
        <w:trPr>
          <w:trHeight w:val="176"/>
        </w:trPr>
        <w:tc>
          <w:tcPr>
            <w:tcW w:w="1399" w:type="pct"/>
            <w:tcBorders>
              <w:top w:val="single" w:sz="4" w:space="0" w:color="auto"/>
            </w:tcBorders>
            <w:shd w:val="clear" w:color="auto" w:fill="auto"/>
          </w:tcPr>
          <w:p w14:paraId="21395745" w14:textId="51DD3CBC" w:rsidR="00F37FB7" w:rsidRPr="00FB47EF" w:rsidRDefault="00F37FB7" w:rsidP="00162D1B">
            <w:pPr>
              <w:pStyle w:val="TableParagraph"/>
              <w:ind w:left="50"/>
              <w:rPr>
                <w:rFonts w:ascii="Times New Roman" w:hAnsi="Times New Roman" w:cs="Times New Roman"/>
                <w:sz w:val="24"/>
                <w:szCs w:val="24"/>
              </w:rPr>
            </w:pPr>
            <w:r w:rsidRPr="00FB47EF">
              <w:rPr>
                <w:rFonts w:ascii="Times New Roman" w:hAnsi="Times New Roman" w:cs="Times New Roman"/>
                <w:sz w:val="24"/>
                <w:szCs w:val="24"/>
              </w:rPr>
              <w:t>Жел элек</w:t>
            </w:r>
            <w:r w:rsidR="002928E1">
              <w:rPr>
                <w:rFonts w:ascii="Times New Roman" w:hAnsi="Times New Roman" w:cs="Times New Roman"/>
                <w:sz w:val="24"/>
                <w:szCs w:val="24"/>
              </w:rPr>
              <w:t>тр</w:t>
            </w:r>
            <w:r w:rsidRPr="00FB47EF">
              <w:rPr>
                <w:rFonts w:ascii="Times New Roman" w:hAnsi="Times New Roman" w:cs="Times New Roman"/>
                <w:sz w:val="24"/>
                <w:szCs w:val="24"/>
              </w:rPr>
              <w:t>станциялары</w:t>
            </w:r>
          </w:p>
        </w:tc>
        <w:tc>
          <w:tcPr>
            <w:tcW w:w="661" w:type="pct"/>
            <w:tcBorders>
              <w:top w:val="single" w:sz="4" w:space="0" w:color="auto"/>
            </w:tcBorders>
            <w:shd w:val="clear" w:color="auto" w:fill="auto"/>
            <w:vAlign w:val="center"/>
          </w:tcPr>
          <w:p w14:paraId="2FD5A338" w14:textId="77777777" w:rsidR="00F37FB7" w:rsidRPr="00FB47EF" w:rsidRDefault="00F37FB7" w:rsidP="00162D1B">
            <w:pPr>
              <w:pStyle w:val="TableParagraph"/>
              <w:ind w:right="124"/>
              <w:jc w:val="center"/>
              <w:rPr>
                <w:rFonts w:ascii="Times New Roman" w:hAnsi="Times New Roman" w:cs="Times New Roman"/>
                <w:sz w:val="24"/>
                <w:szCs w:val="24"/>
              </w:rPr>
            </w:pPr>
            <w:r w:rsidRPr="00FB47EF">
              <w:rPr>
                <w:rFonts w:ascii="Times New Roman" w:hAnsi="Times New Roman" w:cs="Times New Roman"/>
                <w:sz w:val="24"/>
                <w:szCs w:val="24"/>
              </w:rPr>
              <w:t>19</w:t>
            </w:r>
          </w:p>
        </w:tc>
        <w:tc>
          <w:tcPr>
            <w:tcW w:w="661" w:type="pct"/>
            <w:tcBorders>
              <w:top w:val="single" w:sz="4" w:space="0" w:color="auto"/>
            </w:tcBorders>
            <w:shd w:val="clear" w:color="auto" w:fill="auto"/>
            <w:vAlign w:val="center"/>
          </w:tcPr>
          <w:p w14:paraId="31E37B2E"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283,8</w:t>
            </w:r>
          </w:p>
        </w:tc>
        <w:tc>
          <w:tcPr>
            <w:tcW w:w="808" w:type="pct"/>
            <w:tcBorders>
              <w:top w:val="single" w:sz="4" w:space="0" w:color="auto"/>
            </w:tcBorders>
            <w:shd w:val="clear" w:color="auto" w:fill="auto"/>
            <w:vAlign w:val="center"/>
          </w:tcPr>
          <w:p w14:paraId="7EF95365" w14:textId="77777777" w:rsidR="00F37FB7" w:rsidRPr="00FB47EF" w:rsidRDefault="00F37FB7" w:rsidP="00162D1B">
            <w:pPr>
              <w:pStyle w:val="TableParagraph"/>
              <w:ind w:left="382"/>
              <w:jc w:val="center"/>
              <w:rPr>
                <w:rFonts w:ascii="Times New Roman" w:hAnsi="Times New Roman" w:cs="Times New Roman"/>
                <w:sz w:val="24"/>
                <w:szCs w:val="24"/>
              </w:rPr>
            </w:pPr>
            <w:r w:rsidRPr="00FB47EF">
              <w:rPr>
                <w:rFonts w:ascii="Times New Roman" w:hAnsi="Times New Roman" w:cs="Times New Roman"/>
                <w:sz w:val="24"/>
                <w:szCs w:val="24"/>
              </w:rPr>
              <w:t>717,4</w:t>
            </w:r>
          </w:p>
        </w:tc>
        <w:tc>
          <w:tcPr>
            <w:tcW w:w="616" w:type="pct"/>
            <w:tcBorders>
              <w:top w:val="single" w:sz="4" w:space="0" w:color="auto"/>
            </w:tcBorders>
            <w:shd w:val="clear" w:color="auto" w:fill="auto"/>
            <w:vAlign w:val="center"/>
          </w:tcPr>
          <w:p w14:paraId="3E015908" w14:textId="77777777" w:rsidR="00F37FB7" w:rsidRPr="00FB47EF" w:rsidRDefault="00F37FB7" w:rsidP="00162D1B">
            <w:pPr>
              <w:pStyle w:val="TableParagraph"/>
              <w:ind w:right="180"/>
              <w:jc w:val="center"/>
              <w:rPr>
                <w:rFonts w:ascii="Times New Roman" w:hAnsi="Times New Roman" w:cs="Times New Roman"/>
                <w:sz w:val="24"/>
                <w:szCs w:val="24"/>
              </w:rPr>
            </w:pPr>
            <w:r w:rsidRPr="00FB47EF">
              <w:rPr>
                <w:rFonts w:ascii="Times New Roman" w:hAnsi="Times New Roman" w:cs="Times New Roman"/>
                <w:sz w:val="24"/>
                <w:szCs w:val="24"/>
              </w:rPr>
              <w:t>217</w:t>
            </w:r>
          </w:p>
        </w:tc>
        <w:tc>
          <w:tcPr>
            <w:tcW w:w="320" w:type="pct"/>
            <w:tcBorders>
              <w:top w:val="single" w:sz="4" w:space="0" w:color="auto"/>
            </w:tcBorders>
            <w:shd w:val="clear" w:color="auto" w:fill="auto"/>
            <w:vAlign w:val="center"/>
          </w:tcPr>
          <w:p w14:paraId="54C14DD0"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39</w:t>
            </w:r>
          </w:p>
        </w:tc>
        <w:tc>
          <w:tcPr>
            <w:tcW w:w="535" w:type="pct"/>
            <w:tcBorders>
              <w:top w:val="single" w:sz="4" w:space="0" w:color="auto"/>
            </w:tcBorders>
            <w:shd w:val="clear" w:color="auto" w:fill="auto"/>
            <w:vAlign w:val="center"/>
          </w:tcPr>
          <w:p w14:paraId="16D31076" w14:textId="77777777" w:rsidR="00F37FB7" w:rsidRPr="00FB47EF" w:rsidRDefault="00F37FB7" w:rsidP="00162D1B">
            <w:pPr>
              <w:pStyle w:val="TableParagraph"/>
              <w:ind w:right="62"/>
              <w:jc w:val="center"/>
              <w:rPr>
                <w:rFonts w:ascii="Times New Roman" w:hAnsi="Times New Roman" w:cs="Times New Roman"/>
                <w:sz w:val="24"/>
                <w:szCs w:val="24"/>
              </w:rPr>
            </w:pPr>
            <w:r w:rsidRPr="00FB47EF">
              <w:rPr>
                <w:rFonts w:ascii="Times New Roman" w:hAnsi="Times New Roman" w:cs="Times New Roman"/>
                <w:sz w:val="24"/>
                <w:szCs w:val="24"/>
              </w:rPr>
              <w:t>178</w:t>
            </w:r>
          </w:p>
        </w:tc>
      </w:tr>
      <w:tr w:rsidR="00F37FB7" w:rsidRPr="00FB47EF" w14:paraId="527C7F15" w14:textId="77777777" w:rsidTr="00162D1B">
        <w:trPr>
          <w:trHeight w:val="352"/>
        </w:trPr>
        <w:tc>
          <w:tcPr>
            <w:tcW w:w="1399" w:type="pct"/>
            <w:shd w:val="clear" w:color="auto" w:fill="auto"/>
          </w:tcPr>
          <w:p w14:paraId="29730665" w14:textId="0DF6C9F7" w:rsidR="00F37FB7" w:rsidRPr="00FB47EF" w:rsidRDefault="002928E1" w:rsidP="002928E1">
            <w:pPr>
              <w:pStyle w:val="TableParagraph"/>
              <w:ind w:left="50"/>
              <w:rPr>
                <w:rFonts w:ascii="Times New Roman" w:hAnsi="Times New Roman" w:cs="Times New Roman"/>
                <w:sz w:val="24"/>
                <w:szCs w:val="24"/>
              </w:rPr>
            </w:pPr>
            <w:r>
              <w:rPr>
                <w:rFonts w:ascii="Times New Roman" w:hAnsi="Times New Roman" w:cs="Times New Roman"/>
                <w:sz w:val="24"/>
                <w:szCs w:val="24"/>
              </w:rPr>
              <w:t>Гидроэлектр</w:t>
            </w:r>
            <w:r w:rsidR="00F37FB7" w:rsidRPr="00FB47EF">
              <w:rPr>
                <w:rFonts w:ascii="Times New Roman" w:hAnsi="Times New Roman" w:cs="Times New Roman"/>
                <w:sz w:val="24"/>
                <w:szCs w:val="24"/>
              </w:rPr>
              <w:t>станциялар</w:t>
            </w:r>
          </w:p>
        </w:tc>
        <w:tc>
          <w:tcPr>
            <w:tcW w:w="661" w:type="pct"/>
            <w:shd w:val="clear" w:color="auto" w:fill="auto"/>
            <w:vAlign w:val="center"/>
          </w:tcPr>
          <w:p w14:paraId="3CC92C7B" w14:textId="77777777" w:rsidR="00F37FB7" w:rsidRPr="00FB47EF" w:rsidRDefault="00F37FB7" w:rsidP="00162D1B">
            <w:pPr>
              <w:pStyle w:val="TableParagraph"/>
              <w:jc w:val="center"/>
              <w:rPr>
                <w:rFonts w:ascii="Times New Roman" w:eastAsia="Roboto" w:hAnsi="Times New Roman" w:cs="Times New Roman"/>
                <w:sz w:val="24"/>
                <w:szCs w:val="24"/>
              </w:rPr>
            </w:pPr>
          </w:p>
          <w:p w14:paraId="0CBC31B8" w14:textId="77777777" w:rsidR="00F37FB7" w:rsidRPr="00FB47EF" w:rsidRDefault="00F37FB7" w:rsidP="00162D1B">
            <w:pPr>
              <w:pStyle w:val="TableParagraph"/>
              <w:ind w:right="124"/>
              <w:jc w:val="center"/>
              <w:rPr>
                <w:rFonts w:ascii="Times New Roman" w:hAnsi="Times New Roman" w:cs="Times New Roman"/>
                <w:sz w:val="24"/>
                <w:szCs w:val="24"/>
              </w:rPr>
            </w:pPr>
            <w:r w:rsidRPr="00FB47EF">
              <w:rPr>
                <w:rFonts w:ascii="Times New Roman" w:hAnsi="Times New Roman" w:cs="Times New Roman"/>
                <w:sz w:val="24"/>
                <w:szCs w:val="24"/>
              </w:rPr>
              <w:t>37</w:t>
            </w:r>
          </w:p>
        </w:tc>
        <w:tc>
          <w:tcPr>
            <w:tcW w:w="661" w:type="pct"/>
            <w:shd w:val="clear" w:color="auto" w:fill="auto"/>
            <w:vAlign w:val="center"/>
          </w:tcPr>
          <w:p w14:paraId="2ACC1AD0" w14:textId="77777777" w:rsidR="00F37FB7" w:rsidRPr="00FB47EF" w:rsidRDefault="00F37FB7" w:rsidP="00162D1B">
            <w:pPr>
              <w:pStyle w:val="TableParagraph"/>
              <w:jc w:val="center"/>
              <w:rPr>
                <w:rFonts w:ascii="Times New Roman" w:eastAsia="Roboto" w:hAnsi="Times New Roman" w:cs="Times New Roman"/>
                <w:sz w:val="24"/>
                <w:szCs w:val="24"/>
              </w:rPr>
            </w:pPr>
          </w:p>
          <w:p w14:paraId="732D7587"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222,2</w:t>
            </w:r>
          </w:p>
        </w:tc>
        <w:tc>
          <w:tcPr>
            <w:tcW w:w="808" w:type="pct"/>
            <w:shd w:val="clear" w:color="auto" w:fill="auto"/>
            <w:vAlign w:val="center"/>
          </w:tcPr>
          <w:p w14:paraId="32029F53" w14:textId="77777777" w:rsidR="00F37FB7" w:rsidRPr="00FB47EF" w:rsidRDefault="00F37FB7" w:rsidP="00162D1B">
            <w:pPr>
              <w:pStyle w:val="TableParagraph"/>
              <w:jc w:val="center"/>
              <w:rPr>
                <w:rFonts w:ascii="Times New Roman" w:eastAsia="Roboto" w:hAnsi="Times New Roman" w:cs="Times New Roman"/>
                <w:sz w:val="24"/>
                <w:szCs w:val="24"/>
              </w:rPr>
            </w:pPr>
          </w:p>
          <w:p w14:paraId="29A7008E" w14:textId="77777777" w:rsidR="00F37FB7" w:rsidRPr="00FB47EF" w:rsidRDefault="00F37FB7" w:rsidP="00162D1B">
            <w:pPr>
              <w:pStyle w:val="TableParagraph"/>
              <w:ind w:left="268"/>
              <w:jc w:val="center"/>
              <w:rPr>
                <w:rFonts w:ascii="Times New Roman" w:hAnsi="Times New Roman" w:cs="Times New Roman"/>
                <w:sz w:val="24"/>
                <w:szCs w:val="24"/>
              </w:rPr>
            </w:pPr>
            <w:r w:rsidRPr="00FB47EF">
              <w:rPr>
                <w:rFonts w:ascii="Times New Roman" w:hAnsi="Times New Roman" w:cs="Times New Roman"/>
                <w:sz w:val="24"/>
                <w:szCs w:val="24"/>
              </w:rPr>
              <w:t>1 105,3</w:t>
            </w:r>
          </w:p>
        </w:tc>
        <w:tc>
          <w:tcPr>
            <w:tcW w:w="616" w:type="pct"/>
            <w:shd w:val="clear" w:color="auto" w:fill="auto"/>
            <w:vAlign w:val="center"/>
          </w:tcPr>
          <w:p w14:paraId="06CD136B" w14:textId="77777777" w:rsidR="00F37FB7" w:rsidRPr="00FB47EF" w:rsidRDefault="00F37FB7" w:rsidP="00162D1B">
            <w:pPr>
              <w:pStyle w:val="TableParagraph"/>
              <w:jc w:val="center"/>
              <w:rPr>
                <w:rFonts w:ascii="Times New Roman" w:eastAsia="Roboto" w:hAnsi="Times New Roman" w:cs="Times New Roman"/>
                <w:sz w:val="24"/>
                <w:szCs w:val="24"/>
              </w:rPr>
            </w:pPr>
          </w:p>
          <w:p w14:paraId="046E9C75" w14:textId="77777777" w:rsidR="00F37FB7" w:rsidRPr="00FB47EF" w:rsidRDefault="00F37FB7" w:rsidP="00162D1B">
            <w:pPr>
              <w:pStyle w:val="TableParagraph"/>
              <w:ind w:right="180"/>
              <w:jc w:val="center"/>
              <w:rPr>
                <w:rFonts w:ascii="Times New Roman" w:hAnsi="Times New Roman" w:cs="Times New Roman"/>
                <w:sz w:val="24"/>
                <w:szCs w:val="24"/>
              </w:rPr>
            </w:pPr>
            <w:r w:rsidRPr="00FB47EF">
              <w:rPr>
                <w:rFonts w:ascii="Times New Roman" w:hAnsi="Times New Roman" w:cs="Times New Roman"/>
                <w:sz w:val="24"/>
                <w:szCs w:val="24"/>
              </w:rPr>
              <w:t>534</w:t>
            </w:r>
          </w:p>
        </w:tc>
        <w:tc>
          <w:tcPr>
            <w:tcW w:w="320" w:type="pct"/>
            <w:shd w:val="clear" w:color="auto" w:fill="auto"/>
            <w:vAlign w:val="center"/>
          </w:tcPr>
          <w:p w14:paraId="2274EAE7" w14:textId="77777777" w:rsidR="00F37FB7" w:rsidRPr="00FB47EF" w:rsidRDefault="00F37FB7" w:rsidP="00162D1B">
            <w:pPr>
              <w:pStyle w:val="TableParagraph"/>
              <w:jc w:val="center"/>
              <w:rPr>
                <w:rFonts w:ascii="Times New Roman" w:eastAsia="Roboto" w:hAnsi="Times New Roman" w:cs="Times New Roman"/>
                <w:sz w:val="24"/>
                <w:szCs w:val="24"/>
              </w:rPr>
            </w:pPr>
          </w:p>
          <w:p w14:paraId="7A6474CF"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82</w:t>
            </w:r>
          </w:p>
        </w:tc>
        <w:tc>
          <w:tcPr>
            <w:tcW w:w="535" w:type="pct"/>
            <w:shd w:val="clear" w:color="auto" w:fill="auto"/>
            <w:vAlign w:val="center"/>
          </w:tcPr>
          <w:p w14:paraId="7AE221AE" w14:textId="77777777" w:rsidR="00F37FB7" w:rsidRPr="00FB47EF" w:rsidRDefault="00F37FB7" w:rsidP="00162D1B">
            <w:pPr>
              <w:pStyle w:val="TableParagraph"/>
              <w:ind w:right="166"/>
              <w:jc w:val="center"/>
              <w:rPr>
                <w:rFonts w:ascii="Times New Roman" w:hAnsi="Times New Roman" w:cs="Times New Roman"/>
                <w:sz w:val="24"/>
                <w:szCs w:val="24"/>
              </w:rPr>
            </w:pPr>
          </w:p>
          <w:p w14:paraId="50331369" w14:textId="77777777" w:rsidR="00F37FB7" w:rsidRPr="00FB47EF" w:rsidRDefault="00F37FB7" w:rsidP="00162D1B">
            <w:pPr>
              <w:pStyle w:val="TableParagraph"/>
              <w:ind w:right="166"/>
              <w:jc w:val="center"/>
              <w:rPr>
                <w:rFonts w:ascii="Times New Roman" w:hAnsi="Times New Roman" w:cs="Times New Roman"/>
                <w:sz w:val="24"/>
                <w:szCs w:val="24"/>
              </w:rPr>
            </w:pPr>
            <w:r w:rsidRPr="00FB47EF">
              <w:rPr>
                <w:rFonts w:ascii="Times New Roman" w:hAnsi="Times New Roman" w:cs="Times New Roman"/>
                <w:sz w:val="24"/>
                <w:szCs w:val="24"/>
              </w:rPr>
              <w:t xml:space="preserve"> 452</w:t>
            </w:r>
          </w:p>
        </w:tc>
      </w:tr>
      <w:tr w:rsidR="00F37FB7" w:rsidRPr="00FB47EF" w14:paraId="479DF6FB" w14:textId="77777777" w:rsidTr="00162D1B">
        <w:trPr>
          <w:trHeight w:val="352"/>
        </w:trPr>
        <w:tc>
          <w:tcPr>
            <w:tcW w:w="1399" w:type="pct"/>
            <w:shd w:val="clear" w:color="auto" w:fill="auto"/>
          </w:tcPr>
          <w:p w14:paraId="0D241D9A" w14:textId="011E7580" w:rsidR="00F37FB7" w:rsidRPr="00FB47EF" w:rsidRDefault="002928E1" w:rsidP="00162D1B">
            <w:pPr>
              <w:pStyle w:val="TableParagraph"/>
              <w:ind w:left="50"/>
              <w:rPr>
                <w:rFonts w:ascii="Times New Roman" w:hAnsi="Times New Roman" w:cs="Times New Roman"/>
                <w:sz w:val="24"/>
                <w:szCs w:val="24"/>
              </w:rPr>
            </w:pPr>
            <w:r>
              <w:rPr>
                <w:rFonts w:ascii="Times New Roman" w:hAnsi="Times New Roman" w:cs="Times New Roman"/>
                <w:sz w:val="24"/>
                <w:szCs w:val="24"/>
              </w:rPr>
              <w:t>Күн электр</w:t>
            </w:r>
            <w:r w:rsidR="00F37FB7" w:rsidRPr="00FB47EF">
              <w:rPr>
                <w:rFonts w:ascii="Times New Roman" w:hAnsi="Times New Roman" w:cs="Times New Roman"/>
                <w:sz w:val="24"/>
                <w:szCs w:val="24"/>
              </w:rPr>
              <w:t>станциялары</w:t>
            </w:r>
          </w:p>
        </w:tc>
        <w:tc>
          <w:tcPr>
            <w:tcW w:w="661" w:type="pct"/>
            <w:shd w:val="clear" w:color="auto" w:fill="auto"/>
            <w:vAlign w:val="center"/>
          </w:tcPr>
          <w:p w14:paraId="3D904FAC" w14:textId="77777777" w:rsidR="00F37FB7" w:rsidRPr="00FB47EF" w:rsidRDefault="00F37FB7" w:rsidP="00162D1B">
            <w:pPr>
              <w:pStyle w:val="TableParagraph"/>
              <w:jc w:val="center"/>
              <w:rPr>
                <w:rFonts w:ascii="Times New Roman" w:eastAsia="Roboto" w:hAnsi="Times New Roman" w:cs="Times New Roman"/>
                <w:sz w:val="24"/>
                <w:szCs w:val="24"/>
              </w:rPr>
            </w:pPr>
          </w:p>
          <w:p w14:paraId="644D5233" w14:textId="77777777" w:rsidR="00F37FB7" w:rsidRPr="00FB47EF" w:rsidRDefault="00F37FB7" w:rsidP="00162D1B">
            <w:pPr>
              <w:pStyle w:val="TableParagraph"/>
              <w:ind w:right="124"/>
              <w:jc w:val="center"/>
              <w:rPr>
                <w:rFonts w:ascii="Times New Roman" w:hAnsi="Times New Roman" w:cs="Times New Roman"/>
                <w:sz w:val="24"/>
                <w:szCs w:val="24"/>
              </w:rPr>
            </w:pPr>
            <w:r w:rsidRPr="00FB47EF">
              <w:rPr>
                <w:rFonts w:ascii="Times New Roman" w:hAnsi="Times New Roman" w:cs="Times New Roman"/>
                <w:sz w:val="24"/>
                <w:szCs w:val="24"/>
              </w:rPr>
              <w:t>31</w:t>
            </w:r>
          </w:p>
        </w:tc>
        <w:tc>
          <w:tcPr>
            <w:tcW w:w="661" w:type="pct"/>
            <w:shd w:val="clear" w:color="auto" w:fill="auto"/>
            <w:vAlign w:val="center"/>
          </w:tcPr>
          <w:p w14:paraId="05574AC5" w14:textId="77777777" w:rsidR="00F37FB7" w:rsidRPr="00FB47EF" w:rsidRDefault="00F37FB7" w:rsidP="00162D1B">
            <w:pPr>
              <w:pStyle w:val="TableParagraph"/>
              <w:jc w:val="center"/>
              <w:rPr>
                <w:rFonts w:ascii="Times New Roman" w:eastAsia="Roboto" w:hAnsi="Times New Roman" w:cs="Times New Roman"/>
                <w:sz w:val="24"/>
                <w:szCs w:val="24"/>
              </w:rPr>
            </w:pPr>
          </w:p>
          <w:p w14:paraId="00DC0BB0"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541,7</w:t>
            </w:r>
          </w:p>
        </w:tc>
        <w:tc>
          <w:tcPr>
            <w:tcW w:w="808" w:type="pct"/>
            <w:shd w:val="clear" w:color="auto" w:fill="auto"/>
            <w:vAlign w:val="center"/>
          </w:tcPr>
          <w:p w14:paraId="14B9012F" w14:textId="77777777" w:rsidR="00F37FB7" w:rsidRPr="00FB47EF" w:rsidRDefault="00F37FB7" w:rsidP="00162D1B">
            <w:pPr>
              <w:pStyle w:val="TableParagraph"/>
              <w:jc w:val="center"/>
              <w:rPr>
                <w:rFonts w:ascii="Times New Roman" w:eastAsia="Roboto" w:hAnsi="Times New Roman" w:cs="Times New Roman"/>
                <w:sz w:val="24"/>
                <w:szCs w:val="24"/>
              </w:rPr>
            </w:pPr>
          </w:p>
          <w:p w14:paraId="186F1BEE" w14:textId="77777777" w:rsidR="00F37FB7" w:rsidRPr="00FB47EF" w:rsidRDefault="00F37FB7" w:rsidP="00162D1B">
            <w:pPr>
              <w:pStyle w:val="TableParagraph"/>
              <w:ind w:left="303"/>
              <w:jc w:val="center"/>
              <w:rPr>
                <w:rFonts w:ascii="Times New Roman" w:hAnsi="Times New Roman" w:cs="Times New Roman"/>
                <w:sz w:val="24"/>
                <w:szCs w:val="24"/>
              </w:rPr>
            </w:pPr>
            <w:r w:rsidRPr="00FB47EF">
              <w:rPr>
                <w:rFonts w:ascii="Times New Roman" w:hAnsi="Times New Roman" w:cs="Times New Roman"/>
                <w:sz w:val="24"/>
                <w:szCs w:val="24"/>
              </w:rPr>
              <w:t>563,14</w:t>
            </w:r>
          </w:p>
        </w:tc>
        <w:tc>
          <w:tcPr>
            <w:tcW w:w="616" w:type="pct"/>
            <w:shd w:val="clear" w:color="auto" w:fill="auto"/>
            <w:vAlign w:val="center"/>
          </w:tcPr>
          <w:p w14:paraId="798F2CBF" w14:textId="77777777" w:rsidR="00F37FB7" w:rsidRPr="00FB47EF" w:rsidRDefault="00F37FB7" w:rsidP="00162D1B">
            <w:pPr>
              <w:pStyle w:val="TableParagraph"/>
              <w:jc w:val="center"/>
              <w:rPr>
                <w:rFonts w:ascii="Times New Roman" w:eastAsia="Roboto" w:hAnsi="Times New Roman" w:cs="Times New Roman"/>
                <w:sz w:val="24"/>
                <w:szCs w:val="24"/>
              </w:rPr>
            </w:pPr>
          </w:p>
          <w:p w14:paraId="04B49530" w14:textId="77777777" w:rsidR="00F37FB7" w:rsidRPr="00FB47EF" w:rsidRDefault="00F37FB7" w:rsidP="00162D1B">
            <w:pPr>
              <w:pStyle w:val="TableParagraph"/>
              <w:ind w:right="180"/>
              <w:jc w:val="center"/>
              <w:rPr>
                <w:rFonts w:ascii="Times New Roman" w:hAnsi="Times New Roman" w:cs="Times New Roman"/>
                <w:sz w:val="24"/>
                <w:szCs w:val="24"/>
              </w:rPr>
            </w:pPr>
            <w:r w:rsidRPr="00FB47EF">
              <w:rPr>
                <w:rFonts w:ascii="Times New Roman" w:hAnsi="Times New Roman" w:cs="Times New Roman"/>
                <w:sz w:val="24"/>
                <w:szCs w:val="24"/>
              </w:rPr>
              <w:t>188</w:t>
            </w:r>
          </w:p>
        </w:tc>
        <w:tc>
          <w:tcPr>
            <w:tcW w:w="320" w:type="pct"/>
            <w:shd w:val="clear" w:color="auto" w:fill="auto"/>
            <w:vAlign w:val="center"/>
          </w:tcPr>
          <w:p w14:paraId="1ECBFCA0" w14:textId="77777777" w:rsidR="00F37FB7" w:rsidRPr="00FB47EF" w:rsidRDefault="00F37FB7" w:rsidP="00162D1B">
            <w:pPr>
              <w:pStyle w:val="TableParagraph"/>
              <w:jc w:val="center"/>
              <w:rPr>
                <w:rFonts w:ascii="Times New Roman" w:eastAsia="Roboto" w:hAnsi="Times New Roman" w:cs="Times New Roman"/>
                <w:sz w:val="24"/>
                <w:szCs w:val="24"/>
              </w:rPr>
            </w:pPr>
          </w:p>
          <w:p w14:paraId="12A743B8"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41</w:t>
            </w:r>
          </w:p>
        </w:tc>
        <w:tc>
          <w:tcPr>
            <w:tcW w:w="535" w:type="pct"/>
            <w:shd w:val="clear" w:color="auto" w:fill="auto"/>
            <w:vAlign w:val="center"/>
          </w:tcPr>
          <w:p w14:paraId="35DDA929" w14:textId="77777777" w:rsidR="00F37FB7" w:rsidRPr="00FB47EF" w:rsidRDefault="00F37FB7" w:rsidP="00162D1B">
            <w:pPr>
              <w:pStyle w:val="TableParagraph"/>
              <w:ind w:left="152" w:right="44"/>
              <w:jc w:val="center"/>
              <w:rPr>
                <w:rFonts w:ascii="Times New Roman" w:hAnsi="Times New Roman" w:cs="Times New Roman"/>
                <w:sz w:val="24"/>
                <w:szCs w:val="24"/>
              </w:rPr>
            </w:pPr>
          </w:p>
          <w:p w14:paraId="13AF5008" w14:textId="77777777" w:rsidR="00F37FB7" w:rsidRPr="00FB47EF" w:rsidRDefault="00F37FB7" w:rsidP="00162D1B">
            <w:pPr>
              <w:pStyle w:val="TableParagraph"/>
              <w:ind w:left="152" w:right="44"/>
              <w:jc w:val="center"/>
              <w:rPr>
                <w:rFonts w:ascii="Times New Roman" w:hAnsi="Times New Roman" w:cs="Times New Roman"/>
                <w:sz w:val="24"/>
                <w:szCs w:val="24"/>
              </w:rPr>
            </w:pPr>
            <w:r w:rsidRPr="00FB47EF">
              <w:rPr>
                <w:rFonts w:ascii="Times New Roman" w:hAnsi="Times New Roman" w:cs="Times New Roman"/>
                <w:sz w:val="24"/>
                <w:szCs w:val="24"/>
              </w:rPr>
              <w:t>147</w:t>
            </w:r>
          </w:p>
        </w:tc>
      </w:tr>
      <w:tr w:rsidR="000D2DCE" w:rsidRPr="00FB47EF" w14:paraId="093E9672" w14:textId="77777777" w:rsidTr="00162D1B">
        <w:trPr>
          <w:trHeight w:val="344"/>
        </w:trPr>
        <w:tc>
          <w:tcPr>
            <w:tcW w:w="5000" w:type="pct"/>
            <w:gridSpan w:val="7"/>
            <w:shd w:val="clear" w:color="auto" w:fill="auto"/>
          </w:tcPr>
          <w:p w14:paraId="346B08D5" w14:textId="09144495" w:rsidR="000D2DCE" w:rsidRPr="00FB47EF" w:rsidRDefault="002928E1" w:rsidP="00162D1B">
            <w:pPr>
              <w:pStyle w:val="TableParagraph"/>
              <w:ind w:right="43"/>
              <w:jc w:val="both"/>
              <w:rPr>
                <w:rFonts w:ascii="Times New Roman" w:hAnsi="Times New Roman" w:cs="Times New Roman"/>
                <w:sz w:val="24"/>
                <w:szCs w:val="24"/>
              </w:rPr>
            </w:pPr>
            <w:r>
              <w:rPr>
                <w:rFonts w:ascii="Times New Roman" w:hAnsi="Times New Roman" w:cs="Times New Roman"/>
                <w:sz w:val="24"/>
                <w:szCs w:val="24"/>
              </w:rPr>
              <w:t>Электр</w:t>
            </w:r>
            <w:r w:rsidR="000D2DCE" w:rsidRPr="00FB47EF">
              <w:rPr>
                <w:rFonts w:ascii="Times New Roman" w:hAnsi="Times New Roman" w:cs="Times New Roman"/>
                <w:sz w:val="24"/>
                <w:szCs w:val="24"/>
              </w:rPr>
              <w:t>станциялар</w:t>
            </w:r>
          </w:p>
        </w:tc>
      </w:tr>
      <w:tr w:rsidR="00F37FB7" w:rsidRPr="00FB47EF" w14:paraId="36162220" w14:textId="77777777" w:rsidTr="00162D1B">
        <w:trPr>
          <w:trHeight w:val="176"/>
        </w:trPr>
        <w:tc>
          <w:tcPr>
            <w:tcW w:w="1399" w:type="pct"/>
            <w:shd w:val="clear" w:color="auto" w:fill="auto"/>
          </w:tcPr>
          <w:p w14:paraId="411E3655" w14:textId="77777777" w:rsidR="00F37FB7" w:rsidRPr="00FB47EF" w:rsidRDefault="00F37FB7" w:rsidP="00162D1B">
            <w:pPr>
              <w:pStyle w:val="TableParagraph"/>
              <w:ind w:left="50"/>
              <w:rPr>
                <w:rFonts w:ascii="Times New Roman" w:hAnsi="Times New Roman" w:cs="Times New Roman"/>
                <w:sz w:val="24"/>
                <w:szCs w:val="24"/>
              </w:rPr>
            </w:pPr>
            <w:r w:rsidRPr="00FB47EF">
              <w:rPr>
                <w:rFonts w:ascii="Times New Roman" w:hAnsi="Times New Roman" w:cs="Times New Roman"/>
                <w:sz w:val="24"/>
                <w:szCs w:val="24"/>
              </w:rPr>
              <w:t xml:space="preserve">Биогаз </w:t>
            </w:r>
          </w:p>
        </w:tc>
        <w:tc>
          <w:tcPr>
            <w:tcW w:w="661" w:type="pct"/>
            <w:shd w:val="clear" w:color="auto" w:fill="auto"/>
            <w:vAlign w:val="center"/>
          </w:tcPr>
          <w:p w14:paraId="3F172715" w14:textId="77777777" w:rsidR="00F37FB7" w:rsidRPr="00FB47EF" w:rsidRDefault="00F37FB7" w:rsidP="00162D1B">
            <w:pPr>
              <w:pStyle w:val="TableParagraph"/>
              <w:ind w:right="123"/>
              <w:jc w:val="center"/>
              <w:rPr>
                <w:rFonts w:ascii="Times New Roman" w:hAnsi="Times New Roman" w:cs="Times New Roman"/>
                <w:sz w:val="24"/>
                <w:szCs w:val="24"/>
              </w:rPr>
            </w:pPr>
            <w:r w:rsidRPr="00FB47EF">
              <w:rPr>
                <w:rFonts w:ascii="Times New Roman" w:hAnsi="Times New Roman" w:cs="Times New Roman"/>
                <w:sz w:val="24"/>
                <w:szCs w:val="24"/>
              </w:rPr>
              <w:t>3</w:t>
            </w:r>
          </w:p>
        </w:tc>
        <w:tc>
          <w:tcPr>
            <w:tcW w:w="661" w:type="pct"/>
            <w:shd w:val="clear" w:color="auto" w:fill="auto"/>
            <w:vAlign w:val="center"/>
          </w:tcPr>
          <w:p w14:paraId="7643200D"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2,42</w:t>
            </w:r>
          </w:p>
        </w:tc>
        <w:tc>
          <w:tcPr>
            <w:tcW w:w="808" w:type="pct"/>
            <w:shd w:val="clear" w:color="auto" w:fill="auto"/>
            <w:vAlign w:val="center"/>
          </w:tcPr>
          <w:p w14:paraId="0831813F" w14:textId="77777777" w:rsidR="00F37FB7" w:rsidRPr="00FB47EF" w:rsidRDefault="00F37FB7" w:rsidP="00162D1B">
            <w:pPr>
              <w:pStyle w:val="TableParagraph"/>
              <w:ind w:left="460"/>
              <w:jc w:val="center"/>
              <w:rPr>
                <w:rFonts w:ascii="Times New Roman" w:hAnsi="Times New Roman" w:cs="Times New Roman"/>
                <w:sz w:val="24"/>
                <w:szCs w:val="24"/>
              </w:rPr>
            </w:pPr>
            <w:r w:rsidRPr="00FB47EF">
              <w:rPr>
                <w:rFonts w:ascii="Times New Roman" w:hAnsi="Times New Roman" w:cs="Times New Roman"/>
                <w:sz w:val="24"/>
                <w:szCs w:val="24"/>
              </w:rPr>
              <w:t>14,9</w:t>
            </w:r>
          </w:p>
        </w:tc>
        <w:tc>
          <w:tcPr>
            <w:tcW w:w="616" w:type="pct"/>
            <w:shd w:val="clear" w:color="auto" w:fill="auto"/>
            <w:vAlign w:val="center"/>
          </w:tcPr>
          <w:p w14:paraId="6E37FE5D" w14:textId="77777777" w:rsidR="00F37FB7" w:rsidRPr="00FB47EF" w:rsidRDefault="00F37FB7" w:rsidP="00162D1B">
            <w:pPr>
              <w:pStyle w:val="TableParagraph"/>
              <w:ind w:right="180"/>
              <w:jc w:val="center"/>
              <w:rPr>
                <w:rFonts w:ascii="Times New Roman" w:hAnsi="Times New Roman" w:cs="Times New Roman"/>
                <w:sz w:val="24"/>
                <w:szCs w:val="24"/>
              </w:rPr>
            </w:pPr>
            <w:r w:rsidRPr="00FB47EF">
              <w:rPr>
                <w:rFonts w:ascii="Times New Roman" w:hAnsi="Times New Roman" w:cs="Times New Roman"/>
                <w:sz w:val="24"/>
                <w:szCs w:val="24"/>
              </w:rPr>
              <w:t>16</w:t>
            </w:r>
          </w:p>
        </w:tc>
        <w:tc>
          <w:tcPr>
            <w:tcW w:w="320" w:type="pct"/>
            <w:shd w:val="clear" w:color="auto" w:fill="auto"/>
            <w:vAlign w:val="center"/>
          </w:tcPr>
          <w:p w14:paraId="752623A1"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0</w:t>
            </w:r>
          </w:p>
        </w:tc>
        <w:tc>
          <w:tcPr>
            <w:tcW w:w="535" w:type="pct"/>
            <w:shd w:val="clear" w:color="auto" w:fill="auto"/>
            <w:vAlign w:val="center"/>
          </w:tcPr>
          <w:p w14:paraId="5331BC6A" w14:textId="77777777" w:rsidR="00F37FB7" w:rsidRPr="00FB47EF" w:rsidRDefault="00F37FB7" w:rsidP="00162D1B">
            <w:pPr>
              <w:pStyle w:val="TableParagraph"/>
              <w:ind w:left="251"/>
              <w:jc w:val="center"/>
              <w:rPr>
                <w:rFonts w:ascii="Times New Roman" w:hAnsi="Times New Roman" w:cs="Times New Roman"/>
                <w:sz w:val="24"/>
                <w:szCs w:val="24"/>
              </w:rPr>
            </w:pPr>
            <w:r w:rsidRPr="00FB47EF">
              <w:rPr>
                <w:rFonts w:ascii="Times New Roman" w:hAnsi="Times New Roman" w:cs="Times New Roman"/>
                <w:sz w:val="24"/>
                <w:szCs w:val="24"/>
              </w:rPr>
              <w:t>16</w:t>
            </w:r>
          </w:p>
        </w:tc>
      </w:tr>
      <w:tr w:rsidR="000D2DCE" w:rsidRPr="00FB47EF" w14:paraId="73B6E6D9" w14:textId="77777777" w:rsidTr="00162D1B">
        <w:trPr>
          <w:trHeight w:val="318"/>
        </w:trPr>
        <w:tc>
          <w:tcPr>
            <w:tcW w:w="5000" w:type="pct"/>
            <w:gridSpan w:val="7"/>
            <w:shd w:val="clear" w:color="auto" w:fill="auto"/>
          </w:tcPr>
          <w:p w14:paraId="60E2B141" w14:textId="6384E57F" w:rsidR="000D2DCE" w:rsidRPr="00FB47EF" w:rsidRDefault="000D2DCE" w:rsidP="00162D1B">
            <w:pPr>
              <w:pStyle w:val="TableParagraph"/>
              <w:ind w:left="465"/>
              <w:jc w:val="both"/>
              <w:rPr>
                <w:rFonts w:ascii="Times New Roman" w:hAnsi="Times New Roman" w:cs="Times New Roman"/>
                <w:sz w:val="24"/>
                <w:szCs w:val="24"/>
              </w:rPr>
            </w:pPr>
            <w:r w:rsidRPr="00FB47EF">
              <w:rPr>
                <w:rFonts w:ascii="Times New Roman" w:hAnsi="Times New Roman" w:cs="Times New Roman"/>
                <w:sz w:val="24"/>
                <w:szCs w:val="24"/>
              </w:rPr>
              <w:t>Барлығы бойынша қорытынды</w:t>
            </w:r>
          </w:p>
        </w:tc>
      </w:tr>
      <w:tr w:rsidR="00F37FB7" w:rsidRPr="00FB47EF" w14:paraId="6036244C" w14:textId="77777777" w:rsidTr="00162D1B">
        <w:trPr>
          <w:trHeight w:val="177"/>
        </w:trPr>
        <w:tc>
          <w:tcPr>
            <w:tcW w:w="1399" w:type="pct"/>
            <w:shd w:val="clear" w:color="auto" w:fill="auto"/>
          </w:tcPr>
          <w:p w14:paraId="4AC30F23" w14:textId="77777777" w:rsidR="00F37FB7" w:rsidRPr="00FB47EF" w:rsidRDefault="00F37FB7" w:rsidP="00162D1B">
            <w:pPr>
              <w:pStyle w:val="TableParagraph"/>
              <w:ind w:left="50"/>
              <w:rPr>
                <w:rFonts w:ascii="Times New Roman" w:hAnsi="Times New Roman" w:cs="Times New Roman"/>
                <w:sz w:val="24"/>
                <w:szCs w:val="24"/>
              </w:rPr>
            </w:pPr>
            <w:r w:rsidRPr="00FB47EF">
              <w:rPr>
                <w:rFonts w:ascii="Times New Roman" w:hAnsi="Times New Roman" w:cs="Times New Roman"/>
                <w:sz w:val="24"/>
                <w:szCs w:val="24"/>
              </w:rPr>
              <w:t xml:space="preserve">ЖЭК нысандары бойынша </w:t>
            </w:r>
          </w:p>
        </w:tc>
        <w:tc>
          <w:tcPr>
            <w:tcW w:w="661" w:type="pct"/>
            <w:shd w:val="clear" w:color="auto" w:fill="auto"/>
            <w:vAlign w:val="center"/>
          </w:tcPr>
          <w:p w14:paraId="382898BE" w14:textId="77777777" w:rsidR="00F37FB7" w:rsidRPr="00FB47EF" w:rsidRDefault="00F37FB7" w:rsidP="00162D1B">
            <w:pPr>
              <w:pStyle w:val="TableParagraph"/>
              <w:ind w:right="124"/>
              <w:jc w:val="center"/>
              <w:rPr>
                <w:rFonts w:ascii="Times New Roman" w:hAnsi="Times New Roman" w:cs="Times New Roman"/>
                <w:sz w:val="24"/>
                <w:szCs w:val="24"/>
              </w:rPr>
            </w:pPr>
            <w:r w:rsidRPr="00FB47EF">
              <w:rPr>
                <w:rFonts w:ascii="Times New Roman" w:hAnsi="Times New Roman" w:cs="Times New Roman"/>
                <w:sz w:val="24"/>
                <w:szCs w:val="24"/>
              </w:rPr>
              <w:t>90</w:t>
            </w:r>
          </w:p>
        </w:tc>
        <w:tc>
          <w:tcPr>
            <w:tcW w:w="661" w:type="pct"/>
            <w:shd w:val="clear" w:color="auto" w:fill="auto"/>
            <w:vAlign w:val="center"/>
          </w:tcPr>
          <w:p w14:paraId="08788180"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1 050,12</w:t>
            </w:r>
          </w:p>
        </w:tc>
        <w:tc>
          <w:tcPr>
            <w:tcW w:w="808" w:type="pct"/>
            <w:shd w:val="clear" w:color="auto" w:fill="auto"/>
            <w:vAlign w:val="center"/>
          </w:tcPr>
          <w:p w14:paraId="120CC220" w14:textId="77777777" w:rsidR="00F37FB7" w:rsidRPr="00FB47EF" w:rsidRDefault="00F37FB7" w:rsidP="00162D1B">
            <w:pPr>
              <w:pStyle w:val="TableParagraph"/>
              <w:ind w:left="190"/>
              <w:jc w:val="center"/>
              <w:rPr>
                <w:rFonts w:ascii="Times New Roman" w:hAnsi="Times New Roman" w:cs="Times New Roman"/>
                <w:sz w:val="24"/>
                <w:szCs w:val="24"/>
              </w:rPr>
            </w:pPr>
            <w:r w:rsidRPr="00FB47EF">
              <w:rPr>
                <w:rFonts w:ascii="Times New Roman" w:hAnsi="Times New Roman" w:cs="Times New Roman"/>
                <w:sz w:val="24"/>
                <w:szCs w:val="24"/>
              </w:rPr>
              <w:t>2 400,74</w:t>
            </w:r>
          </w:p>
        </w:tc>
        <w:tc>
          <w:tcPr>
            <w:tcW w:w="616" w:type="pct"/>
            <w:shd w:val="clear" w:color="auto" w:fill="auto"/>
            <w:vAlign w:val="center"/>
          </w:tcPr>
          <w:p w14:paraId="0E800910" w14:textId="77777777" w:rsidR="00F37FB7" w:rsidRPr="00FB47EF" w:rsidRDefault="00F37FB7" w:rsidP="00162D1B">
            <w:pPr>
              <w:pStyle w:val="TableParagraph"/>
              <w:ind w:right="180"/>
              <w:jc w:val="center"/>
              <w:rPr>
                <w:rFonts w:ascii="Times New Roman" w:hAnsi="Times New Roman" w:cs="Times New Roman"/>
                <w:sz w:val="24"/>
                <w:szCs w:val="24"/>
              </w:rPr>
            </w:pPr>
            <w:r w:rsidRPr="00FB47EF">
              <w:rPr>
                <w:rFonts w:ascii="Times New Roman" w:hAnsi="Times New Roman" w:cs="Times New Roman"/>
                <w:sz w:val="24"/>
                <w:szCs w:val="24"/>
              </w:rPr>
              <w:t>955</w:t>
            </w:r>
          </w:p>
        </w:tc>
        <w:tc>
          <w:tcPr>
            <w:tcW w:w="320" w:type="pct"/>
            <w:shd w:val="clear" w:color="auto" w:fill="auto"/>
            <w:vAlign w:val="center"/>
          </w:tcPr>
          <w:p w14:paraId="60E87092"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162</w:t>
            </w:r>
          </w:p>
        </w:tc>
        <w:tc>
          <w:tcPr>
            <w:tcW w:w="535" w:type="pct"/>
            <w:shd w:val="clear" w:color="auto" w:fill="auto"/>
            <w:vAlign w:val="center"/>
          </w:tcPr>
          <w:p w14:paraId="50336F00" w14:textId="77777777" w:rsidR="00F37FB7" w:rsidRPr="00FB47EF" w:rsidRDefault="00F37FB7" w:rsidP="00162D1B">
            <w:pPr>
              <w:pStyle w:val="TableParagraph"/>
              <w:ind w:left="172"/>
              <w:jc w:val="center"/>
              <w:rPr>
                <w:rFonts w:ascii="Times New Roman" w:hAnsi="Times New Roman" w:cs="Times New Roman"/>
                <w:sz w:val="24"/>
                <w:szCs w:val="24"/>
              </w:rPr>
            </w:pPr>
            <w:r w:rsidRPr="00FB47EF">
              <w:rPr>
                <w:rFonts w:ascii="Times New Roman" w:hAnsi="Times New Roman" w:cs="Times New Roman"/>
                <w:sz w:val="24"/>
                <w:szCs w:val="24"/>
              </w:rPr>
              <w:t>793</w:t>
            </w:r>
          </w:p>
        </w:tc>
      </w:tr>
      <w:tr w:rsidR="00F37FB7" w:rsidRPr="00FB47EF" w14:paraId="6B865525" w14:textId="77777777" w:rsidTr="00162D1B">
        <w:trPr>
          <w:trHeight w:val="185"/>
        </w:trPr>
        <w:tc>
          <w:tcPr>
            <w:tcW w:w="5000" w:type="pct"/>
            <w:gridSpan w:val="7"/>
            <w:shd w:val="clear" w:color="auto" w:fill="auto"/>
          </w:tcPr>
          <w:p w14:paraId="181B5486" w14:textId="77777777" w:rsidR="00F37FB7"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202</w:t>
            </w:r>
            <w:r w:rsidRPr="00FB47EF">
              <w:rPr>
                <w:rFonts w:ascii="Times New Roman" w:hAnsi="Times New Roman" w:cs="Times New Roman"/>
                <w:sz w:val="24"/>
                <w:szCs w:val="24"/>
                <w:lang w:val="ru-RU"/>
              </w:rPr>
              <w:t>1</w:t>
            </w:r>
            <w:r w:rsidRPr="00FB47EF">
              <w:rPr>
                <w:rFonts w:ascii="Times New Roman" w:hAnsi="Times New Roman" w:cs="Times New Roman"/>
                <w:sz w:val="24"/>
                <w:szCs w:val="24"/>
              </w:rPr>
              <w:t xml:space="preserve"> жыл 1 қаңтар</w:t>
            </w:r>
          </w:p>
        </w:tc>
      </w:tr>
      <w:tr w:rsidR="00F37FB7" w:rsidRPr="00FB47EF" w14:paraId="46A2D55C" w14:textId="77777777" w:rsidTr="00162D1B">
        <w:trPr>
          <w:trHeight w:val="352"/>
        </w:trPr>
        <w:tc>
          <w:tcPr>
            <w:tcW w:w="1399" w:type="pct"/>
            <w:shd w:val="clear" w:color="auto" w:fill="auto"/>
          </w:tcPr>
          <w:p w14:paraId="1B7D5CB0" w14:textId="4F1A1F4F" w:rsidR="00F37FB7" w:rsidRPr="00FB47EF" w:rsidRDefault="002928E1" w:rsidP="00162D1B">
            <w:pPr>
              <w:pStyle w:val="TableParagraph"/>
              <w:ind w:left="50"/>
              <w:rPr>
                <w:rFonts w:ascii="Times New Roman" w:hAnsi="Times New Roman" w:cs="Times New Roman"/>
                <w:sz w:val="24"/>
                <w:szCs w:val="24"/>
              </w:rPr>
            </w:pPr>
            <w:r>
              <w:rPr>
                <w:rFonts w:ascii="Times New Roman" w:hAnsi="Times New Roman" w:cs="Times New Roman"/>
                <w:sz w:val="24"/>
                <w:szCs w:val="24"/>
              </w:rPr>
              <w:t>Жел электр</w:t>
            </w:r>
            <w:r w:rsidR="00F37FB7" w:rsidRPr="00FB47EF">
              <w:rPr>
                <w:rFonts w:ascii="Times New Roman" w:hAnsi="Times New Roman" w:cs="Times New Roman"/>
                <w:sz w:val="24"/>
                <w:szCs w:val="24"/>
              </w:rPr>
              <w:t>станциялары</w:t>
            </w:r>
          </w:p>
        </w:tc>
        <w:tc>
          <w:tcPr>
            <w:tcW w:w="661" w:type="pct"/>
            <w:shd w:val="clear" w:color="auto" w:fill="auto"/>
            <w:vAlign w:val="center"/>
          </w:tcPr>
          <w:p w14:paraId="0C0F5075" w14:textId="77777777" w:rsidR="00F37FB7" w:rsidRPr="00FB47EF" w:rsidRDefault="00F37FB7" w:rsidP="00162D1B">
            <w:pPr>
              <w:pStyle w:val="TableParagraph"/>
              <w:ind w:right="122"/>
              <w:jc w:val="center"/>
              <w:rPr>
                <w:rFonts w:ascii="Times New Roman" w:hAnsi="Times New Roman" w:cs="Times New Roman"/>
                <w:sz w:val="24"/>
                <w:szCs w:val="24"/>
              </w:rPr>
            </w:pPr>
            <w:r w:rsidRPr="00FB47EF">
              <w:rPr>
                <w:rFonts w:ascii="Times New Roman" w:hAnsi="Times New Roman" w:cs="Times New Roman"/>
                <w:sz w:val="24"/>
                <w:szCs w:val="24"/>
              </w:rPr>
              <w:t>29</w:t>
            </w:r>
          </w:p>
        </w:tc>
        <w:tc>
          <w:tcPr>
            <w:tcW w:w="661" w:type="pct"/>
            <w:shd w:val="clear" w:color="auto" w:fill="auto"/>
            <w:vAlign w:val="center"/>
          </w:tcPr>
          <w:p w14:paraId="6A55D336"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486,3</w:t>
            </w:r>
          </w:p>
        </w:tc>
        <w:tc>
          <w:tcPr>
            <w:tcW w:w="808" w:type="pct"/>
            <w:shd w:val="clear" w:color="auto" w:fill="auto"/>
            <w:vAlign w:val="center"/>
          </w:tcPr>
          <w:p w14:paraId="599A5945" w14:textId="77777777" w:rsidR="00F37FB7" w:rsidRPr="00FB47EF" w:rsidRDefault="00F37FB7" w:rsidP="00162D1B">
            <w:pPr>
              <w:pStyle w:val="TableParagraph"/>
              <w:ind w:left="269"/>
              <w:jc w:val="center"/>
              <w:rPr>
                <w:rFonts w:ascii="Times New Roman" w:hAnsi="Times New Roman" w:cs="Times New Roman"/>
                <w:sz w:val="24"/>
                <w:szCs w:val="24"/>
              </w:rPr>
            </w:pPr>
            <w:r w:rsidRPr="00FB47EF">
              <w:rPr>
                <w:rFonts w:ascii="Times New Roman" w:hAnsi="Times New Roman" w:cs="Times New Roman"/>
                <w:sz w:val="24"/>
                <w:szCs w:val="24"/>
              </w:rPr>
              <w:t>1 076,7</w:t>
            </w:r>
          </w:p>
        </w:tc>
        <w:tc>
          <w:tcPr>
            <w:tcW w:w="616" w:type="pct"/>
            <w:shd w:val="clear" w:color="auto" w:fill="auto"/>
            <w:vAlign w:val="center"/>
          </w:tcPr>
          <w:p w14:paraId="1CCE36D9" w14:textId="77777777" w:rsidR="00F37FB7" w:rsidRPr="00FB47EF" w:rsidRDefault="00F37FB7" w:rsidP="00162D1B">
            <w:pPr>
              <w:pStyle w:val="TableParagraph"/>
              <w:ind w:right="180"/>
              <w:jc w:val="center"/>
              <w:rPr>
                <w:rFonts w:ascii="Times New Roman" w:hAnsi="Times New Roman" w:cs="Times New Roman"/>
                <w:sz w:val="24"/>
                <w:szCs w:val="24"/>
              </w:rPr>
            </w:pPr>
            <w:r w:rsidRPr="00FB47EF">
              <w:rPr>
                <w:rFonts w:ascii="Times New Roman" w:hAnsi="Times New Roman" w:cs="Times New Roman"/>
                <w:sz w:val="24"/>
                <w:szCs w:val="24"/>
              </w:rPr>
              <w:t>305</w:t>
            </w:r>
          </w:p>
        </w:tc>
        <w:tc>
          <w:tcPr>
            <w:tcW w:w="320" w:type="pct"/>
            <w:shd w:val="clear" w:color="auto" w:fill="auto"/>
            <w:vAlign w:val="center"/>
          </w:tcPr>
          <w:p w14:paraId="56C4A48F"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52</w:t>
            </w:r>
          </w:p>
        </w:tc>
        <w:tc>
          <w:tcPr>
            <w:tcW w:w="535" w:type="pct"/>
            <w:shd w:val="clear" w:color="auto" w:fill="auto"/>
            <w:vAlign w:val="center"/>
          </w:tcPr>
          <w:p w14:paraId="396A85FC" w14:textId="77777777" w:rsidR="00F37FB7" w:rsidRPr="00FB47EF" w:rsidRDefault="00F37FB7" w:rsidP="00162D1B">
            <w:pPr>
              <w:pStyle w:val="TableParagraph"/>
              <w:ind w:left="172"/>
              <w:jc w:val="center"/>
              <w:rPr>
                <w:rFonts w:ascii="Times New Roman" w:hAnsi="Times New Roman" w:cs="Times New Roman"/>
                <w:sz w:val="24"/>
                <w:szCs w:val="24"/>
              </w:rPr>
            </w:pPr>
            <w:r w:rsidRPr="00FB47EF">
              <w:rPr>
                <w:rFonts w:ascii="Times New Roman" w:hAnsi="Times New Roman" w:cs="Times New Roman"/>
                <w:sz w:val="24"/>
                <w:szCs w:val="24"/>
              </w:rPr>
              <w:t>253</w:t>
            </w:r>
          </w:p>
        </w:tc>
      </w:tr>
      <w:tr w:rsidR="00F37FB7" w:rsidRPr="00FB47EF" w14:paraId="6FD9126A" w14:textId="77777777" w:rsidTr="00162D1B">
        <w:trPr>
          <w:trHeight w:val="352"/>
        </w:trPr>
        <w:tc>
          <w:tcPr>
            <w:tcW w:w="1399" w:type="pct"/>
            <w:shd w:val="clear" w:color="auto" w:fill="auto"/>
          </w:tcPr>
          <w:p w14:paraId="6FE008D4" w14:textId="3303ECDB" w:rsidR="00F37FB7" w:rsidRPr="00FB47EF" w:rsidRDefault="002928E1" w:rsidP="00162D1B">
            <w:pPr>
              <w:pStyle w:val="TableParagraph"/>
              <w:ind w:left="50"/>
              <w:rPr>
                <w:rFonts w:ascii="Times New Roman" w:hAnsi="Times New Roman" w:cs="Times New Roman"/>
                <w:sz w:val="24"/>
                <w:szCs w:val="24"/>
              </w:rPr>
            </w:pPr>
            <w:r>
              <w:rPr>
                <w:rFonts w:ascii="Times New Roman" w:hAnsi="Times New Roman" w:cs="Times New Roman"/>
                <w:sz w:val="24"/>
                <w:szCs w:val="24"/>
              </w:rPr>
              <w:t>Гидроэлектрстанциялар</w:t>
            </w:r>
          </w:p>
        </w:tc>
        <w:tc>
          <w:tcPr>
            <w:tcW w:w="661" w:type="pct"/>
            <w:shd w:val="clear" w:color="auto" w:fill="auto"/>
            <w:vAlign w:val="center"/>
          </w:tcPr>
          <w:p w14:paraId="53A197E2" w14:textId="77777777" w:rsidR="00F37FB7" w:rsidRPr="00FB47EF" w:rsidRDefault="00F37FB7" w:rsidP="00162D1B">
            <w:pPr>
              <w:pStyle w:val="TableParagraph"/>
              <w:ind w:right="122"/>
              <w:jc w:val="center"/>
              <w:rPr>
                <w:rFonts w:ascii="Times New Roman" w:hAnsi="Times New Roman" w:cs="Times New Roman"/>
                <w:sz w:val="24"/>
                <w:szCs w:val="24"/>
              </w:rPr>
            </w:pPr>
            <w:r w:rsidRPr="00FB47EF">
              <w:rPr>
                <w:rFonts w:ascii="Times New Roman" w:hAnsi="Times New Roman" w:cs="Times New Roman"/>
                <w:sz w:val="24"/>
                <w:szCs w:val="24"/>
              </w:rPr>
              <w:t>38</w:t>
            </w:r>
          </w:p>
        </w:tc>
        <w:tc>
          <w:tcPr>
            <w:tcW w:w="661" w:type="pct"/>
            <w:shd w:val="clear" w:color="auto" w:fill="auto"/>
            <w:vAlign w:val="center"/>
          </w:tcPr>
          <w:p w14:paraId="0C688544"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229,04</w:t>
            </w:r>
          </w:p>
        </w:tc>
        <w:tc>
          <w:tcPr>
            <w:tcW w:w="808" w:type="pct"/>
            <w:shd w:val="clear" w:color="auto" w:fill="auto"/>
            <w:vAlign w:val="center"/>
          </w:tcPr>
          <w:p w14:paraId="79A68C97" w14:textId="77777777" w:rsidR="00F37FB7" w:rsidRPr="00FB47EF" w:rsidRDefault="00F37FB7" w:rsidP="00162D1B">
            <w:pPr>
              <w:pStyle w:val="TableParagraph"/>
              <w:ind w:left="382"/>
              <w:jc w:val="center"/>
              <w:rPr>
                <w:rFonts w:ascii="Times New Roman" w:hAnsi="Times New Roman" w:cs="Times New Roman"/>
                <w:sz w:val="24"/>
                <w:szCs w:val="24"/>
              </w:rPr>
            </w:pPr>
            <w:r w:rsidRPr="00FB47EF">
              <w:rPr>
                <w:rFonts w:ascii="Times New Roman" w:hAnsi="Times New Roman" w:cs="Times New Roman"/>
                <w:sz w:val="24"/>
                <w:szCs w:val="24"/>
              </w:rPr>
              <w:t>812,1</w:t>
            </w:r>
          </w:p>
        </w:tc>
        <w:tc>
          <w:tcPr>
            <w:tcW w:w="616" w:type="pct"/>
            <w:shd w:val="clear" w:color="auto" w:fill="auto"/>
            <w:vAlign w:val="center"/>
          </w:tcPr>
          <w:p w14:paraId="2BC1D452" w14:textId="77777777" w:rsidR="00F37FB7" w:rsidRPr="00FB47EF" w:rsidRDefault="00F37FB7" w:rsidP="00162D1B">
            <w:pPr>
              <w:pStyle w:val="TableParagraph"/>
              <w:ind w:right="181"/>
              <w:jc w:val="center"/>
              <w:rPr>
                <w:rFonts w:ascii="Times New Roman" w:hAnsi="Times New Roman" w:cs="Times New Roman"/>
                <w:sz w:val="24"/>
                <w:szCs w:val="24"/>
              </w:rPr>
            </w:pPr>
            <w:r w:rsidRPr="00FB47EF">
              <w:rPr>
                <w:rFonts w:ascii="Times New Roman" w:hAnsi="Times New Roman" w:cs="Times New Roman"/>
                <w:sz w:val="24"/>
                <w:szCs w:val="24"/>
              </w:rPr>
              <w:t>691</w:t>
            </w:r>
          </w:p>
        </w:tc>
        <w:tc>
          <w:tcPr>
            <w:tcW w:w="320" w:type="pct"/>
            <w:shd w:val="clear" w:color="auto" w:fill="auto"/>
            <w:vAlign w:val="center"/>
          </w:tcPr>
          <w:p w14:paraId="4E6B85D3"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95</w:t>
            </w:r>
          </w:p>
        </w:tc>
        <w:tc>
          <w:tcPr>
            <w:tcW w:w="535" w:type="pct"/>
            <w:shd w:val="clear" w:color="auto" w:fill="auto"/>
            <w:vAlign w:val="center"/>
          </w:tcPr>
          <w:p w14:paraId="43C4CC29" w14:textId="73079ACC" w:rsidR="00F37FB7" w:rsidRPr="00FB47EF" w:rsidRDefault="00F37FB7" w:rsidP="00162D1B">
            <w:pPr>
              <w:pStyle w:val="TableParagraph"/>
              <w:ind w:right="166"/>
              <w:jc w:val="center"/>
              <w:rPr>
                <w:rFonts w:ascii="Times New Roman" w:hAnsi="Times New Roman" w:cs="Times New Roman"/>
                <w:sz w:val="24"/>
                <w:szCs w:val="24"/>
              </w:rPr>
            </w:pPr>
            <w:r w:rsidRPr="00FB47EF">
              <w:rPr>
                <w:rFonts w:ascii="Times New Roman" w:hAnsi="Times New Roman" w:cs="Times New Roman"/>
                <w:sz w:val="24"/>
                <w:szCs w:val="24"/>
              </w:rPr>
              <w:t>596</w:t>
            </w:r>
          </w:p>
        </w:tc>
      </w:tr>
      <w:tr w:rsidR="00F37FB7" w:rsidRPr="00FB47EF" w14:paraId="4854D3E4" w14:textId="77777777" w:rsidTr="00162D1B">
        <w:trPr>
          <w:trHeight w:val="352"/>
        </w:trPr>
        <w:tc>
          <w:tcPr>
            <w:tcW w:w="1399" w:type="pct"/>
            <w:shd w:val="clear" w:color="auto" w:fill="auto"/>
          </w:tcPr>
          <w:p w14:paraId="75A45E52" w14:textId="1B2B495B" w:rsidR="00F37FB7" w:rsidRPr="00FB47EF" w:rsidRDefault="002928E1" w:rsidP="00162D1B">
            <w:pPr>
              <w:pStyle w:val="TableParagraph"/>
              <w:ind w:left="50"/>
              <w:rPr>
                <w:rFonts w:ascii="Times New Roman" w:hAnsi="Times New Roman" w:cs="Times New Roman"/>
                <w:sz w:val="24"/>
                <w:szCs w:val="24"/>
              </w:rPr>
            </w:pPr>
            <w:r>
              <w:rPr>
                <w:rFonts w:ascii="Times New Roman" w:hAnsi="Times New Roman" w:cs="Times New Roman"/>
                <w:sz w:val="24"/>
                <w:szCs w:val="24"/>
              </w:rPr>
              <w:t>Күн        электр</w:t>
            </w:r>
            <w:r w:rsidR="00F37FB7" w:rsidRPr="00FB47EF">
              <w:rPr>
                <w:rFonts w:ascii="Times New Roman" w:hAnsi="Times New Roman" w:cs="Times New Roman"/>
                <w:sz w:val="24"/>
                <w:szCs w:val="24"/>
              </w:rPr>
              <w:t>станциялар</w:t>
            </w:r>
          </w:p>
        </w:tc>
        <w:tc>
          <w:tcPr>
            <w:tcW w:w="661" w:type="pct"/>
            <w:shd w:val="clear" w:color="auto" w:fill="auto"/>
            <w:vAlign w:val="center"/>
          </w:tcPr>
          <w:p w14:paraId="0D2DBAB7" w14:textId="77777777" w:rsidR="00F37FB7" w:rsidRPr="00FB47EF" w:rsidRDefault="00F37FB7" w:rsidP="00162D1B">
            <w:pPr>
              <w:pStyle w:val="TableParagraph"/>
              <w:ind w:right="122"/>
              <w:jc w:val="center"/>
              <w:rPr>
                <w:rFonts w:ascii="Times New Roman" w:hAnsi="Times New Roman" w:cs="Times New Roman"/>
                <w:sz w:val="24"/>
                <w:szCs w:val="24"/>
              </w:rPr>
            </w:pPr>
            <w:r w:rsidRPr="00FB47EF">
              <w:rPr>
                <w:rFonts w:ascii="Times New Roman" w:hAnsi="Times New Roman" w:cs="Times New Roman"/>
                <w:sz w:val="24"/>
                <w:szCs w:val="24"/>
              </w:rPr>
              <w:t>43</w:t>
            </w:r>
          </w:p>
        </w:tc>
        <w:tc>
          <w:tcPr>
            <w:tcW w:w="661" w:type="pct"/>
            <w:shd w:val="clear" w:color="auto" w:fill="auto"/>
            <w:vAlign w:val="center"/>
          </w:tcPr>
          <w:p w14:paraId="4DFF7C88"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911,6</w:t>
            </w:r>
          </w:p>
        </w:tc>
        <w:tc>
          <w:tcPr>
            <w:tcW w:w="808" w:type="pct"/>
            <w:shd w:val="clear" w:color="auto" w:fill="auto"/>
            <w:vAlign w:val="center"/>
          </w:tcPr>
          <w:p w14:paraId="433A82A4" w14:textId="77777777" w:rsidR="00F37FB7" w:rsidRPr="00FB47EF" w:rsidRDefault="00F37FB7" w:rsidP="00162D1B">
            <w:pPr>
              <w:pStyle w:val="TableParagraph"/>
              <w:ind w:left="269"/>
              <w:jc w:val="center"/>
              <w:rPr>
                <w:rFonts w:ascii="Times New Roman" w:hAnsi="Times New Roman" w:cs="Times New Roman"/>
                <w:sz w:val="24"/>
                <w:szCs w:val="24"/>
              </w:rPr>
            </w:pPr>
            <w:r w:rsidRPr="00FB47EF">
              <w:rPr>
                <w:rFonts w:ascii="Times New Roman" w:hAnsi="Times New Roman" w:cs="Times New Roman"/>
                <w:sz w:val="24"/>
                <w:szCs w:val="24"/>
              </w:rPr>
              <w:t>1 349,7</w:t>
            </w:r>
          </w:p>
        </w:tc>
        <w:tc>
          <w:tcPr>
            <w:tcW w:w="616" w:type="pct"/>
            <w:shd w:val="clear" w:color="auto" w:fill="auto"/>
            <w:vAlign w:val="center"/>
          </w:tcPr>
          <w:p w14:paraId="7BEAC6C7" w14:textId="77777777" w:rsidR="00F37FB7" w:rsidRPr="00FB47EF" w:rsidRDefault="00F37FB7" w:rsidP="00162D1B">
            <w:pPr>
              <w:pStyle w:val="TableParagraph"/>
              <w:ind w:right="181"/>
              <w:jc w:val="center"/>
              <w:rPr>
                <w:rFonts w:ascii="Times New Roman" w:hAnsi="Times New Roman" w:cs="Times New Roman"/>
                <w:sz w:val="24"/>
                <w:szCs w:val="24"/>
              </w:rPr>
            </w:pPr>
            <w:r w:rsidRPr="00FB47EF">
              <w:rPr>
                <w:rFonts w:ascii="Times New Roman" w:hAnsi="Times New Roman" w:cs="Times New Roman"/>
                <w:sz w:val="24"/>
                <w:szCs w:val="24"/>
              </w:rPr>
              <w:t>327</w:t>
            </w:r>
          </w:p>
        </w:tc>
        <w:tc>
          <w:tcPr>
            <w:tcW w:w="320" w:type="pct"/>
            <w:shd w:val="clear" w:color="auto" w:fill="auto"/>
            <w:vAlign w:val="center"/>
          </w:tcPr>
          <w:p w14:paraId="2C0A9495"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33</w:t>
            </w:r>
          </w:p>
        </w:tc>
        <w:tc>
          <w:tcPr>
            <w:tcW w:w="535" w:type="pct"/>
            <w:shd w:val="clear" w:color="auto" w:fill="auto"/>
            <w:vAlign w:val="center"/>
          </w:tcPr>
          <w:p w14:paraId="7AC73BFA" w14:textId="77777777" w:rsidR="00F37FB7" w:rsidRPr="00FB47EF" w:rsidRDefault="00F37FB7" w:rsidP="00162D1B">
            <w:pPr>
              <w:pStyle w:val="TableParagraph"/>
              <w:ind w:left="152" w:right="44"/>
              <w:jc w:val="center"/>
              <w:rPr>
                <w:rFonts w:ascii="Times New Roman" w:hAnsi="Times New Roman" w:cs="Times New Roman"/>
                <w:sz w:val="24"/>
                <w:szCs w:val="24"/>
              </w:rPr>
            </w:pPr>
            <w:r w:rsidRPr="00FB47EF">
              <w:rPr>
                <w:rFonts w:ascii="Times New Roman" w:hAnsi="Times New Roman" w:cs="Times New Roman"/>
                <w:sz w:val="24"/>
                <w:szCs w:val="24"/>
              </w:rPr>
              <w:t>294</w:t>
            </w:r>
          </w:p>
        </w:tc>
      </w:tr>
      <w:tr w:rsidR="000D2DCE" w:rsidRPr="00FB47EF" w14:paraId="02D8F020" w14:textId="77777777" w:rsidTr="00162D1B">
        <w:trPr>
          <w:trHeight w:val="261"/>
        </w:trPr>
        <w:tc>
          <w:tcPr>
            <w:tcW w:w="5000" w:type="pct"/>
            <w:gridSpan w:val="7"/>
            <w:shd w:val="clear" w:color="auto" w:fill="auto"/>
          </w:tcPr>
          <w:p w14:paraId="7B262EA8" w14:textId="4687ABF1" w:rsidR="000D2DCE" w:rsidRPr="00FB47EF" w:rsidRDefault="002928E1" w:rsidP="00162D1B">
            <w:pPr>
              <w:pStyle w:val="TableParagraph"/>
              <w:ind w:right="43"/>
              <w:jc w:val="both"/>
              <w:rPr>
                <w:rFonts w:ascii="Times New Roman" w:hAnsi="Times New Roman" w:cs="Times New Roman"/>
                <w:sz w:val="24"/>
                <w:szCs w:val="24"/>
              </w:rPr>
            </w:pPr>
            <w:r>
              <w:rPr>
                <w:rFonts w:ascii="Times New Roman" w:hAnsi="Times New Roman" w:cs="Times New Roman"/>
                <w:sz w:val="24"/>
                <w:szCs w:val="24"/>
              </w:rPr>
              <w:t>Электр</w:t>
            </w:r>
            <w:r w:rsidR="000D2DCE" w:rsidRPr="00FB47EF">
              <w:rPr>
                <w:rFonts w:ascii="Times New Roman" w:hAnsi="Times New Roman" w:cs="Times New Roman"/>
                <w:sz w:val="24"/>
                <w:szCs w:val="24"/>
              </w:rPr>
              <w:t>станциялар</w:t>
            </w:r>
          </w:p>
        </w:tc>
      </w:tr>
      <w:tr w:rsidR="00F37FB7" w:rsidRPr="00FB47EF" w14:paraId="78249B95" w14:textId="77777777" w:rsidTr="00162D1B">
        <w:trPr>
          <w:trHeight w:val="176"/>
        </w:trPr>
        <w:tc>
          <w:tcPr>
            <w:tcW w:w="1399" w:type="pct"/>
            <w:shd w:val="clear" w:color="auto" w:fill="auto"/>
          </w:tcPr>
          <w:p w14:paraId="5780B04C" w14:textId="0E15BD30" w:rsidR="00F37FB7" w:rsidRPr="00FB47EF" w:rsidRDefault="00F37FB7" w:rsidP="00162D1B">
            <w:pPr>
              <w:pStyle w:val="TableParagraph"/>
              <w:rPr>
                <w:rFonts w:ascii="Times New Roman" w:hAnsi="Times New Roman" w:cs="Times New Roman"/>
                <w:sz w:val="24"/>
                <w:szCs w:val="24"/>
              </w:rPr>
            </w:pPr>
            <w:r w:rsidRPr="00FB47EF">
              <w:rPr>
                <w:rFonts w:ascii="Times New Roman" w:hAnsi="Times New Roman" w:cs="Times New Roman"/>
                <w:sz w:val="24"/>
                <w:szCs w:val="24"/>
              </w:rPr>
              <w:t xml:space="preserve">Биогазбен </w:t>
            </w:r>
          </w:p>
        </w:tc>
        <w:tc>
          <w:tcPr>
            <w:tcW w:w="661" w:type="pct"/>
            <w:shd w:val="clear" w:color="auto" w:fill="auto"/>
          </w:tcPr>
          <w:p w14:paraId="7EF8480C" w14:textId="77777777" w:rsidR="00F37FB7" w:rsidRPr="00FB47EF" w:rsidRDefault="00F37FB7" w:rsidP="00162D1B">
            <w:pPr>
              <w:pStyle w:val="TableParagraph"/>
              <w:ind w:right="122"/>
              <w:jc w:val="center"/>
              <w:rPr>
                <w:rFonts w:ascii="Times New Roman" w:hAnsi="Times New Roman" w:cs="Times New Roman"/>
                <w:sz w:val="24"/>
                <w:szCs w:val="24"/>
              </w:rPr>
            </w:pPr>
            <w:r w:rsidRPr="00FB47EF">
              <w:rPr>
                <w:rFonts w:ascii="Times New Roman" w:hAnsi="Times New Roman" w:cs="Times New Roman"/>
                <w:sz w:val="24"/>
                <w:szCs w:val="24"/>
              </w:rPr>
              <w:t>5</w:t>
            </w:r>
          </w:p>
        </w:tc>
        <w:tc>
          <w:tcPr>
            <w:tcW w:w="661" w:type="pct"/>
            <w:shd w:val="clear" w:color="auto" w:fill="auto"/>
          </w:tcPr>
          <w:p w14:paraId="15F0EF8B"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7,82</w:t>
            </w:r>
          </w:p>
        </w:tc>
        <w:tc>
          <w:tcPr>
            <w:tcW w:w="808" w:type="pct"/>
            <w:shd w:val="clear" w:color="auto" w:fill="auto"/>
          </w:tcPr>
          <w:p w14:paraId="572272A6" w14:textId="77777777" w:rsidR="00F37FB7" w:rsidRPr="00FB47EF" w:rsidRDefault="00F37FB7" w:rsidP="00162D1B">
            <w:pPr>
              <w:pStyle w:val="TableParagraph"/>
              <w:ind w:left="520" w:right="657"/>
              <w:jc w:val="center"/>
              <w:rPr>
                <w:rFonts w:ascii="Times New Roman" w:hAnsi="Times New Roman" w:cs="Times New Roman"/>
                <w:sz w:val="24"/>
                <w:szCs w:val="24"/>
              </w:rPr>
            </w:pPr>
            <w:r w:rsidRPr="00FB47EF">
              <w:rPr>
                <w:rFonts w:ascii="Times New Roman" w:hAnsi="Times New Roman" w:cs="Times New Roman"/>
                <w:sz w:val="24"/>
                <w:szCs w:val="24"/>
              </w:rPr>
              <w:t>6,6</w:t>
            </w:r>
          </w:p>
        </w:tc>
        <w:tc>
          <w:tcPr>
            <w:tcW w:w="616" w:type="pct"/>
            <w:shd w:val="clear" w:color="auto" w:fill="auto"/>
          </w:tcPr>
          <w:p w14:paraId="5F952B43" w14:textId="77777777" w:rsidR="00F37FB7" w:rsidRPr="00FB47EF" w:rsidRDefault="00F37FB7" w:rsidP="00162D1B">
            <w:pPr>
              <w:pStyle w:val="TableParagraph"/>
              <w:ind w:right="180"/>
              <w:jc w:val="center"/>
              <w:rPr>
                <w:rFonts w:ascii="Times New Roman" w:hAnsi="Times New Roman" w:cs="Times New Roman"/>
                <w:sz w:val="24"/>
                <w:szCs w:val="24"/>
              </w:rPr>
            </w:pPr>
            <w:r w:rsidRPr="00FB47EF">
              <w:rPr>
                <w:rFonts w:ascii="Times New Roman" w:hAnsi="Times New Roman" w:cs="Times New Roman"/>
                <w:sz w:val="24"/>
                <w:szCs w:val="24"/>
              </w:rPr>
              <w:t>27</w:t>
            </w:r>
          </w:p>
        </w:tc>
        <w:tc>
          <w:tcPr>
            <w:tcW w:w="320" w:type="pct"/>
            <w:shd w:val="clear" w:color="auto" w:fill="auto"/>
          </w:tcPr>
          <w:p w14:paraId="78A984D3"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0</w:t>
            </w:r>
          </w:p>
        </w:tc>
        <w:tc>
          <w:tcPr>
            <w:tcW w:w="535" w:type="pct"/>
            <w:shd w:val="clear" w:color="auto" w:fill="auto"/>
          </w:tcPr>
          <w:p w14:paraId="1A598A8A" w14:textId="77777777" w:rsidR="00F37FB7" w:rsidRPr="00FB47EF" w:rsidRDefault="00F37FB7" w:rsidP="00162D1B">
            <w:pPr>
              <w:pStyle w:val="TableParagraph"/>
              <w:ind w:left="251"/>
              <w:jc w:val="center"/>
              <w:rPr>
                <w:rFonts w:ascii="Times New Roman" w:hAnsi="Times New Roman" w:cs="Times New Roman"/>
                <w:sz w:val="24"/>
                <w:szCs w:val="24"/>
              </w:rPr>
            </w:pPr>
            <w:r w:rsidRPr="00FB47EF">
              <w:rPr>
                <w:rFonts w:ascii="Times New Roman" w:hAnsi="Times New Roman" w:cs="Times New Roman"/>
                <w:sz w:val="24"/>
                <w:szCs w:val="24"/>
              </w:rPr>
              <w:t>27</w:t>
            </w:r>
          </w:p>
        </w:tc>
      </w:tr>
      <w:tr w:rsidR="000D2DCE" w:rsidRPr="00FB47EF" w14:paraId="5B94C904" w14:textId="77777777" w:rsidTr="00162D1B">
        <w:trPr>
          <w:trHeight w:val="329"/>
        </w:trPr>
        <w:tc>
          <w:tcPr>
            <w:tcW w:w="5000" w:type="pct"/>
            <w:gridSpan w:val="7"/>
            <w:shd w:val="clear" w:color="auto" w:fill="auto"/>
          </w:tcPr>
          <w:p w14:paraId="27F0CA7C" w14:textId="0237412E" w:rsidR="000D2DCE" w:rsidRPr="00FB47EF" w:rsidRDefault="000D2DCE" w:rsidP="00162D1B">
            <w:pPr>
              <w:pStyle w:val="TableParagraph"/>
              <w:ind w:left="465"/>
              <w:jc w:val="both"/>
              <w:rPr>
                <w:rFonts w:ascii="Times New Roman" w:hAnsi="Times New Roman" w:cs="Times New Roman"/>
                <w:sz w:val="24"/>
                <w:szCs w:val="24"/>
              </w:rPr>
            </w:pPr>
            <w:r w:rsidRPr="00FB47EF">
              <w:rPr>
                <w:rFonts w:ascii="Times New Roman" w:hAnsi="Times New Roman" w:cs="Times New Roman"/>
                <w:sz w:val="24"/>
                <w:szCs w:val="24"/>
              </w:rPr>
              <w:t>Барлығы бойынша қорытынды</w:t>
            </w:r>
          </w:p>
        </w:tc>
      </w:tr>
      <w:tr w:rsidR="00F37FB7" w:rsidRPr="00FB47EF" w14:paraId="34B26A7D" w14:textId="77777777" w:rsidTr="00162D1B">
        <w:trPr>
          <w:trHeight w:val="177"/>
        </w:trPr>
        <w:tc>
          <w:tcPr>
            <w:tcW w:w="1399" w:type="pct"/>
            <w:shd w:val="clear" w:color="auto" w:fill="auto"/>
          </w:tcPr>
          <w:p w14:paraId="75F093B7" w14:textId="77777777" w:rsidR="00F37FB7" w:rsidRPr="00FB47EF" w:rsidRDefault="00F37FB7" w:rsidP="00162D1B">
            <w:pPr>
              <w:pStyle w:val="TableParagraph"/>
              <w:ind w:left="50"/>
              <w:rPr>
                <w:rFonts w:ascii="Times New Roman" w:hAnsi="Times New Roman" w:cs="Times New Roman"/>
                <w:sz w:val="24"/>
                <w:szCs w:val="24"/>
              </w:rPr>
            </w:pPr>
            <w:r w:rsidRPr="00FB47EF">
              <w:rPr>
                <w:rFonts w:ascii="Times New Roman" w:hAnsi="Times New Roman" w:cs="Times New Roman"/>
                <w:sz w:val="24"/>
                <w:szCs w:val="24"/>
              </w:rPr>
              <w:t>ЖЭК нысандары</w:t>
            </w:r>
          </w:p>
        </w:tc>
        <w:tc>
          <w:tcPr>
            <w:tcW w:w="661" w:type="pct"/>
            <w:shd w:val="clear" w:color="auto" w:fill="auto"/>
          </w:tcPr>
          <w:p w14:paraId="295FB796" w14:textId="77777777" w:rsidR="00F37FB7" w:rsidRPr="00FB47EF" w:rsidRDefault="00F37FB7" w:rsidP="00162D1B">
            <w:pPr>
              <w:pStyle w:val="TableParagraph"/>
              <w:ind w:right="122"/>
              <w:jc w:val="center"/>
              <w:rPr>
                <w:rFonts w:ascii="Times New Roman" w:hAnsi="Times New Roman" w:cs="Times New Roman"/>
                <w:sz w:val="24"/>
                <w:szCs w:val="24"/>
              </w:rPr>
            </w:pPr>
            <w:r w:rsidRPr="00FB47EF">
              <w:rPr>
                <w:rFonts w:ascii="Times New Roman" w:hAnsi="Times New Roman" w:cs="Times New Roman"/>
                <w:sz w:val="24"/>
                <w:szCs w:val="24"/>
              </w:rPr>
              <w:t>115</w:t>
            </w:r>
          </w:p>
        </w:tc>
        <w:tc>
          <w:tcPr>
            <w:tcW w:w="661" w:type="pct"/>
            <w:shd w:val="clear" w:color="auto" w:fill="auto"/>
          </w:tcPr>
          <w:p w14:paraId="5812C2BE"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1 634,7</w:t>
            </w:r>
          </w:p>
        </w:tc>
        <w:tc>
          <w:tcPr>
            <w:tcW w:w="808" w:type="pct"/>
            <w:shd w:val="clear" w:color="auto" w:fill="auto"/>
          </w:tcPr>
          <w:p w14:paraId="62C5D747" w14:textId="77777777" w:rsidR="00F37FB7" w:rsidRPr="00FB47EF" w:rsidRDefault="00F37FB7" w:rsidP="00162D1B">
            <w:pPr>
              <w:pStyle w:val="TableParagraph"/>
              <w:ind w:left="269"/>
              <w:jc w:val="center"/>
              <w:rPr>
                <w:rFonts w:ascii="Times New Roman" w:hAnsi="Times New Roman" w:cs="Times New Roman"/>
                <w:sz w:val="24"/>
                <w:szCs w:val="24"/>
              </w:rPr>
            </w:pPr>
            <w:r w:rsidRPr="00FB47EF">
              <w:rPr>
                <w:rFonts w:ascii="Times New Roman" w:hAnsi="Times New Roman" w:cs="Times New Roman"/>
                <w:sz w:val="24"/>
                <w:szCs w:val="24"/>
              </w:rPr>
              <w:t>3 245,1</w:t>
            </w:r>
          </w:p>
        </w:tc>
        <w:tc>
          <w:tcPr>
            <w:tcW w:w="616" w:type="pct"/>
            <w:shd w:val="clear" w:color="auto" w:fill="auto"/>
          </w:tcPr>
          <w:p w14:paraId="5AE099FB" w14:textId="77777777" w:rsidR="00F37FB7" w:rsidRPr="00FB47EF" w:rsidRDefault="00F37FB7" w:rsidP="00162D1B">
            <w:pPr>
              <w:pStyle w:val="TableParagraph"/>
              <w:ind w:right="181"/>
              <w:jc w:val="center"/>
              <w:rPr>
                <w:rFonts w:ascii="Times New Roman" w:hAnsi="Times New Roman" w:cs="Times New Roman"/>
                <w:sz w:val="24"/>
                <w:szCs w:val="24"/>
              </w:rPr>
            </w:pPr>
            <w:r w:rsidRPr="00FB47EF">
              <w:rPr>
                <w:rFonts w:ascii="Times New Roman" w:hAnsi="Times New Roman" w:cs="Times New Roman"/>
                <w:sz w:val="24"/>
                <w:szCs w:val="24"/>
              </w:rPr>
              <w:t>1350</w:t>
            </w:r>
          </w:p>
        </w:tc>
        <w:tc>
          <w:tcPr>
            <w:tcW w:w="320" w:type="pct"/>
            <w:shd w:val="clear" w:color="auto" w:fill="auto"/>
          </w:tcPr>
          <w:p w14:paraId="75800E31"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180</w:t>
            </w:r>
          </w:p>
        </w:tc>
        <w:tc>
          <w:tcPr>
            <w:tcW w:w="535" w:type="pct"/>
            <w:shd w:val="clear" w:color="auto" w:fill="auto"/>
          </w:tcPr>
          <w:p w14:paraId="4CAD701A" w14:textId="77777777" w:rsidR="00F37FB7" w:rsidRPr="00FB47EF" w:rsidRDefault="00F37FB7" w:rsidP="00162D1B">
            <w:pPr>
              <w:pStyle w:val="TableParagraph"/>
              <w:ind w:left="59"/>
              <w:jc w:val="center"/>
              <w:rPr>
                <w:rFonts w:ascii="Times New Roman" w:hAnsi="Times New Roman" w:cs="Times New Roman"/>
                <w:sz w:val="24"/>
                <w:szCs w:val="24"/>
              </w:rPr>
            </w:pPr>
            <w:r w:rsidRPr="00FB47EF">
              <w:rPr>
                <w:rFonts w:ascii="Times New Roman" w:hAnsi="Times New Roman" w:cs="Times New Roman"/>
                <w:sz w:val="24"/>
                <w:szCs w:val="24"/>
              </w:rPr>
              <w:t>1 170</w:t>
            </w:r>
          </w:p>
        </w:tc>
      </w:tr>
      <w:tr w:rsidR="00F37FB7" w:rsidRPr="00FB47EF" w14:paraId="54F35930" w14:textId="77777777" w:rsidTr="00162D1B">
        <w:trPr>
          <w:trHeight w:val="185"/>
        </w:trPr>
        <w:tc>
          <w:tcPr>
            <w:tcW w:w="5000" w:type="pct"/>
            <w:gridSpan w:val="7"/>
            <w:shd w:val="clear" w:color="auto" w:fill="auto"/>
          </w:tcPr>
          <w:p w14:paraId="3BAC1D78" w14:textId="77777777" w:rsidR="00F37FB7"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2022 жыл 1 қаңтар</w:t>
            </w:r>
          </w:p>
        </w:tc>
      </w:tr>
      <w:tr w:rsidR="00F37FB7" w:rsidRPr="00FB47EF" w14:paraId="2042251B" w14:textId="77777777" w:rsidTr="00162D1B">
        <w:trPr>
          <w:trHeight w:val="352"/>
        </w:trPr>
        <w:tc>
          <w:tcPr>
            <w:tcW w:w="1399" w:type="pct"/>
            <w:shd w:val="clear" w:color="auto" w:fill="auto"/>
          </w:tcPr>
          <w:p w14:paraId="16B1630D" w14:textId="0941DC22" w:rsidR="00F37FB7" w:rsidRPr="00FB47EF" w:rsidRDefault="002928E1" w:rsidP="00162D1B">
            <w:pPr>
              <w:pStyle w:val="TableParagraph"/>
              <w:ind w:left="50"/>
              <w:rPr>
                <w:rFonts w:ascii="Times New Roman" w:hAnsi="Times New Roman" w:cs="Times New Roman"/>
                <w:sz w:val="24"/>
                <w:szCs w:val="24"/>
              </w:rPr>
            </w:pPr>
            <w:r>
              <w:rPr>
                <w:rFonts w:ascii="Times New Roman" w:hAnsi="Times New Roman" w:cs="Times New Roman"/>
                <w:sz w:val="24"/>
                <w:szCs w:val="24"/>
              </w:rPr>
              <w:t>Жел электр</w:t>
            </w:r>
            <w:r w:rsidR="00F37FB7" w:rsidRPr="00FB47EF">
              <w:rPr>
                <w:rFonts w:ascii="Times New Roman" w:hAnsi="Times New Roman" w:cs="Times New Roman"/>
                <w:sz w:val="24"/>
                <w:szCs w:val="24"/>
              </w:rPr>
              <w:t>станциялары</w:t>
            </w:r>
          </w:p>
        </w:tc>
        <w:tc>
          <w:tcPr>
            <w:tcW w:w="661" w:type="pct"/>
            <w:shd w:val="clear" w:color="auto" w:fill="auto"/>
          </w:tcPr>
          <w:p w14:paraId="4353DD93" w14:textId="77777777" w:rsidR="00F37FB7" w:rsidRPr="00FB47EF" w:rsidRDefault="00F37FB7" w:rsidP="00162D1B">
            <w:pPr>
              <w:pStyle w:val="TableParagraph"/>
              <w:ind w:right="122"/>
              <w:jc w:val="center"/>
              <w:rPr>
                <w:rFonts w:ascii="Times New Roman" w:hAnsi="Times New Roman" w:cs="Times New Roman"/>
                <w:sz w:val="24"/>
                <w:szCs w:val="24"/>
              </w:rPr>
            </w:pPr>
            <w:r w:rsidRPr="00FB47EF">
              <w:rPr>
                <w:rFonts w:ascii="Times New Roman" w:hAnsi="Times New Roman" w:cs="Times New Roman"/>
                <w:sz w:val="24"/>
                <w:szCs w:val="24"/>
              </w:rPr>
              <w:t>40</w:t>
            </w:r>
          </w:p>
        </w:tc>
        <w:tc>
          <w:tcPr>
            <w:tcW w:w="661" w:type="pct"/>
            <w:shd w:val="clear" w:color="auto" w:fill="auto"/>
          </w:tcPr>
          <w:p w14:paraId="4E7F9A51"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684</w:t>
            </w:r>
          </w:p>
        </w:tc>
        <w:tc>
          <w:tcPr>
            <w:tcW w:w="808" w:type="pct"/>
            <w:shd w:val="clear" w:color="auto" w:fill="auto"/>
          </w:tcPr>
          <w:p w14:paraId="6441E4E4" w14:textId="77777777" w:rsidR="00F37FB7" w:rsidRPr="00FB47EF" w:rsidRDefault="00F37FB7" w:rsidP="00162D1B">
            <w:pPr>
              <w:pStyle w:val="TableParagraph"/>
              <w:ind w:left="269"/>
              <w:jc w:val="center"/>
              <w:rPr>
                <w:rFonts w:ascii="Times New Roman" w:hAnsi="Times New Roman" w:cs="Times New Roman"/>
                <w:sz w:val="24"/>
                <w:szCs w:val="24"/>
              </w:rPr>
            </w:pPr>
            <w:r w:rsidRPr="00FB47EF">
              <w:rPr>
                <w:rFonts w:ascii="Times New Roman" w:hAnsi="Times New Roman" w:cs="Times New Roman"/>
                <w:sz w:val="24"/>
                <w:szCs w:val="24"/>
              </w:rPr>
              <w:t>1 776,4</w:t>
            </w:r>
          </w:p>
        </w:tc>
        <w:tc>
          <w:tcPr>
            <w:tcW w:w="616" w:type="pct"/>
            <w:shd w:val="clear" w:color="auto" w:fill="auto"/>
          </w:tcPr>
          <w:p w14:paraId="73F06F98" w14:textId="77777777" w:rsidR="00F37FB7" w:rsidRPr="00FB47EF" w:rsidRDefault="00F37FB7" w:rsidP="00162D1B">
            <w:pPr>
              <w:pStyle w:val="TableParagraph"/>
              <w:ind w:right="181"/>
              <w:jc w:val="center"/>
              <w:rPr>
                <w:rFonts w:ascii="Times New Roman" w:hAnsi="Times New Roman" w:cs="Times New Roman"/>
                <w:sz w:val="24"/>
                <w:szCs w:val="24"/>
              </w:rPr>
            </w:pPr>
            <w:r w:rsidRPr="00FB47EF">
              <w:rPr>
                <w:rFonts w:ascii="Times New Roman" w:hAnsi="Times New Roman" w:cs="Times New Roman"/>
                <w:sz w:val="24"/>
                <w:szCs w:val="24"/>
              </w:rPr>
              <w:t>425</w:t>
            </w:r>
          </w:p>
        </w:tc>
        <w:tc>
          <w:tcPr>
            <w:tcW w:w="320" w:type="pct"/>
            <w:shd w:val="clear" w:color="auto" w:fill="auto"/>
          </w:tcPr>
          <w:p w14:paraId="1F5B0A43"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77</w:t>
            </w:r>
          </w:p>
        </w:tc>
        <w:tc>
          <w:tcPr>
            <w:tcW w:w="535" w:type="pct"/>
            <w:shd w:val="clear" w:color="auto" w:fill="auto"/>
          </w:tcPr>
          <w:p w14:paraId="02A5733A" w14:textId="77777777" w:rsidR="00F37FB7" w:rsidRPr="00FB47EF" w:rsidRDefault="00F37FB7" w:rsidP="00162D1B">
            <w:pPr>
              <w:pStyle w:val="TableParagraph"/>
              <w:ind w:left="172"/>
              <w:jc w:val="center"/>
              <w:rPr>
                <w:rFonts w:ascii="Times New Roman" w:hAnsi="Times New Roman" w:cs="Times New Roman"/>
                <w:sz w:val="24"/>
                <w:szCs w:val="24"/>
              </w:rPr>
            </w:pPr>
            <w:r w:rsidRPr="00FB47EF">
              <w:rPr>
                <w:rFonts w:ascii="Times New Roman" w:hAnsi="Times New Roman" w:cs="Times New Roman"/>
                <w:sz w:val="24"/>
                <w:szCs w:val="24"/>
              </w:rPr>
              <w:t>348</w:t>
            </w:r>
          </w:p>
        </w:tc>
      </w:tr>
      <w:tr w:rsidR="00F37FB7" w:rsidRPr="00FB47EF" w14:paraId="619E6C44" w14:textId="77777777" w:rsidTr="00162D1B">
        <w:trPr>
          <w:trHeight w:val="352"/>
        </w:trPr>
        <w:tc>
          <w:tcPr>
            <w:tcW w:w="1399" w:type="pct"/>
            <w:shd w:val="clear" w:color="auto" w:fill="auto"/>
          </w:tcPr>
          <w:p w14:paraId="249636A8" w14:textId="195FAD9E" w:rsidR="00F37FB7" w:rsidRPr="00FB47EF" w:rsidRDefault="002928E1" w:rsidP="00162D1B">
            <w:pPr>
              <w:pStyle w:val="TableParagraph"/>
              <w:ind w:left="50"/>
              <w:rPr>
                <w:rFonts w:ascii="Times New Roman" w:hAnsi="Times New Roman" w:cs="Times New Roman"/>
                <w:sz w:val="24"/>
                <w:szCs w:val="24"/>
              </w:rPr>
            </w:pPr>
            <w:r>
              <w:rPr>
                <w:rFonts w:ascii="Times New Roman" w:hAnsi="Times New Roman" w:cs="Times New Roman"/>
                <w:sz w:val="24"/>
                <w:szCs w:val="24"/>
              </w:rPr>
              <w:t>Гидроэлектр</w:t>
            </w:r>
            <w:r w:rsidR="00F37FB7" w:rsidRPr="00FB47EF">
              <w:rPr>
                <w:rFonts w:ascii="Times New Roman" w:hAnsi="Times New Roman" w:cs="Times New Roman"/>
                <w:sz w:val="24"/>
                <w:szCs w:val="24"/>
              </w:rPr>
              <w:t>станциялар</w:t>
            </w:r>
          </w:p>
        </w:tc>
        <w:tc>
          <w:tcPr>
            <w:tcW w:w="661" w:type="pct"/>
            <w:shd w:val="clear" w:color="auto" w:fill="auto"/>
          </w:tcPr>
          <w:p w14:paraId="31BB9E34" w14:textId="77777777" w:rsidR="00F37FB7" w:rsidRPr="00FB47EF" w:rsidRDefault="00F37FB7" w:rsidP="00162D1B">
            <w:pPr>
              <w:pStyle w:val="TableParagraph"/>
              <w:jc w:val="center"/>
              <w:rPr>
                <w:rFonts w:ascii="Times New Roman" w:eastAsia="Roboto" w:hAnsi="Times New Roman" w:cs="Times New Roman"/>
                <w:sz w:val="24"/>
                <w:szCs w:val="24"/>
              </w:rPr>
            </w:pPr>
          </w:p>
          <w:p w14:paraId="05B0FC33" w14:textId="77777777" w:rsidR="00F37FB7" w:rsidRPr="00FB47EF" w:rsidRDefault="00F37FB7" w:rsidP="00162D1B">
            <w:pPr>
              <w:pStyle w:val="TableParagraph"/>
              <w:ind w:right="122"/>
              <w:jc w:val="center"/>
              <w:rPr>
                <w:rFonts w:ascii="Times New Roman" w:hAnsi="Times New Roman" w:cs="Times New Roman"/>
                <w:sz w:val="24"/>
                <w:szCs w:val="24"/>
              </w:rPr>
            </w:pPr>
            <w:r w:rsidRPr="00FB47EF">
              <w:rPr>
                <w:rFonts w:ascii="Times New Roman" w:hAnsi="Times New Roman" w:cs="Times New Roman"/>
                <w:sz w:val="24"/>
                <w:szCs w:val="24"/>
              </w:rPr>
              <w:t>40</w:t>
            </w:r>
          </w:p>
        </w:tc>
        <w:tc>
          <w:tcPr>
            <w:tcW w:w="661" w:type="pct"/>
            <w:shd w:val="clear" w:color="auto" w:fill="auto"/>
          </w:tcPr>
          <w:p w14:paraId="71C7D2B1" w14:textId="77777777" w:rsidR="00F37FB7" w:rsidRPr="00FB47EF" w:rsidRDefault="00F37FB7" w:rsidP="00162D1B">
            <w:pPr>
              <w:pStyle w:val="TableParagraph"/>
              <w:jc w:val="center"/>
              <w:rPr>
                <w:rFonts w:ascii="Times New Roman" w:eastAsia="Roboto" w:hAnsi="Times New Roman" w:cs="Times New Roman"/>
                <w:sz w:val="24"/>
                <w:szCs w:val="24"/>
              </w:rPr>
            </w:pPr>
          </w:p>
          <w:p w14:paraId="19EAC9E9"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280</w:t>
            </w:r>
          </w:p>
        </w:tc>
        <w:tc>
          <w:tcPr>
            <w:tcW w:w="808" w:type="pct"/>
            <w:shd w:val="clear" w:color="auto" w:fill="auto"/>
          </w:tcPr>
          <w:p w14:paraId="5F50C1FD" w14:textId="77777777" w:rsidR="00F37FB7" w:rsidRPr="00FB47EF" w:rsidRDefault="00F37FB7" w:rsidP="00162D1B">
            <w:pPr>
              <w:pStyle w:val="TableParagraph"/>
              <w:jc w:val="center"/>
              <w:rPr>
                <w:rFonts w:ascii="Times New Roman" w:eastAsia="Roboto" w:hAnsi="Times New Roman" w:cs="Times New Roman"/>
                <w:sz w:val="24"/>
                <w:szCs w:val="24"/>
              </w:rPr>
            </w:pPr>
          </w:p>
          <w:p w14:paraId="382EF8A7" w14:textId="77777777" w:rsidR="00F37FB7" w:rsidRPr="00FB47EF" w:rsidRDefault="00F37FB7" w:rsidP="00162D1B">
            <w:pPr>
              <w:pStyle w:val="TableParagraph"/>
              <w:ind w:left="382"/>
              <w:jc w:val="center"/>
              <w:rPr>
                <w:rFonts w:ascii="Times New Roman" w:hAnsi="Times New Roman" w:cs="Times New Roman"/>
                <w:sz w:val="24"/>
                <w:szCs w:val="24"/>
              </w:rPr>
            </w:pPr>
            <w:r w:rsidRPr="00FB47EF">
              <w:rPr>
                <w:rFonts w:ascii="Times New Roman" w:hAnsi="Times New Roman" w:cs="Times New Roman"/>
                <w:sz w:val="24"/>
                <w:szCs w:val="24"/>
              </w:rPr>
              <w:t>799,7</w:t>
            </w:r>
          </w:p>
        </w:tc>
        <w:tc>
          <w:tcPr>
            <w:tcW w:w="616" w:type="pct"/>
            <w:shd w:val="clear" w:color="auto" w:fill="auto"/>
          </w:tcPr>
          <w:p w14:paraId="7D05EE2A" w14:textId="77777777" w:rsidR="00F37FB7" w:rsidRPr="00FB47EF" w:rsidRDefault="00F37FB7" w:rsidP="00162D1B">
            <w:pPr>
              <w:pStyle w:val="TableParagraph"/>
              <w:jc w:val="center"/>
              <w:rPr>
                <w:rFonts w:ascii="Times New Roman" w:eastAsia="Roboto" w:hAnsi="Times New Roman" w:cs="Times New Roman"/>
                <w:sz w:val="24"/>
                <w:szCs w:val="24"/>
              </w:rPr>
            </w:pPr>
          </w:p>
          <w:p w14:paraId="678EB6BE" w14:textId="77777777" w:rsidR="00F37FB7" w:rsidRPr="00FB47EF" w:rsidRDefault="00F37FB7" w:rsidP="00162D1B">
            <w:pPr>
              <w:pStyle w:val="TableParagraph"/>
              <w:ind w:right="181"/>
              <w:jc w:val="center"/>
              <w:rPr>
                <w:rFonts w:ascii="Times New Roman" w:hAnsi="Times New Roman" w:cs="Times New Roman"/>
                <w:sz w:val="24"/>
                <w:szCs w:val="24"/>
              </w:rPr>
            </w:pPr>
            <w:r w:rsidRPr="00FB47EF">
              <w:rPr>
                <w:rFonts w:ascii="Times New Roman" w:hAnsi="Times New Roman" w:cs="Times New Roman"/>
                <w:sz w:val="24"/>
                <w:szCs w:val="24"/>
              </w:rPr>
              <w:t>696</w:t>
            </w:r>
          </w:p>
        </w:tc>
        <w:tc>
          <w:tcPr>
            <w:tcW w:w="320" w:type="pct"/>
            <w:shd w:val="clear" w:color="auto" w:fill="auto"/>
          </w:tcPr>
          <w:p w14:paraId="69059008" w14:textId="77777777" w:rsidR="00F37FB7" w:rsidRPr="00FB47EF" w:rsidRDefault="00F37FB7" w:rsidP="00162D1B">
            <w:pPr>
              <w:pStyle w:val="TableParagraph"/>
              <w:jc w:val="center"/>
              <w:rPr>
                <w:rFonts w:ascii="Times New Roman" w:eastAsia="Roboto" w:hAnsi="Times New Roman" w:cs="Times New Roman"/>
                <w:sz w:val="24"/>
                <w:szCs w:val="24"/>
              </w:rPr>
            </w:pPr>
          </w:p>
          <w:p w14:paraId="15736A29"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108</w:t>
            </w:r>
          </w:p>
        </w:tc>
        <w:tc>
          <w:tcPr>
            <w:tcW w:w="535" w:type="pct"/>
            <w:shd w:val="clear" w:color="auto" w:fill="auto"/>
          </w:tcPr>
          <w:p w14:paraId="07BC65EA" w14:textId="77777777" w:rsidR="00F37FB7" w:rsidRPr="00FB47EF" w:rsidRDefault="00F37FB7" w:rsidP="00162D1B">
            <w:pPr>
              <w:pStyle w:val="TableParagraph"/>
              <w:ind w:left="172" w:right="166" w:firstLine="292"/>
              <w:jc w:val="center"/>
              <w:rPr>
                <w:rFonts w:ascii="Times New Roman" w:hAnsi="Times New Roman" w:cs="Times New Roman"/>
                <w:sz w:val="24"/>
                <w:szCs w:val="24"/>
              </w:rPr>
            </w:pPr>
            <w:r w:rsidRPr="00FB47EF">
              <w:rPr>
                <w:rFonts w:ascii="Times New Roman" w:hAnsi="Times New Roman" w:cs="Times New Roman"/>
                <w:sz w:val="24"/>
                <w:szCs w:val="24"/>
              </w:rPr>
              <w:t>588</w:t>
            </w:r>
          </w:p>
        </w:tc>
      </w:tr>
      <w:tr w:rsidR="00F37FB7" w:rsidRPr="00FB47EF" w14:paraId="6AA3508A" w14:textId="77777777" w:rsidTr="00162D1B">
        <w:trPr>
          <w:trHeight w:val="352"/>
        </w:trPr>
        <w:tc>
          <w:tcPr>
            <w:tcW w:w="1399" w:type="pct"/>
            <w:shd w:val="clear" w:color="auto" w:fill="auto"/>
          </w:tcPr>
          <w:p w14:paraId="15AC57A1" w14:textId="443C0E5E" w:rsidR="00F37FB7" w:rsidRPr="00FB47EF" w:rsidRDefault="002928E1" w:rsidP="00162D1B">
            <w:pPr>
              <w:pStyle w:val="TableParagraph"/>
              <w:ind w:left="50"/>
              <w:rPr>
                <w:rFonts w:ascii="Times New Roman" w:hAnsi="Times New Roman" w:cs="Times New Roman"/>
                <w:sz w:val="24"/>
                <w:szCs w:val="24"/>
              </w:rPr>
            </w:pPr>
            <w:r>
              <w:rPr>
                <w:rFonts w:ascii="Times New Roman" w:hAnsi="Times New Roman" w:cs="Times New Roman"/>
                <w:sz w:val="24"/>
                <w:szCs w:val="24"/>
              </w:rPr>
              <w:t>Күн электр</w:t>
            </w:r>
            <w:r w:rsidR="00F37FB7" w:rsidRPr="00FB47EF">
              <w:rPr>
                <w:rFonts w:ascii="Times New Roman" w:hAnsi="Times New Roman" w:cs="Times New Roman"/>
                <w:sz w:val="24"/>
                <w:szCs w:val="24"/>
              </w:rPr>
              <w:t>станциялар</w:t>
            </w:r>
          </w:p>
        </w:tc>
        <w:tc>
          <w:tcPr>
            <w:tcW w:w="661" w:type="pct"/>
            <w:shd w:val="clear" w:color="auto" w:fill="auto"/>
          </w:tcPr>
          <w:p w14:paraId="1997DE16" w14:textId="77777777" w:rsidR="00F37FB7" w:rsidRPr="00FB47EF" w:rsidRDefault="00F37FB7" w:rsidP="00162D1B">
            <w:pPr>
              <w:pStyle w:val="TableParagraph"/>
              <w:ind w:right="122"/>
              <w:jc w:val="center"/>
              <w:rPr>
                <w:rFonts w:ascii="Times New Roman" w:hAnsi="Times New Roman" w:cs="Times New Roman"/>
                <w:sz w:val="24"/>
                <w:szCs w:val="24"/>
              </w:rPr>
            </w:pPr>
            <w:r w:rsidRPr="00FB47EF">
              <w:rPr>
                <w:rFonts w:ascii="Times New Roman" w:hAnsi="Times New Roman" w:cs="Times New Roman"/>
                <w:sz w:val="24"/>
                <w:szCs w:val="24"/>
              </w:rPr>
              <w:t>49</w:t>
            </w:r>
          </w:p>
        </w:tc>
        <w:tc>
          <w:tcPr>
            <w:tcW w:w="661" w:type="pct"/>
            <w:shd w:val="clear" w:color="auto" w:fill="auto"/>
          </w:tcPr>
          <w:p w14:paraId="287BA350"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1038</w:t>
            </w:r>
          </w:p>
        </w:tc>
        <w:tc>
          <w:tcPr>
            <w:tcW w:w="808" w:type="pct"/>
            <w:shd w:val="clear" w:color="auto" w:fill="auto"/>
          </w:tcPr>
          <w:p w14:paraId="4BABDEE8" w14:textId="77777777" w:rsidR="00F37FB7" w:rsidRPr="00FB47EF" w:rsidRDefault="00F37FB7" w:rsidP="00162D1B">
            <w:pPr>
              <w:pStyle w:val="TableParagraph"/>
              <w:ind w:left="410"/>
              <w:jc w:val="center"/>
              <w:rPr>
                <w:rFonts w:ascii="Times New Roman" w:hAnsi="Times New Roman" w:cs="Times New Roman"/>
                <w:sz w:val="24"/>
                <w:szCs w:val="24"/>
              </w:rPr>
            </w:pPr>
            <w:r w:rsidRPr="00FB47EF">
              <w:rPr>
                <w:rFonts w:ascii="Times New Roman" w:hAnsi="Times New Roman" w:cs="Times New Roman"/>
                <w:sz w:val="24"/>
                <w:szCs w:val="24"/>
              </w:rPr>
              <w:t>1641</w:t>
            </w:r>
          </w:p>
        </w:tc>
        <w:tc>
          <w:tcPr>
            <w:tcW w:w="616" w:type="pct"/>
            <w:shd w:val="clear" w:color="auto" w:fill="auto"/>
          </w:tcPr>
          <w:p w14:paraId="7C4463F2" w14:textId="77777777" w:rsidR="00F37FB7" w:rsidRPr="00FB47EF" w:rsidRDefault="00F37FB7" w:rsidP="00162D1B">
            <w:pPr>
              <w:pStyle w:val="TableParagraph"/>
              <w:ind w:right="179"/>
              <w:jc w:val="center"/>
              <w:rPr>
                <w:rFonts w:ascii="Times New Roman" w:hAnsi="Times New Roman" w:cs="Times New Roman"/>
                <w:sz w:val="24"/>
                <w:szCs w:val="24"/>
              </w:rPr>
            </w:pPr>
            <w:r w:rsidRPr="00FB47EF">
              <w:rPr>
                <w:rFonts w:ascii="Times New Roman" w:hAnsi="Times New Roman" w:cs="Times New Roman"/>
                <w:sz w:val="24"/>
                <w:szCs w:val="24"/>
              </w:rPr>
              <w:t>354</w:t>
            </w:r>
          </w:p>
        </w:tc>
        <w:tc>
          <w:tcPr>
            <w:tcW w:w="320" w:type="pct"/>
            <w:shd w:val="clear" w:color="auto" w:fill="auto"/>
          </w:tcPr>
          <w:p w14:paraId="38EBB33B"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50</w:t>
            </w:r>
          </w:p>
        </w:tc>
        <w:tc>
          <w:tcPr>
            <w:tcW w:w="535" w:type="pct"/>
            <w:shd w:val="clear" w:color="auto" w:fill="auto"/>
          </w:tcPr>
          <w:p w14:paraId="4547B2CE" w14:textId="77777777" w:rsidR="00F37FB7" w:rsidRPr="00FB47EF" w:rsidRDefault="00F37FB7" w:rsidP="00162D1B">
            <w:pPr>
              <w:pStyle w:val="TableParagraph"/>
              <w:ind w:left="153" w:right="44"/>
              <w:jc w:val="center"/>
              <w:rPr>
                <w:rFonts w:ascii="Times New Roman" w:hAnsi="Times New Roman" w:cs="Times New Roman"/>
                <w:sz w:val="24"/>
                <w:szCs w:val="24"/>
              </w:rPr>
            </w:pPr>
            <w:r w:rsidRPr="00FB47EF">
              <w:rPr>
                <w:rFonts w:ascii="Times New Roman" w:hAnsi="Times New Roman" w:cs="Times New Roman"/>
                <w:sz w:val="24"/>
                <w:szCs w:val="24"/>
              </w:rPr>
              <w:t>304</w:t>
            </w:r>
          </w:p>
        </w:tc>
      </w:tr>
      <w:tr w:rsidR="000D2DCE" w:rsidRPr="00FB47EF" w14:paraId="20A33EE4" w14:textId="77777777" w:rsidTr="00162D1B">
        <w:trPr>
          <w:trHeight w:val="310"/>
        </w:trPr>
        <w:tc>
          <w:tcPr>
            <w:tcW w:w="5000" w:type="pct"/>
            <w:gridSpan w:val="7"/>
            <w:shd w:val="clear" w:color="auto" w:fill="auto"/>
          </w:tcPr>
          <w:p w14:paraId="2211D19D" w14:textId="540EBD00" w:rsidR="000D2DCE" w:rsidRPr="00FB47EF" w:rsidRDefault="000D2DCE" w:rsidP="00162D1B">
            <w:pPr>
              <w:pStyle w:val="TableParagraph"/>
              <w:ind w:right="43"/>
              <w:jc w:val="both"/>
              <w:rPr>
                <w:rFonts w:ascii="Times New Roman" w:hAnsi="Times New Roman" w:cs="Times New Roman"/>
                <w:sz w:val="24"/>
                <w:szCs w:val="24"/>
              </w:rPr>
            </w:pPr>
            <w:r w:rsidRPr="00FB47EF">
              <w:rPr>
                <w:rFonts w:ascii="Times New Roman" w:hAnsi="Times New Roman" w:cs="Times New Roman"/>
                <w:sz w:val="24"/>
                <w:szCs w:val="24"/>
              </w:rPr>
              <w:t>Эл</w:t>
            </w:r>
            <w:r w:rsidR="002928E1">
              <w:rPr>
                <w:rFonts w:ascii="Times New Roman" w:hAnsi="Times New Roman" w:cs="Times New Roman"/>
                <w:sz w:val="24"/>
                <w:szCs w:val="24"/>
              </w:rPr>
              <w:t>ектр</w:t>
            </w:r>
            <w:r w:rsidRPr="00FB47EF">
              <w:rPr>
                <w:rFonts w:ascii="Times New Roman" w:hAnsi="Times New Roman" w:cs="Times New Roman"/>
                <w:sz w:val="24"/>
                <w:szCs w:val="24"/>
              </w:rPr>
              <w:t>станциялар</w:t>
            </w:r>
          </w:p>
        </w:tc>
      </w:tr>
      <w:tr w:rsidR="00F37FB7" w:rsidRPr="00FB47EF" w14:paraId="454D0A84" w14:textId="77777777" w:rsidTr="00162D1B">
        <w:trPr>
          <w:trHeight w:val="166"/>
        </w:trPr>
        <w:tc>
          <w:tcPr>
            <w:tcW w:w="1399" w:type="pct"/>
            <w:tcBorders>
              <w:bottom w:val="single" w:sz="4" w:space="0" w:color="auto"/>
            </w:tcBorders>
            <w:shd w:val="clear" w:color="auto" w:fill="auto"/>
          </w:tcPr>
          <w:p w14:paraId="31B075EA" w14:textId="77777777" w:rsidR="00F37FB7" w:rsidRPr="00FB47EF" w:rsidRDefault="00F37FB7" w:rsidP="00162D1B">
            <w:pPr>
              <w:pStyle w:val="TableParagraph"/>
              <w:rPr>
                <w:rFonts w:ascii="Times New Roman" w:hAnsi="Times New Roman" w:cs="Times New Roman"/>
                <w:sz w:val="24"/>
                <w:szCs w:val="24"/>
              </w:rPr>
            </w:pPr>
            <w:r w:rsidRPr="00FB47EF">
              <w:rPr>
                <w:rFonts w:ascii="Times New Roman" w:hAnsi="Times New Roman" w:cs="Times New Roman"/>
                <w:sz w:val="24"/>
                <w:szCs w:val="24"/>
              </w:rPr>
              <w:t xml:space="preserve"> Биогаз </w:t>
            </w:r>
          </w:p>
        </w:tc>
        <w:tc>
          <w:tcPr>
            <w:tcW w:w="661" w:type="pct"/>
            <w:tcBorders>
              <w:bottom w:val="single" w:sz="4" w:space="0" w:color="auto"/>
            </w:tcBorders>
            <w:shd w:val="clear" w:color="auto" w:fill="auto"/>
          </w:tcPr>
          <w:p w14:paraId="59A8579D" w14:textId="77777777" w:rsidR="00F37FB7" w:rsidRPr="00FB47EF" w:rsidRDefault="00F37FB7" w:rsidP="00162D1B">
            <w:pPr>
              <w:pStyle w:val="TableParagraph"/>
              <w:ind w:right="122"/>
              <w:jc w:val="center"/>
              <w:rPr>
                <w:rFonts w:ascii="Times New Roman" w:hAnsi="Times New Roman" w:cs="Times New Roman"/>
                <w:sz w:val="24"/>
                <w:szCs w:val="24"/>
              </w:rPr>
            </w:pPr>
            <w:r w:rsidRPr="00FB47EF">
              <w:rPr>
                <w:rFonts w:ascii="Times New Roman" w:hAnsi="Times New Roman" w:cs="Times New Roman"/>
                <w:sz w:val="24"/>
                <w:szCs w:val="24"/>
              </w:rPr>
              <w:t>5</w:t>
            </w:r>
          </w:p>
        </w:tc>
        <w:tc>
          <w:tcPr>
            <w:tcW w:w="661" w:type="pct"/>
            <w:tcBorders>
              <w:bottom w:val="single" w:sz="4" w:space="0" w:color="auto"/>
            </w:tcBorders>
            <w:shd w:val="clear" w:color="auto" w:fill="auto"/>
          </w:tcPr>
          <w:p w14:paraId="2A36186C" w14:textId="77777777" w:rsidR="00F37FB7" w:rsidRPr="00FB47EF" w:rsidRDefault="00F37FB7" w:rsidP="00162D1B">
            <w:pPr>
              <w:pStyle w:val="TableParagraph"/>
              <w:ind w:right="187"/>
              <w:jc w:val="center"/>
              <w:rPr>
                <w:rFonts w:ascii="Times New Roman" w:hAnsi="Times New Roman" w:cs="Times New Roman"/>
                <w:sz w:val="24"/>
                <w:szCs w:val="24"/>
              </w:rPr>
            </w:pPr>
            <w:r w:rsidRPr="00FB47EF">
              <w:rPr>
                <w:rFonts w:ascii="Times New Roman" w:hAnsi="Times New Roman" w:cs="Times New Roman"/>
                <w:sz w:val="24"/>
                <w:szCs w:val="24"/>
              </w:rPr>
              <w:t>8</w:t>
            </w:r>
          </w:p>
        </w:tc>
        <w:tc>
          <w:tcPr>
            <w:tcW w:w="808" w:type="pct"/>
            <w:tcBorders>
              <w:bottom w:val="single" w:sz="4" w:space="0" w:color="auto"/>
            </w:tcBorders>
            <w:shd w:val="clear" w:color="auto" w:fill="auto"/>
          </w:tcPr>
          <w:p w14:paraId="7853C0C5" w14:textId="77777777" w:rsidR="00F37FB7" w:rsidRPr="00FB47EF" w:rsidRDefault="00F37FB7" w:rsidP="00162D1B">
            <w:pPr>
              <w:pStyle w:val="TableParagraph"/>
              <w:ind w:left="461"/>
              <w:jc w:val="center"/>
              <w:rPr>
                <w:rFonts w:ascii="Times New Roman" w:hAnsi="Times New Roman" w:cs="Times New Roman"/>
                <w:sz w:val="24"/>
                <w:szCs w:val="24"/>
              </w:rPr>
            </w:pPr>
            <w:r w:rsidRPr="00FB47EF">
              <w:rPr>
                <w:rFonts w:ascii="Times New Roman" w:hAnsi="Times New Roman" w:cs="Times New Roman"/>
                <w:sz w:val="24"/>
                <w:szCs w:val="24"/>
              </w:rPr>
              <w:t>3,04</w:t>
            </w:r>
          </w:p>
        </w:tc>
        <w:tc>
          <w:tcPr>
            <w:tcW w:w="616" w:type="pct"/>
            <w:tcBorders>
              <w:bottom w:val="single" w:sz="4" w:space="0" w:color="auto"/>
            </w:tcBorders>
            <w:shd w:val="clear" w:color="auto" w:fill="auto"/>
          </w:tcPr>
          <w:p w14:paraId="40174818" w14:textId="77777777" w:rsidR="00F37FB7" w:rsidRPr="00FB47EF" w:rsidRDefault="00F37FB7" w:rsidP="00162D1B">
            <w:pPr>
              <w:pStyle w:val="TableParagraph"/>
              <w:ind w:right="179"/>
              <w:jc w:val="center"/>
              <w:rPr>
                <w:rFonts w:ascii="Times New Roman" w:hAnsi="Times New Roman" w:cs="Times New Roman"/>
                <w:sz w:val="24"/>
                <w:szCs w:val="24"/>
              </w:rPr>
            </w:pPr>
            <w:r w:rsidRPr="00FB47EF">
              <w:rPr>
                <w:rFonts w:ascii="Times New Roman" w:hAnsi="Times New Roman" w:cs="Times New Roman"/>
                <w:sz w:val="24"/>
                <w:szCs w:val="24"/>
              </w:rPr>
              <w:t>23</w:t>
            </w:r>
          </w:p>
        </w:tc>
        <w:tc>
          <w:tcPr>
            <w:tcW w:w="320" w:type="pct"/>
            <w:tcBorders>
              <w:bottom w:val="single" w:sz="4" w:space="0" w:color="auto"/>
            </w:tcBorders>
            <w:shd w:val="clear" w:color="auto" w:fill="auto"/>
          </w:tcPr>
          <w:p w14:paraId="58358461" w14:textId="77777777" w:rsidR="00F37FB7" w:rsidRPr="00FB47EF" w:rsidRDefault="00F37FB7" w:rsidP="00162D1B">
            <w:pPr>
              <w:pStyle w:val="TableParagraph"/>
              <w:ind w:right="50"/>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535" w:type="pct"/>
            <w:tcBorders>
              <w:bottom w:val="single" w:sz="4" w:space="0" w:color="auto"/>
            </w:tcBorders>
            <w:shd w:val="clear" w:color="auto" w:fill="auto"/>
          </w:tcPr>
          <w:p w14:paraId="182457E7" w14:textId="77777777" w:rsidR="00F37FB7" w:rsidRPr="00FB47EF" w:rsidRDefault="00F37FB7" w:rsidP="00162D1B">
            <w:pPr>
              <w:pStyle w:val="TableParagraph"/>
              <w:ind w:left="251"/>
              <w:jc w:val="center"/>
              <w:rPr>
                <w:rFonts w:ascii="Times New Roman" w:hAnsi="Times New Roman" w:cs="Times New Roman"/>
                <w:sz w:val="24"/>
                <w:szCs w:val="24"/>
              </w:rPr>
            </w:pPr>
            <w:r w:rsidRPr="00FB47EF">
              <w:rPr>
                <w:rFonts w:ascii="Times New Roman" w:hAnsi="Times New Roman" w:cs="Times New Roman"/>
                <w:sz w:val="24"/>
                <w:szCs w:val="24"/>
              </w:rPr>
              <w:t>23</w:t>
            </w:r>
          </w:p>
        </w:tc>
      </w:tr>
      <w:tr w:rsidR="000D2DCE" w:rsidRPr="00FB47EF" w14:paraId="16DE82AC" w14:textId="77777777" w:rsidTr="00162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045047C8" w14:textId="48256589" w:rsidR="000D2DCE" w:rsidRPr="00FB47EF" w:rsidRDefault="000D2DCE" w:rsidP="00162D1B">
            <w:pPr>
              <w:pStyle w:val="TableParagraph"/>
              <w:ind w:left="468"/>
              <w:jc w:val="both"/>
              <w:rPr>
                <w:rFonts w:ascii="Times New Roman" w:hAnsi="Times New Roman" w:cs="Times New Roman"/>
                <w:sz w:val="24"/>
                <w:szCs w:val="24"/>
              </w:rPr>
            </w:pPr>
            <w:r w:rsidRPr="00FB47EF">
              <w:rPr>
                <w:rFonts w:ascii="Times New Roman" w:hAnsi="Times New Roman" w:cs="Times New Roman"/>
                <w:sz w:val="24"/>
                <w:szCs w:val="24"/>
              </w:rPr>
              <w:t>Барлығы бойынша қорытынды</w:t>
            </w:r>
          </w:p>
        </w:tc>
      </w:tr>
      <w:tr w:rsidR="00F37FB7" w:rsidRPr="00FB47EF" w14:paraId="60C36B99" w14:textId="77777777" w:rsidTr="00162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7"/>
        </w:trPr>
        <w:tc>
          <w:tcPr>
            <w:tcW w:w="1399" w:type="pct"/>
            <w:tcBorders>
              <w:top w:val="single" w:sz="4" w:space="0" w:color="auto"/>
              <w:left w:val="single" w:sz="4" w:space="0" w:color="auto"/>
              <w:bottom w:val="single" w:sz="4" w:space="0" w:color="auto"/>
              <w:right w:val="single" w:sz="4" w:space="0" w:color="auto"/>
            </w:tcBorders>
            <w:shd w:val="clear" w:color="auto" w:fill="auto"/>
          </w:tcPr>
          <w:p w14:paraId="7147D11B" w14:textId="77777777" w:rsidR="00F37FB7" w:rsidRPr="00FB47EF" w:rsidRDefault="00F37FB7" w:rsidP="00162D1B">
            <w:pPr>
              <w:pStyle w:val="TableParagraph"/>
              <w:ind w:left="27"/>
              <w:rPr>
                <w:rFonts w:ascii="Times New Roman" w:hAnsi="Times New Roman" w:cs="Times New Roman"/>
                <w:sz w:val="24"/>
                <w:szCs w:val="24"/>
              </w:rPr>
            </w:pPr>
            <w:r w:rsidRPr="00FB47EF">
              <w:rPr>
                <w:rFonts w:ascii="Times New Roman" w:hAnsi="Times New Roman" w:cs="Times New Roman"/>
                <w:sz w:val="24"/>
                <w:szCs w:val="24"/>
              </w:rPr>
              <w:t xml:space="preserve">ЖЭК нысандары </w:t>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6B2DE3BB" w14:textId="77777777" w:rsidR="00F37FB7" w:rsidRPr="00FB47EF" w:rsidRDefault="00F37FB7" w:rsidP="00162D1B">
            <w:pPr>
              <w:pStyle w:val="TableParagraph"/>
              <w:ind w:right="214"/>
              <w:jc w:val="center"/>
              <w:rPr>
                <w:rFonts w:ascii="Times New Roman" w:hAnsi="Times New Roman" w:cs="Times New Roman"/>
                <w:sz w:val="24"/>
                <w:szCs w:val="24"/>
              </w:rPr>
            </w:pPr>
            <w:r w:rsidRPr="00FB47EF">
              <w:rPr>
                <w:rFonts w:ascii="Times New Roman" w:hAnsi="Times New Roman" w:cs="Times New Roman"/>
                <w:sz w:val="24"/>
                <w:szCs w:val="24"/>
              </w:rPr>
              <w:t>134</w:t>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5A865E90" w14:textId="77777777" w:rsidR="00F37FB7" w:rsidRPr="00FB47EF" w:rsidRDefault="00F37FB7" w:rsidP="00162D1B">
            <w:pPr>
              <w:pStyle w:val="TableParagraph"/>
              <w:ind w:left="198" w:right="174"/>
              <w:jc w:val="center"/>
              <w:rPr>
                <w:rFonts w:ascii="Times New Roman" w:hAnsi="Times New Roman" w:cs="Times New Roman"/>
                <w:sz w:val="24"/>
                <w:szCs w:val="24"/>
              </w:rPr>
            </w:pPr>
            <w:r w:rsidRPr="00FB47EF">
              <w:rPr>
                <w:rFonts w:ascii="Times New Roman" w:hAnsi="Times New Roman" w:cs="Times New Roman"/>
                <w:sz w:val="24"/>
                <w:szCs w:val="24"/>
              </w:rPr>
              <w:t>2 010</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6FE6AE39" w14:textId="77777777" w:rsidR="00F37FB7" w:rsidRPr="00FB47EF" w:rsidRDefault="00F37FB7" w:rsidP="00162D1B">
            <w:pPr>
              <w:pStyle w:val="TableParagraph"/>
              <w:ind w:left="263"/>
              <w:jc w:val="center"/>
              <w:rPr>
                <w:rFonts w:ascii="Times New Roman" w:hAnsi="Times New Roman" w:cs="Times New Roman"/>
                <w:sz w:val="24"/>
                <w:szCs w:val="24"/>
              </w:rPr>
            </w:pPr>
            <w:r w:rsidRPr="00FB47EF">
              <w:rPr>
                <w:rFonts w:ascii="Times New Roman" w:hAnsi="Times New Roman" w:cs="Times New Roman"/>
                <w:sz w:val="24"/>
                <w:szCs w:val="24"/>
              </w:rPr>
              <w:t>4 220,3</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7FB6C0D5" w14:textId="77777777" w:rsidR="00F37FB7" w:rsidRPr="00FB47EF" w:rsidRDefault="00F37FB7" w:rsidP="00162D1B">
            <w:pPr>
              <w:pStyle w:val="TableParagraph"/>
              <w:ind w:right="177"/>
              <w:jc w:val="center"/>
              <w:rPr>
                <w:rFonts w:ascii="Times New Roman" w:hAnsi="Times New Roman" w:cs="Times New Roman"/>
                <w:sz w:val="24"/>
                <w:szCs w:val="24"/>
              </w:rPr>
            </w:pPr>
            <w:r w:rsidRPr="00FB47EF">
              <w:rPr>
                <w:rFonts w:ascii="Times New Roman" w:hAnsi="Times New Roman" w:cs="Times New Roman"/>
                <w:sz w:val="24"/>
                <w:szCs w:val="24"/>
              </w:rPr>
              <w:t>1 498</w:t>
            </w:r>
          </w:p>
        </w:tc>
        <w:tc>
          <w:tcPr>
            <w:tcW w:w="320" w:type="pct"/>
            <w:tcBorders>
              <w:top w:val="single" w:sz="4" w:space="0" w:color="auto"/>
              <w:left w:val="single" w:sz="4" w:space="0" w:color="auto"/>
              <w:bottom w:val="single" w:sz="4" w:space="0" w:color="auto"/>
              <w:right w:val="single" w:sz="4" w:space="0" w:color="auto"/>
            </w:tcBorders>
            <w:shd w:val="clear" w:color="auto" w:fill="auto"/>
          </w:tcPr>
          <w:p w14:paraId="21109C99" w14:textId="77777777" w:rsidR="00F37FB7" w:rsidRPr="00FB47EF" w:rsidRDefault="00F37FB7" w:rsidP="00162D1B">
            <w:pPr>
              <w:pStyle w:val="TableParagraph"/>
              <w:ind w:right="47"/>
              <w:jc w:val="center"/>
              <w:rPr>
                <w:rFonts w:ascii="Times New Roman" w:hAnsi="Times New Roman" w:cs="Times New Roman"/>
                <w:sz w:val="24"/>
                <w:szCs w:val="24"/>
              </w:rPr>
            </w:pPr>
            <w:r w:rsidRPr="00FB47EF">
              <w:rPr>
                <w:rFonts w:ascii="Times New Roman" w:hAnsi="Times New Roman" w:cs="Times New Roman"/>
                <w:sz w:val="24"/>
                <w:szCs w:val="24"/>
              </w:rPr>
              <w:t>235</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15545EBE" w14:textId="77777777" w:rsidR="00F37FB7" w:rsidRPr="00FB47EF" w:rsidRDefault="00F37FB7" w:rsidP="00162D1B">
            <w:pPr>
              <w:pStyle w:val="TableParagraph"/>
              <w:ind w:left="62"/>
              <w:jc w:val="center"/>
              <w:rPr>
                <w:rFonts w:ascii="Times New Roman" w:hAnsi="Times New Roman" w:cs="Times New Roman"/>
                <w:sz w:val="24"/>
                <w:szCs w:val="24"/>
              </w:rPr>
            </w:pPr>
            <w:r w:rsidRPr="00FB47EF">
              <w:rPr>
                <w:rFonts w:ascii="Times New Roman" w:hAnsi="Times New Roman" w:cs="Times New Roman"/>
                <w:sz w:val="24"/>
                <w:szCs w:val="24"/>
              </w:rPr>
              <w:t>1 263</w:t>
            </w:r>
          </w:p>
        </w:tc>
      </w:tr>
      <w:tr w:rsidR="00F37FB7" w:rsidRPr="00FB47EF" w14:paraId="5EBD64BF" w14:textId="77777777" w:rsidTr="00162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4403BED9" w14:textId="77777777" w:rsidR="00F37FB7"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 xml:space="preserve"> 2023 жыл 1 қаңтар</w:t>
            </w:r>
          </w:p>
        </w:tc>
      </w:tr>
      <w:tr w:rsidR="00F37FB7" w:rsidRPr="00FB47EF" w14:paraId="476100DB" w14:textId="77777777" w:rsidTr="00162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1399" w:type="pct"/>
            <w:tcBorders>
              <w:top w:val="single" w:sz="4" w:space="0" w:color="auto"/>
              <w:left w:val="single" w:sz="4" w:space="0" w:color="auto"/>
              <w:bottom w:val="single" w:sz="4" w:space="0" w:color="auto"/>
              <w:right w:val="single" w:sz="4" w:space="0" w:color="auto"/>
            </w:tcBorders>
            <w:shd w:val="clear" w:color="auto" w:fill="auto"/>
          </w:tcPr>
          <w:p w14:paraId="22CECC07" w14:textId="28DDE7FD" w:rsidR="00F37FB7" w:rsidRPr="00FB47EF" w:rsidRDefault="002928E1" w:rsidP="00162D1B">
            <w:pPr>
              <w:pStyle w:val="TableParagraph"/>
              <w:ind w:left="50"/>
              <w:rPr>
                <w:rFonts w:ascii="Times New Roman" w:hAnsi="Times New Roman" w:cs="Times New Roman"/>
                <w:sz w:val="24"/>
                <w:szCs w:val="24"/>
              </w:rPr>
            </w:pPr>
            <w:r>
              <w:rPr>
                <w:rFonts w:ascii="Times New Roman" w:hAnsi="Times New Roman" w:cs="Times New Roman"/>
                <w:sz w:val="24"/>
                <w:szCs w:val="24"/>
              </w:rPr>
              <w:t>Жел электр</w:t>
            </w:r>
            <w:r w:rsidR="00F37FB7" w:rsidRPr="00FB47EF">
              <w:rPr>
                <w:rFonts w:ascii="Times New Roman" w:hAnsi="Times New Roman" w:cs="Times New Roman"/>
                <w:sz w:val="24"/>
                <w:szCs w:val="24"/>
              </w:rPr>
              <w:t>станциялары</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3396E32A" w14:textId="77777777" w:rsidR="00F37FB7" w:rsidRPr="00FB47EF" w:rsidRDefault="00F37FB7" w:rsidP="00162D1B">
            <w:pPr>
              <w:pStyle w:val="TableParagraph"/>
              <w:ind w:right="214"/>
              <w:jc w:val="center"/>
              <w:rPr>
                <w:rFonts w:ascii="Times New Roman" w:hAnsi="Times New Roman" w:cs="Times New Roman"/>
                <w:sz w:val="24"/>
                <w:szCs w:val="24"/>
              </w:rPr>
            </w:pPr>
            <w:r w:rsidRPr="00FB47EF">
              <w:rPr>
                <w:rFonts w:ascii="Times New Roman" w:hAnsi="Times New Roman" w:cs="Times New Roman"/>
                <w:sz w:val="24"/>
                <w:szCs w:val="24"/>
              </w:rPr>
              <w:t>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9F19B05" w14:textId="77777777" w:rsidR="00F37FB7" w:rsidRPr="00FB47EF" w:rsidRDefault="00F37FB7" w:rsidP="00162D1B">
            <w:pPr>
              <w:pStyle w:val="TableParagraph"/>
              <w:ind w:left="198" w:right="167"/>
              <w:jc w:val="center"/>
              <w:rPr>
                <w:rFonts w:ascii="Times New Roman" w:hAnsi="Times New Roman" w:cs="Times New Roman"/>
                <w:sz w:val="24"/>
                <w:szCs w:val="24"/>
              </w:rPr>
            </w:pPr>
            <w:r w:rsidRPr="00FB47EF">
              <w:rPr>
                <w:rFonts w:ascii="Times New Roman" w:hAnsi="Times New Roman" w:cs="Times New Roman"/>
                <w:sz w:val="24"/>
                <w:szCs w:val="24"/>
              </w:rPr>
              <w:t>957,5</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1E680A4" w14:textId="77777777" w:rsidR="00F37FB7" w:rsidRPr="00FB47EF" w:rsidRDefault="00F37FB7" w:rsidP="00162D1B">
            <w:pPr>
              <w:pStyle w:val="TableParagraph"/>
              <w:ind w:left="369"/>
              <w:jc w:val="center"/>
              <w:rPr>
                <w:rFonts w:ascii="Times New Roman" w:hAnsi="Times New Roman" w:cs="Times New Roman"/>
                <w:sz w:val="24"/>
                <w:szCs w:val="24"/>
              </w:rPr>
            </w:pPr>
            <w:r w:rsidRPr="00FB47EF">
              <w:rPr>
                <w:rFonts w:ascii="Times New Roman" w:hAnsi="Times New Roman" w:cs="Times New Roman"/>
                <w:sz w:val="24"/>
                <w:szCs w:val="24"/>
              </w:rPr>
              <w:t>2 411</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7104AC0A" w14:textId="77777777" w:rsidR="00F37FB7" w:rsidRPr="00FB47EF" w:rsidRDefault="00F37FB7" w:rsidP="00162D1B">
            <w:pPr>
              <w:pStyle w:val="TableParagraph"/>
              <w:ind w:right="177"/>
              <w:jc w:val="center"/>
              <w:rPr>
                <w:rFonts w:ascii="Times New Roman" w:hAnsi="Times New Roman" w:cs="Times New Roman"/>
                <w:sz w:val="24"/>
                <w:szCs w:val="24"/>
              </w:rPr>
            </w:pPr>
            <w:r w:rsidRPr="00FB47EF">
              <w:rPr>
                <w:rFonts w:ascii="Times New Roman" w:hAnsi="Times New Roman" w:cs="Times New Roman"/>
                <w:sz w:val="24"/>
                <w:szCs w:val="24"/>
              </w:rPr>
              <w:t>512</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188DA287" w14:textId="77777777" w:rsidR="00F37FB7" w:rsidRPr="00FB47EF" w:rsidRDefault="00F37FB7" w:rsidP="00162D1B">
            <w:pPr>
              <w:pStyle w:val="TableParagraph"/>
              <w:ind w:right="47"/>
              <w:jc w:val="center"/>
              <w:rPr>
                <w:rFonts w:ascii="Times New Roman" w:hAnsi="Times New Roman" w:cs="Times New Roman"/>
                <w:sz w:val="24"/>
                <w:szCs w:val="24"/>
              </w:rPr>
            </w:pPr>
            <w:r w:rsidRPr="00FB47EF">
              <w:rPr>
                <w:rFonts w:ascii="Times New Roman" w:hAnsi="Times New Roman" w:cs="Times New Roman"/>
                <w:sz w:val="24"/>
                <w:szCs w:val="24"/>
              </w:rPr>
              <w:t>84</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20AE788" w14:textId="77777777" w:rsidR="00F37FB7" w:rsidRPr="00FB47EF" w:rsidRDefault="00F37FB7" w:rsidP="00162D1B">
            <w:pPr>
              <w:pStyle w:val="TableParagraph"/>
              <w:ind w:left="175"/>
              <w:jc w:val="center"/>
              <w:rPr>
                <w:rFonts w:ascii="Times New Roman" w:hAnsi="Times New Roman" w:cs="Times New Roman"/>
                <w:sz w:val="24"/>
                <w:szCs w:val="24"/>
              </w:rPr>
            </w:pPr>
            <w:r w:rsidRPr="00FB47EF">
              <w:rPr>
                <w:rFonts w:ascii="Times New Roman" w:hAnsi="Times New Roman" w:cs="Times New Roman"/>
                <w:sz w:val="24"/>
                <w:szCs w:val="24"/>
              </w:rPr>
              <w:t>428</w:t>
            </w:r>
          </w:p>
        </w:tc>
      </w:tr>
      <w:tr w:rsidR="00F37FB7" w:rsidRPr="00FB47EF" w14:paraId="3278BA3D" w14:textId="77777777" w:rsidTr="00162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1399" w:type="pct"/>
            <w:tcBorders>
              <w:top w:val="single" w:sz="4" w:space="0" w:color="auto"/>
              <w:left w:val="single" w:sz="4" w:space="0" w:color="auto"/>
              <w:bottom w:val="single" w:sz="4" w:space="0" w:color="auto"/>
              <w:right w:val="single" w:sz="4" w:space="0" w:color="auto"/>
            </w:tcBorders>
            <w:shd w:val="clear" w:color="auto" w:fill="auto"/>
          </w:tcPr>
          <w:p w14:paraId="6F6AB117" w14:textId="7769A17E" w:rsidR="00F37FB7" w:rsidRPr="00FB47EF" w:rsidRDefault="002928E1" w:rsidP="002928E1">
            <w:pPr>
              <w:pStyle w:val="TableParagraph"/>
              <w:ind w:left="50"/>
              <w:rPr>
                <w:rFonts w:ascii="Times New Roman" w:hAnsi="Times New Roman" w:cs="Times New Roman"/>
                <w:sz w:val="24"/>
                <w:szCs w:val="24"/>
              </w:rPr>
            </w:pPr>
            <w:r>
              <w:rPr>
                <w:rFonts w:ascii="Times New Roman" w:hAnsi="Times New Roman" w:cs="Times New Roman"/>
                <w:sz w:val="24"/>
                <w:szCs w:val="24"/>
              </w:rPr>
              <w:t>Гидроэлектр</w:t>
            </w:r>
            <w:r w:rsidR="00F37FB7" w:rsidRPr="00FB47EF">
              <w:rPr>
                <w:rFonts w:ascii="Times New Roman" w:hAnsi="Times New Roman" w:cs="Times New Roman"/>
                <w:sz w:val="24"/>
                <w:szCs w:val="24"/>
              </w:rPr>
              <w:t>станциялар</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2D20DDCD" w14:textId="77777777" w:rsidR="00F37FB7" w:rsidRPr="00FB47EF" w:rsidRDefault="00F37FB7" w:rsidP="00162D1B">
            <w:pPr>
              <w:pStyle w:val="TableParagraph"/>
              <w:ind w:right="214"/>
              <w:jc w:val="center"/>
              <w:rPr>
                <w:rFonts w:ascii="Times New Roman" w:hAnsi="Times New Roman" w:cs="Times New Roman"/>
                <w:sz w:val="24"/>
                <w:szCs w:val="24"/>
              </w:rPr>
            </w:pPr>
            <w:r w:rsidRPr="00FB47EF">
              <w:rPr>
                <w:rFonts w:ascii="Times New Roman" w:hAnsi="Times New Roman" w:cs="Times New Roman"/>
                <w:sz w:val="24"/>
                <w:szCs w:val="24"/>
              </w:rPr>
              <w:t>37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56FEAAC" w14:textId="77777777" w:rsidR="00F37FB7" w:rsidRPr="00FB47EF" w:rsidRDefault="00F37FB7" w:rsidP="00162D1B">
            <w:pPr>
              <w:pStyle w:val="TableParagraph"/>
              <w:ind w:left="198" w:right="61"/>
              <w:jc w:val="center"/>
              <w:rPr>
                <w:rFonts w:ascii="Times New Roman" w:hAnsi="Times New Roman" w:cs="Times New Roman"/>
                <w:sz w:val="24"/>
                <w:szCs w:val="24"/>
              </w:rPr>
            </w:pPr>
            <w:r w:rsidRPr="00FB47EF">
              <w:rPr>
                <w:rFonts w:ascii="Times New Roman" w:hAnsi="Times New Roman" w:cs="Times New Roman"/>
                <w:sz w:val="24"/>
                <w:szCs w:val="24"/>
              </w:rPr>
              <w:t>280</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735AFE3" w14:textId="77777777" w:rsidR="00F37FB7" w:rsidRPr="00FB47EF" w:rsidRDefault="00F37FB7" w:rsidP="00162D1B">
            <w:pPr>
              <w:pStyle w:val="TableParagraph"/>
              <w:ind w:left="464" w:right="638"/>
              <w:jc w:val="center"/>
              <w:rPr>
                <w:rFonts w:ascii="Times New Roman" w:hAnsi="Times New Roman" w:cs="Times New Roman"/>
                <w:sz w:val="24"/>
                <w:szCs w:val="24"/>
              </w:rPr>
            </w:pPr>
            <w:r w:rsidRPr="00FB47EF">
              <w:rPr>
                <w:rFonts w:ascii="Times New Roman" w:hAnsi="Times New Roman" w:cs="Times New Roman"/>
                <w:sz w:val="24"/>
                <w:szCs w:val="24"/>
              </w:rPr>
              <w:t>934</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6B589B6C" w14:textId="77777777" w:rsidR="00F37FB7" w:rsidRPr="00FB47EF" w:rsidRDefault="00F37FB7" w:rsidP="00162D1B">
            <w:pPr>
              <w:pStyle w:val="TableParagraph"/>
              <w:ind w:right="177"/>
              <w:jc w:val="center"/>
              <w:rPr>
                <w:rFonts w:ascii="Times New Roman" w:hAnsi="Times New Roman" w:cs="Times New Roman"/>
                <w:sz w:val="24"/>
                <w:szCs w:val="24"/>
              </w:rPr>
            </w:pPr>
            <w:r w:rsidRPr="00FB47EF">
              <w:rPr>
                <w:rFonts w:ascii="Times New Roman" w:hAnsi="Times New Roman" w:cs="Times New Roman"/>
                <w:sz w:val="24"/>
                <w:szCs w:val="24"/>
              </w:rPr>
              <w:t>696</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1DAD4EBC" w14:textId="77777777" w:rsidR="00F37FB7" w:rsidRPr="00FB47EF" w:rsidRDefault="00F37FB7" w:rsidP="00162D1B">
            <w:pPr>
              <w:pStyle w:val="TableParagraph"/>
              <w:ind w:right="47"/>
              <w:jc w:val="center"/>
              <w:rPr>
                <w:rFonts w:ascii="Times New Roman" w:hAnsi="Times New Roman" w:cs="Times New Roman"/>
                <w:sz w:val="24"/>
                <w:szCs w:val="24"/>
              </w:rPr>
            </w:pPr>
            <w:r w:rsidRPr="00FB47EF">
              <w:rPr>
                <w:rFonts w:ascii="Times New Roman" w:hAnsi="Times New Roman" w:cs="Times New Roman"/>
                <w:sz w:val="24"/>
                <w:szCs w:val="24"/>
              </w:rPr>
              <w:t>108</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F607516" w14:textId="2B749F0C" w:rsidR="00F37FB7" w:rsidRPr="00FB47EF" w:rsidRDefault="00F37FB7" w:rsidP="00162D1B">
            <w:pPr>
              <w:pStyle w:val="TableParagraph"/>
              <w:ind w:right="162"/>
              <w:jc w:val="center"/>
              <w:rPr>
                <w:rFonts w:ascii="Times New Roman" w:hAnsi="Times New Roman" w:cs="Times New Roman"/>
                <w:sz w:val="24"/>
                <w:szCs w:val="24"/>
              </w:rPr>
            </w:pPr>
            <w:r w:rsidRPr="00FB47EF">
              <w:rPr>
                <w:rFonts w:ascii="Times New Roman" w:hAnsi="Times New Roman" w:cs="Times New Roman"/>
                <w:sz w:val="24"/>
                <w:szCs w:val="24"/>
              </w:rPr>
              <w:t>588</w:t>
            </w:r>
          </w:p>
        </w:tc>
      </w:tr>
      <w:tr w:rsidR="00F37FB7" w:rsidRPr="00FB47EF" w14:paraId="0B32CF05" w14:textId="77777777" w:rsidTr="00162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1399" w:type="pct"/>
            <w:tcBorders>
              <w:top w:val="single" w:sz="4" w:space="0" w:color="auto"/>
              <w:left w:val="single" w:sz="4" w:space="0" w:color="auto"/>
              <w:bottom w:val="single" w:sz="4" w:space="0" w:color="auto"/>
              <w:right w:val="single" w:sz="4" w:space="0" w:color="auto"/>
            </w:tcBorders>
            <w:shd w:val="clear" w:color="auto" w:fill="auto"/>
          </w:tcPr>
          <w:p w14:paraId="069FE475" w14:textId="4B0EC526" w:rsidR="00F37FB7" w:rsidRPr="00FB47EF" w:rsidRDefault="002928E1" w:rsidP="00162D1B">
            <w:pPr>
              <w:pStyle w:val="TableParagraph"/>
              <w:ind w:left="50"/>
              <w:rPr>
                <w:rFonts w:ascii="Times New Roman" w:hAnsi="Times New Roman" w:cs="Times New Roman"/>
                <w:sz w:val="24"/>
                <w:szCs w:val="24"/>
              </w:rPr>
            </w:pPr>
            <w:r>
              <w:rPr>
                <w:rFonts w:ascii="Times New Roman" w:hAnsi="Times New Roman" w:cs="Times New Roman"/>
                <w:sz w:val="24"/>
                <w:szCs w:val="24"/>
              </w:rPr>
              <w:t>Күн электр</w:t>
            </w:r>
            <w:r w:rsidR="00F37FB7" w:rsidRPr="00FB47EF">
              <w:rPr>
                <w:rFonts w:ascii="Times New Roman" w:hAnsi="Times New Roman" w:cs="Times New Roman"/>
                <w:sz w:val="24"/>
                <w:szCs w:val="24"/>
              </w:rPr>
              <w:t>станциялары</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3F0C1380" w14:textId="4D2E690D" w:rsidR="00F37FB7" w:rsidRPr="00FB47EF" w:rsidRDefault="00F37FB7" w:rsidP="00162D1B">
            <w:pPr>
              <w:pStyle w:val="TableParagraph"/>
              <w:jc w:val="center"/>
              <w:rPr>
                <w:rFonts w:ascii="Times New Roman" w:eastAsia="Roboto" w:hAnsi="Times New Roman" w:cs="Times New Roman"/>
                <w:sz w:val="24"/>
                <w:szCs w:val="24"/>
              </w:rPr>
            </w:pPr>
            <w:r w:rsidRPr="00FB47EF">
              <w:rPr>
                <w:rFonts w:ascii="Times New Roman" w:hAnsi="Times New Roman" w:cs="Times New Roman"/>
                <w:sz w:val="24"/>
                <w:szCs w:val="24"/>
              </w:rPr>
              <w:t>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4D54FBC7" w14:textId="55895571" w:rsidR="00F37FB7" w:rsidRPr="00FB47EF" w:rsidRDefault="00F37FB7" w:rsidP="00162D1B">
            <w:pPr>
              <w:pStyle w:val="TableParagraph"/>
              <w:jc w:val="center"/>
              <w:rPr>
                <w:rFonts w:ascii="Times New Roman" w:eastAsia="Roboto" w:hAnsi="Times New Roman" w:cs="Times New Roman"/>
                <w:sz w:val="24"/>
                <w:szCs w:val="24"/>
              </w:rPr>
            </w:pPr>
            <w:r w:rsidRPr="00FB47EF">
              <w:rPr>
                <w:rFonts w:ascii="Times New Roman" w:hAnsi="Times New Roman" w:cs="Times New Roman"/>
                <w:sz w:val="24"/>
                <w:szCs w:val="24"/>
              </w:rPr>
              <w:t>1 149</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04BD8CF" w14:textId="58707F8F" w:rsidR="00F37FB7" w:rsidRPr="00FB47EF" w:rsidRDefault="00F37FB7" w:rsidP="00162D1B">
            <w:pPr>
              <w:pStyle w:val="TableParagraph"/>
              <w:jc w:val="center"/>
              <w:rPr>
                <w:rFonts w:ascii="Times New Roman" w:eastAsia="Roboto" w:hAnsi="Times New Roman" w:cs="Times New Roman"/>
                <w:sz w:val="24"/>
                <w:szCs w:val="24"/>
              </w:rPr>
            </w:pPr>
            <w:r w:rsidRPr="00FB47EF">
              <w:rPr>
                <w:rFonts w:ascii="Times New Roman" w:hAnsi="Times New Roman" w:cs="Times New Roman"/>
                <w:sz w:val="24"/>
                <w:szCs w:val="24"/>
              </w:rPr>
              <w:t>1 763</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08C95D09" w14:textId="4E6A6018" w:rsidR="00F37FB7" w:rsidRPr="00FB47EF" w:rsidRDefault="00F37FB7" w:rsidP="00162D1B">
            <w:pPr>
              <w:pStyle w:val="TableParagraph"/>
              <w:jc w:val="center"/>
              <w:rPr>
                <w:rFonts w:ascii="Times New Roman" w:eastAsia="Roboto" w:hAnsi="Times New Roman" w:cs="Times New Roman"/>
                <w:sz w:val="24"/>
                <w:szCs w:val="24"/>
              </w:rPr>
            </w:pPr>
            <w:r w:rsidRPr="00FB47EF">
              <w:rPr>
                <w:rFonts w:ascii="Times New Roman" w:hAnsi="Times New Roman" w:cs="Times New Roman"/>
                <w:sz w:val="24"/>
                <w:szCs w:val="24"/>
              </w:rPr>
              <w:t>429</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002E1F6" w14:textId="1CE8788D" w:rsidR="00F37FB7" w:rsidRPr="00FB47EF" w:rsidRDefault="00F37FB7" w:rsidP="00162D1B">
            <w:pPr>
              <w:pStyle w:val="TableParagraph"/>
              <w:jc w:val="center"/>
              <w:rPr>
                <w:rFonts w:ascii="Times New Roman" w:eastAsia="Roboto" w:hAnsi="Times New Roman" w:cs="Times New Roman"/>
                <w:sz w:val="24"/>
                <w:szCs w:val="24"/>
              </w:rPr>
            </w:pPr>
            <w:r w:rsidRPr="00FB47EF">
              <w:rPr>
                <w:rFonts w:ascii="Times New Roman" w:hAnsi="Times New Roman" w:cs="Times New Roman"/>
                <w:sz w:val="24"/>
                <w:szCs w:val="24"/>
              </w:rPr>
              <w:t>66</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9A35CFA" w14:textId="5BADEB28" w:rsidR="00F37FB7" w:rsidRPr="00FB47EF" w:rsidRDefault="00F37FB7" w:rsidP="00162D1B">
            <w:pPr>
              <w:pStyle w:val="TableParagraph"/>
              <w:ind w:left="175" w:right="162" w:firstLine="292"/>
              <w:jc w:val="center"/>
              <w:rPr>
                <w:rFonts w:ascii="Times New Roman" w:hAnsi="Times New Roman" w:cs="Times New Roman"/>
                <w:sz w:val="24"/>
                <w:szCs w:val="24"/>
              </w:rPr>
            </w:pPr>
            <w:r w:rsidRPr="00FB47EF">
              <w:rPr>
                <w:rFonts w:ascii="Times New Roman" w:hAnsi="Times New Roman" w:cs="Times New Roman"/>
                <w:sz w:val="24"/>
                <w:szCs w:val="24"/>
              </w:rPr>
              <w:t>363</w:t>
            </w:r>
          </w:p>
        </w:tc>
      </w:tr>
      <w:tr w:rsidR="003436BC" w:rsidRPr="00FB47EF" w14:paraId="23F15F8A" w14:textId="77777777" w:rsidTr="00162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4"/>
        </w:trPr>
        <w:tc>
          <w:tcPr>
            <w:tcW w:w="1399" w:type="pct"/>
            <w:tcBorders>
              <w:top w:val="single" w:sz="4" w:space="0" w:color="auto"/>
              <w:left w:val="single" w:sz="4" w:space="0" w:color="auto"/>
              <w:bottom w:val="single" w:sz="4" w:space="0" w:color="auto"/>
              <w:right w:val="single" w:sz="4" w:space="0" w:color="auto"/>
            </w:tcBorders>
            <w:shd w:val="clear" w:color="auto" w:fill="auto"/>
          </w:tcPr>
          <w:p w14:paraId="37EAE8E9" w14:textId="6946A72F" w:rsidR="00097888" w:rsidRPr="00FB47EF" w:rsidRDefault="00097888" w:rsidP="002928E1">
            <w:pPr>
              <w:pStyle w:val="TableParagraph"/>
              <w:ind w:left="50" w:right="286"/>
              <w:rPr>
                <w:rFonts w:ascii="Times New Roman" w:hAnsi="Times New Roman" w:cs="Times New Roman"/>
                <w:sz w:val="24"/>
                <w:szCs w:val="24"/>
              </w:rPr>
            </w:pPr>
            <w:r w:rsidRPr="00FB47EF">
              <w:rPr>
                <w:rFonts w:ascii="Times New Roman" w:hAnsi="Times New Roman" w:cs="Times New Roman"/>
                <w:sz w:val="24"/>
                <w:szCs w:val="24"/>
              </w:rPr>
              <w:t>Электрстанци</w:t>
            </w:r>
            <w:r w:rsidR="003436BC" w:rsidRPr="00FB47EF">
              <w:rPr>
                <w:rFonts w:ascii="Times New Roman" w:hAnsi="Times New Roman" w:cs="Times New Roman"/>
                <w:sz w:val="24"/>
                <w:szCs w:val="24"/>
              </w:rPr>
              <w:t>ялар</w:t>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49F5F4E2" w14:textId="4B56786C" w:rsidR="00097888"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7BC04B74" w14:textId="63F5305F" w:rsidR="00097888"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1B1B9AAD" w14:textId="2A1262CB" w:rsidR="00097888"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0D09AA4E" w14:textId="22D7F68E" w:rsidR="00097888"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320" w:type="pct"/>
            <w:tcBorders>
              <w:top w:val="single" w:sz="4" w:space="0" w:color="auto"/>
              <w:left w:val="single" w:sz="4" w:space="0" w:color="auto"/>
              <w:bottom w:val="single" w:sz="4" w:space="0" w:color="auto"/>
              <w:right w:val="single" w:sz="4" w:space="0" w:color="auto"/>
            </w:tcBorders>
            <w:shd w:val="clear" w:color="auto" w:fill="auto"/>
          </w:tcPr>
          <w:p w14:paraId="46D72271" w14:textId="48B26760" w:rsidR="00097888"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2F7B301C" w14:textId="2C823984" w:rsidR="00097888" w:rsidRPr="00FB47EF" w:rsidRDefault="00F37FB7" w:rsidP="00162D1B">
            <w:pPr>
              <w:pStyle w:val="TableParagraph"/>
              <w:jc w:val="center"/>
              <w:rPr>
                <w:rFonts w:ascii="Times New Roman" w:hAnsi="Times New Roman" w:cs="Times New Roman"/>
                <w:sz w:val="24"/>
                <w:szCs w:val="24"/>
              </w:rPr>
            </w:pPr>
            <w:r w:rsidRPr="00FB47EF">
              <w:rPr>
                <w:rFonts w:ascii="Times New Roman" w:hAnsi="Times New Roman" w:cs="Times New Roman"/>
                <w:sz w:val="24"/>
                <w:szCs w:val="24"/>
              </w:rPr>
              <w:t>-</w:t>
            </w:r>
          </w:p>
        </w:tc>
      </w:tr>
      <w:tr w:rsidR="003436BC" w:rsidRPr="00FB47EF" w14:paraId="621E31C8" w14:textId="77777777" w:rsidTr="00162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6"/>
        </w:trPr>
        <w:tc>
          <w:tcPr>
            <w:tcW w:w="1399" w:type="pct"/>
            <w:tcBorders>
              <w:top w:val="single" w:sz="4" w:space="0" w:color="auto"/>
              <w:left w:val="single" w:sz="4" w:space="0" w:color="auto"/>
              <w:bottom w:val="single" w:sz="4" w:space="0" w:color="auto"/>
              <w:right w:val="single" w:sz="4" w:space="0" w:color="auto"/>
            </w:tcBorders>
            <w:shd w:val="clear" w:color="auto" w:fill="auto"/>
          </w:tcPr>
          <w:p w14:paraId="7DEB01E7" w14:textId="11AD7CC9" w:rsidR="00097888" w:rsidRPr="00FB47EF" w:rsidRDefault="00097888" w:rsidP="00162D1B">
            <w:pPr>
              <w:pStyle w:val="TableParagraph"/>
              <w:rPr>
                <w:rFonts w:ascii="Times New Roman" w:hAnsi="Times New Roman" w:cs="Times New Roman"/>
                <w:sz w:val="24"/>
                <w:szCs w:val="24"/>
              </w:rPr>
            </w:pPr>
            <w:r w:rsidRPr="00FB47EF">
              <w:rPr>
                <w:rFonts w:ascii="Times New Roman" w:hAnsi="Times New Roman" w:cs="Times New Roman"/>
                <w:sz w:val="24"/>
                <w:szCs w:val="24"/>
              </w:rPr>
              <w:t xml:space="preserve"> </w:t>
            </w:r>
            <w:r w:rsidR="003436BC" w:rsidRPr="00FB47EF">
              <w:rPr>
                <w:rFonts w:ascii="Times New Roman" w:hAnsi="Times New Roman" w:cs="Times New Roman"/>
                <w:sz w:val="24"/>
                <w:szCs w:val="24"/>
              </w:rPr>
              <w:t>Б</w:t>
            </w:r>
            <w:r w:rsidRPr="00FB47EF">
              <w:rPr>
                <w:rFonts w:ascii="Times New Roman" w:hAnsi="Times New Roman" w:cs="Times New Roman"/>
                <w:sz w:val="24"/>
                <w:szCs w:val="24"/>
              </w:rPr>
              <w:t>иогаз</w:t>
            </w:r>
            <w:r w:rsidR="003436BC" w:rsidRPr="00FB47EF">
              <w:rPr>
                <w:rFonts w:ascii="Times New Roman" w:hAnsi="Times New Roman" w:cs="Times New Roman"/>
                <w:sz w:val="24"/>
                <w:szCs w:val="24"/>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3BB4F3C7" w14:textId="77777777" w:rsidR="00097888" w:rsidRPr="00FB47EF" w:rsidRDefault="00097888" w:rsidP="00162D1B">
            <w:pPr>
              <w:pStyle w:val="TableParagraph"/>
              <w:ind w:right="214"/>
              <w:jc w:val="center"/>
              <w:rPr>
                <w:rFonts w:ascii="Times New Roman" w:hAnsi="Times New Roman" w:cs="Times New Roman"/>
                <w:sz w:val="24"/>
                <w:szCs w:val="24"/>
              </w:rPr>
            </w:pPr>
            <w:r w:rsidRPr="00FB47EF">
              <w:rPr>
                <w:rFonts w:ascii="Times New Roman" w:hAnsi="Times New Roman" w:cs="Times New Roman"/>
                <w:sz w:val="24"/>
                <w:szCs w:val="24"/>
              </w:rPr>
              <w:t>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27F8F2AF" w14:textId="77777777" w:rsidR="00097888" w:rsidRPr="00FB47EF" w:rsidRDefault="00097888" w:rsidP="00162D1B">
            <w:pPr>
              <w:pStyle w:val="TableParagraph"/>
              <w:ind w:left="198" w:right="89"/>
              <w:jc w:val="center"/>
              <w:rPr>
                <w:rFonts w:ascii="Times New Roman" w:hAnsi="Times New Roman" w:cs="Times New Roman"/>
                <w:sz w:val="24"/>
                <w:szCs w:val="24"/>
              </w:rPr>
            </w:pPr>
            <w:r w:rsidRPr="00FB47EF">
              <w:rPr>
                <w:rFonts w:ascii="Times New Roman" w:hAnsi="Times New Roman" w:cs="Times New Roman"/>
                <w:sz w:val="24"/>
                <w:szCs w:val="24"/>
              </w:rPr>
              <w:t>1,80</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482F1CD" w14:textId="77777777" w:rsidR="00097888" w:rsidRPr="00FB47EF" w:rsidRDefault="00097888" w:rsidP="00162D1B">
            <w:pPr>
              <w:pStyle w:val="TableParagraph"/>
              <w:ind w:left="455"/>
              <w:jc w:val="center"/>
              <w:rPr>
                <w:rFonts w:ascii="Times New Roman" w:hAnsi="Times New Roman" w:cs="Times New Roman"/>
                <w:sz w:val="24"/>
                <w:szCs w:val="24"/>
              </w:rPr>
            </w:pPr>
            <w:r w:rsidRPr="00FB47EF">
              <w:rPr>
                <w:rFonts w:ascii="Times New Roman" w:hAnsi="Times New Roman" w:cs="Times New Roman"/>
                <w:sz w:val="24"/>
                <w:szCs w:val="24"/>
              </w:rPr>
              <w:t>1,98</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7E831139" w14:textId="77777777" w:rsidR="00097888" w:rsidRPr="00FB47EF" w:rsidRDefault="00097888" w:rsidP="00162D1B">
            <w:pPr>
              <w:pStyle w:val="TableParagraph"/>
              <w:ind w:right="177"/>
              <w:jc w:val="center"/>
              <w:rPr>
                <w:rFonts w:ascii="Times New Roman" w:hAnsi="Times New Roman" w:cs="Times New Roman"/>
                <w:sz w:val="24"/>
                <w:szCs w:val="24"/>
              </w:rPr>
            </w:pPr>
            <w:r w:rsidRPr="00FB47EF">
              <w:rPr>
                <w:rFonts w:ascii="Times New Roman" w:hAnsi="Times New Roman" w:cs="Times New Roman"/>
                <w:sz w:val="24"/>
                <w:szCs w:val="24"/>
              </w:rPr>
              <w:t>23</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538AA0D" w14:textId="77777777" w:rsidR="00097888" w:rsidRPr="00FB47EF" w:rsidRDefault="00097888" w:rsidP="00162D1B">
            <w:pPr>
              <w:pStyle w:val="TableParagraph"/>
              <w:ind w:right="47"/>
              <w:jc w:val="center"/>
              <w:rPr>
                <w:rFonts w:ascii="Times New Roman" w:hAnsi="Times New Roman" w:cs="Times New Roman"/>
                <w:sz w:val="24"/>
                <w:szCs w:val="24"/>
              </w:rPr>
            </w:pPr>
            <w:r w:rsidRPr="00FB47EF">
              <w:rPr>
                <w:rFonts w:ascii="Times New Roman" w:hAnsi="Times New Roman" w:cs="Times New Roman"/>
                <w:sz w:val="24"/>
                <w:szCs w:val="24"/>
              </w:rPr>
              <w:t>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69E06F64" w14:textId="77777777" w:rsidR="00097888" w:rsidRPr="00FB47EF" w:rsidRDefault="00097888" w:rsidP="00162D1B">
            <w:pPr>
              <w:pStyle w:val="TableParagraph"/>
              <w:ind w:left="253"/>
              <w:jc w:val="center"/>
              <w:rPr>
                <w:rFonts w:ascii="Times New Roman" w:hAnsi="Times New Roman" w:cs="Times New Roman"/>
                <w:sz w:val="24"/>
                <w:szCs w:val="24"/>
              </w:rPr>
            </w:pPr>
            <w:r w:rsidRPr="00FB47EF">
              <w:rPr>
                <w:rFonts w:ascii="Times New Roman" w:hAnsi="Times New Roman" w:cs="Times New Roman"/>
                <w:sz w:val="24"/>
                <w:szCs w:val="24"/>
              </w:rPr>
              <w:t>23</w:t>
            </w:r>
          </w:p>
        </w:tc>
      </w:tr>
      <w:tr w:rsidR="000D2DCE" w:rsidRPr="00FB47EF" w14:paraId="0C6D2B39" w14:textId="77777777" w:rsidTr="00162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65A88117" w14:textId="66FA5455" w:rsidR="000D2DCE" w:rsidRPr="00FB47EF" w:rsidRDefault="000D2DCE" w:rsidP="00162D1B">
            <w:pPr>
              <w:pStyle w:val="TableParagraph"/>
              <w:ind w:left="468"/>
              <w:jc w:val="both"/>
              <w:rPr>
                <w:rFonts w:ascii="Times New Roman" w:hAnsi="Times New Roman" w:cs="Times New Roman"/>
                <w:sz w:val="24"/>
                <w:szCs w:val="24"/>
              </w:rPr>
            </w:pPr>
            <w:r w:rsidRPr="00FB47EF">
              <w:rPr>
                <w:rFonts w:ascii="Times New Roman" w:hAnsi="Times New Roman" w:cs="Times New Roman"/>
                <w:sz w:val="24"/>
                <w:szCs w:val="24"/>
              </w:rPr>
              <w:t>Барлығы бойынша қорытынды</w:t>
            </w:r>
          </w:p>
        </w:tc>
      </w:tr>
      <w:tr w:rsidR="003436BC" w:rsidRPr="00FB47EF" w14:paraId="0A1315D9" w14:textId="77777777" w:rsidTr="002928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3"/>
        </w:trPr>
        <w:tc>
          <w:tcPr>
            <w:tcW w:w="1399" w:type="pct"/>
            <w:tcBorders>
              <w:top w:val="single" w:sz="4" w:space="0" w:color="auto"/>
              <w:left w:val="single" w:sz="4" w:space="0" w:color="auto"/>
              <w:bottom w:val="single" w:sz="4" w:space="0" w:color="auto"/>
              <w:right w:val="single" w:sz="4" w:space="0" w:color="auto"/>
            </w:tcBorders>
            <w:shd w:val="clear" w:color="auto" w:fill="auto"/>
          </w:tcPr>
          <w:p w14:paraId="531FD158" w14:textId="190DF1C5" w:rsidR="00097888" w:rsidRPr="00FB47EF" w:rsidRDefault="003436BC" w:rsidP="00162D1B">
            <w:pPr>
              <w:pStyle w:val="TableParagraph"/>
              <w:ind w:left="50"/>
              <w:rPr>
                <w:rFonts w:ascii="Times New Roman" w:hAnsi="Times New Roman" w:cs="Times New Roman"/>
                <w:sz w:val="24"/>
                <w:szCs w:val="24"/>
              </w:rPr>
            </w:pPr>
            <w:r w:rsidRPr="00FB47EF">
              <w:rPr>
                <w:rFonts w:ascii="Times New Roman" w:hAnsi="Times New Roman" w:cs="Times New Roman"/>
                <w:sz w:val="24"/>
                <w:szCs w:val="24"/>
              </w:rPr>
              <w:t>ЖЭК нысандары</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6AEFA2F" w14:textId="77777777" w:rsidR="00097888" w:rsidRPr="00FB47EF" w:rsidRDefault="00097888" w:rsidP="00162D1B">
            <w:pPr>
              <w:pStyle w:val="TableParagraph"/>
              <w:ind w:right="214"/>
              <w:jc w:val="center"/>
              <w:rPr>
                <w:rFonts w:ascii="Times New Roman" w:hAnsi="Times New Roman" w:cs="Times New Roman"/>
                <w:sz w:val="24"/>
                <w:szCs w:val="24"/>
              </w:rPr>
            </w:pPr>
            <w:r w:rsidRPr="00FB47EF">
              <w:rPr>
                <w:rFonts w:ascii="Times New Roman" w:hAnsi="Times New Roman" w:cs="Times New Roman"/>
                <w:sz w:val="24"/>
                <w:szCs w:val="24"/>
              </w:rPr>
              <w:t>130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1C08F0E" w14:textId="77777777" w:rsidR="00097888" w:rsidRPr="00FB47EF" w:rsidRDefault="00097888" w:rsidP="00162D1B">
            <w:pPr>
              <w:pStyle w:val="TableParagraph"/>
              <w:ind w:left="198" w:right="174"/>
              <w:jc w:val="center"/>
              <w:rPr>
                <w:rFonts w:ascii="Times New Roman" w:hAnsi="Times New Roman" w:cs="Times New Roman"/>
                <w:sz w:val="24"/>
                <w:szCs w:val="24"/>
              </w:rPr>
            </w:pPr>
            <w:r w:rsidRPr="00FB47EF">
              <w:rPr>
                <w:rFonts w:ascii="Times New Roman" w:hAnsi="Times New Roman" w:cs="Times New Roman"/>
                <w:sz w:val="24"/>
                <w:szCs w:val="24"/>
              </w:rPr>
              <w:t>2 388</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33CC57B" w14:textId="77777777" w:rsidR="00097888" w:rsidRPr="00FB47EF" w:rsidRDefault="00097888" w:rsidP="00162D1B">
            <w:pPr>
              <w:pStyle w:val="TableParagraph"/>
              <w:ind w:left="369"/>
              <w:jc w:val="center"/>
              <w:rPr>
                <w:rFonts w:ascii="Times New Roman" w:hAnsi="Times New Roman" w:cs="Times New Roman"/>
                <w:sz w:val="24"/>
                <w:szCs w:val="24"/>
              </w:rPr>
            </w:pPr>
            <w:r w:rsidRPr="00FB47EF">
              <w:rPr>
                <w:rFonts w:ascii="Times New Roman" w:hAnsi="Times New Roman" w:cs="Times New Roman"/>
                <w:sz w:val="24"/>
                <w:szCs w:val="24"/>
              </w:rPr>
              <w:t>5 110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5D70DEC5" w14:textId="77777777" w:rsidR="00097888" w:rsidRPr="00FB47EF" w:rsidRDefault="00097888" w:rsidP="00162D1B">
            <w:pPr>
              <w:pStyle w:val="TableParagraph"/>
              <w:ind w:right="177"/>
              <w:jc w:val="center"/>
              <w:rPr>
                <w:rFonts w:ascii="Times New Roman" w:hAnsi="Times New Roman" w:cs="Times New Roman"/>
                <w:sz w:val="24"/>
                <w:szCs w:val="24"/>
              </w:rPr>
            </w:pPr>
            <w:r w:rsidRPr="00FB47EF">
              <w:rPr>
                <w:rFonts w:ascii="Times New Roman" w:hAnsi="Times New Roman" w:cs="Times New Roman"/>
                <w:sz w:val="24"/>
                <w:szCs w:val="24"/>
              </w:rPr>
              <w:t>1 660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4E1F094D" w14:textId="77777777" w:rsidR="00097888" w:rsidRPr="00FB47EF" w:rsidRDefault="00097888" w:rsidP="00162D1B">
            <w:pPr>
              <w:pStyle w:val="TableParagraph"/>
              <w:ind w:right="47"/>
              <w:jc w:val="center"/>
              <w:rPr>
                <w:rFonts w:ascii="Times New Roman" w:hAnsi="Times New Roman" w:cs="Times New Roman"/>
                <w:sz w:val="24"/>
                <w:szCs w:val="24"/>
              </w:rPr>
            </w:pPr>
            <w:r w:rsidRPr="00FB47EF">
              <w:rPr>
                <w:rFonts w:ascii="Times New Roman" w:hAnsi="Times New Roman" w:cs="Times New Roman"/>
                <w:sz w:val="24"/>
                <w:szCs w:val="24"/>
              </w:rPr>
              <w:t>258</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7B4B1BB" w14:textId="77777777" w:rsidR="00097888" w:rsidRPr="00FB47EF" w:rsidRDefault="00097888" w:rsidP="00162D1B">
            <w:pPr>
              <w:pStyle w:val="TableParagraph"/>
              <w:ind w:left="62"/>
              <w:jc w:val="center"/>
              <w:rPr>
                <w:rFonts w:ascii="Times New Roman" w:hAnsi="Times New Roman" w:cs="Times New Roman"/>
                <w:sz w:val="24"/>
                <w:szCs w:val="24"/>
              </w:rPr>
            </w:pPr>
            <w:r w:rsidRPr="00FB47EF">
              <w:rPr>
                <w:rFonts w:ascii="Times New Roman" w:hAnsi="Times New Roman" w:cs="Times New Roman"/>
                <w:sz w:val="24"/>
                <w:szCs w:val="24"/>
              </w:rPr>
              <w:t>1 402</w:t>
            </w:r>
          </w:p>
        </w:tc>
      </w:tr>
      <w:tr w:rsidR="00097888" w:rsidRPr="00FB47EF" w14:paraId="5C804FCA" w14:textId="77777777" w:rsidTr="002928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1939E12E" w14:textId="16AFD454" w:rsidR="00097888" w:rsidRPr="000D2DCE" w:rsidRDefault="003436BC" w:rsidP="00162D1B">
            <w:pPr>
              <w:pStyle w:val="TableParagraph"/>
              <w:ind w:left="62" w:firstLine="652"/>
              <w:rPr>
                <w:rFonts w:ascii="Times New Roman" w:hAnsi="Times New Roman" w:cs="Times New Roman"/>
                <w:sz w:val="24"/>
                <w:szCs w:val="24"/>
              </w:rPr>
            </w:pPr>
            <w:r w:rsidRPr="00162D1B">
              <w:rPr>
                <w:rFonts w:ascii="Times New Roman" w:hAnsi="Times New Roman" w:cs="Times New Roman"/>
                <w:sz w:val="24"/>
                <w:szCs w:val="24"/>
              </w:rPr>
              <w:t>Ескерту</w:t>
            </w:r>
            <w:r w:rsidR="00097888" w:rsidRPr="00162D1B">
              <w:rPr>
                <w:rFonts w:ascii="Times New Roman" w:hAnsi="Times New Roman" w:cs="Times New Roman"/>
                <w:sz w:val="24"/>
                <w:szCs w:val="24"/>
              </w:rPr>
              <w:t xml:space="preserve"> </w:t>
            </w:r>
            <w:r w:rsidR="000D2DCE" w:rsidRPr="00162D1B">
              <w:rPr>
                <w:rFonts w:ascii="Times New Roman" w:hAnsi="Times New Roman" w:cs="Times New Roman"/>
                <w:sz w:val="24"/>
                <w:szCs w:val="24"/>
              </w:rPr>
              <w:t xml:space="preserve">– Әдебиет </w:t>
            </w:r>
            <w:r w:rsidR="0037070F" w:rsidRPr="00162D1B">
              <w:rPr>
                <w:rFonts w:ascii="Times New Roman" w:hAnsi="Times New Roman" w:cs="Times New Roman"/>
                <w:sz w:val="24"/>
                <w:szCs w:val="24"/>
              </w:rPr>
              <w:t>негізінде құралған</w:t>
            </w:r>
            <w:r w:rsidR="00097888" w:rsidRPr="00162D1B">
              <w:rPr>
                <w:rFonts w:ascii="Times New Roman" w:hAnsi="Times New Roman" w:cs="Times New Roman"/>
                <w:sz w:val="24"/>
                <w:szCs w:val="24"/>
              </w:rPr>
              <w:t xml:space="preserve"> [177</w:t>
            </w:r>
            <w:r w:rsidR="00921BF3" w:rsidRPr="00162D1B">
              <w:rPr>
                <w:rFonts w:ascii="Times New Roman" w:hAnsi="Times New Roman" w:cs="Times New Roman"/>
                <w:sz w:val="24"/>
                <w:szCs w:val="24"/>
              </w:rPr>
              <w:t>, б.</w:t>
            </w:r>
            <w:r w:rsidR="00162D1B" w:rsidRPr="00162D1B">
              <w:rPr>
                <w:rFonts w:ascii="Times New Roman" w:hAnsi="Times New Roman" w:cs="Times New Roman"/>
                <w:sz w:val="24"/>
                <w:szCs w:val="24"/>
              </w:rPr>
              <w:t xml:space="preserve"> </w:t>
            </w:r>
            <w:r w:rsidR="00327AB3" w:rsidRPr="00162D1B">
              <w:rPr>
                <w:rFonts w:ascii="Times New Roman" w:hAnsi="Times New Roman" w:cs="Times New Roman"/>
                <w:sz w:val="24"/>
                <w:szCs w:val="24"/>
              </w:rPr>
              <w:t>119</w:t>
            </w:r>
            <w:r w:rsidR="00097888" w:rsidRPr="00162D1B">
              <w:rPr>
                <w:rFonts w:ascii="Times New Roman" w:hAnsi="Times New Roman" w:cs="Times New Roman"/>
                <w:sz w:val="24"/>
                <w:szCs w:val="24"/>
              </w:rPr>
              <w:t>]</w:t>
            </w:r>
          </w:p>
        </w:tc>
      </w:tr>
    </w:tbl>
    <w:p w14:paraId="34065CC3" w14:textId="21AC3619" w:rsidR="00E36257" w:rsidRDefault="00162D1B" w:rsidP="00162D1B">
      <w:pPr>
        <w:widowControl w:val="0"/>
        <w:jc w:val="both"/>
        <w:rPr>
          <w:sz w:val="28"/>
          <w:szCs w:val="28"/>
        </w:rPr>
      </w:pPr>
      <w:r w:rsidRPr="00FB47EF">
        <w:rPr>
          <w:sz w:val="28"/>
          <w:szCs w:val="28"/>
        </w:rPr>
        <w:t>Кесте 25 – Қазақстандағы ЖЭК қызметінің негізгі көрсеткішт</w:t>
      </w:r>
      <w:r w:rsidR="002928E1">
        <w:rPr>
          <w:sz w:val="28"/>
          <w:szCs w:val="28"/>
        </w:rPr>
        <w:t>ері</w:t>
      </w:r>
    </w:p>
    <w:p w14:paraId="469D2C0D" w14:textId="77777777" w:rsidR="00162D1B" w:rsidRPr="00CA780B" w:rsidRDefault="00162D1B" w:rsidP="00280C3A">
      <w:pPr>
        <w:widowControl w:val="0"/>
        <w:ind w:firstLine="720"/>
        <w:contextualSpacing/>
        <w:jc w:val="both"/>
        <w:rPr>
          <w:sz w:val="28"/>
          <w:szCs w:val="28"/>
        </w:rPr>
      </w:pPr>
    </w:p>
    <w:p w14:paraId="784DDD1C" w14:textId="7B9077FB" w:rsidR="00327AB3" w:rsidRPr="00327AB3" w:rsidRDefault="00327AB3" w:rsidP="00280C3A">
      <w:pPr>
        <w:widowControl w:val="0"/>
        <w:ind w:firstLine="720"/>
        <w:contextualSpacing/>
        <w:jc w:val="both"/>
        <w:rPr>
          <w:sz w:val="28"/>
          <w:szCs w:val="28"/>
        </w:rPr>
      </w:pPr>
      <w:r w:rsidRPr="00327AB3">
        <w:rPr>
          <w:sz w:val="28"/>
          <w:szCs w:val="28"/>
        </w:rPr>
        <w:t>25-кестеден 2020 жылдан 2023 жылға дейін ЖЭК объектілерінің жалпы саны 90-нан 130-ға дейін өскенін көруге болады. Электр энергиясын өндіру 2400,74 млн. кВт.сағ. 5 110 млн. кВт.сағ. немесе 2,12 есеге дейін өсті.</w:t>
      </w:r>
    </w:p>
    <w:p w14:paraId="4A91016B" w14:textId="5A078214" w:rsidR="003436BC" w:rsidRDefault="00327AB3" w:rsidP="00280C3A">
      <w:pPr>
        <w:widowControl w:val="0"/>
        <w:ind w:firstLine="720"/>
        <w:jc w:val="both"/>
        <w:rPr>
          <w:sz w:val="28"/>
          <w:szCs w:val="28"/>
        </w:rPr>
      </w:pPr>
      <w:r w:rsidRPr="00327AB3">
        <w:rPr>
          <w:sz w:val="28"/>
          <w:szCs w:val="28"/>
        </w:rPr>
        <w:t>Жұмыспен қамтылғандар саны 955-тен 1660 адамға дейін өсті.</w:t>
      </w:r>
    </w:p>
    <w:p w14:paraId="6D161EB7" w14:textId="77777777" w:rsidR="00280C3A" w:rsidRPr="00FB47EF" w:rsidRDefault="00280C3A" w:rsidP="00280C3A">
      <w:pPr>
        <w:widowControl w:val="0"/>
        <w:ind w:firstLine="720"/>
        <w:jc w:val="both"/>
        <w:rPr>
          <w:sz w:val="28"/>
          <w:szCs w:val="28"/>
        </w:rPr>
      </w:pPr>
    </w:p>
    <w:p w14:paraId="15C89609" w14:textId="57871FCC" w:rsidR="00097888" w:rsidRPr="00FB47EF" w:rsidRDefault="00F37FB7" w:rsidP="000D2DCE">
      <w:pPr>
        <w:widowControl w:val="0"/>
        <w:jc w:val="both"/>
        <w:rPr>
          <w:sz w:val="28"/>
          <w:szCs w:val="28"/>
        </w:rPr>
      </w:pPr>
      <w:r w:rsidRPr="00FB47EF">
        <w:rPr>
          <w:sz w:val="28"/>
          <w:szCs w:val="28"/>
        </w:rPr>
        <w:t>К</w:t>
      </w:r>
      <w:r w:rsidR="003436BC" w:rsidRPr="00FB47EF">
        <w:rPr>
          <w:sz w:val="28"/>
          <w:szCs w:val="28"/>
        </w:rPr>
        <w:t>есте</w:t>
      </w:r>
      <w:r w:rsidRPr="00FB47EF">
        <w:rPr>
          <w:sz w:val="28"/>
          <w:szCs w:val="28"/>
        </w:rPr>
        <w:t xml:space="preserve"> 26 –</w:t>
      </w:r>
      <w:r w:rsidR="003436BC" w:rsidRPr="00FB47EF">
        <w:rPr>
          <w:sz w:val="28"/>
          <w:szCs w:val="28"/>
        </w:rPr>
        <w:t xml:space="preserve"> Қазақстан Республикасында жаңартылатын энергия көздерімен электр энергиясын өндіру, млн. кВт.с</w:t>
      </w:r>
      <w:r w:rsidR="00C33310" w:rsidRPr="00FB47EF">
        <w:rPr>
          <w:sz w:val="28"/>
          <w:szCs w:val="28"/>
        </w:rPr>
        <w:t>ағ</w:t>
      </w:r>
    </w:p>
    <w:p w14:paraId="6A3E1C6F" w14:textId="3CF995CD" w:rsidR="00274305" w:rsidRPr="000D2DCE" w:rsidRDefault="00274305" w:rsidP="00FB47EF">
      <w:pPr>
        <w:widowControl w:val="0"/>
        <w:ind w:firstLine="720"/>
        <w:jc w:val="both"/>
        <w:rPr>
          <w:sz w:val="16"/>
          <w:szCs w:val="16"/>
        </w:rPr>
      </w:pPr>
    </w:p>
    <w:tbl>
      <w:tblPr>
        <w:tblW w:w="4887"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851"/>
        <w:gridCol w:w="849"/>
        <w:gridCol w:w="992"/>
        <w:gridCol w:w="952"/>
        <w:gridCol w:w="892"/>
        <w:gridCol w:w="2159"/>
      </w:tblGrid>
      <w:tr w:rsidR="00E36257" w:rsidRPr="00FB47EF" w14:paraId="47E53B08" w14:textId="77777777" w:rsidTr="00E36257">
        <w:tc>
          <w:tcPr>
            <w:tcW w:w="1524" w:type="pct"/>
            <w:shd w:val="clear" w:color="auto" w:fill="auto"/>
            <w:vAlign w:val="center"/>
          </w:tcPr>
          <w:p w14:paraId="41EC5806" w14:textId="1EF13F9F" w:rsidR="00274305" w:rsidRPr="00FB47EF" w:rsidRDefault="000D2DCE" w:rsidP="000D2DCE">
            <w:r>
              <w:t xml:space="preserve">Жылдар </w:t>
            </w:r>
          </w:p>
        </w:tc>
        <w:tc>
          <w:tcPr>
            <w:tcW w:w="442" w:type="pct"/>
            <w:shd w:val="clear" w:color="auto" w:fill="auto"/>
            <w:vAlign w:val="center"/>
          </w:tcPr>
          <w:p w14:paraId="22F9AD75" w14:textId="77777777" w:rsidR="00274305" w:rsidRPr="00FB47EF" w:rsidRDefault="00274305" w:rsidP="000D2DCE">
            <w:pPr>
              <w:jc w:val="center"/>
            </w:pPr>
            <w:r w:rsidRPr="00FB47EF">
              <w:t>2018</w:t>
            </w:r>
          </w:p>
        </w:tc>
        <w:tc>
          <w:tcPr>
            <w:tcW w:w="441" w:type="pct"/>
            <w:shd w:val="clear" w:color="auto" w:fill="auto"/>
            <w:vAlign w:val="center"/>
          </w:tcPr>
          <w:p w14:paraId="5F801BB9" w14:textId="77777777" w:rsidR="00274305" w:rsidRPr="00FB47EF" w:rsidRDefault="00274305" w:rsidP="000D2DCE">
            <w:pPr>
              <w:jc w:val="center"/>
            </w:pPr>
            <w:r w:rsidRPr="00FB47EF">
              <w:t>2019</w:t>
            </w:r>
          </w:p>
        </w:tc>
        <w:tc>
          <w:tcPr>
            <w:tcW w:w="515" w:type="pct"/>
            <w:shd w:val="clear" w:color="auto" w:fill="auto"/>
            <w:vAlign w:val="center"/>
          </w:tcPr>
          <w:p w14:paraId="50B46737" w14:textId="77777777" w:rsidR="00274305" w:rsidRPr="00FB47EF" w:rsidRDefault="00274305" w:rsidP="000D2DCE">
            <w:pPr>
              <w:jc w:val="center"/>
            </w:pPr>
            <w:r w:rsidRPr="00FB47EF">
              <w:t>2020</w:t>
            </w:r>
          </w:p>
        </w:tc>
        <w:tc>
          <w:tcPr>
            <w:tcW w:w="494" w:type="pct"/>
            <w:shd w:val="clear" w:color="auto" w:fill="auto"/>
            <w:vAlign w:val="center"/>
          </w:tcPr>
          <w:p w14:paraId="33E88F1C" w14:textId="77777777" w:rsidR="00274305" w:rsidRPr="00FB47EF" w:rsidRDefault="00274305" w:rsidP="000D2DCE">
            <w:pPr>
              <w:jc w:val="center"/>
            </w:pPr>
            <w:r w:rsidRPr="00FB47EF">
              <w:t>2021</w:t>
            </w:r>
          </w:p>
        </w:tc>
        <w:tc>
          <w:tcPr>
            <w:tcW w:w="463" w:type="pct"/>
            <w:shd w:val="clear" w:color="auto" w:fill="auto"/>
            <w:vAlign w:val="center"/>
          </w:tcPr>
          <w:p w14:paraId="7BC6EEC0" w14:textId="77777777" w:rsidR="00274305" w:rsidRPr="00FB47EF" w:rsidRDefault="00274305" w:rsidP="000D2DCE">
            <w:pPr>
              <w:jc w:val="center"/>
            </w:pPr>
            <w:r w:rsidRPr="00FB47EF">
              <w:t>2022</w:t>
            </w:r>
          </w:p>
        </w:tc>
        <w:tc>
          <w:tcPr>
            <w:tcW w:w="1121" w:type="pct"/>
            <w:shd w:val="clear" w:color="auto" w:fill="auto"/>
            <w:vAlign w:val="center"/>
          </w:tcPr>
          <w:p w14:paraId="19C223D4" w14:textId="6695FB88" w:rsidR="00274305" w:rsidRPr="00FB47EF" w:rsidRDefault="00274305" w:rsidP="000D2DCE">
            <w:pPr>
              <w:jc w:val="center"/>
            </w:pPr>
            <w:r w:rsidRPr="00FB47EF">
              <w:t>2022 ж</w:t>
            </w:r>
            <w:r w:rsidR="000D2DCE">
              <w:t>ыл</w:t>
            </w:r>
            <w:r w:rsidRPr="00FB47EF">
              <w:t xml:space="preserve"> көрсеткіштің </w:t>
            </w:r>
            <w:r w:rsidR="00C33310" w:rsidRPr="00FB47EF">
              <w:t>2018</w:t>
            </w:r>
            <w:r w:rsidR="000D2DCE">
              <w:t xml:space="preserve"> </w:t>
            </w:r>
            <w:r w:rsidR="00C33310" w:rsidRPr="00FB47EF">
              <w:t>ж</w:t>
            </w:r>
            <w:r w:rsidR="000D2DCE">
              <w:t>ыл</w:t>
            </w:r>
            <w:r w:rsidR="002928E1">
              <w:t>дан</w:t>
            </w:r>
            <w:r w:rsidR="00C33310" w:rsidRPr="00FB47EF">
              <w:t xml:space="preserve"> </w:t>
            </w:r>
            <w:r w:rsidRPr="00FB47EF">
              <w:t>ауытқуы</w:t>
            </w:r>
          </w:p>
        </w:tc>
      </w:tr>
      <w:tr w:rsidR="00E36257" w:rsidRPr="00FB47EF" w14:paraId="2A0E956C" w14:textId="77777777" w:rsidTr="00E36257">
        <w:tc>
          <w:tcPr>
            <w:tcW w:w="1524" w:type="pct"/>
            <w:shd w:val="clear" w:color="auto" w:fill="auto"/>
          </w:tcPr>
          <w:p w14:paraId="38348FF7" w14:textId="701E97DE" w:rsidR="00274305" w:rsidRPr="00FB47EF" w:rsidRDefault="00274305" w:rsidP="000D2DCE">
            <w:r w:rsidRPr="00FB47EF">
              <w:t>Шағын гидро</w:t>
            </w:r>
            <w:r w:rsidR="000D2DCE">
              <w:t xml:space="preserve"> </w:t>
            </w:r>
            <w:r w:rsidR="002928E1">
              <w:t>электр</w:t>
            </w:r>
            <w:r w:rsidR="000D2DCE">
              <w:t xml:space="preserve"> </w:t>
            </w:r>
            <w:r w:rsidRPr="00FB47EF">
              <w:t>станцияларды ескере</w:t>
            </w:r>
            <w:r w:rsidRPr="00FB47EF">
              <w:rPr>
                <w:lang w:val="ru-RU"/>
              </w:rPr>
              <w:t xml:space="preserve"> </w:t>
            </w:r>
            <w:r w:rsidRPr="00FB47EF">
              <w:t>отырып, электр энергиясы өндірілді</w:t>
            </w:r>
          </w:p>
        </w:tc>
        <w:tc>
          <w:tcPr>
            <w:tcW w:w="442" w:type="pct"/>
            <w:shd w:val="clear" w:color="auto" w:fill="auto"/>
            <w:vAlign w:val="center"/>
          </w:tcPr>
          <w:p w14:paraId="5383D849" w14:textId="77777777" w:rsidR="00274305" w:rsidRPr="00FB47EF" w:rsidRDefault="00274305" w:rsidP="000D2DCE">
            <w:pPr>
              <w:jc w:val="center"/>
            </w:pPr>
            <w:r w:rsidRPr="00FB47EF">
              <w:t>107268,8</w:t>
            </w:r>
          </w:p>
        </w:tc>
        <w:tc>
          <w:tcPr>
            <w:tcW w:w="441" w:type="pct"/>
            <w:shd w:val="clear" w:color="auto" w:fill="auto"/>
            <w:vAlign w:val="center"/>
          </w:tcPr>
          <w:p w14:paraId="040D5565" w14:textId="77777777" w:rsidR="00274305" w:rsidRPr="00FB47EF" w:rsidRDefault="00274305" w:rsidP="000D2DCE">
            <w:pPr>
              <w:jc w:val="center"/>
            </w:pPr>
            <w:r w:rsidRPr="00FB47EF">
              <w:t>106483,2</w:t>
            </w:r>
          </w:p>
        </w:tc>
        <w:tc>
          <w:tcPr>
            <w:tcW w:w="515" w:type="pct"/>
            <w:shd w:val="clear" w:color="auto" w:fill="auto"/>
            <w:vAlign w:val="center"/>
          </w:tcPr>
          <w:p w14:paraId="0E91B440" w14:textId="77777777" w:rsidR="00274305" w:rsidRPr="00FB47EF" w:rsidRDefault="00274305" w:rsidP="000D2DCE">
            <w:pPr>
              <w:jc w:val="center"/>
            </w:pPr>
            <w:r w:rsidRPr="00FB47EF">
              <w:t>108628,4</w:t>
            </w:r>
          </w:p>
        </w:tc>
        <w:tc>
          <w:tcPr>
            <w:tcW w:w="494" w:type="pct"/>
            <w:shd w:val="clear" w:color="auto" w:fill="auto"/>
            <w:vAlign w:val="center"/>
          </w:tcPr>
          <w:p w14:paraId="06BCA357" w14:textId="77777777" w:rsidR="00274305" w:rsidRPr="00FB47EF" w:rsidRDefault="00274305" w:rsidP="000D2DCE">
            <w:pPr>
              <w:jc w:val="center"/>
            </w:pPr>
            <w:r w:rsidRPr="00FB47EF">
              <w:t>115079,2</w:t>
            </w:r>
          </w:p>
        </w:tc>
        <w:tc>
          <w:tcPr>
            <w:tcW w:w="463" w:type="pct"/>
            <w:shd w:val="clear" w:color="auto" w:fill="auto"/>
            <w:vAlign w:val="center"/>
          </w:tcPr>
          <w:p w14:paraId="0DD2FAE7" w14:textId="77777777" w:rsidR="00274305" w:rsidRPr="00FB47EF" w:rsidRDefault="00274305" w:rsidP="000D2DCE">
            <w:pPr>
              <w:jc w:val="center"/>
            </w:pPr>
            <w:r w:rsidRPr="00FB47EF">
              <w:t>113 453,2</w:t>
            </w:r>
          </w:p>
        </w:tc>
        <w:tc>
          <w:tcPr>
            <w:tcW w:w="1121" w:type="pct"/>
            <w:shd w:val="clear" w:color="auto" w:fill="auto"/>
            <w:vAlign w:val="center"/>
          </w:tcPr>
          <w:p w14:paraId="3F6BEA76" w14:textId="7A702FC9" w:rsidR="00274305" w:rsidRPr="00FB47EF" w:rsidRDefault="000D2DCE" w:rsidP="000D2DCE">
            <w:pPr>
              <w:jc w:val="center"/>
            </w:pPr>
            <w:r>
              <w:t>6184,4</w:t>
            </w:r>
          </w:p>
        </w:tc>
      </w:tr>
      <w:tr w:rsidR="00E36257" w:rsidRPr="00FB47EF" w14:paraId="660A1558" w14:textId="77777777" w:rsidTr="00E36257">
        <w:tc>
          <w:tcPr>
            <w:tcW w:w="1524" w:type="pct"/>
            <w:shd w:val="clear" w:color="auto" w:fill="auto"/>
          </w:tcPr>
          <w:p w14:paraId="0C8720F0" w14:textId="77777777" w:rsidR="00274305" w:rsidRPr="00FB47EF" w:rsidRDefault="00274305" w:rsidP="00FB47EF">
            <w:r w:rsidRPr="00FB47EF">
              <w:t>шағын су электр</w:t>
            </w:r>
            <w:r w:rsidRPr="00FB47EF">
              <w:rPr>
                <w:lang w:val="ru-RU"/>
              </w:rPr>
              <w:t xml:space="preserve"> </w:t>
            </w:r>
            <w:r w:rsidRPr="00FB47EF">
              <w:t>станциялары өндірген</w:t>
            </w:r>
          </w:p>
        </w:tc>
        <w:tc>
          <w:tcPr>
            <w:tcW w:w="442" w:type="pct"/>
            <w:shd w:val="clear" w:color="auto" w:fill="auto"/>
            <w:vAlign w:val="center"/>
          </w:tcPr>
          <w:p w14:paraId="37073C5A" w14:textId="77777777" w:rsidR="00274305" w:rsidRPr="00FB47EF" w:rsidRDefault="00274305" w:rsidP="000D2DCE">
            <w:pPr>
              <w:jc w:val="center"/>
            </w:pPr>
            <w:r w:rsidRPr="00FB47EF">
              <w:t>633,8</w:t>
            </w:r>
          </w:p>
        </w:tc>
        <w:tc>
          <w:tcPr>
            <w:tcW w:w="441" w:type="pct"/>
            <w:shd w:val="clear" w:color="auto" w:fill="auto"/>
            <w:vAlign w:val="center"/>
          </w:tcPr>
          <w:p w14:paraId="2BA32622" w14:textId="77777777" w:rsidR="00274305" w:rsidRPr="00FB47EF" w:rsidRDefault="00274305" w:rsidP="000D2DCE">
            <w:pPr>
              <w:jc w:val="center"/>
            </w:pPr>
            <w:r w:rsidRPr="00FB47EF">
              <w:t>459, 3</w:t>
            </w:r>
          </w:p>
        </w:tc>
        <w:tc>
          <w:tcPr>
            <w:tcW w:w="515" w:type="pct"/>
            <w:shd w:val="clear" w:color="auto" w:fill="auto"/>
            <w:vAlign w:val="center"/>
          </w:tcPr>
          <w:p w14:paraId="2CFAAD3C" w14:textId="77777777" w:rsidR="00274305" w:rsidRPr="00FB47EF" w:rsidRDefault="00274305" w:rsidP="000D2DCE">
            <w:pPr>
              <w:jc w:val="center"/>
            </w:pPr>
            <w:r w:rsidRPr="00FB47EF">
              <w:t>558, 1</w:t>
            </w:r>
          </w:p>
        </w:tc>
        <w:tc>
          <w:tcPr>
            <w:tcW w:w="494" w:type="pct"/>
            <w:shd w:val="clear" w:color="auto" w:fill="auto"/>
            <w:vAlign w:val="center"/>
          </w:tcPr>
          <w:p w14:paraId="27D4AA32" w14:textId="77777777" w:rsidR="00274305" w:rsidRPr="00FB47EF" w:rsidRDefault="00274305" w:rsidP="000D2DCE">
            <w:pPr>
              <w:jc w:val="center"/>
            </w:pPr>
            <w:r w:rsidRPr="00FB47EF">
              <w:t>602, 2</w:t>
            </w:r>
          </w:p>
        </w:tc>
        <w:tc>
          <w:tcPr>
            <w:tcW w:w="463" w:type="pct"/>
            <w:shd w:val="clear" w:color="auto" w:fill="auto"/>
            <w:vAlign w:val="center"/>
          </w:tcPr>
          <w:p w14:paraId="2491FA03" w14:textId="77777777" w:rsidR="00274305" w:rsidRPr="00FB47EF" w:rsidRDefault="00274305" w:rsidP="000D2DCE">
            <w:pPr>
              <w:jc w:val="center"/>
            </w:pPr>
            <w:r w:rsidRPr="00FB47EF">
              <w:t>742,3</w:t>
            </w:r>
          </w:p>
        </w:tc>
        <w:tc>
          <w:tcPr>
            <w:tcW w:w="1121" w:type="pct"/>
            <w:shd w:val="clear" w:color="auto" w:fill="auto"/>
            <w:vAlign w:val="center"/>
          </w:tcPr>
          <w:p w14:paraId="0F310143" w14:textId="77777777" w:rsidR="00274305" w:rsidRPr="00FB47EF" w:rsidRDefault="00274305" w:rsidP="000D2DCE">
            <w:pPr>
              <w:jc w:val="center"/>
            </w:pPr>
            <w:r w:rsidRPr="00FB47EF">
              <w:t>108,5</w:t>
            </w:r>
          </w:p>
        </w:tc>
      </w:tr>
      <w:tr w:rsidR="00E36257" w:rsidRPr="00FB47EF" w14:paraId="2C78E864" w14:textId="77777777" w:rsidTr="00E36257">
        <w:tc>
          <w:tcPr>
            <w:tcW w:w="1524" w:type="pct"/>
            <w:shd w:val="clear" w:color="auto" w:fill="auto"/>
          </w:tcPr>
          <w:p w14:paraId="2BE1BF0A" w14:textId="18E9E672" w:rsidR="00274305" w:rsidRPr="00FB47EF" w:rsidRDefault="00274305" w:rsidP="002928E1">
            <w:r w:rsidRPr="00FB47EF">
              <w:t>Жел электрстанци</w:t>
            </w:r>
            <w:r w:rsidRPr="00FB47EF">
              <w:rPr>
                <w:lang w:val="ru-RU"/>
              </w:rPr>
              <w:t>я</w:t>
            </w:r>
            <w:r w:rsidRPr="00FB47EF">
              <w:t>лары өндірген</w:t>
            </w:r>
          </w:p>
        </w:tc>
        <w:tc>
          <w:tcPr>
            <w:tcW w:w="442" w:type="pct"/>
            <w:shd w:val="clear" w:color="auto" w:fill="auto"/>
            <w:vAlign w:val="center"/>
          </w:tcPr>
          <w:p w14:paraId="2ED32AE2" w14:textId="77777777" w:rsidR="00274305" w:rsidRPr="00FB47EF" w:rsidRDefault="00274305" w:rsidP="000D2DCE">
            <w:pPr>
              <w:jc w:val="center"/>
            </w:pPr>
            <w:r w:rsidRPr="00FB47EF">
              <w:t>460,6</w:t>
            </w:r>
          </w:p>
        </w:tc>
        <w:tc>
          <w:tcPr>
            <w:tcW w:w="441" w:type="pct"/>
            <w:shd w:val="clear" w:color="auto" w:fill="auto"/>
            <w:vAlign w:val="center"/>
          </w:tcPr>
          <w:p w14:paraId="664D3052" w14:textId="77777777" w:rsidR="00274305" w:rsidRPr="00FB47EF" w:rsidRDefault="00274305" w:rsidP="000D2DCE">
            <w:pPr>
              <w:jc w:val="center"/>
            </w:pPr>
            <w:r w:rsidRPr="00FB47EF">
              <w:t>707, 1</w:t>
            </w:r>
          </w:p>
        </w:tc>
        <w:tc>
          <w:tcPr>
            <w:tcW w:w="515" w:type="pct"/>
            <w:shd w:val="clear" w:color="auto" w:fill="auto"/>
            <w:vAlign w:val="center"/>
          </w:tcPr>
          <w:p w14:paraId="51157009" w14:textId="77777777" w:rsidR="00274305" w:rsidRPr="00FB47EF" w:rsidRDefault="00274305" w:rsidP="000D2DCE">
            <w:pPr>
              <w:jc w:val="center"/>
            </w:pPr>
            <w:r w:rsidRPr="00FB47EF">
              <w:t>1 028,7</w:t>
            </w:r>
          </w:p>
        </w:tc>
        <w:tc>
          <w:tcPr>
            <w:tcW w:w="494" w:type="pct"/>
            <w:shd w:val="clear" w:color="auto" w:fill="auto"/>
            <w:vAlign w:val="center"/>
          </w:tcPr>
          <w:p w14:paraId="1753863A" w14:textId="77777777" w:rsidR="00274305" w:rsidRPr="00FB47EF" w:rsidRDefault="00274305" w:rsidP="000D2DCE">
            <w:pPr>
              <w:jc w:val="center"/>
            </w:pPr>
            <w:r w:rsidRPr="00FB47EF">
              <w:t>1 746,7</w:t>
            </w:r>
          </w:p>
        </w:tc>
        <w:tc>
          <w:tcPr>
            <w:tcW w:w="463" w:type="pct"/>
            <w:shd w:val="clear" w:color="auto" w:fill="auto"/>
            <w:vAlign w:val="center"/>
          </w:tcPr>
          <w:p w14:paraId="15CAF94E" w14:textId="77777777" w:rsidR="00274305" w:rsidRPr="00FB47EF" w:rsidRDefault="00274305" w:rsidP="000D2DCE">
            <w:pPr>
              <w:jc w:val="center"/>
            </w:pPr>
            <w:r w:rsidRPr="00FB47EF">
              <w:t>2 311, 8</w:t>
            </w:r>
          </w:p>
        </w:tc>
        <w:tc>
          <w:tcPr>
            <w:tcW w:w="1121" w:type="pct"/>
            <w:shd w:val="clear" w:color="auto" w:fill="auto"/>
            <w:vAlign w:val="center"/>
          </w:tcPr>
          <w:p w14:paraId="5302C629" w14:textId="77777777" w:rsidR="00274305" w:rsidRPr="00FB47EF" w:rsidRDefault="00274305" w:rsidP="000D2DCE">
            <w:pPr>
              <w:jc w:val="center"/>
            </w:pPr>
            <w:r w:rsidRPr="00FB47EF">
              <w:t>1851,2</w:t>
            </w:r>
          </w:p>
        </w:tc>
      </w:tr>
      <w:tr w:rsidR="00E36257" w:rsidRPr="00FB47EF" w14:paraId="13D22D9A" w14:textId="77777777" w:rsidTr="00E36257">
        <w:tc>
          <w:tcPr>
            <w:tcW w:w="1524" w:type="pct"/>
            <w:shd w:val="clear" w:color="auto" w:fill="auto"/>
          </w:tcPr>
          <w:p w14:paraId="35780178" w14:textId="334C358D" w:rsidR="00274305" w:rsidRPr="00FB47EF" w:rsidRDefault="00274305" w:rsidP="00FB47EF">
            <w:r w:rsidRPr="00FB47EF">
              <w:t>Күн эл</w:t>
            </w:r>
            <w:r w:rsidR="002928E1">
              <w:t>ектр</w:t>
            </w:r>
            <w:r w:rsidRPr="00FB47EF">
              <w:t>станция</w:t>
            </w:r>
            <w:r w:rsidR="000D2DCE">
              <w:t xml:space="preserve"> </w:t>
            </w:r>
            <w:r w:rsidRPr="00FB47EF">
              <w:t>лары өндірген</w:t>
            </w:r>
          </w:p>
        </w:tc>
        <w:tc>
          <w:tcPr>
            <w:tcW w:w="442" w:type="pct"/>
            <w:shd w:val="clear" w:color="auto" w:fill="auto"/>
            <w:vAlign w:val="center"/>
          </w:tcPr>
          <w:p w14:paraId="5D268F83" w14:textId="77777777" w:rsidR="00274305" w:rsidRPr="00FB47EF" w:rsidRDefault="00274305" w:rsidP="000D2DCE">
            <w:pPr>
              <w:jc w:val="center"/>
            </w:pPr>
            <w:r w:rsidRPr="00FB47EF">
              <w:t>141, 3</w:t>
            </w:r>
          </w:p>
        </w:tc>
        <w:tc>
          <w:tcPr>
            <w:tcW w:w="441" w:type="pct"/>
            <w:shd w:val="clear" w:color="auto" w:fill="auto"/>
            <w:vAlign w:val="center"/>
          </w:tcPr>
          <w:p w14:paraId="13C6067B" w14:textId="77777777" w:rsidR="00274305" w:rsidRPr="00FB47EF" w:rsidRDefault="00274305" w:rsidP="000D2DCE">
            <w:pPr>
              <w:jc w:val="center"/>
            </w:pPr>
            <w:r w:rsidRPr="00FB47EF">
              <w:t>391,2</w:t>
            </w:r>
          </w:p>
        </w:tc>
        <w:tc>
          <w:tcPr>
            <w:tcW w:w="515" w:type="pct"/>
            <w:shd w:val="clear" w:color="auto" w:fill="auto"/>
            <w:vAlign w:val="center"/>
          </w:tcPr>
          <w:p w14:paraId="495C6F4A" w14:textId="77777777" w:rsidR="00274305" w:rsidRPr="00FB47EF" w:rsidRDefault="00274305" w:rsidP="000D2DCE">
            <w:pPr>
              <w:jc w:val="center"/>
            </w:pPr>
            <w:r w:rsidRPr="00FB47EF">
              <w:t>1 237,5</w:t>
            </w:r>
          </w:p>
        </w:tc>
        <w:tc>
          <w:tcPr>
            <w:tcW w:w="494" w:type="pct"/>
            <w:shd w:val="clear" w:color="auto" w:fill="auto"/>
            <w:vAlign w:val="center"/>
          </w:tcPr>
          <w:p w14:paraId="270138E7" w14:textId="77777777" w:rsidR="00274305" w:rsidRPr="00FB47EF" w:rsidRDefault="00274305" w:rsidP="000D2DCE">
            <w:pPr>
              <w:jc w:val="center"/>
            </w:pPr>
            <w:r w:rsidRPr="00FB47EF">
              <w:t>1 629,1</w:t>
            </w:r>
          </w:p>
        </w:tc>
        <w:tc>
          <w:tcPr>
            <w:tcW w:w="463" w:type="pct"/>
            <w:shd w:val="clear" w:color="auto" w:fill="auto"/>
            <w:vAlign w:val="center"/>
          </w:tcPr>
          <w:p w14:paraId="5040521F" w14:textId="77777777" w:rsidR="00274305" w:rsidRPr="00FB47EF" w:rsidRDefault="00274305" w:rsidP="000D2DCE">
            <w:pPr>
              <w:jc w:val="center"/>
            </w:pPr>
            <w:r w:rsidRPr="00FB47EF">
              <w:t>1 772, 5</w:t>
            </w:r>
          </w:p>
        </w:tc>
        <w:tc>
          <w:tcPr>
            <w:tcW w:w="1121" w:type="pct"/>
            <w:shd w:val="clear" w:color="auto" w:fill="auto"/>
            <w:vAlign w:val="center"/>
          </w:tcPr>
          <w:p w14:paraId="362DBDAC" w14:textId="77777777" w:rsidR="00274305" w:rsidRPr="00FB47EF" w:rsidRDefault="00274305" w:rsidP="000D2DCE">
            <w:pPr>
              <w:jc w:val="center"/>
              <w:rPr>
                <w:rFonts w:eastAsia="Roboto"/>
              </w:rPr>
            </w:pPr>
            <w:r w:rsidRPr="00FB47EF">
              <w:rPr>
                <w:rFonts w:eastAsia="Roboto"/>
              </w:rPr>
              <w:t>1631,2</w:t>
            </w:r>
          </w:p>
        </w:tc>
      </w:tr>
      <w:tr w:rsidR="000D2DCE" w:rsidRPr="00FB47EF" w14:paraId="6BB6DEDC" w14:textId="77777777" w:rsidTr="00E36257">
        <w:tc>
          <w:tcPr>
            <w:tcW w:w="1524" w:type="pct"/>
            <w:shd w:val="clear" w:color="auto" w:fill="auto"/>
          </w:tcPr>
          <w:p w14:paraId="11F4445A" w14:textId="76A9A77F" w:rsidR="000D2DCE" w:rsidRPr="00FB47EF" w:rsidRDefault="000D2DCE" w:rsidP="00FB47EF">
            <w:r w:rsidRPr="00FB47EF">
              <w:t>Биогазды пайдалану арқылы</w:t>
            </w:r>
          </w:p>
        </w:tc>
        <w:tc>
          <w:tcPr>
            <w:tcW w:w="442" w:type="pct"/>
            <w:shd w:val="clear" w:color="auto" w:fill="auto"/>
            <w:vAlign w:val="center"/>
          </w:tcPr>
          <w:p w14:paraId="62EEE764" w14:textId="5589BAD3" w:rsidR="000D2DCE" w:rsidRPr="00FB47EF" w:rsidRDefault="000D2DCE" w:rsidP="000D2DCE">
            <w:pPr>
              <w:jc w:val="center"/>
            </w:pPr>
            <w:r w:rsidRPr="00FB47EF">
              <w:t>2,8</w:t>
            </w:r>
          </w:p>
        </w:tc>
        <w:tc>
          <w:tcPr>
            <w:tcW w:w="441" w:type="pct"/>
            <w:shd w:val="clear" w:color="auto" w:fill="auto"/>
            <w:vAlign w:val="center"/>
          </w:tcPr>
          <w:p w14:paraId="022FD819" w14:textId="0A4CB713" w:rsidR="000D2DCE" w:rsidRPr="00FB47EF" w:rsidRDefault="000D2DCE" w:rsidP="000D2DCE">
            <w:pPr>
              <w:jc w:val="center"/>
            </w:pPr>
            <w:r w:rsidRPr="00FB47EF">
              <w:t>4, 9</w:t>
            </w:r>
          </w:p>
        </w:tc>
        <w:tc>
          <w:tcPr>
            <w:tcW w:w="515" w:type="pct"/>
            <w:shd w:val="clear" w:color="auto" w:fill="auto"/>
            <w:vAlign w:val="center"/>
          </w:tcPr>
          <w:p w14:paraId="0081F8B9" w14:textId="6BC0CAA7" w:rsidR="000D2DCE" w:rsidRPr="00FB47EF" w:rsidRDefault="000D2DCE" w:rsidP="000D2DCE">
            <w:pPr>
              <w:jc w:val="center"/>
            </w:pPr>
            <w:r w:rsidRPr="00FB47EF">
              <w:t>6, 5</w:t>
            </w:r>
          </w:p>
        </w:tc>
        <w:tc>
          <w:tcPr>
            <w:tcW w:w="494" w:type="pct"/>
            <w:shd w:val="clear" w:color="auto" w:fill="auto"/>
            <w:vAlign w:val="center"/>
          </w:tcPr>
          <w:p w14:paraId="152F892F" w14:textId="4319256F" w:rsidR="000D2DCE" w:rsidRPr="00FB47EF" w:rsidRDefault="000D2DCE" w:rsidP="000D2DCE">
            <w:pPr>
              <w:jc w:val="center"/>
            </w:pPr>
            <w:r w:rsidRPr="00FB47EF">
              <w:t>2, 6</w:t>
            </w:r>
          </w:p>
        </w:tc>
        <w:tc>
          <w:tcPr>
            <w:tcW w:w="463" w:type="pct"/>
            <w:shd w:val="clear" w:color="auto" w:fill="auto"/>
            <w:vAlign w:val="center"/>
          </w:tcPr>
          <w:p w14:paraId="5BAE8E7B" w14:textId="61F2E309" w:rsidR="000D2DCE" w:rsidRPr="00FB47EF" w:rsidRDefault="000D2DCE" w:rsidP="000D2DCE">
            <w:pPr>
              <w:jc w:val="center"/>
            </w:pPr>
            <w:r w:rsidRPr="00FB47EF">
              <w:t>2, 9</w:t>
            </w:r>
          </w:p>
        </w:tc>
        <w:tc>
          <w:tcPr>
            <w:tcW w:w="1121" w:type="pct"/>
            <w:shd w:val="clear" w:color="auto" w:fill="auto"/>
            <w:vAlign w:val="center"/>
          </w:tcPr>
          <w:p w14:paraId="529CFD86" w14:textId="075CE5F3" w:rsidR="000D2DCE" w:rsidRPr="00FB47EF" w:rsidRDefault="000D2DCE" w:rsidP="000D2DCE">
            <w:pPr>
              <w:jc w:val="center"/>
              <w:rPr>
                <w:rFonts w:eastAsia="Roboto"/>
              </w:rPr>
            </w:pPr>
            <w:r w:rsidRPr="00FB47EF">
              <w:t>0,1</w:t>
            </w:r>
          </w:p>
        </w:tc>
      </w:tr>
      <w:tr w:rsidR="00274305" w:rsidRPr="00FB47EF" w14:paraId="2229E05C" w14:textId="77777777" w:rsidTr="000D2DCE">
        <w:tc>
          <w:tcPr>
            <w:tcW w:w="5000" w:type="pct"/>
            <w:gridSpan w:val="7"/>
            <w:shd w:val="clear" w:color="auto" w:fill="auto"/>
          </w:tcPr>
          <w:p w14:paraId="00B45B94" w14:textId="3435D462" w:rsidR="00274305" w:rsidRPr="00FB47EF" w:rsidRDefault="00274305" w:rsidP="000D2DCE">
            <w:pPr>
              <w:ind w:firstLine="559"/>
            </w:pPr>
            <w:r w:rsidRPr="00FB47EF">
              <w:t xml:space="preserve">Ескерту </w:t>
            </w:r>
            <w:r w:rsidR="000D2DCE">
              <w:t xml:space="preserve">– </w:t>
            </w:r>
            <w:r w:rsidR="00C33310" w:rsidRPr="00FB47EF">
              <w:t xml:space="preserve">Әдебиет негізінде </w:t>
            </w:r>
            <w:r w:rsidR="00C33310" w:rsidRPr="00162D1B">
              <w:t xml:space="preserve">құралған  </w:t>
            </w:r>
            <w:r w:rsidRPr="00162D1B">
              <w:t>[177</w:t>
            </w:r>
            <w:r w:rsidR="00921BF3" w:rsidRPr="00162D1B">
              <w:t>, б.</w:t>
            </w:r>
            <w:r w:rsidR="00280C3A" w:rsidRPr="00162D1B">
              <w:t xml:space="preserve"> </w:t>
            </w:r>
            <w:r w:rsidR="00327AB3" w:rsidRPr="00162D1B">
              <w:t>71-72</w:t>
            </w:r>
            <w:r w:rsidRPr="00162D1B">
              <w:t>]</w:t>
            </w:r>
          </w:p>
        </w:tc>
      </w:tr>
    </w:tbl>
    <w:p w14:paraId="752B0E61" w14:textId="77777777" w:rsidR="00274305" w:rsidRPr="00FB47EF" w:rsidRDefault="00274305" w:rsidP="00FB47EF">
      <w:pPr>
        <w:widowControl w:val="0"/>
        <w:ind w:firstLine="709"/>
        <w:jc w:val="both"/>
        <w:rPr>
          <w:sz w:val="28"/>
          <w:szCs w:val="28"/>
        </w:rPr>
      </w:pPr>
    </w:p>
    <w:p w14:paraId="41ABF6C3" w14:textId="4892C161" w:rsidR="003436BC" w:rsidRPr="00FB47EF" w:rsidRDefault="00C33310" w:rsidP="000D2DCE">
      <w:pPr>
        <w:widowControl w:val="0"/>
        <w:ind w:firstLine="709"/>
        <w:jc w:val="both"/>
        <w:rPr>
          <w:sz w:val="28"/>
          <w:szCs w:val="28"/>
        </w:rPr>
      </w:pPr>
      <w:r w:rsidRPr="00FB47EF">
        <w:rPr>
          <w:sz w:val="28"/>
          <w:szCs w:val="28"/>
        </w:rPr>
        <w:t>26</w:t>
      </w:r>
      <w:r w:rsidR="003436BC" w:rsidRPr="00FB47EF">
        <w:rPr>
          <w:sz w:val="28"/>
          <w:szCs w:val="28"/>
        </w:rPr>
        <w:t>-кестеден көрініп тұрғандай Қазақстан Республикасында жаңартылатын энергия көздерінен электр энергиясын өндіру өсуде.</w:t>
      </w:r>
    </w:p>
    <w:p w14:paraId="20B78CB5" w14:textId="3786962F" w:rsidR="00097888" w:rsidRDefault="003436BC" w:rsidP="000D2DCE">
      <w:pPr>
        <w:widowControl w:val="0"/>
        <w:ind w:firstLine="709"/>
        <w:jc w:val="both"/>
      </w:pPr>
      <w:r w:rsidRPr="00FB47EF">
        <w:rPr>
          <w:sz w:val="28"/>
          <w:szCs w:val="28"/>
        </w:rPr>
        <w:t>Ауыл шаруашылығында өндірілген жел энергиясы Қазақстан Республикасында өндірілген барлық энергияның 22% құрайды. Ауыл шаруашылығында биогазды пайдаланып өндірілген энергия Қазақстанда биогазды пайдалана отырып өндірілген барлық энергияның 12%</w:t>
      </w:r>
      <w:r w:rsidR="00D969F1" w:rsidRPr="00FB47EF">
        <w:rPr>
          <w:sz w:val="28"/>
          <w:szCs w:val="28"/>
        </w:rPr>
        <w:t xml:space="preserve"> </w:t>
      </w:r>
      <w:r w:rsidRPr="00FB47EF">
        <w:rPr>
          <w:sz w:val="28"/>
          <w:szCs w:val="28"/>
        </w:rPr>
        <w:t>құрады.</w:t>
      </w:r>
      <w:r w:rsidR="001E7CA5" w:rsidRPr="00FB47EF">
        <w:t xml:space="preserve"> </w:t>
      </w:r>
    </w:p>
    <w:p w14:paraId="0F507F51" w14:textId="77777777" w:rsidR="000D2DCE" w:rsidRPr="00FB47EF" w:rsidRDefault="000D2DCE" w:rsidP="000D2DCE">
      <w:pPr>
        <w:widowControl w:val="0"/>
        <w:ind w:firstLine="709"/>
        <w:jc w:val="both"/>
        <w:rPr>
          <w:sz w:val="28"/>
          <w:szCs w:val="28"/>
        </w:rPr>
      </w:pPr>
      <w:r w:rsidRPr="00FB47EF">
        <w:rPr>
          <w:sz w:val="28"/>
          <w:szCs w:val="28"/>
        </w:rPr>
        <w:t>27-суретте Қазақстанның барлық салалары бойынша жел электр станцияларының, күн электр станцияларының және шағын гидроэлектростанциялардың электр энергиясы өндірісін ұлғайтудың нақты динамикасы бар екені көрініп тұр.</w:t>
      </w:r>
    </w:p>
    <w:p w14:paraId="1E30F87B" w14:textId="77777777" w:rsidR="000D2DCE" w:rsidRPr="00FB47EF" w:rsidRDefault="000D2DCE" w:rsidP="000D2DCE">
      <w:pPr>
        <w:widowControl w:val="0"/>
        <w:ind w:firstLine="709"/>
        <w:jc w:val="both"/>
        <w:rPr>
          <w:sz w:val="28"/>
          <w:szCs w:val="28"/>
        </w:rPr>
      </w:pPr>
      <w:r w:rsidRPr="00FB47EF">
        <w:rPr>
          <w:sz w:val="28"/>
          <w:szCs w:val="28"/>
        </w:rPr>
        <w:t>Ауыл шаруашылығында ЖЭК деректері бойынша электр энергиясын өндіруді ұлғайту динамикасы жоқ.</w:t>
      </w:r>
    </w:p>
    <w:p w14:paraId="57B9470C" w14:textId="77777777" w:rsidR="000D2DCE" w:rsidRPr="00FB47EF" w:rsidRDefault="000D2DCE" w:rsidP="000D2DCE">
      <w:pPr>
        <w:widowControl w:val="0"/>
        <w:ind w:firstLine="709"/>
        <w:jc w:val="both"/>
        <w:rPr>
          <w:sz w:val="28"/>
          <w:szCs w:val="28"/>
        </w:rPr>
      </w:pPr>
      <w:r w:rsidRPr="00FB47EF">
        <w:rPr>
          <w:sz w:val="28"/>
          <w:szCs w:val="28"/>
        </w:rPr>
        <w:t>Осылайша, ауыл шаруашылығындағы энергия үнемдеудің қолданыстағы ұйымдастырушылық-экономикалық механизмінің тиімсіздігі туралы қорытынды жасауға болады.</w:t>
      </w:r>
    </w:p>
    <w:p w14:paraId="64EC2311" w14:textId="77777777" w:rsidR="00E36257" w:rsidRPr="00FB47EF" w:rsidRDefault="00E36257" w:rsidP="00E36257">
      <w:pPr>
        <w:widowControl w:val="0"/>
        <w:ind w:firstLine="709"/>
        <w:jc w:val="both"/>
        <w:rPr>
          <w:sz w:val="28"/>
          <w:szCs w:val="28"/>
        </w:rPr>
      </w:pPr>
      <w:r w:rsidRPr="00FB47EF">
        <w:rPr>
          <w:sz w:val="28"/>
          <w:szCs w:val="28"/>
        </w:rPr>
        <w:t>9 және 16-кестелерді қарастыра отырып, 2022 жылы ауыл шаруашылығында ЖЭК өндіретін энергия 30279,6 мың кВт құрағанын көруге болады. Ал, жалпы Қазақстанның барлық салалары бойынша 4084,30 млн. кВт. яғни, ауыл шаруашылығының ЖЭК үлесі Қазақстанның барлық салалары бойынша ЖЭК-тің 0,74% құрады, бұл өте аз мән болып табылады. Қазақстан Республикасының жалпы өңірлік өнімінің құрылымында «Ауыл, орман және балық шаруашылығы» үлесі 2022 жылы 5,25%, ал ауыл/орман шаруашылығы энергиясын тұтыну үлесі жалпы энергия тұтыну көлемінен 2,25% құрағанын ескере отырып, ауыл шаруашылығындағы ЖЭК энергиясының үлесі Қазақстан салалары бойынша орташа деңгейден аз екенін қорытындылауға болады.</w:t>
      </w:r>
    </w:p>
    <w:p w14:paraId="413C604A" w14:textId="77777777" w:rsidR="001E6ABD" w:rsidRPr="00E36257" w:rsidRDefault="001E6ABD" w:rsidP="00FB47EF">
      <w:pPr>
        <w:widowControl w:val="0"/>
        <w:ind w:firstLine="708"/>
        <w:jc w:val="both"/>
        <w:rPr>
          <w:sz w:val="28"/>
          <w:szCs w:val="28"/>
        </w:rPr>
      </w:pPr>
    </w:p>
    <w:p w14:paraId="588FC072" w14:textId="69C011E4" w:rsidR="001E7CA5" w:rsidRPr="00FB47EF" w:rsidRDefault="001E7CA5" w:rsidP="00FB47EF">
      <w:pPr>
        <w:widowControl w:val="0"/>
        <w:jc w:val="center"/>
      </w:pPr>
      <w:r w:rsidRPr="00FB47EF">
        <w:rPr>
          <w:noProof/>
          <w:lang w:val="ru-RU"/>
        </w:rPr>
        <w:drawing>
          <wp:inline distT="0" distB="0" distL="0" distR="0" wp14:anchorId="7ACBE0AA" wp14:editId="76738EE9">
            <wp:extent cx="4626627" cy="2453096"/>
            <wp:effectExtent l="0" t="0" r="254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631" cy="2464763"/>
                    </a:xfrm>
                    <a:prstGeom prst="rect">
                      <a:avLst/>
                    </a:prstGeom>
                    <a:noFill/>
                  </pic:spPr>
                </pic:pic>
              </a:graphicData>
            </a:graphic>
          </wp:inline>
        </w:drawing>
      </w:r>
    </w:p>
    <w:p w14:paraId="7CDC71BE" w14:textId="756652BF" w:rsidR="001E7CA5" w:rsidRPr="00FB47EF" w:rsidRDefault="000D2DCE" w:rsidP="000D2DCE">
      <w:pPr>
        <w:widowControl w:val="0"/>
        <w:jc w:val="center"/>
      </w:pPr>
      <w:r>
        <w:t>а</w:t>
      </w:r>
    </w:p>
    <w:p w14:paraId="0B9416DD" w14:textId="38CB7783" w:rsidR="00097888" w:rsidRPr="00FB47EF" w:rsidRDefault="001E7CA5" w:rsidP="00FB47EF">
      <w:pPr>
        <w:widowControl w:val="0"/>
        <w:jc w:val="center"/>
      </w:pPr>
      <w:r w:rsidRPr="00FB47EF">
        <w:rPr>
          <w:noProof/>
          <w:lang w:val="ru-RU"/>
        </w:rPr>
        <w:drawing>
          <wp:inline distT="0" distB="0" distL="0" distR="0" wp14:anchorId="3B2BB5A2" wp14:editId="30D798EF">
            <wp:extent cx="4391025" cy="2165786"/>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4">
                      <a:extLst>
                        <a:ext uri="{28A0092B-C50C-407E-A947-70E740481C1C}">
                          <a14:useLocalDpi xmlns:a14="http://schemas.microsoft.com/office/drawing/2010/main" val="0"/>
                        </a:ext>
                      </a:extLst>
                    </a:blip>
                    <a:srcRect l="1147" t="1873" b="2616"/>
                    <a:stretch/>
                  </pic:blipFill>
                  <pic:spPr bwMode="auto">
                    <a:xfrm>
                      <a:off x="0" y="0"/>
                      <a:ext cx="4404418" cy="2172392"/>
                    </a:xfrm>
                    <a:prstGeom prst="rect">
                      <a:avLst/>
                    </a:prstGeom>
                    <a:noFill/>
                    <a:ln>
                      <a:noFill/>
                    </a:ln>
                    <a:extLst>
                      <a:ext uri="{53640926-AAD7-44D8-BBD7-CCE9431645EC}">
                        <a14:shadowObscured xmlns:a14="http://schemas.microsoft.com/office/drawing/2010/main"/>
                      </a:ext>
                    </a:extLst>
                  </pic:spPr>
                </pic:pic>
              </a:graphicData>
            </a:graphic>
          </wp:inline>
        </w:drawing>
      </w:r>
    </w:p>
    <w:p w14:paraId="3D70F841" w14:textId="3042E315" w:rsidR="001E6ABD" w:rsidRPr="000D2DCE" w:rsidRDefault="000D2DCE" w:rsidP="00FB47EF">
      <w:pPr>
        <w:widowControl w:val="0"/>
        <w:jc w:val="center"/>
      </w:pPr>
      <w:r w:rsidRPr="000D2DCE">
        <w:t>ә</w:t>
      </w:r>
    </w:p>
    <w:p w14:paraId="6793E847" w14:textId="77777777" w:rsidR="000D2DCE" w:rsidRPr="000D2DCE" w:rsidRDefault="000D2DCE" w:rsidP="000D2DCE">
      <w:pPr>
        <w:widowControl w:val="0"/>
        <w:ind w:firstLine="708"/>
        <w:jc w:val="both"/>
        <w:rPr>
          <w:sz w:val="16"/>
          <w:szCs w:val="16"/>
        </w:rPr>
      </w:pPr>
    </w:p>
    <w:p w14:paraId="13699B96" w14:textId="1566DC2E" w:rsidR="000D2DCE" w:rsidRPr="00FB47EF" w:rsidRDefault="000D2DCE" w:rsidP="000D2DCE">
      <w:pPr>
        <w:widowControl w:val="0"/>
        <w:ind w:firstLine="708"/>
        <w:jc w:val="both"/>
      </w:pPr>
      <w:r w:rsidRPr="00FB47EF">
        <w:t>а</w:t>
      </w:r>
      <w:r w:rsidRPr="000D2DCE">
        <w:t xml:space="preserve"> </w:t>
      </w:r>
      <w:r>
        <w:t xml:space="preserve">– </w:t>
      </w:r>
      <w:r w:rsidRPr="00FB47EF">
        <w:t>қазақстанның барлық салалары бойынша</w:t>
      </w:r>
      <w:r>
        <w:t>; ә</w:t>
      </w:r>
      <w:r w:rsidRPr="00FB47EF">
        <w:t xml:space="preserve"> </w:t>
      </w:r>
      <w:r>
        <w:t>– ь</w:t>
      </w:r>
      <w:r w:rsidRPr="00FB47EF">
        <w:t>ауыл шаруашылық бойынша</w:t>
      </w:r>
    </w:p>
    <w:p w14:paraId="505D349F" w14:textId="77777777" w:rsidR="000D2DCE" w:rsidRPr="000D2DCE" w:rsidRDefault="000D2DCE" w:rsidP="00FB47EF">
      <w:pPr>
        <w:widowControl w:val="0"/>
        <w:jc w:val="center"/>
        <w:rPr>
          <w:sz w:val="16"/>
          <w:szCs w:val="16"/>
        </w:rPr>
      </w:pPr>
    </w:p>
    <w:p w14:paraId="6289FCA5" w14:textId="17629EC0" w:rsidR="001E6ABD" w:rsidRPr="00FB47EF" w:rsidRDefault="00DA644B" w:rsidP="00FB47EF">
      <w:pPr>
        <w:widowControl w:val="0"/>
        <w:jc w:val="center"/>
        <w:rPr>
          <w:sz w:val="28"/>
          <w:szCs w:val="28"/>
        </w:rPr>
      </w:pPr>
      <w:r w:rsidRPr="00FB47EF">
        <w:rPr>
          <w:sz w:val="28"/>
          <w:szCs w:val="28"/>
        </w:rPr>
        <w:t>Сурет 27</w:t>
      </w:r>
      <w:r w:rsidR="001E6ABD" w:rsidRPr="00FB47EF">
        <w:rPr>
          <w:sz w:val="28"/>
          <w:szCs w:val="28"/>
        </w:rPr>
        <w:t xml:space="preserve"> –</w:t>
      </w:r>
      <w:r w:rsidRPr="00FB47EF">
        <w:rPr>
          <w:sz w:val="28"/>
          <w:szCs w:val="28"/>
        </w:rPr>
        <w:t xml:space="preserve"> Қазақстанның барлық салалары бойынша және ауыл шаруашылығында жалпы ЖЭК электр энергиясын өндіру </w:t>
      </w:r>
    </w:p>
    <w:p w14:paraId="4B61A71C" w14:textId="392F317B" w:rsidR="001E6ABD" w:rsidRPr="00FB47EF" w:rsidRDefault="00DA644B" w:rsidP="00FB47EF">
      <w:pPr>
        <w:widowControl w:val="0"/>
        <w:jc w:val="center"/>
        <w:rPr>
          <w:sz w:val="28"/>
          <w:szCs w:val="28"/>
        </w:rPr>
      </w:pPr>
      <w:r w:rsidRPr="00FB47EF">
        <w:rPr>
          <w:sz w:val="28"/>
          <w:szCs w:val="28"/>
        </w:rPr>
        <w:t>динамикасын салыстыру</w:t>
      </w:r>
    </w:p>
    <w:p w14:paraId="54B57105" w14:textId="77777777" w:rsidR="000D2DCE" w:rsidRPr="000D2DCE" w:rsidRDefault="000D2DCE" w:rsidP="00FB47EF">
      <w:pPr>
        <w:widowControl w:val="0"/>
        <w:rPr>
          <w:sz w:val="16"/>
          <w:szCs w:val="16"/>
        </w:rPr>
      </w:pPr>
    </w:p>
    <w:p w14:paraId="0CA225AE" w14:textId="155185EB" w:rsidR="00DA644B" w:rsidRPr="00162D1B" w:rsidRDefault="00DA644B" w:rsidP="000D2DCE">
      <w:pPr>
        <w:widowControl w:val="0"/>
        <w:ind w:firstLine="709"/>
      </w:pPr>
      <w:r w:rsidRPr="000D2DCE">
        <w:t xml:space="preserve">Ескерту </w:t>
      </w:r>
      <w:r w:rsidR="000D2DCE" w:rsidRPr="000D2DCE">
        <w:t xml:space="preserve">– </w:t>
      </w:r>
      <w:r w:rsidR="00E22C88" w:rsidRPr="000D2DCE">
        <w:t xml:space="preserve">Әдебиет негізінде құралған </w:t>
      </w:r>
      <w:r w:rsidRPr="00162D1B">
        <w:t>[177</w:t>
      </w:r>
      <w:r w:rsidR="00921BF3" w:rsidRPr="00162D1B">
        <w:t>, б.</w:t>
      </w:r>
      <w:r w:rsidR="00327AB3" w:rsidRPr="00162D1B">
        <w:t xml:space="preserve"> 71-72</w:t>
      </w:r>
      <w:r w:rsidRPr="00162D1B">
        <w:t>]</w:t>
      </w:r>
    </w:p>
    <w:p w14:paraId="2274B69D" w14:textId="77777777" w:rsidR="000D2DCE" w:rsidRDefault="000D2DCE" w:rsidP="00FB47EF">
      <w:pPr>
        <w:widowControl w:val="0"/>
        <w:ind w:firstLine="709"/>
        <w:jc w:val="both"/>
        <w:rPr>
          <w:sz w:val="28"/>
          <w:szCs w:val="28"/>
        </w:rPr>
      </w:pPr>
    </w:p>
    <w:p w14:paraId="53AEE69C" w14:textId="14127B5C" w:rsidR="00DA644B" w:rsidRPr="00FB47EF" w:rsidRDefault="00DA644B" w:rsidP="000D2DCE">
      <w:pPr>
        <w:widowControl w:val="0"/>
        <w:ind w:firstLine="709"/>
        <w:jc w:val="both"/>
        <w:rPr>
          <w:sz w:val="28"/>
          <w:szCs w:val="28"/>
        </w:rPr>
      </w:pPr>
      <w:r w:rsidRPr="00FB47EF">
        <w:rPr>
          <w:sz w:val="28"/>
          <w:szCs w:val="28"/>
        </w:rPr>
        <w:t>Ауыл шаруашылығы өнімдерінің жалпы шығарылымы ауылдық жерлердің кірістерін анықтайды.</w:t>
      </w:r>
      <w:r w:rsidR="00D969F1" w:rsidRPr="00FB47EF">
        <w:rPr>
          <w:sz w:val="28"/>
          <w:szCs w:val="28"/>
        </w:rPr>
        <w:t xml:space="preserve"> </w:t>
      </w:r>
      <w:r w:rsidRPr="00FB47EF">
        <w:rPr>
          <w:sz w:val="28"/>
          <w:szCs w:val="28"/>
        </w:rPr>
        <w:t>Ауылдық жерлерде ЖЭК енгізу көлемі ауылдық жерлердің кірістеріне қатты тәуелді. Қазақстан Республикасында ауылдық аудандардың табысын ұлғайтудың елеулі проблемалары бар.</w:t>
      </w:r>
    </w:p>
    <w:p w14:paraId="77D1E02F" w14:textId="77777777" w:rsidR="00DA644B" w:rsidRPr="00FB47EF" w:rsidRDefault="00DA644B" w:rsidP="000D2DCE">
      <w:pPr>
        <w:widowControl w:val="0"/>
        <w:tabs>
          <w:tab w:val="left" w:pos="993"/>
        </w:tabs>
        <w:ind w:firstLine="709"/>
        <w:jc w:val="both"/>
        <w:rPr>
          <w:sz w:val="28"/>
          <w:szCs w:val="28"/>
        </w:rPr>
      </w:pPr>
      <w:r w:rsidRPr="00FB47EF">
        <w:rPr>
          <w:sz w:val="28"/>
          <w:szCs w:val="28"/>
        </w:rPr>
        <w:t>Қазақстан Республикасының ауылдық аудандары халықтың табысын ұлғайту мүмкіндігін шектейтін бірқатар проблемаларға тап болады:</w:t>
      </w:r>
    </w:p>
    <w:p w14:paraId="49927265" w14:textId="2A2BF895" w:rsidR="00DA644B" w:rsidRPr="00FB47EF" w:rsidRDefault="00DA644B" w:rsidP="000D2DCE">
      <w:pPr>
        <w:pStyle w:val="af6"/>
        <w:widowControl w:val="0"/>
        <w:numPr>
          <w:ilvl w:val="0"/>
          <w:numId w:val="22"/>
        </w:numPr>
        <w:tabs>
          <w:tab w:val="left" w:pos="993"/>
        </w:tabs>
        <w:ind w:left="0" w:firstLine="709"/>
        <w:jc w:val="both"/>
        <w:rPr>
          <w:sz w:val="28"/>
          <w:szCs w:val="28"/>
        </w:rPr>
      </w:pPr>
      <w:r w:rsidRPr="00FB47EF">
        <w:rPr>
          <w:sz w:val="28"/>
          <w:szCs w:val="28"/>
        </w:rPr>
        <w:t>табыстың біркелкі еместігі. Ауыл шаруашылығындағы орташа айлық жалақы қалаға қарағанда айтарлықтай төмен. Мысалы, 2022 жылдың үшінші тоқсанының қорытындысы бойынша ауылдық жерлерде орташа жалақы 219,9 мың теңгені құрады, бұл экономика бойынша орташа жалақыдан 1,4 есе төмен. Ауыл мен қаладағы табыс деңгейі арасындағы бұл алшақтық айтарлықтай проблема болып табылады, бұл мамандардың қалаларға кетуін</w:t>
      </w:r>
      <w:r w:rsidR="00D93C83" w:rsidRPr="00FB47EF">
        <w:rPr>
          <w:sz w:val="28"/>
          <w:szCs w:val="28"/>
        </w:rPr>
        <w:t>тудырады</w:t>
      </w:r>
      <w:r w:rsidRPr="00FB47EF">
        <w:rPr>
          <w:sz w:val="28"/>
          <w:szCs w:val="28"/>
        </w:rPr>
        <w:t>. Сондай-ақ, ауылдық жерлердегі кәсіпкерлердің табысы қаладағы кәсіпкерлердің табысынан едәуір төмен. Бұл ауылдық жерлердегі кәсіпкерлердің ЖЭК ке қаражат бөлу мүмкіндігін шектейді</w:t>
      </w:r>
      <w:r w:rsidR="000D2DCE">
        <w:rPr>
          <w:sz w:val="28"/>
          <w:szCs w:val="28"/>
        </w:rPr>
        <w:t>;</w:t>
      </w:r>
    </w:p>
    <w:p w14:paraId="123B6855" w14:textId="13BDFB70" w:rsidR="00DA644B" w:rsidRPr="00FB47EF" w:rsidRDefault="00DA644B" w:rsidP="000D2DCE">
      <w:pPr>
        <w:pStyle w:val="af6"/>
        <w:widowControl w:val="0"/>
        <w:numPr>
          <w:ilvl w:val="0"/>
          <w:numId w:val="22"/>
        </w:numPr>
        <w:tabs>
          <w:tab w:val="left" w:pos="993"/>
        </w:tabs>
        <w:ind w:left="0" w:firstLine="709"/>
        <w:jc w:val="both"/>
        <w:rPr>
          <w:sz w:val="28"/>
          <w:szCs w:val="28"/>
        </w:rPr>
      </w:pPr>
      <w:r w:rsidRPr="00FB47EF">
        <w:rPr>
          <w:sz w:val="28"/>
          <w:szCs w:val="28"/>
        </w:rPr>
        <w:t>ауыл кәсіпкерлігінің жеткіліксіз дамуы және ауыл шаруашылығы өндірісінің аз көлемі де ауыл халқының табысына әсер етеді. Ауылдық жерлерде шағын және орта бизнесті дамыту үшін жағдай жасау қажет</w:t>
      </w:r>
      <w:r w:rsidR="000D2DCE">
        <w:rPr>
          <w:sz w:val="28"/>
          <w:szCs w:val="28"/>
        </w:rPr>
        <w:t>;</w:t>
      </w:r>
    </w:p>
    <w:p w14:paraId="0C1E3DFA" w14:textId="489B9FE8" w:rsidR="00DA644B" w:rsidRPr="00FB47EF" w:rsidRDefault="00DA644B" w:rsidP="000D2DCE">
      <w:pPr>
        <w:pStyle w:val="af6"/>
        <w:widowControl w:val="0"/>
        <w:numPr>
          <w:ilvl w:val="0"/>
          <w:numId w:val="22"/>
        </w:numPr>
        <w:tabs>
          <w:tab w:val="left" w:pos="993"/>
        </w:tabs>
        <w:ind w:left="0" w:firstLine="709"/>
        <w:jc w:val="both"/>
        <w:rPr>
          <w:sz w:val="28"/>
          <w:szCs w:val="28"/>
        </w:rPr>
      </w:pPr>
      <w:r w:rsidRPr="00FB47EF">
        <w:rPr>
          <w:sz w:val="28"/>
          <w:szCs w:val="28"/>
        </w:rPr>
        <w:t>табысты арттыру мүмкіндіктері мен ауыл шаруашылығының заманауи әдістері туралы аз хабардар болу дамуды шектейді. Білім беру бағдарламалары мен ақпараттық ресурстар жағдайды жақсартуға көмектеседі. Ақпараттандыру бұл мәселеде үлкен рөл атқарады</w:t>
      </w:r>
      <w:r w:rsidR="000D2DCE">
        <w:rPr>
          <w:sz w:val="28"/>
          <w:szCs w:val="28"/>
        </w:rPr>
        <w:t>;</w:t>
      </w:r>
    </w:p>
    <w:p w14:paraId="7F3C6307" w14:textId="7AF3A0CB" w:rsidR="00DA644B" w:rsidRPr="00FB47EF" w:rsidRDefault="00DA644B" w:rsidP="000D2DCE">
      <w:pPr>
        <w:pStyle w:val="af6"/>
        <w:widowControl w:val="0"/>
        <w:numPr>
          <w:ilvl w:val="0"/>
          <w:numId w:val="22"/>
        </w:numPr>
        <w:tabs>
          <w:tab w:val="left" w:pos="993"/>
        </w:tabs>
        <w:ind w:left="0" w:firstLine="709"/>
        <w:jc w:val="both"/>
        <w:rPr>
          <w:sz w:val="28"/>
          <w:szCs w:val="28"/>
        </w:rPr>
      </w:pPr>
      <w:r w:rsidRPr="00FB47EF">
        <w:rPr>
          <w:sz w:val="28"/>
          <w:szCs w:val="28"/>
        </w:rPr>
        <w:t xml:space="preserve">жеткілікті дамымаған </w:t>
      </w:r>
      <w:r w:rsidR="00D93C83" w:rsidRPr="00FB47EF">
        <w:rPr>
          <w:sz w:val="28"/>
          <w:szCs w:val="28"/>
        </w:rPr>
        <w:t>и</w:t>
      </w:r>
      <w:r w:rsidRPr="00FB47EF">
        <w:rPr>
          <w:sz w:val="28"/>
          <w:szCs w:val="28"/>
        </w:rPr>
        <w:t>нфрақұрылым, мысалы, жолдар, электр энергиясы, сумен жабдықтау ауылдық аудандардың даму мүмкіндіктерін шектейді. Ресурстар мен инфрақұрылымға қол жетімділікті жақсарту кірістің өсуіне ықпал етуі мүмкін. Ауыл шаруашылығын электрлендірудің жеткіліксіздігін атап өткен жөн. Халқы аз аудандарда электр желілерін жүргізу экономикалық жағынан тиімсіз. Қолданыстағы желілер тозған және жиі шамадан тыс жүктелген. Желідегі кернеу нормативтік мәндерге жетпейді.</w:t>
      </w:r>
    </w:p>
    <w:p w14:paraId="4AB0011F" w14:textId="77777777" w:rsidR="00DA644B" w:rsidRPr="00FB47EF" w:rsidRDefault="00DA644B" w:rsidP="000D2DCE">
      <w:pPr>
        <w:widowControl w:val="0"/>
        <w:tabs>
          <w:tab w:val="left" w:pos="993"/>
        </w:tabs>
        <w:ind w:firstLine="709"/>
        <w:jc w:val="both"/>
        <w:rPr>
          <w:sz w:val="28"/>
          <w:szCs w:val="28"/>
        </w:rPr>
      </w:pPr>
      <w:r w:rsidRPr="00FB47EF">
        <w:rPr>
          <w:sz w:val="28"/>
          <w:szCs w:val="28"/>
        </w:rPr>
        <w:t>Ауылдық аудандардың кірістерін ұлғайту кәсіпкерлікті дамытуды, білім беруді, инфрақұрылымды және мемлекет тарапынан қолдауды қоса алғанда, кешенді тәсілді талап етеді.</w:t>
      </w:r>
    </w:p>
    <w:p w14:paraId="6376C96E" w14:textId="5D27EC95" w:rsidR="00097888" w:rsidRPr="00FB47EF" w:rsidRDefault="00DA644B" w:rsidP="000D2DCE">
      <w:pPr>
        <w:widowControl w:val="0"/>
        <w:tabs>
          <w:tab w:val="left" w:pos="993"/>
        </w:tabs>
        <w:ind w:firstLine="709"/>
        <w:jc w:val="both"/>
        <w:rPr>
          <w:sz w:val="28"/>
          <w:szCs w:val="28"/>
          <w:highlight w:val="yellow"/>
        </w:rPr>
      </w:pPr>
      <w:r w:rsidRPr="00FB47EF">
        <w:rPr>
          <w:sz w:val="28"/>
          <w:szCs w:val="28"/>
        </w:rPr>
        <w:t>Осылайша, Қазақстанның ауыл шаруашылығындағы энергия үнемдеу мәселелері өзекті болып табылады және энергия үнемдеудің тиімді ұйымдастырушылық-экономикалық тетігін құруды талап етеді.</w:t>
      </w:r>
    </w:p>
    <w:p w14:paraId="15DD13B3" w14:textId="77777777" w:rsidR="00097888" w:rsidRPr="00FB47EF" w:rsidRDefault="00097888" w:rsidP="000D2DCE">
      <w:pPr>
        <w:widowControl w:val="0"/>
        <w:tabs>
          <w:tab w:val="left" w:pos="993"/>
        </w:tabs>
        <w:ind w:firstLine="709"/>
        <w:jc w:val="both"/>
        <w:rPr>
          <w:sz w:val="28"/>
          <w:szCs w:val="28"/>
          <w:highlight w:val="yellow"/>
        </w:rPr>
      </w:pPr>
    </w:p>
    <w:p w14:paraId="5D4979A4" w14:textId="1EAA892A" w:rsidR="00097888" w:rsidRPr="00FB47EF" w:rsidRDefault="00D93C83" w:rsidP="00FB47EF">
      <w:pPr>
        <w:widowControl w:val="0"/>
        <w:ind w:firstLine="709"/>
        <w:jc w:val="both"/>
        <w:rPr>
          <w:b/>
          <w:bCs/>
          <w:sz w:val="28"/>
          <w:szCs w:val="28"/>
          <w:highlight w:val="yellow"/>
        </w:rPr>
      </w:pPr>
      <w:r w:rsidRPr="00FB47EF">
        <w:rPr>
          <w:b/>
          <w:bCs/>
          <w:sz w:val="28"/>
          <w:szCs w:val="28"/>
        </w:rPr>
        <w:t>2.3 Қазақстан Республикасының ауыл шаруашылығы жағдайында энергия үнемдеу факторлары</w:t>
      </w:r>
    </w:p>
    <w:p w14:paraId="23758D94" w14:textId="1BADD7ED" w:rsidR="00D93C83" w:rsidRPr="00FB47EF" w:rsidRDefault="00D93C83" w:rsidP="00FB47EF">
      <w:pPr>
        <w:widowControl w:val="0"/>
        <w:ind w:firstLine="709"/>
        <w:jc w:val="both"/>
        <w:rPr>
          <w:sz w:val="28"/>
          <w:szCs w:val="28"/>
        </w:rPr>
      </w:pPr>
      <w:r w:rsidRPr="00FB47EF">
        <w:rPr>
          <w:sz w:val="28"/>
          <w:szCs w:val="28"/>
        </w:rPr>
        <w:t>Қазақстан Республикасының ерекшелігін ескере отырып, ауыл шаруашылығындағы энергия үнемдеу факторларын қарастырайық.</w:t>
      </w:r>
    </w:p>
    <w:p w14:paraId="6FC52C12" w14:textId="5DEC2D72" w:rsidR="00D93C83" w:rsidRPr="00FB47EF" w:rsidRDefault="00D93C83" w:rsidP="000D2DCE">
      <w:pPr>
        <w:widowControl w:val="0"/>
        <w:tabs>
          <w:tab w:val="left" w:pos="993"/>
        </w:tabs>
        <w:ind w:firstLine="709"/>
        <w:jc w:val="both"/>
        <w:rPr>
          <w:sz w:val="28"/>
          <w:szCs w:val="28"/>
        </w:rPr>
      </w:pPr>
      <w:r w:rsidRPr="00FB47EF">
        <w:rPr>
          <w:sz w:val="28"/>
          <w:szCs w:val="28"/>
        </w:rPr>
        <w:t>Қазақстан Республикасының статистика органдары ауыл шаруашылығының энергия үнемдеу факторлары бойынша деректер жинамайды. Статистикалық деректердің болмауына байланысты әсер етуші факторларды математикалық модельдеу әдістерімен анықтау мүмкін емес.</w:t>
      </w:r>
      <w:r w:rsidR="00D969F1" w:rsidRPr="00FB47EF">
        <w:rPr>
          <w:sz w:val="28"/>
          <w:szCs w:val="28"/>
        </w:rPr>
        <w:t xml:space="preserve"> </w:t>
      </w:r>
      <w:r w:rsidRPr="00FB47EF">
        <w:rPr>
          <w:sz w:val="28"/>
          <w:szCs w:val="28"/>
        </w:rPr>
        <w:t>Сондықтан Қазақстан Республикасының Ауыл шаруашылығы жағдайындағы энергия үнемдеу факторларын қазақстандық ғалымдардың зерттеуі негізінде көрсетеміз</w:t>
      </w:r>
      <w:r w:rsidR="000D2DCE">
        <w:rPr>
          <w:sz w:val="28"/>
          <w:szCs w:val="28"/>
        </w:rPr>
        <w:t>:</w:t>
      </w:r>
    </w:p>
    <w:p w14:paraId="7A38AF6A" w14:textId="3B07A1F5" w:rsidR="00D93C83" w:rsidRPr="00FB47EF" w:rsidRDefault="00D93C83" w:rsidP="000D2DCE">
      <w:pPr>
        <w:widowControl w:val="0"/>
        <w:tabs>
          <w:tab w:val="left" w:pos="993"/>
        </w:tabs>
        <w:ind w:firstLine="709"/>
        <w:jc w:val="both"/>
        <w:rPr>
          <w:sz w:val="28"/>
          <w:szCs w:val="28"/>
        </w:rPr>
      </w:pPr>
      <w:r w:rsidRPr="00FB47EF">
        <w:rPr>
          <w:sz w:val="28"/>
          <w:szCs w:val="28"/>
        </w:rPr>
        <w:t>1.</w:t>
      </w:r>
      <w:r w:rsidRPr="00FB47EF">
        <w:rPr>
          <w:sz w:val="28"/>
          <w:szCs w:val="28"/>
        </w:rPr>
        <w:tab/>
        <w:t>Энергия тиімді жабд</w:t>
      </w:r>
      <w:r w:rsidR="000D2DCE">
        <w:rPr>
          <w:sz w:val="28"/>
          <w:szCs w:val="28"/>
        </w:rPr>
        <w:t>ықтар мен техниканы қолдану. А.Р. Солтанғазинов, А.</w:t>
      </w:r>
      <w:r w:rsidRPr="00FB47EF">
        <w:rPr>
          <w:sz w:val="28"/>
          <w:szCs w:val="28"/>
        </w:rPr>
        <w:t>Ж. Муси</w:t>
      </w:r>
      <w:r w:rsidR="000D2DCE">
        <w:rPr>
          <w:sz w:val="28"/>
          <w:szCs w:val="28"/>
        </w:rPr>
        <w:t>на, А.</w:t>
      </w:r>
      <w:r w:rsidRPr="00FB47EF">
        <w:rPr>
          <w:sz w:val="28"/>
          <w:szCs w:val="28"/>
        </w:rPr>
        <w:t xml:space="preserve">С. Қадырова энергия үнемдеуді арттыру энергия тиімді жабдықтар мен техниканы қолдану қажет деп санайды [178]. Қазіргі уақытта ауыл шаруашылығы өндірушілерінде бар техника мен жабдық энергия ресурстарының едәуір мөлшерін тұтынады, олар едәуір тозған. Мұндай жағдайда энергияны үнемдейтін ауылшаруашылық кәсіпорнын құру мүмкін емес. Қолданыстағы жабдықтар паркін жаңартып, жаңа кәсіпорын құру кезінде бірден энергияны үнемдейтін жабдықты сатып алу қажет. Алайда, Қазақстан Республикасында ауыл шаруашылығына арналған энергия тиімді техника мен жабдықтардың кең номенклатурасы ұсынылған ақпараттық ресурс жоқ. </w:t>
      </w:r>
    </w:p>
    <w:p w14:paraId="6BAE5F87" w14:textId="092576FE" w:rsidR="00D93C83" w:rsidRPr="00FB47EF" w:rsidRDefault="00EA76B6" w:rsidP="000D2DCE">
      <w:pPr>
        <w:widowControl w:val="0"/>
        <w:tabs>
          <w:tab w:val="left" w:pos="993"/>
        </w:tabs>
        <w:ind w:firstLine="709"/>
        <w:jc w:val="both"/>
        <w:rPr>
          <w:sz w:val="28"/>
          <w:szCs w:val="28"/>
        </w:rPr>
      </w:pPr>
      <w:r w:rsidRPr="00FB47EF">
        <w:rPr>
          <w:sz w:val="28"/>
          <w:szCs w:val="28"/>
        </w:rPr>
        <w:t>А.А.</w:t>
      </w:r>
      <w:r w:rsidR="00745D2F" w:rsidRPr="00FB47EF">
        <w:rPr>
          <w:sz w:val="28"/>
          <w:szCs w:val="28"/>
        </w:rPr>
        <w:t xml:space="preserve"> </w:t>
      </w:r>
      <w:r w:rsidRPr="00FB47EF">
        <w:rPr>
          <w:sz w:val="28"/>
          <w:szCs w:val="28"/>
        </w:rPr>
        <w:t>Әлімбаев, Т.П.</w:t>
      </w:r>
      <w:r w:rsidR="00745D2F" w:rsidRPr="00FB47EF">
        <w:rPr>
          <w:sz w:val="28"/>
          <w:szCs w:val="28"/>
        </w:rPr>
        <w:t xml:space="preserve"> </w:t>
      </w:r>
      <w:r w:rsidR="00D93C83" w:rsidRPr="00FB47EF">
        <w:rPr>
          <w:sz w:val="28"/>
          <w:szCs w:val="28"/>
        </w:rPr>
        <w:t>Казакова энергияны пайдаланудың төмен тиімділігі көбінесе ескірген технологиялар мен жабдықтарды пайдаланумен түсіндіріледі деп санайды [179]</w:t>
      </w:r>
      <w:r w:rsidRPr="00FB47EF">
        <w:rPr>
          <w:sz w:val="28"/>
          <w:szCs w:val="28"/>
        </w:rPr>
        <w:t>.</w:t>
      </w:r>
    </w:p>
    <w:p w14:paraId="1B93BF26" w14:textId="05EFEF9D" w:rsidR="00D93C83" w:rsidRPr="00FB47EF" w:rsidRDefault="00D93C83" w:rsidP="00E36257">
      <w:pPr>
        <w:widowControl w:val="0"/>
        <w:tabs>
          <w:tab w:val="left" w:pos="993"/>
        </w:tabs>
        <w:ind w:firstLine="709"/>
        <w:jc w:val="both"/>
        <w:rPr>
          <w:sz w:val="28"/>
          <w:szCs w:val="28"/>
        </w:rPr>
      </w:pPr>
      <w:r w:rsidRPr="00FB47EF">
        <w:rPr>
          <w:sz w:val="28"/>
          <w:szCs w:val="28"/>
        </w:rPr>
        <w:t>Жел ағынының біркелкі болмауына байланысты өндірілетін электр энергиясының кернеуі тұрақсыз, бұл кернеуді реттейтін арнайы жабдықты қолдануды талап етеді. Егер жел ағынының айтарлықтай төмендеуі байқалса, онда электр энергиясының резервтік көзі болуы керек.</w:t>
      </w:r>
      <w:r w:rsidR="00D969F1" w:rsidRPr="00FB47EF">
        <w:rPr>
          <w:sz w:val="28"/>
          <w:szCs w:val="28"/>
        </w:rPr>
        <w:t xml:space="preserve"> </w:t>
      </w:r>
      <w:r w:rsidRPr="00FB47EF">
        <w:rPr>
          <w:sz w:val="28"/>
          <w:szCs w:val="28"/>
        </w:rPr>
        <w:t>Сондықтан ауыл шаруашылығы кәсіпорындары үшін жел электр станциясы, шағын гидроэлектростанция және дизель электр станциясы сияқты энергия көздерінің кешенін пайдалану тиімді. Соңғысы стационарлық және жылжымалы. Бұл әсіресе ауыл шаруашылығына қатысты, өйткені Қазақстан Республикасындағы ауыл шаруашылығы кәсіпорындары көбінесе электр желілерімен нашар қамтылған шалғай және аз қоныстанған аудандарда орналасқан.</w:t>
      </w:r>
    </w:p>
    <w:p w14:paraId="0E18C716" w14:textId="7CFEE84E" w:rsidR="00D93C83" w:rsidRPr="00FB47EF" w:rsidRDefault="00D93C83" w:rsidP="00E36257">
      <w:pPr>
        <w:widowControl w:val="0"/>
        <w:tabs>
          <w:tab w:val="left" w:pos="993"/>
        </w:tabs>
        <w:ind w:firstLine="709"/>
        <w:jc w:val="both"/>
        <w:rPr>
          <w:sz w:val="28"/>
          <w:szCs w:val="28"/>
        </w:rPr>
      </w:pPr>
      <w:r w:rsidRPr="00FB47EF">
        <w:rPr>
          <w:sz w:val="28"/>
          <w:szCs w:val="28"/>
        </w:rPr>
        <w:t>Көбінесе ауыл шаруашылығы қызметкерлерінде жабдық сатып алатын</w:t>
      </w:r>
      <w:r w:rsidR="00D969F1" w:rsidRPr="00FB47EF">
        <w:rPr>
          <w:sz w:val="28"/>
          <w:szCs w:val="28"/>
        </w:rPr>
        <w:t xml:space="preserve"> </w:t>
      </w:r>
      <w:r w:rsidRPr="00FB47EF">
        <w:rPr>
          <w:sz w:val="28"/>
          <w:szCs w:val="28"/>
        </w:rPr>
        <w:t xml:space="preserve">қаражаты жоқ. Банктердегі несиелердің пайыздары өте жоғары және ауыл шаруашылығының жоғары тәуекелділігіне байланысты ауыл шаруашылығына несие алу қиын. Егер шет елдерде несие бойынша пайыздар 3-6% құраса, Қазақстанда олар 18%-ға дейін жетеді. </w:t>
      </w:r>
    </w:p>
    <w:p w14:paraId="54293C0A" w14:textId="77777777" w:rsidR="00D93C83" w:rsidRPr="00FB47EF" w:rsidRDefault="00D93C83" w:rsidP="00E36257">
      <w:pPr>
        <w:widowControl w:val="0"/>
        <w:ind w:firstLine="709"/>
        <w:jc w:val="both"/>
        <w:rPr>
          <w:sz w:val="28"/>
          <w:szCs w:val="28"/>
        </w:rPr>
      </w:pPr>
      <w:r w:rsidRPr="00FB47EF">
        <w:rPr>
          <w:sz w:val="28"/>
          <w:szCs w:val="28"/>
        </w:rPr>
        <w:t>Ауыл шаруашылығы кәсіпорындары инвестициялар есебінен энергия тиімді шетелдік жабдықты қолдану үшін шетелдік инвесторларды қалай табуға болатынын білмейді.</w:t>
      </w:r>
    </w:p>
    <w:p w14:paraId="396677C3" w14:textId="562EB405" w:rsidR="00D93C83" w:rsidRPr="00FB47EF" w:rsidRDefault="00D93C83" w:rsidP="00E36257">
      <w:pPr>
        <w:widowControl w:val="0"/>
        <w:ind w:firstLine="709"/>
        <w:jc w:val="both"/>
        <w:rPr>
          <w:sz w:val="28"/>
          <w:szCs w:val="28"/>
        </w:rPr>
      </w:pPr>
      <w:r w:rsidRPr="00FB47EF">
        <w:rPr>
          <w:sz w:val="28"/>
          <w:szCs w:val="28"/>
        </w:rPr>
        <w:t>2. Энергияны үнемдейтін технологияларды қолдану. А.Р.</w:t>
      </w:r>
      <w:r w:rsidR="00745D2F" w:rsidRPr="00FB47EF">
        <w:rPr>
          <w:sz w:val="28"/>
          <w:szCs w:val="28"/>
        </w:rPr>
        <w:t xml:space="preserve"> </w:t>
      </w:r>
      <w:r w:rsidR="00183713" w:rsidRPr="00FB47EF">
        <w:rPr>
          <w:sz w:val="28"/>
          <w:szCs w:val="28"/>
        </w:rPr>
        <w:t>Солтанғазинов, А.Ж.</w:t>
      </w:r>
      <w:r w:rsidR="00745D2F" w:rsidRPr="00FB47EF">
        <w:rPr>
          <w:sz w:val="28"/>
          <w:szCs w:val="28"/>
        </w:rPr>
        <w:t xml:space="preserve"> </w:t>
      </w:r>
      <w:r w:rsidR="00183713" w:rsidRPr="00FB47EF">
        <w:rPr>
          <w:sz w:val="28"/>
          <w:szCs w:val="28"/>
        </w:rPr>
        <w:t>Мусин, А.С.</w:t>
      </w:r>
      <w:r w:rsidR="00745D2F" w:rsidRPr="00FB47EF">
        <w:rPr>
          <w:sz w:val="28"/>
          <w:szCs w:val="28"/>
        </w:rPr>
        <w:t xml:space="preserve"> </w:t>
      </w:r>
      <w:r w:rsidRPr="00FB47EF">
        <w:rPr>
          <w:sz w:val="28"/>
          <w:szCs w:val="28"/>
        </w:rPr>
        <w:t xml:space="preserve">Қадыровтың пікірінше, АӨК дамуының басым бағыттарының бірі энергия үнемдеу технологияларын кеңінен қолдану болып табылады [178, </w:t>
      </w:r>
      <w:r w:rsidR="00921BF3">
        <w:rPr>
          <w:sz w:val="28"/>
          <w:szCs w:val="28"/>
        </w:rPr>
        <w:t>с</w:t>
      </w:r>
      <w:r w:rsidR="0017543F" w:rsidRPr="00FB47EF">
        <w:rPr>
          <w:sz w:val="28"/>
          <w:szCs w:val="28"/>
        </w:rPr>
        <w:t xml:space="preserve">. </w:t>
      </w:r>
      <w:r w:rsidRPr="00FB47EF">
        <w:rPr>
          <w:sz w:val="28"/>
          <w:szCs w:val="28"/>
        </w:rPr>
        <w:t>132].</w:t>
      </w:r>
      <w:r w:rsidR="003061B3" w:rsidRPr="00FB47EF">
        <w:rPr>
          <w:sz w:val="28"/>
          <w:szCs w:val="28"/>
        </w:rPr>
        <w:t xml:space="preserve"> </w:t>
      </w:r>
      <w:r w:rsidRPr="00FB47EF">
        <w:rPr>
          <w:sz w:val="28"/>
          <w:szCs w:val="28"/>
        </w:rPr>
        <w:t>Бұған ауыл шаруашылығының озық энергия үнемдеу технологияларын, баламалы энергия көздері мен отын түрлерін қолданатын технологияларды пайдалану жатады.</w:t>
      </w:r>
    </w:p>
    <w:p w14:paraId="2B0D3BEC" w14:textId="20269D47" w:rsidR="00D93C83" w:rsidRPr="00FB47EF" w:rsidRDefault="00D93C83" w:rsidP="00E36257">
      <w:pPr>
        <w:widowControl w:val="0"/>
        <w:ind w:firstLine="709"/>
        <w:jc w:val="both"/>
        <w:rPr>
          <w:sz w:val="28"/>
          <w:szCs w:val="28"/>
        </w:rPr>
      </w:pPr>
      <w:r w:rsidRPr="00FB47EF">
        <w:rPr>
          <w:sz w:val="28"/>
          <w:szCs w:val="28"/>
        </w:rPr>
        <w:t>Құрманова Г.К. өндіріс факторларының арақатынасы мен қолданылуы өнд</w:t>
      </w:r>
      <w:r w:rsidR="00EA76B6" w:rsidRPr="00FB47EF">
        <w:rPr>
          <w:sz w:val="28"/>
          <w:szCs w:val="28"/>
        </w:rPr>
        <w:t>ірістің технологиялық әдісімен</w:t>
      </w:r>
      <w:r w:rsidRPr="00FB47EF">
        <w:rPr>
          <w:sz w:val="28"/>
          <w:szCs w:val="28"/>
        </w:rPr>
        <w:t xml:space="preserve"> еңбекті немесе жерді үнемдеумен байланысты деп санайды. Негізі</w:t>
      </w:r>
      <w:r w:rsidR="00EA76B6" w:rsidRPr="00FB47EF">
        <w:rPr>
          <w:sz w:val="28"/>
          <w:szCs w:val="28"/>
        </w:rPr>
        <w:t xml:space="preserve"> </w:t>
      </w:r>
      <w:r w:rsidRPr="00FB47EF">
        <w:rPr>
          <w:sz w:val="28"/>
          <w:szCs w:val="28"/>
        </w:rPr>
        <w:t>биохимиялық технологиялар (жоғары өнімді тұқымдар), ресурстарды үнемдеу, саланың дәстүрлі келбетін өзге</w:t>
      </w:r>
      <w:r w:rsidR="00183713" w:rsidRPr="00FB47EF">
        <w:rPr>
          <w:sz w:val="28"/>
          <w:szCs w:val="28"/>
        </w:rPr>
        <w:t>ртетін «дәл» егіншілік [180</w:t>
      </w:r>
      <w:r w:rsidRPr="00FB47EF">
        <w:rPr>
          <w:sz w:val="28"/>
          <w:szCs w:val="28"/>
        </w:rPr>
        <w:t>]</w:t>
      </w:r>
      <w:r w:rsidR="00745D2F" w:rsidRPr="00FB47EF">
        <w:rPr>
          <w:sz w:val="28"/>
          <w:szCs w:val="28"/>
        </w:rPr>
        <w:t>.</w:t>
      </w:r>
    </w:p>
    <w:p w14:paraId="35C09C89" w14:textId="5F55A8C8" w:rsidR="00D93C83" w:rsidRPr="00FB47EF" w:rsidRDefault="00D93C83" w:rsidP="00E36257">
      <w:pPr>
        <w:widowControl w:val="0"/>
        <w:ind w:firstLine="709"/>
        <w:jc w:val="both"/>
        <w:rPr>
          <w:sz w:val="28"/>
          <w:szCs w:val="28"/>
        </w:rPr>
      </w:pPr>
      <w:r w:rsidRPr="00FB47EF">
        <w:rPr>
          <w:sz w:val="28"/>
          <w:szCs w:val="28"/>
        </w:rPr>
        <w:t>Ауыл шаруашылығындағы энергияны үнемдейтін технологияларға тек ЖЭК объектілері ғана емес, сонымен қатар: дәл егіншілік; органикалық егіншілік; нөлдік технология; минималды технология; үнемдейтін егіншілік; мульчирлік технология егіні; тікелей себу технологиялары; strip-Till топырақты жолақты өңдеу технологиялары; тиімді суару технологиялары; дақылдарды ұтымды орналастыру сияқты ресурстарды үнемдейтін технологиялар жатады алаңда.</w:t>
      </w:r>
    </w:p>
    <w:p w14:paraId="3941F868" w14:textId="754374C9" w:rsidR="00D93C83" w:rsidRPr="00FB47EF" w:rsidRDefault="00D93C83" w:rsidP="00E36257">
      <w:pPr>
        <w:widowControl w:val="0"/>
        <w:ind w:firstLine="709"/>
        <w:jc w:val="both"/>
        <w:rPr>
          <w:sz w:val="28"/>
          <w:szCs w:val="28"/>
        </w:rPr>
      </w:pPr>
      <w:r w:rsidRPr="00FB47EF">
        <w:rPr>
          <w:sz w:val="28"/>
          <w:szCs w:val="28"/>
        </w:rPr>
        <w:t>Дәл егіншілікті отандық енгізу тәжірибесі астық өнімділігінің 2,5 есе өскенін көрсетеді, сонымен қатар шығындарды 20%-дан астамға төмендетеді</w:t>
      </w:r>
      <w:r w:rsidR="00E36257">
        <w:rPr>
          <w:sz w:val="28"/>
          <w:szCs w:val="28"/>
        </w:rPr>
        <w:t> </w:t>
      </w:r>
      <w:r w:rsidRPr="00FB47EF">
        <w:rPr>
          <w:sz w:val="28"/>
          <w:szCs w:val="28"/>
        </w:rPr>
        <w:t xml:space="preserve">[181]. </w:t>
      </w:r>
    </w:p>
    <w:p w14:paraId="32E36FF2" w14:textId="77777777" w:rsidR="00D93C83" w:rsidRPr="00FB47EF" w:rsidRDefault="00D93C83" w:rsidP="00E36257">
      <w:pPr>
        <w:widowControl w:val="0"/>
        <w:ind w:firstLine="709"/>
        <w:jc w:val="both"/>
        <w:rPr>
          <w:sz w:val="28"/>
          <w:szCs w:val="28"/>
        </w:rPr>
      </w:pPr>
      <w:r w:rsidRPr="00FB47EF">
        <w:rPr>
          <w:sz w:val="28"/>
          <w:szCs w:val="28"/>
        </w:rPr>
        <w:t>Бұл бағытқа энергия сыйымдылығын төмендетуге, өнімділікті арттыруға, қол еңбегінің көлемін азайтуға және соған байланысты адам қателіктерінің факторына мүмкіндік беретін ауыл шаруашылығы өндірісін автоматтандыру жатады.</w:t>
      </w:r>
    </w:p>
    <w:p w14:paraId="5A4A594D" w14:textId="77777777" w:rsidR="00D93C83" w:rsidRPr="00FB47EF" w:rsidRDefault="00D93C83" w:rsidP="00E36257">
      <w:pPr>
        <w:widowControl w:val="0"/>
        <w:ind w:firstLine="709"/>
        <w:jc w:val="both"/>
        <w:rPr>
          <w:sz w:val="28"/>
          <w:szCs w:val="28"/>
        </w:rPr>
      </w:pPr>
      <w:r w:rsidRPr="00FB47EF">
        <w:rPr>
          <w:sz w:val="28"/>
          <w:szCs w:val="28"/>
        </w:rPr>
        <w:t>Ауыл шаруашылығы өндірушілерін экономикалық тиімділікті көрсеткен Қазақстан Республикасының аумағында әзірленген технологиялар қызықтырады. Энергияны үнемдейтін технологияларды жүзеге асырған шаруашылықтардан тәжірибе берудің маңызы зор. Сондай-ақ, ауыл шаруашылығы өндірушілерін энергия үнемдеу технологияларын салыстырмалы талдау қызықтырады. Бұл ерекше климатқа байланысты отандық ауыл шаруашылығы өндірушілері үшін өте маңызды. Еуропа үшін қолайлы әрбір шетелдік энергия тиімді технология Қазақстанның климаты үшін қолайлы бола бермейді.</w:t>
      </w:r>
    </w:p>
    <w:p w14:paraId="7FF9EF16" w14:textId="5F5BAA47" w:rsidR="00E71D6A" w:rsidRPr="00FB47EF" w:rsidRDefault="00D93C83" w:rsidP="00E36257">
      <w:pPr>
        <w:widowControl w:val="0"/>
        <w:ind w:firstLine="709"/>
        <w:jc w:val="both"/>
        <w:rPr>
          <w:sz w:val="28"/>
          <w:szCs w:val="28"/>
        </w:rPr>
      </w:pPr>
      <w:r w:rsidRPr="00FB47EF">
        <w:rPr>
          <w:sz w:val="28"/>
          <w:szCs w:val="28"/>
        </w:rPr>
        <w:t>3</w:t>
      </w:r>
      <w:r w:rsidR="00183713" w:rsidRPr="00FB47EF">
        <w:rPr>
          <w:sz w:val="28"/>
          <w:szCs w:val="28"/>
        </w:rPr>
        <w:t>. Экономикалық факторлар. А.Р.</w:t>
      </w:r>
      <w:r w:rsidR="00745D2F" w:rsidRPr="00FB47EF">
        <w:rPr>
          <w:sz w:val="28"/>
          <w:szCs w:val="28"/>
        </w:rPr>
        <w:t xml:space="preserve"> </w:t>
      </w:r>
      <w:r w:rsidR="00183713" w:rsidRPr="00FB47EF">
        <w:rPr>
          <w:sz w:val="28"/>
          <w:szCs w:val="28"/>
        </w:rPr>
        <w:t>Солтанғазинов, А.Ж.</w:t>
      </w:r>
      <w:r w:rsidR="00745D2F" w:rsidRPr="00FB47EF">
        <w:rPr>
          <w:sz w:val="28"/>
          <w:szCs w:val="28"/>
        </w:rPr>
        <w:t xml:space="preserve"> </w:t>
      </w:r>
      <w:r w:rsidR="00183713" w:rsidRPr="00FB47EF">
        <w:rPr>
          <w:sz w:val="28"/>
          <w:szCs w:val="28"/>
        </w:rPr>
        <w:t>Мусин, А.С.</w:t>
      </w:r>
      <w:r w:rsidR="00E36257">
        <w:rPr>
          <w:sz w:val="28"/>
          <w:szCs w:val="28"/>
        </w:rPr>
        <w:t> </w:t>
      </w:r>
      <w:r w:rsidRPr="00FB47EF">
        <w:rPr>
          <w:sz w:val="28"/>
          <w:szCs w:val="28"/>
        </w:rPr>
        <w:t>Қадыровтың пікірінше, ауыл шаруашылығында энергия үнемдеуді дамытуда экономикалық факторлар маңызды рөл атқарады. Осы бағытты кешенді дамытуға бағытталған техника мен жабдықтар үшін агроқұрылымдарға жабдық құнының 30-50% мөлшерінде инвестициялық субсид</w:t>
      </w:r>
      <w:r w:rsidR="00183713" w:rsidRPr="00FB47EF">
        <w:rPr>
          <w:sz w:val="28"/>
          <w:szCs w:val="28"/>
        </w:rPr>
        <w:t xml:space="preserve">иялар талап етіледі [178, </w:t>
      </w:r>
      <w:r w:rsidR="00921BF3">
        <w:rPr>
          <w:sz w:val="28"/>
          <w:szCs w:val="28"/>
        </w:rPr>
        <w:t>с</w:t>
      </w:r>
      <w:r w:rsidR="0017543F" w:rsidRPr="00FB47EF">
        <w:rPr>
          <w:sz w:val="28"/>
          <w:szCs w:val="28"/>
        </w:rPr>
        <w:t xml:space="preserve">. </w:t>
      </w:r>
      <w:r w:rsidRPr="00FB47EF">
        <w:rPr>
          <w:sz w:val="28"/>
          <w:szCs w:val="28"/>
        </w:rPr>
        <w:t xml:space="preserve">134]. Озық технологияларды енгізетін агроқұрылымдар үшін ынталандырушы салық салуды қолдану қажет [178, </w:t>
      </w:r>
      <w:r w:rsidR="00921BF3">
        <w:rPr>
          <w:sz w:val="28"/>
          <w:szCs w:val="28"/>
        </w:rPr>
        <w:t>с</w:t>
      </w:r>
      <w:r w:rsidR="0017543F" w:rsidRPr="00FB47EF">
        <w:rPr>
          <w:sz w:val="28"/>
          <w:szCs w:val="28"/>
        </w:rPr>
        <w:t xml:space="preserve">. </w:t>
      </w:r>
      <w:r w:rsidRPr="00FB47EF">
        <w:rPr>
          <w:sz w:val="28"/>
          <w:szCs w:val="28"/>
        </w:rPr>
        <w:t>135]</w:t>
      </w:r>
      <w:r w:rsidR="00745D2F" w:rsidRPr="00FB47EF">
        <w:rPr>
          <w:sz w:val="28"/>
          <w:szCs w:val="28"/>
        </w:rPr>
        <w:t>.</w:t>
      </w:r>
    </w:p>
    <w:p w14:paraId="6CF4FD78" w14:textId="1C7FF8A1" w:rsidR="0078259B" w:rsidRPr="00FB47EF" w:rsidRDefault="0078259B" w:rsidP="00E36257">
      <w:pPr>
        <w:widowControl w:val="0"/>
        <w:ind w:firstLine="709"/>
        <w:jc w:val="both"/>
        <w:rPr>
          <w:sz w:val="28"/>
          <w:szCs w:val="28"/>
        </w:rPr>
      </w:pPr>
      <w:r w:rsidRPr="00FB47EF">
        <w:rPr>
          <w:sz w:val="28"/>
          <w:szCs w:val="28"/>
        </w:rPr>
        <w:t>Қаржыландыру көздеріне қолжетімділікті ұйымдастыру жөніндегі шараларды мемлекеттік қолдаудың қажеттілігі бар: халықаралық және жергілікті даму институттарын, сондай-ақ басқа елдердегі ауыл шаруашылығын ұзақ мерзімді қаржыландыру жөніндегі халықаралық тәжірибені ескере отырып, фермерлердің капитал салымдарына қажеттіліктерін қанағаттандыру үшін қажетті ұзақ мерзімді кредиттеу өнімдерін әзірлеу және жасау үшін Қазақстандық екінші деңгейдегі банктерді тарту [182], сонымен, тұжырымдамада фермерлер мен ауылшаруашылық өнімдерін сатып алушылар арасында ұзақ мерзімді келісімшарттық қатынастар құру принципі бойынша модельдік шаруашылықтар құру үшін шетелдік инвесторларды тарту туралы айтылады [182].</w:t>
      </w:r>
    </w:p>
    <w:p w14:paraId="0DACC388" w14:textId="161FD7FF" w:rsidR="0078259B" w:rsidRPr="00FB47EF" w:rsidRDefault="0078259B" w:rsidP="00FB47EF">
      <w:pPr>
        <w:widowControl w:val="0"/>
        <w:ind w:firstLine="709"/>
        <w:jc w:val="both"/>
        <w:rPr>
          <w:sz w:val="28"/>
          <w:szCs w:val="28"/>
        </w:rPr>
      </w:pPr>
      <w:r w:rsidRPr="00FB47EF">
        <w:rPr>
          <w:sz w:val="28"/>
          <w:szCs w:val="28"/>
        </w:rPr>
        <w:t>Ауыл шаруашылығында негізгі құралдардың белсенді бөлігі пассивпен салыстырғанда дәстүрлі түрде жоғары. Негізгі капиталды инвестициялау саланың ауылшаруашылық техникасы сияқты маңызды бағыттағы барлық қажеттіліктерін қамтамасыз ете алмайды [183]</w:t>
      </w:r>
      <w:r w:rsidR="002734D9" w:rsidRPr="00FB47EF">
        <w:rPr>
          <w:sz w:val="28"/>
          <w:szCs w:val="28"/>
        </w:rPr>
        <w:t>.</w:t>
      </w:r>
    </w:p>
    <w:p w14:paraId="37D5F147" w14:textId="45C1FC42" w:rsidR="0078259B" w:rsidRPr="00FB47EF" w:rsidRDefault="00E36257" w:rsidP="00E36257">
      <w:pPr>
        <w:widowControl w:val="0"/>
        <w:tabs>
          <w:tab w:val="left" w:pos="993"/>
        </w:tabs>
        <w:ind w:firstLine="709"/>
        <w:jc w:val="both"/>
        <w:rPr>
          <w:sz w:val="28"/>
          <w:szCs w:val="28"/>
        </w:rPr>
      </w:pPr>
      <w:r>
        <w:rPr>
          <w:sz w:val="28"/>
          <w:szCs w:val="28"/>
        </w:rPr>
        <w:t>З.</w:t>
      </w:r>
      <w:r w:rsidR="002734D9" w:rsidRPr="00FB47EF">
        <w:rPr>
          <w:sz w:val="28"/>
          <w:szCs w:val="28"/>
        </w:rPr>
        <w:t>М.</w:t>
      </w:r>
      <w:r w:rsidR="00745D2F" w:rsidRPr="00FB47EF">
        <w:rPr>
          <w:sz w:val="28"/>
          <w:szCs w:val="28"/>
        </w:rPr>
        <w:t xml:space="preserve"> </w:t>
      </w:r>
      <w:r w:rsidR="0078259B" w:rsidRPr="00FB47EF">
        <w:rPr>
          <w:sz w:val="28"/>
          <w:szCs w:val="28"/>
        </w:rPr>
        <w:t>Турдиева энергия үнемдеуді отын ресурстарына деген қажеттілікті қанағаттандырудың негізгі көзіне айналдыру мәселесі баяу шешілуде деп санайды. Негізгі себеп</w:t>
      </w:r>
      <w:r w:rsidR="002734D9" w:rsidRPr="00FB47EF">
        <w:rPr>
          <w:sz w:val="28"/>
          <w:szCs w:val="28"/>
        </w:rPr>
        <w:t xml:space="preserve"> – </w:t>
      </w:r>
      <w:r w:rsidR="0078259B" w:rsidRPr="00FB47EF">
        <w:rPr>
          <w:sz w:val="28"/>
          <w:szCs w:val="28"/>
        </w:rPr>
        <w:t>ауылшаруашылық тауар өндірушілерінің материалдық қызығушылығы баяу шешілуде, баға мен қаржылық-несиелік көрсеткіштерді ескере отырып, өндірілген отынды тиімді пайдалануды экономикалық ынталандырудың критерийлері мен әдістерінің жүйесі жоқтығы [184].</w:t>
      </w:r>
    </w:p>
    <w:p w14:paraId="25960577" w14:textId="227A1AD4" w:rsidR="0078259B" w:rsidRPr="00FB47EF" w:rsidRDefault="0078259B" w:rsidP="00E36257">
      <w:pPr>
        <w:widowControl w:val="0"/>
        <w:tabs>
          <w:tab w:val="left" w:pos="993"/>
        </w:tabs>
        <w:ind w:firstLine="709"/>
        <w:jc w:val="both"/>
        <w:rPr>
          <w:sz w:val="28"/>
          <w:szCs w:val="28"/>
        </w:rPr>
      </w:pPr>
      <w:r w:rsidRPr="00FB47EF">
        <w:rPr>
          <w:sz w:val="28"/>
          <w:szCs w:val="28"/>
        </w:rPr>
        <w:t>«Жасыл» инвестиция ол</w:t>
      </w:r>
      <w:r w:rsidR="00D969F1" w:rsidRPr="00FB47EF">
        <w:rPr>
          <w:sz w:val="28"/>
          <w:szCs w:val="28"/>
        </w:rPr>
        <w:t xml:space="preserve"> </w:t>
      </w:r>
      <w:r w:rsidRPr="00FB47EF">
        <w:rPr>
          <w:sz w:val="28"/>
          <w:szCs w:val="28"/>
        </w:rPr>
        <w:t>«жасыл» жобаларды қаржыландыруға бағытталған жеке және мемлекеттік капиталға негізделген қаржы құралдарының жиынтығы. Бүгінгі таңда жасыл инвестициялардың мақсаты Қазақстанның аграрлық секторын «жасыл» субсидиялаудың заманауи тәсілдерін қарастыру және «жасыл» экономиканың инновациялық технологияларына көшу жағдайында осы мәселе бойынша өз ұстанымын ұсыну</w:t>
      </w:r>
      <w:r w:rsidR="00E36257">
        <w:rPr>
          <w:sz w:val="28"/>
          <w:szCs w:val="28"/>
        </w:rPr>
        <w:t> </w:t>
      </w:r>
      <w:r w:rsidRPr="00FB47EF">
        <w:rPr>
          <w:sz w:val="28"/>
          <w:szCs w:val="28"/>
        </w:rPr>
        <w:t>[185].</w:t>
      </w:r>
    </w:p>
    <w:p w14:paraId="075C6373" w14:textId="77777777" w:rsidR="0078259B" w:rsidRPr="00FB47EF" w:rsidRDefault="0078259B" w:rsidP="00E36257">
      <w:pPr>
        <w:widowControl w:val="0"/>
        <w:tabs>
          <w:tab w:val="left" w:pos="993"/>
        </w:tabs>
        <w:ind w:firstLine="709"/>
        <w:jc w:val="both"/>
        <w:rPr>
          <w:sz w:val="28"/>
          <w:szCs w:val="28"/>
        </w:rPr>
      </w:pPr>
      <w:r w:rsidRPr="00FB47EF">
        <w:rPr>
          <w:sz w:val="28"/>
          <w:szCs w:val="28"/>
        </w:rPr>
        <w:t>Экономикалық факторларға мыналар жатады:</w:t>
      </w:r>
    </w:p>
    <w:p w14:paraId="7E5FF59C" w14:textId="5C529E2B" w:rsidR="0078259B" w:rsidRPr="00FB47EF" w:rsidRDefault="0078259B" w:rsidP="00E36257">
      <w:pPr>
        <w:pStyle w:val="af6"/>
        <w:widowControl w:val="0"/>
        <w:numPr>
          <w:ilvl w:val="0"/>
          <w:numId w:val="22"/>
        </w:numPr>
        <w:tabs>
          <w:tab w:val="left" w:pos="993"/>
        </w:tabs>
        <w:ind w:left="0" w:firstLine="709"/>
        <w:jc w:val="both"/>
        <w:rPr>
          <w:sz w:val="28"/>
          <w:szCs w:val="28"/>
        </w:rPr>
      </w:pPr>
      <w:r w:rsidRPr="00FB47EF">
        <w:rPr>
          <w:sz w:val="28"/>
          <w:szCs w:val="28"/>
        </w:rPr>
        <w:t>қаржыландыру (меншікті немесе тартылған). Қазақстанның ауыл шаруашылығы кәсіпорындары қаржы ресурстарының жеткіліксіздігімен сипатталады. Қаржыландыруды тарту қажеттілігі бар</w:t>
      </w:r>
      <w:r w:rsidR="002734D9" w:rsidRPr="00FB47EF">
        <w:rPr>
          <w:sz w:val="28"/>
          <w:szCs w:val="28"/>
        </w:rPr>
        <w:t>;</w:t>
      </w:r>
    </w:p>
    <w:p w14:paraId="40A25EB2" w14:textId="12EF6655" w:rsidR="0078259B" w:rsidRPr="00FB47EF" w:rsidRDefault="0078259B" w:rsidP="00E36257">
      <w:pPr>
        <w:pStyle w:val="af6"/>
        <w:widowControl w:val="0"/>
        <w:numPr>
          <w:ilvl w:val="0"/>
          <w:numId w:val="22"/>
        </w:numPr>
        <w:tabs>
          <w:tab w:val="left" w:pos="993"/>
        </w:tabs>
        <w:ind w:left="0" w:firstLine="709"/>
        <w:jc w:val="both"/>
        <w:rPr>
          <w:sz w:val="28"/>
          <w:szCs w:val="28"/>
        </w:rPr>
      </w:pPr>
      <w:r w:rsidRPr="00FB47EF">
        <w:rPr>
          <w:sz w:val="28"/>
          <w:szCs w:val="28"/>
        </w:rPr>
        <w:t>несиелеу. Жеңілдетілген несиелеу бағдарламаларының болуы. Қазақстанның ауыл шаруашылығы кәсіпорындары энергия үнемдеу технологияларына олардың қымбаттығына және электр энергиясының төмен құнына байланысты онша қызығушылық танытпайды. Сондықтан жеңілдікті кредиттеу бағдарламаларының болуы энергия тиімді Ауыл шаруашылығы өндірісін іске асыруға қосымша ынталандыру болып табылады. Энергия үнемдеу технологияларына инвестицияларға жоғары шығындар мен ЖЭК электр энергиясына төмен тарифтерге байланысты банктердің қолданыстағы пайыздық базасы кезінде жабдықты сатып алу проблемасы туындайды. Шығудың бір жолы-жеңілдікпен несиелеу бағдарламалары немесе төмен пайызбен немесе мемлекеттен немесе «Даму Қорынан» пайыздарды субсидиялау</w:t>
      </w:r>
      <w:r w:rsidR="002734D9" w:rsidRPr="00FB47EF">
        <w:rPr>
          <w:sz w:val="28"/>
          <w:szCs w:val="28"/>
        </w:rPr>
        <w:t>;</w:t>
      </w:r>
    </w:p>
    <w:p w14:paraId="7F28EA10" w14:textId="1A0D6965" w:rsidR="0078259B" w:rsidRPr="00FB47EF" w:rsidRDefault="0078259B" w:rsidP="00E36257">
      <w:pPr>
        <w:pStyle w:val="af6"/>
        <w:numPr>
          <w:ilvl w:val="0"/>
          <w:numId w:val="22"/>
        </w:numPr>
        <w:tabs>
          <w:tab w:val="left" w:pos="993"/>
        </w:tabs>
        <w:ind w:left="0" w:firstLine="709"/>
        <w:jc w:val="both"/>
        <w:rPr>
          <w:sz w:val="28"/>
          <w:szCs w:val="28"/>
        </w:rPr>
      </w:pPr>
      <w:r w:rsidRPr="00FB47EF">
        <w:rPr>
          <w:sz w:val="28"/>
          <w:szCs w:val="28"/>
        </w:rPr>
        <w:t xml:space="preserve">салық салу. </w:t>
      </w:r>
      <w:r w:rsidR="002734D9" w:rsidRPr="00FB47EF">
        <w:rPr>
          <w:sz w:val="28"/>
          <w:szCs w:val="28"/>
        </w:rPr>
        <w:t>с</w:t>
      </w:r>
      <w:r w:rsidRPr="00FB47EF">
        <w:rPr>
          <w:sz w:val="28"/>
          <w:szCs w:val="28"/>
        </w:rPr>
        <w:t>алық преференцияларының болуы.</w:t>
      </w:r>
      <w:r w:rsidR="00D969F1" w:rsidRPr="00FB47EF">
        <w:rPr>
          <w:sz w:val="28"/>
          <w:szCs w:val="28"/>
        </w:rPr>
        <w:t xml:space="preserve"> </w:t>
      </w:r>
      <w:r w:rsidR="002734D9" w:rsidRPr="00FB47EF">
        <w:rPr>
          <w:sz w:val="28"/>
          <w:szCs w:val="28"/>
        </w:rPr>
        <w:t>ш</w:t>
      </w:r>
      <w:r w:rsidRPr="00FB47EF">
        <w:rPr>
          <w:sz w:val="28"/>
          <w:szCs w:val="28"/>
        </w:rPr>
        <w:t>ет елдерден айырмашылығы, ҚР Салық кодексінде қазіргі уақытта ауыл шаруашылығында энергия үнемдеу үшін салық жеңілдіктері жоқ</w:t>
      </w:r>
      <w:r w:rsidR="002734D9" w:rsidRPr="00FB47EF">
        <w:rPr>
          <w:sz w:val="28"/>
          <w:szCs w:val="28"/>
        </w:rPr>
        <w:t>.</w:t>
      </w:r>
    </w:p>
    <w:p w14:paraId="5FA873C7" w14:textId="77777777" w:rsidR="0078259B" w:rsidRPr="00FB47EF" w:rsidRDefault="0078259B" w:rsidP="00E36257">
      <w:pPr>
        <w:tabs>
          <w:tab w:val="left" w:pos="993"/>
        </w:tabs>
        <w:ind w:firstLine="709"/>
        <w:jc w:val="both"/>
        <w:rPr>
          <w:sz w:val="28"/>
          <w:szCs w:val="28"/>
        </w:rPr>
      </w:pPr>
      <w:r w:rsidRPr="00FB47EF">
        <w:rPr>
          <w:sz w:val="28"/>
          <w:szCs w:val="28"/>
        </w:rPr>
        <w:t xml:space="preserve">Экологиялық салық арқылы ауыл өндірушілері үшін энергия тұтынуды реттеу мүмкін емес. </w:t>
      </w:r>
    </w:p>
    <w:p w14:paraId="5C6E7ED2" w14:textId="2059DFE6" w:rsidR="0078259B" w:rsidRPr="00FB47EF" w:rsidRDefault="0078259B" w:rsidP="00E36257">
      <w:pPr>
        <w:tabs>
          <w:tab w:val="left" w:pos="993"/>
        </w:tabs>
        <w:ind w:firstLine="709"/>
        <w:jc w:val="both"/>
        <w:rPr>
          <w:sz w:val="28"/>
          <w:szCs w:val="28"/>
        </w:rPr>
      </w:pPr>
      <w:r w:rsidRPr="00FB47EF">
        <w:rPr>
          <w:sz w:val="28"/>
          <w:szCs w:val="28"/>
        </w:rPr>
        <w:t>Дербес жұмыс істейтін ауыл шаруашылығы өндірушілері үшін (шетелдік серіктестің немесе инвестордың қатысуынсыз) энергия тиімді ауыл шаруашылығы технологияларын іске асырудың бірінші жылында преференцияларсыз</w:t>
      </w:r>
      <w:r w:rsidR="00D969F1" w:rsidRPr="00FB47EF">
        <w:rPr>
          <w:sz w:val="28"/>
          <w:szCs w:val="28"/>
        </w:rPr>
        <w:t xml:space="preserve"> </w:t>
      </w:r>
      <w:r w:rsidRPr="00FB47EF">
        <w:rPr>
          <w:sz w:val="28"/>
          <w:szCs w:val="28"/>
        </w:rPr>
        <w:t xml:space="preserve">салықтар қолданылады: КТС, ЖТС, әлеуметтік салық. Бұл бастаушы кәсіпорынның аяққа тұруына, өндірістің рентабельділігіне қол жеткізуіне, өнімділікті арттыруға, қажетті тәжірибе жинауға, кәсіпорын қызметінің бастапқы кезеңі үшін технологиялық процестегі сөзсіз бұзылулар мен қателіктерді түзетуге кедергі келтіреді. </w:t>
      </w:r>
    </w:p>
    <w:p w14:paraId="16041CDA" w14:textId="53128117" w:rsidR="0078259B" w:rsidRPr="00FB47EF" w:rsidRDefault="0078259B" w:rsidP="00FB47EF">
      <w:pPr>
        <w:ind w:firstLine="708"/>
        <w:jc w:val="both"/>
        <w:rPr>
          <w:sz w:val="28"/>
          <w:szCs w:val="28"/>
        </w:rPr>
      </w:pPr>
      <w:r w:rsidRPr="00FB47EF">
        <w:rPr>
          <w:sz w:val="28"/>
          <w:szCs w:val="28"/>
        </w:rPr>
        <w:t xml:space="preserve">Қазақстанда энергия тиімділігін арттыру пайызына немесе экономикалық тиімділікке байланысты энергия үнемдеу жөніндегі іс-шараларға байланысты КТС сараланбайды. </w:t>
      </w:r>
    </w:p>
    <w:p w14:paraId="36D39383" w14:textId="77777777" w:rsidR="0078259B" w:rsidRPr="00FB47EF" w:rsidRDefault="0078259B" w:rsidP="00E36257">
      <w:pPr>
        <w:tabs>
          <w:tab w:val="left" w:pos="993"/>
        </w:tabs>
        <w:ind w:firstLine="708"/>
        <w:jc w:val="both"/>
        <w:rPr>
          <w:sz w:val="28"/>
          <w:szCs w:val="28"/>
        </w:rPr>
      </w:pPr>
      <w:r w:rsidRPr="00FB47EF">
        <w:rPr>
          <w:sz w:val="28"/>
          <w:szCs w:val="28"/>
        </w:rPr>
        <w:t>Қазақстан Республикасында энергия тиімді жабдықтарды жеткізетін ұйымдар ҚҚС-тан босатылмаған. Біздің ойымызша, бұл энергия тиімді жабдықты әкелуді және оны ауыл шаруашылығы өндірушілерінің сатып алуын тежейді.</w:t>
      </w:r>
    </w:p>
    <w:p w14:paraId="6DCEEAE5" w14:textId="1D507AF0" w:rsidR="0078259B" w:rsidRPr="00FB47EF" w:rsidRDefault="0078259B" w:rsidP="00E36257">
      <w:pPr>
        <w:pStyle w:val="af6"/>
        <w:numPr>
          <w:ilvl w:val="0"/>
          <w:numId w:val="22"/>
        </w:numPr>
        <w:tabs>
          <w:tab w:val="left" w:pos="993"/>
        </w:tabs>
        <w:ind w:left="0" w:firstLine="708"/>
        <w:jc w:val="both"/>
        <w:rPr>
          <w:sz w:val="28"/>
          <w:szCs w:val="28"/>
        </w:rPr>
      </w:pPr>
      <w:r w:rsidRPr="00FB47EF">
        <w:rPr>
          <w:sz w:val="28"/>
          <w:szCs w:val="28"/>
        </w:rPr>
        <w:t>инвестициялау. Меншікті қаржының жетіспеуіне, озық энергия тиімді жабдықтардың, технологиялар мен тәжірибенің болмауына байланысты инвесторларды тарту. Инвесторлар үшін ауыл шаруашылығы кәсіпорны, оның қаржылық және бухгалтерлік есептілігі, кәсіпорындардың қандай негізгі қорлары мен материалдық емес активтері бар, олар энергия үнемдеу технологияларының қандай да бір түрлері үшін қаншалықты жеткілікті екендігі туралы ақпараттың болуы. Инвесторлар үшін қандай артықшылықтар бар. Инвестиция ретінде халықаралық ұйымдардың, қорлардың қаражатын тартуға болады.</w:t>
      </w:r>
    </w:p>
    <w:p w14:paraId="36163905" w14:textId="51D7F001" w:rsidR="0078259B" w:rsidRPr="00FB47EF" w:rsidRDefault="0078259B" w:rsidP="00E36257">
      <w:pPr>
        <w:tabs>
          <w:tab w:val="left" w:pos="993"/>
        </w:tabs>
        <w:ind w:firstLine="708"/>
        <w:jc w:val="both"/>
        <w:rPr>
          <w:sz w:val="28"/>
          <w:szCs w:val="28"/>
        </w:rPr>
      </w:pPr>
      <w:r w:rsidRPr="00FB47EF">
        <w:rPr>
          <w:sz w:val="28"/>
          <w:szCs w:val="28"/>
        </w:rPr>
        <w:t>Алайда, жоғарыда айтылғандай, ауылшаруашылық кәсіпорындары инвестициялар арқылы энергияны үнемдейтін шетелдік жабдықты қолдану үшін шетелдік инвесторларды қалай табуға болатындығын білмейді</w:t>
      </w:r>
      <w:r w:rsidR="00921BF3">
        <w:rPr>
          <w:sz w:val="28"/>
          <w:szCs w:val="28"/>
        </w:rPr>
        <w:t>;</w:t>
      </w:r>
    </w:p>
    <w:p w14:paraId="0D9648F7" w14:textId="290C4721" w:rsidR="0078259B" w:rsidRPr="00FB47EF" w:rsidRDefault="0078259B" w:rsidP="00E36257">
      <w:pPr>
        <w:pStyle w:val="af6"/>
        <w:numPr>
          <w:ilvl w:val="0"/>
          <w:numId w:val="22"/>
        </w:numPr>
        <w:tabs>
          <w:tab w:val="left" w:pos="993"/>
        </w:tabs>
        <w:ind w:left="0" w:firstLine="708"/>
        <w:jc w:val="both"/>
        <w:rPr>
          <w:sz w:val="28"/>
          <w:szCs w:val="28"/>
        </w:rPr>
      </w:pPr>
      <w:r w:rsidRPr="00FB47EF">
        <w:rPr>
          <w:sz w:val="28"/>
          <w:szCs w:val="28"/>
        </w:rPr>
        <w:t>ауыл шаруашылығы өндірушілері үшін сақтандырудың болуы. Бұл фактор маңызды, өйткені бірінші кезеңде ресурстарды үнемдейтін ауылшаруашылық технологиялары аз өнім береді.</w:t>
      </w:r>
    </w:p>
    <w:p w14:paraId="45A997E6" w14:textId="77777777" w:rsidR="00E23732" w:rsidRPr="00FB47EF" w:rsidRDefault="0078259B" w:rsidP="00E36257">
      <w:pPr>
        <w:tabs>
          <w:tab w:val="left" w:pos="993"/>
        </w:tabs>
        <w:ind w:firstLine="708"/>
        <w:jc w:val="both"/>
        <w:rPr>
          <w:sz w:val="28"/>
          <w:szCs w:val="28"/>
        </w:rPr>
      </w:pPr>
      <w:r w:rsidRPr="00FB47EF">
        <w:rPr>
          <w:sz w:val="28"/>
          <w:szCs w:val="28"/>
        </w:rPr>
        <w:t>4. Кадр факторы. Энергия үнемдеу технологияларымен жұмыс істеу бойынша кадрлардың тапшылығы бар. Жергілікті кадрлар бірнеше жылдар бойы дәстүрлі ауылшаруашылық технологияларымен жұмыс істеуге дағдыланған. Ауылдық жерлерде энергия үнемдеу технологияларымен жұмыс істеу бойынша кадрлардың болмауы энергия</w:t>
      </w:r>
      <w:r w:rsidR="00E23732" w:rsidRPr="00FB47EF">
        <w:rPr>
          <w:sz w:val="28"/>
          <w:szCs w:val="28"/>
        </w:rPr>
        <w:t>ны,</w:t>
      </w:r>
      <w:r w:rsidRPr="00FB47EF">
        <w:rPr>
          <w:sz w:val="28"/>
          <w:szCs w:val="28"/>
        </w:rPr>
        <w:t xml:space="preserve"> тиімді технологияларды қолдануды тежейтін фактор болып табылады. Қазақстанның білім беру және біліктілікті арттыру жүйесімен тиісті мамандарды даярлау маңызды. Әзірге Қазақстан Республикасында ауыл шаруашылығын энергия үнемдеу саласында мамандар даярланбайды.</w:t>
      </w:r>
    </w:p>
    <w:p w14:paraId="5880711A" w14:textId="6720BA7E" w:rsidR="00383CD7" w:rsidRPr="00FB47EF" w:rsidRDefault="00383CD7" w:rsidP="00E36257">
      <w:pPr>
        <w:tabs>
          <w:tab w:val="left" w:pos="993"/>
        </w:tabs>
        <w:ind w:firstLine="708"/>
        <w:jc w:val="both"/>
        <w:rPr>
          <w:sz w:val="28"/>
          <w:szCs w:val="28"/>
        </w:rPr>
      </w:pPr>
      <w:r w:rsidRPr="00FB47EF">
        <w:rPr>
          <w:sz w:val="28"/>
          <w:szCs w:val="28"/>
        </w:rPr>
        <w:t>Жұмыспен қамтуды азайту мәселесі кадр тапшылығымен, көші-қонның, әсіресе жастардың ауылдық жерлерден кетуімен қатар жүреді. Егер зерттелетін салада өнімділік пен еңбек тиімділігінің айтарлықтай өсуі орын алса, бұл факт теріс деп түсіндірілмес еді [186].</w:t>
      </w:r>
    </w:p>
    <w:p w14:paraId="527FC89D" w14:textId="6A47E93C" w:rsidR="00383CD7" w:rsidRPr="00FB47EF" w:rsidRDefault="00383CD7" w:rsidP="00E36257">
      <w:pPr>
        <w:tabs>
          <w:tab w:val="left" w:pos="993"/>
        </w:tabs>
        <w:ind w:firstLine="708"/>
        <w:jc w:val="both"/>
        <w:rPr>
          <w:sz w:val="28"/>
          <w:szCs w:val="28"/>
        </w:rPr>
      </w:pPr>
      <w:r w:rsidRPr="00FB47EF">
        <w:rPr>
          <w:sz w:val="28"/>
          <w:szCs w:val="28"/>
        </w:rPr>
        <w:t xml:space="preserve">5. Нормативтік-құқықтық фактор. Энергия үнемдеу мәселелері бойынша нормативтік-құқықтық актілердің болуы, стандарттардың болуы, құқықтық мәселелер бойынша кеңес беру және сүйемелдеу. </w:t>
      </w:r>
    </w:p>
    <w:p w14:paraId="0B401B89" w14:textId="4F54AEE0" w:rsidR="00383CD7" w:rsidRPr="00FB47EF" w:rsidRDefault="000D2DCE" w:rsidP="00FB47EF">
      <w:pPr>
        <w:ind w:firstLine="708"/>
        <w:jc w:val="both"/>
        <w:rPr>
          <w:sz w:val="28"/>
          <w:szCs w:val="28"/>
        </w:rPr>
      </w:pPr>
      <w:r>
        <w:rPr>
          <w:sz w:val="28"/>
          <w:szCs w:val="28"/>
        </w:rPr>
        <w:t>С.</w:t>
      </w:r>
      <w:r w:rsidR="00023E47" w:rsidRPr="00FB47EF">
        <w:rPr>
          <w:sz w:val="28"/>
          <w:szCs w:val="28"/>
        </w:rPr>
        <w:t xml:space="preserve">К. </w:t>
      </w:r>
      <w:r w:rsidR="00383CD7" w:rsidRPr="00FB47EF">
        <w:rPr>
          <w:sz w:val="28"/>
          <w:szCs w:val="28"/>
        </w:rPr>
        <w:t>Шерьязов, А.С. Мажкенова шетелдік тәжірибемен салыстырғанда ЖЭК қолдау және дамыту бағдарламалары үшін нормативтік-құқықтық базаның жеткіліксіздігін атап өтті. Заңнамалық базаның заңды негіздемесіз ЖЭК негізінде бөлінген генерацияның дамуын қамтамасыз ету қиын [187].</w:t>
      </w:r>
    </w:p>
    <w:p w14:paraId="356D0AD8" w14:textId="1D777652" w:rsidR="00383CD7" w:rsidRPr="00FB47EF" w:rsidRDefault="00465814" w:rsidP="00FB47EF">
      <w:pPr>
        <w:ind w:firstLine="708"/>
        <w:jc w:val="both"/>
        <w:rPr>
          <w:sz w:val="28"/>
          <w:szCs w:val="28"/>
        </w:rPr>
      </w:pPr>
      <w:r w:rsidRPr="00FB47EF">
        <w:rPr>
          <w:sz w:val="28"/>
          <w:szCs w:val="28"/>
        </w:rPr>
        <w:t>6. Мемлекеттік реттеу. А.Р.</w:t>
      </w:r>
      <w:r w:rsidR="00745D2F" w:rsidRPr="00FB47EF">
        <w:rPr>
          <w:sz w:val="28"/>
          <w:szCs w:val="28"/>
        </w:rPr>
        <w:t xml:space="preserve"> </w:t>
      </w:r>
      <w:r w:rsidR="00383CD7" w:rsidRPr="00FB47EF">
        <w:rPr>
          <w:sz w:val="28"/>
          <w:szCs w:val="28"/>
        </w:rPr>
        <w:t>Со</w:t>
      </w:r>
      <w:r w:rsidR="000D2DCE">
        <w:rPr>
          <w:sz w:val="28"/>
          <w:szCs w:val="28"/>
        </w:rPr>
        <w:t>лтанғазинов, А.</w:t>
      </w:r>
      <w:r w:rsidRPr="00FB47EF">
        <w:rPr>
          <w:sz w:val="28"/>
          <w:szCs w:val="28"/>
        </w:rPr>
        <w:t>Ж. М</w:t>
      </w:r>
      <w:r w:rsidR="000D2DCE">
        <w:rPr>
          <w:sz w:val="28"/>
          <w:szCs w:val="28"/>
        </w:rPr>
        <w:t>усин, А.</w:t>
      </w:r>
      <w:r w:rsidRPr="00FB47EF">
        <w:rPr>
          <w:sz w:val="28"/>
          <w:szCs w:val="28"/>
        </w:rPr>
        <w:t xml:space="preserve">С. </w:t>
      </w:r>
      <w:r w:rsidR="00383CD7" w:rsidRPr="00FB47EF">
        <w:rPr>
          <w:sz w:val="28"/>
          <w:szCs w:val="28"/>
        </w:rPr>
        <w:t xml:space="preserve">Қадыров нақты егіншілік жүйесін енгізу цифрландыру, аграрлық секторды дамыту саласындағы стратегиялық бағдарламалық қамтамасыз ету сияқты төлемдерді қамтитын мемлекеттік қолдау шараларының пакетін әзірлеу қажет деп санайды. «Бизнестің жол картасы 2025» Бизнесті қолдау және дамыту, мемлекеттік бағдарлама, Қазақстан Республикасының «Жасыл» экономикаға ауысумен жүреді [178, </w:t>
      </w:r>
      <w:r w:rsidR="00921BF3">
        <w:rPr>
          <w:sz w:val="28"/>
          <w:szCs w:val="28"/>
        </w:rPr>
        <w:t>с</w:t>
      </w:r>
      <w:r w:rsidR="00745D2F" w:rsidRPr="00FB47EF">
        <w:rPr>
          <w:sz w:val="28"/>
          <w:szCs w:val="28"/>
        </w:rPr>
        <w:t xml:space="preserve">. </w:t>
      </w:r>
      <w:r w:rsidR="00383CD7" w:rsidRPr="00FB47EF">
        <w:rPr>
          <w:sz w:val="28"/>
          <w:szCs w:val="28"/>
        </w:rPr>
        <w:t>134].</w:t>
      </w:r>
    </w:p>
    <w:p w14:paraId="3345E386" w14:textId="1DD9AE2A" w:rsidR="00383CD7" w:rsidRPr="00FB47EF" w:rsidRDefault="00383CD7" w:rsidP="00FB47EF">
      <w:pPr>
        <w:ind w:firstLine="708"/>
        <w:jc w:val="both"/>
        <w:rPr>
          <w:sz w:val="28"/>
          <w:szCs w:val="28"/>
        </w:rPr>
      </w:pPr>
      <w:r w:rsidRPr="00FB47EF">
        <w:rPr>
          <w:sz w:val="28"/>
          <w:szCs w:val="28"/>
        </w:rPr>
        <w:t>Мемлекеттік реттеуге энергия үнемдеу технологияларын енгізетін ауыл шаруашылығы өндірушілерін қолдау жөніндегі бағдарламалардың болуы, кредит беру саласындағы мемлекетті қолдау, ғылыми-зерттеу және тәжірибелік-конструкторлық жұмыстарды мемлекеттік қолдау, ұйымдастыру қызметі, білім беру жүйесін (орта және жоғары білім беру жүйесінде, біліктілікті арттыру курстарында) мемлекеттік қолдау, өндірілген ЖЭК электр энергиясын кепілді сатып алу және тіркелген электр энергиясына ақы төлеу жатады аукциондық бағамен қамтамасыз ету, жер учаскелерін беру, инфрақұрылым құру, нормативтік-құқықтық реттеу, энергия үнемдеу саласында ақпараттық ресурстар құру.</w:t>
      </w:r>
      <w:r w:rsidR="00D969F1" w:rsidRPr="00FB47EF">
        <w:rPr>
          <w:sz w:val="28"/>
          <w:szCs w:val="28"/>
        </w:rPr>
        <w:t xml:space="preserve"> </w:t>
      </w:r>
      <w:r w:rsidRPr="00FB47EF">
        <w:rPr>
          <w:sz w:val="28"/>
          <w:szCs w:val="28"/>
        </w:rPr>
        <w:t>Мемлекеттік қажетті бағыттар бойынша ғылыми-зерттеу және тәжірибелік-конструкторлық жұмыстарды қолдау, экологиялық қауіпсіздікті қамтамасыз ету жүзеге асырылуы тиіс.</w:t>
      </w:r>
    </w:p>
    <w:p w14:paraId="1B366A77" w14:textId="572F6DAA" w:rsidR="00383CD7" w:rsidRPr="00FB47EF" w:rsidRDefault="00383CD7" w:rsidP="00FB47EF">
      <w:pPr>
        <w:ind w:firstLine="708"/>
        <w:jc w:val="both"/>
        <w:rPr>
          <w:sz w:val="28"/>
          <w:szCs w:val="28"/>
        </w:rPr>
      </w:pPr>
      <w:r w:rsidRPr="00FB47EF">
        <w:rPr>
          <w:sz w:val="28"/>
          <w:szCs w:val="28"/>
        </w:rPr>
        <w:t>7. Материалдық фактор. Энергия тиімді өндіріс үшін шикізатпен және барлық қажетті заттармен, оның ішінде жер учаскелерімен және инфрақұрылыммен қамтамасыз ету. Шағын және орта бизнес кәсіпорындарымен, жеткізуді ұйымдастыру бойынша логистикалық компаниялармен өзара іс-қимылды қамтамасыз ету.</w:t>
      </w:r>
    </w:p>
    <w:p w14:paraId="119F2875" w14:textId="0A93AF7F" w:rsidR="00383CD7" w:rsidRPr="00FB47EF" w:rsidRDefault="00621A98" w:rsidP="00FB47EF">
      <w:pPr>
        <w:ind w:firstLine="708"/>
        <w:jc w:val="both"/>
        <w:rPr>
          <w:sz w:val="28"/>
          <w:szCs w:val="28"/>
        </w:rPr>
      </w:pPr>
      <w:r>
        <w:rPr>
          <w:sz w:val="28"/>
          <w:szCs w:val="28"/>
        </w:rPr>
        <w:t>З.</w:t>
      </w:r>
      <w:r w:rsidR="00383CD7" w:rsidRPr="00FB47EF">
        <w:rPr>
          <w:sz w:val="28"/>
          <w:szCs w:val="28"/>
        </w:rPr>
        <w:t>М. Турдиева биологиялық отынды өндіру мен тиімді пайдаланудың оңтайлы ұйымдастырушылық-экономикалық жағдайларын жасау қажет деп санайды [184</w:t>
      </w:r>
      <w:r w:rsidR="00023E47" w:rsidRPr="00FB47EF">
        <w:rPr>
          <w:sz w:val="28"/>
          <w:szCs w:val="28"/>
        </w:rPr>
        <w:t xml:space="preserve">, </w:t>
      </w:r>
      <w:r w:rsidR="00921BF3">
        <w:rPr>
          <w:sz w:val="28"/>
          <w:szCs w:val="28"/>
        </w:rPr>
        <w:t>с</w:t>
      </w:r>
      <w:r w:rsidR="00023E47" w:rsidRPr="00FB47EF">
        <w:rPr>
          <w:sz w:val="28"/>
          <w:szCs w:val="28"/>
        </w:rPr>
        <w:t>.</w:t>
      </w:r>
      <w:r w:rsidR="00383CD7" w:rsidRPr="00FB47EF">
        <w:rPr>
          <w:sz w:val="28"/>
          <w:szCs w:val="28"/>
        </w:rPr>
        <w:t xml:space="preserve"> 59]</w:t>
      </w:r>
      <w:r w:rsidR="00023E47" w:rsidRPr="00FB47EF">
        <w:rPr>
          <w:sz w:val="28"/>
          <w:szCs w:val="28"/>
        </w:rPr>
        <w:t>.</w:t>
      </w:r>
    </w:p>
    <w:p w14:paraId="34D2748D" w14:textId="11AEB90E" w:rsidR="00383CD7" w:rsidRPr="00FB47EF" w:rsidRDefault="00383CD7" w:rsidP="00FB47EF">
      <w:pPr>
        <w:ind w:firstLine="708"/>
        <w:jc w:val="both"/>
        <w:rPr>
          <w:sz w:val="28"/>
          <w:szCs w:val="28"/>
        </w:rPr>
      </w:pPr>
      <w:r w:rsidRPr="00FB47EF">
        <w:rPr>
          <w:sz w:val="28"/>
          <w:szCs w:val="28"/>
        </w:rPr>
        <w:t xml:space="preserve">В. И. Барков Қазақстандағы нарықтық экономика жағдайында фермер немесе ауыл шаруашылығы кәсіпорнының басшысы ең аз шығындармен максималды пайданы және тиісті материалдық қамтамасыз ететін энергетикалық құралдардың оңтайлы жиынтығын анықтау мақсатында энергиямен қамтамасыз етудің әртүрлі нұсқаларын қарастырады деп санайды. Жаңа энергетикалық саясаттың негізгі қағидаты энергия үнемдеу болып табылады, ал оның басты бағыты – энергиямен қамтамасыз етудің өңірлік проблемаларын шешу үшін жергілікті энергетикалық ресурстарды пайдалану [30, </w:t>
      </w:r>
      <w:r w:rsidR="00921BF3">
        <w:rPr>
          <w:sz w:val="28"/>
          <w:szCs w:val="28"/>
        </w:rPr>
        <w:t>с</w:t>
      </w:r>
      <w:r w:rsidR="00023E47" w:rsidRPr="00FB47EF">
        <w:rPr>
          <w:sz w:val="28"/>
          <w:szCs w:val="28"/>
        </w:rPr>
        <w:t xml:space="preserve">. </w:t>
      </w:r>
      <w:r w:rsidRPr="00FB47EF">
        <w:rPr>
          <w:sz w:val="28"/>
          <w:szCs w:val="28"/>
        </w:rPr>
        <w:t>84].</w:t>
      </w:r>
    </w:p>
    <w:p w14:paraId="709ABE66" w14:textId="3EC6441A" w:rsidR="00383CD7" w:rsidRPr="00FB47EF" w:rsidRDefault="00383CD7" w:rsidP="00FB47EF">
      <w:pPr>
        <w:widowControl w:val="0"/>
        <w:ind w:firstLine="708"/>
        <w:jc w:val="both"/>
        <w:rPr>
          <w:sz w:val="28"/>
          <w:szCs w:val="28"/>
        </w:rPr>
      </w:pPr>
      <w:r w:rsidRPr="00FB47EF">
        <w:rPr>
          <w:sz w:val="28"/>
          <w:szCs w:val="28"/>
        </w:rPr>
        <w:t xml:space="preserve">8. Энергия тиімділігі жөніндегі үйлестірушінің болу факторы. </w:t>
      </w:r>
      <w:r w:rsidR="00DA4441" w:rsidRPr="00FB47EF">
        <w:rPr>
          <w:sz w:val="28"/>
          <w:szCs w:val="28"/>
        </w:rPr>
        <w:t>Б.С.</w:t>
      </w:r>
      <w:r w:rsidR="00621A98">
        <w:rPr>
          <w:sz w:val="28"/>
          <w:szCs w:val="28"/>
        </w:rPr>
        <w:t> </w:t>
      </w:r>
      <w:r w:rsidRPr="00FB47EF">
        <w:rPr>
          <w:sz w:val="28"/>
          <w:szCs w:val="28"/>
        </w:rPr>
        <w:t>Абибулла қазіргі заманғы агробизнесті табысты жүргізу факторларына қазіргі заманғы басқару жүйесі</w:t>
      </w:r>
      <w:r w:rsidR="004945B2" w:rsidRPr="00FB47EF">
        <w:rPr>
          <w:sz w:val="28"/>
          <w:szCs w:val="28"/>
        </w:rPr>
        <w:t>н жатқызады</w:t>
      </w:r>
      <w:r w:rsidRPr="00FB47EF">
        <w:rPr>
          <w:sz w:val="28"/>
          <w:szCs w:val="28"/>
        </w:rPr>
        <w:t xml:space="preserve"> [188].</w:t>
      </w:r>
    </w:p>
    <w:p w14:paraId="7B8741FE" w14:textId="3E057539" w:rsidR="00383CD7" w:rsidRPr="00FB47EF" w:rsidRDefault="00383CD7" w:rsidP="00FB47EF">
      <w:pPr>
        <w:widowControl w:val="0"/>
        <w:ind w:firstLine="708"/>
        <w:jc w:val="both"/>
        <w:rPr>
          <w:sz w:val="28"/>
          <w:szCs w:val="28"/>
        </w:rPr>
      </w:pPr>
      <w:r w:rsidRPr="00FB47EF">
        <w:rPr>
          <w:sz w:val="28"/>
          <w:szCs w:val="28"/>
        </w:rPr>
        <w:t>Бұл мәселеде энергия аудитін жүргізуді ұйымдастырған үйлестіруші орган қажет. Энергия аудиті, энергия тұтынуды талдау, энергия тиімділігі резервтерін анықтау негізінде энергия тиімділігі бойынша іс-шаралар әзірленді.</w:t>
      </w:r>
      <w:r w:rsidR="00D969F1" w:rsidRPr="00FB47EF">
        <w:rPr>
          <w:sz w:val="28"/>
          <w:szCs w:val="28"/>
        </w:rPr>
        <w:t xml:space="preserve"> </w:t>
      </w:r>
      <w:r w:rsidRPr="00FB47EF">
        <w:rPr>
          <w:sz w:val="28"/>
          <w:szCs w:val="28"/>
        </w:rPr>
        <w:t>Энергия ресурстарын тұтынудың прогрессивті нормаларын анықтауды жүзеге асырды. Энергия тұтыну мен энергия тиімділігі жөніндегі іс-шараларға, энергия</w:t>
      </w:r>
      <w:r w:rsidR="004945B2" w:rsidRPr="00FB47EF">
        <w:rPr>
          <w:sz w:val="28"/>
          <w:szCs w:val="28"/>
        </w:rPr>
        <w:t>ны</w:t>
      </w:r>
      <w:r w:rsidRPr="00FB47EF">
        <w:rPr>
          <w:sz w:val="28"/>
          <w:szCs w:val="28"/>
        </w:rPr>
        <w:t xml:space="preserve"> тиімді</w:t>
      </w:r>
      <w:r w:rsidR="004945B2" w:rsidRPr="00FB47EF">
        <w:rPr>
          <w:sz w:val="28"/>
          <w:szCs w:val="28"/>
        </w:rPr>
        <w:t>лігі шараларына,</w:t>
      </w:r>
      <w:r w:rsidRPr="00FB47EF">
        <w:rPr>
          <w:sz w:val="28"/>
          <w:szCs w:val="28"/>
        </w:rPr>
        <w:t xml:space="preserve"> </w:t>
      </w:r>
      <w:r w:rsidR="004945B2" w:rsidRPr="00FB47EF">
        <w:rPr>
          <w:sz w:val="28"/>
          <w:szCs w:val="28"/>
        </w:rPr>
        <w:t>а</w:t>
      </w:r>
      <w:r w:rsidRPr="00FB47EF">
        <w:rPr>
          <w:sz w:val="28"/>
          <w:szCs w:val="28"/>
        </w:rPr>
        <w:t xml:space="preserve">уыл шаруашылығы өндірісі саласындағы жобалардың орындалу барысына мониторинг жүргізді. Энергетикалық желілерді, оның ішінде ЖЭК қолдану арқылы есептеуді және жобалауды жүргізді. </w:t>
      </w:r>
    </w:p>
    <w:p w14:paraId="0EFB9FB1" w14:textId="77777777" w:rsidR="00383CD7" w:rsidRPr="00FB47EF" w:rsidRDefault="00383CD7" w:rsidP="00FB47EF">
      <w:pPr>
        <w:widowControl w:val="0"/>
        <w:ind w:firstLine="708"/>
        <w:jc w:val="both"/>
        <w:rPr>
          <w:sz w:val="28"/>
          <w:szCs w:val="28"/>
        </w:rPr>
      </w:pPr>
      <w:r w:rsidRPr="00FB47EF">
        <w:rPr>
          <w:sz w:val="28"/>
          <w:szCs w:val="28"/>
        </w:rPr>
        <w:t>Шет елдерден айырмашылығы, Қазақстан Республикасында ауыл шаруашылығы саласындағы энергия тиімділігі жөніндегі үйлестіруші жоқ.</w:t>
      </w:r>
    </w:p>
    <w:p w14:paraId="75EF97A6" w14:textId="0CE75C73" w:rsidR="00383CD7" w:rsidRPr="00FB47EF" w:rsidRDefault="00383CD7" w:rsidP="00FB47EF">
      <w:pPr>
        <w:widowControl w:val="0"/>
        <w:ind w:firstLine="708"/>
        <w:jc w:val="both"/>
        <w:rPr>
          <w:sz w:val="28"/>
          <w:szCs w:val="28"/>
        </w:rPr>
      </w:pPr>
      <w:r w:rsidRPr="00FB47EF">
        <w:rPr>
          <w:sz w:val="28"/>
          <w:szCs w:val="28"/>
        </w:rPr>
        <w:t xml:space="preserve">9. Ғылыми фактор. </w:t>
      </w:r>
      <w:r w:rsidR="00DA4441" w:rsidRPr="00FB47EF">
        <w:rPr>
          <w:sz w:val="28"/>
          <w:szCs w:val="28"/>
        </w:rPr>
        <w:t>Г.К.</w:t>
      </w:r>
      <w:r w:rsidR="00023E47" w:rsidRPr="00FB47EF">
        <w:rPr>
          <w:sz w:val="28"/>
          <w:szCs w:val="28"/>
        </w:rPr>
        <w:t xml:space="preserve"> </w:t>
      </w:r>
      <w:r w:rsidRPr="00FB47EF">
        <w:rPr>
          <w:sz w:val="28"/>
          <w:szCs w:val="28"/>
        </w:rPr>
        <w:t>Құрманова ғылыми жетістіктерді қолдану саланың экономикалық көрсеткіштерін және жерді ұтымды пайдалануды талдау тиімділікті арттыруды қамтамасыз етеді деп санайды. Бұған ғылыми әдістемелік қамтамасыз ету кіреді. Энергия</w:t>
      </w:r>
      <w:r w:rsidR="004945B2" w:rsidRPr="00FB47EF">
        <w:rPr>
          <w:sz w:val="28"/>
          <w:szCs w:val="28"/>
        </w:rPr>
        <w:t>лық</w:t>
      </w:r>
      <w:r w:rsidRPr="00FB47EF">
        <w:rPr>
          <w:sz w:val="28"/>
          <w:szCs w:val="28"/>
        </w:rPr>
        <w:t xml:space="preserve"> тиімді ауыл өндірісі</w:t>
      </w:r>
      <w:r w:rsidR="004945B2" w:rsidRPr="00FB47EF">
        <w:rPr>
          <w:sz w:val="28"/>
          <w:szCs w:val="28"/>
        </w:rPr>
        <w:t xml:space="preserve"> саласында</w:t>
      </w:r>
      <w:r w:rsidRPr="00FB47EF">
        <w:rPr>
          <w:sz w:val="28"/>
          <w:szCs w:val="28"/>
        </w:rPr>
        <w:t xml:space="preserve">, ЖЭК қолдану, ғылыми сүйемелдеу және консультация беру саласындағы ғылыми әзірлемелер бойынша деректер банкінің болуы. Экономикалық тиімділікті есептеу және экономикалық орындылықты анықтау арқылы энергия тиімділігі мәселелері бойынша шешімді әзірлеу кезіндегі ғылыми негіздеме. Экологияға әлеуметтік әсердің анықтамалары [180, </w:t>
      </w:r>
      <w:r w:rsidR="00921BF3">
        <w:rPr>
          <w:sz w:val="28"/>
          <w:szCs w:val="28"/>
        </w:rPr>
        <w:t>р</w:t>
      </w:r>
      <w:r w:rsidR="00023E47" w:rsidRPr="00FB47EF">
        <w:rPr>
          <w:sz w:val="28"/>
          <w:szCs w:val="28"/>
        </w:rPr>
        <w:t xml:space="preserve">. </w:t>
      </w:r>
      <w:r w:rsidRPr="00FB47EF">
        <w:rPr>
          <w:sz w:val="28"/>
          <w:szCs w:val="28"/>
        </w:rPr>
        <w:t>207.]</w:t>
      </w:r>
    </w:p>
    <w:p w14:paraId="0399B392" w14:textId="77777777" w:rsidR="00383CD7" w:rsidRPr="00FB47EF" w:rsidRDefault="00383CD7" w:rsidP="00FB47EF">
      <w:pPr>
        <w:widowControl w:val="0"/>
        <w:ind w:firstLine="708"/>
        <w:jc w:val="both"/>
        <w:rPr>
          <w:sz w:val="28"/>
          <w:szCs w:val="28"/>
        </w:rPr>
      </w:pPr>
      <w:r w:rsidRPr="00FB47EF">
        <w:rPr>
          <w:sz w:val="28"/>
          <w:szCs w:val="28"/>
        </w:rPr>
        <w:t xml:space="preserve">Айта кету керек, Қазақстан Республикасында энергия тиімді ауыл өндірісі, жаңартылатын энергия көздерін қолдану саласындағы ғылыми әзірлемелер бойынша деректер банкі қалыптаспаған. </w:t>
      </w:r>
    </w:p>
    <w:p w14:paraId="3A8A89AF" w14:textId="2260896E" w:rsidR="00383CD7" w:rsidRPr="00FB47EF" w:rsidRDefault="00383CD7" w:rsidP="00FB47EF">
      <w:pPr>
        <w:widowControl w:val="0"/>
        <w:ind w:firstLine="708"/>
        <w:jc w:val="both"/>
        <w:rPr>
          <w:sz w:val="28"/>
          <w:szCs w:val="28"/>
        </w:rPr>
      </w:pPr>
      <w:r w:rsidRPr="00FB47EF">
        <w:rPr>
          <w:sz w:val="28"/>
          <w:szCs w:val="28"/>
        </w:rPr>
        <w:t>Қазақстанда ауыл шаруашылығындағы тиімді</w:t>
      </w:r>
      <w:r w:rsidR="00B01E65" w:rsidRPr="00FB47EF">
        <w:rPr>
          <w:sz w:val="28"/>
          <w:szCs w:val="28"/>
        </w:rPr>
        <w:t xml:space="preserve"> энергия</w:t>
      </w:r>
      <w:r w:rsidR="00D969F1" w:rsidRPr="00FB47EF">
        <w:rPr>
          <w:sz w:val="28"/>
          <w:szCs w:val="28"/>
        </w:rPr>
        <w:t xml:space="preserve"> </w:t>
      </w:r>
      <w:r w:rsidRPr="00FB47EF">
        <w:rPr>
          <w:sz w:val="28"/>
          <w:szCs w:val="28"/>
        </w:rPr>
        <w:t>туралы статистикалық ақпарат жоқ. Тиісінше, бұл энергияны үнемдеу шараларының экономикалық тиімділігін бағалауға мүмкіндік бермейді.</w:t>
      </w:r>
    </w:p>
    <w:p w14:paraId="6FD0C767" w14:textId="77777777" w:rsidR="00383CD7" w:rsidRPr="00FB47EF" w:rsidRDefault="00383CD7" w:rsidP="00FB47EF">
      <w:pPr>
        <w:widowControl w:val="0"/>
        <w:ind w:firstLine="708"/>
        <w:jc w:val="both"/>
        <w:rPr>
          <w:sz w:val="28"/>
          <w:szCs w:val="28"/>
        </w:rPr>
      </w:pPr>
      <w:r w:rsidRPr="00FB47EF">
        <w:rPr>
          <w:sz w:val="28"/>
          <w:szCs w:val="28"/>
        </w:rPr>
        <w:t xml:space="preserve">10. Энергия ресурстары бағасының өсуі. </w:t>
      </w:r>
    </w:p>
    <w:p w14:paraId="377EA98A" w14:textId="1B581E37" w:rsidR="00383CD7" w:rsidRPr="00FB47EF" w:rsidRDefault="00383CD7" w:rsidP="00FB47EF">
      <w:pPr>
        <w:widowControl w:val="0"/>
        <w:ind w:firstLine="708"/>
        <w:jc w:val="both"/>
        <w:rPr>
          <w:sz w:val="28"/>
          <w:szCs w:val="28"/>
        </w:rPr>
      </w:pPr>
      <w:r w:rsidRPr="00FB47EF">
        <w:rPr>
          <w:sz w:val="28"/>
          <w:szCs w:val="28"/>
        </w:rPr>
        <w:t>Тек бір айдың ішінде 2023 жылдың шілдесінде электр энергиясының бағасы Қазақстан бойынша орташа есеппен 10,5%-</w:t>
      </w:r>
      <w:r w:rsidR="00023E47" w:rsidRPr="00FB47EF">
        <w:rPr>
          <w:sz w:val="28"/>
          <w:szCs w:val="28"/>
        </w:rPr>
        <w:t>ға өсті [189].</w:t>
      </w:r>
    </w:p>
    <w:p w14:paraId="113AD4FF" w14:textId="1AE6EBC7" w:rsidR="00383CD7" w:rsidRPr="00FB47EF" w:rsidRDefault="00383CD7" w:rsidP="00FB47EF">
      <w:pPr>
        <w:widowControl w:val="0"/>
        <w:ind w:firstLine="708"/>
        <w:jc w:val="both"/>
        <w:rPr>
          <w:sz w:val="28"/>
          <w:szCs w:val="28"/>
        </w:rPr>
      </w:pPr>
      <w:r w:rsidRPr="00FB47EF">
        <w:rPr>
          <w:sz w:val="28"/>
          <w:szCs w:val="28"/>
        </w:rPr>
        <w:t>Электр энергиясы бағасының ең жоғары өсуі Қарағанды облысында (</w:t>
      </w:r>
      <w:r w:rsidR="00B01E65" w:rsidRPr="00FB47EF">
        <w:rPr>
          <w:sz w:val="28"/>
          <w:szCs w:val="28"/>
        </w:rPr>
        <w:t>«Е</w:t>
      </w:r>
      <w:r w:rsidRPr="00FB47EF">
        <w:rPr>
          <w:sz w:val="28"/>
          <w:szCs w:val="28"/>
        </w:rPr>
        <w:t>сеп айырысу сервистік орталығы</w:t>
      </w:r>
      <w:r w:rsidR="00B01E65" w:rsidRPr="00FB47EF">
        <w:rPr>
          <w:sz w:val="28"/>
          <w:szCs w:val="28"/>
        </w:rPr>
        <w:t>»</w:t>
      </w:r>
      <w:r w:rsidRPr="00FB47EF">
        <w:rPr>
          <w:sz w:val="28"/>
          <w:szCs w:val="28"/>
        </w:rPr>
        <w:t xml:space="preserve"> ЖШС) байқалады. Ағымдағы кезеңдегі көрсеткіштер кВт-сағатына 22,48 теңгені құрайды, бұл өткен аймен салыстырғанда 27,01%-ға өсуді білдіреді. Бензин 2023 жылдың шілдесінде 12,7%-ға, қатты отын 12%-ға қымбаттады [189]. </w:t>
      </w:r>
    </w:p>
    <w:p w14:paraId="53DB8B15" w14:textId="77777777" w:rsidR="00B01E65" w:rsidRPr="00FB47EF" w:rsidRDefault="00383CD7" w:rsidP="00E36257">
      <w:pPr>
        <w:widowControl w:val="0"/>
        <w:spacing w:line="228" w:lineRule="auto"/>
        <w:ind w:firstLine="708"/>
        <w:jc w:val="both"/>
        <w:rPr>
          <w:sz w:val="28"/>
          <w:szCs w:val="28"/>
        </w:rPr>
      </w:pPr>
      <w:r w:rsidRPr="00FB47EF">
        <w:rPr>
          <w:sz w:val="28"/>
          <w:szCs w:val="28"/>
        </w:rPr>
        <w:t>Қазақстанда жаңартылатын энергия көздерін (ЖЭК) енгізу маңызды стратегиялық міндет болып табылады. Бұл процеске жанармай құны әсер етеді. Отынның құны ЖЭК дамуына тікелей әсер ететінін атап өткен жөн. Мұнай бағасының құбылмалылығы және әлемдік экономиканың тұрақсыз дамуы жағдайында Қазақстан Республикасы Энергетика министрлігінің міндеті елді үздіксіз энергиямен жабдықтауды қамтамасыз ету, пайдалы қазбаларды өндіру деңгейін сақтау және жоғары бәсекеге қабілеттілікті қамтамасыз ету болып табылады. Жақында жанар-жағармай материалдарының қымбаттауы байқалды. Егіс және егін жинау кезеңінде отынның қымбаттауы байқалады.</w:t>
      </w:r>
    </w:p>
    <w:p w14:paraId="5DA5FC66" w14:textId="48AA046C" w:rsidR="00B01E65" w:rsidRPr="00FB47EF" w:rsidRDefault="00B01E65" w:rsidP="00E36257">
      <w:pPr>
        <w:spacing w:line="228" w:lineRule="auto"/>
        <w:ind w:firstLine="709"/>
        <w:jc w:val="both"/>
        <w:rPr>
          <w:sz w:val="28"/>
          <w:szCs w:val="28"/>
        </w:rPr>
      </w:pPr>
      <w:r w:rsidRPr="00FB47EF">
        <w:rPr>
          <w:sz w:val="28"/>
          <w:szCs w:val="28"/>
        </w:rPr>
        <w:t xml:space="preserve">Айта кету керек, отын-энергетикалық ресурстардың қымбаттауынан басқа, олардың жетіспеушілігі </w:t>
      </w:r>
      <w:r w:rsidR="00AC69A7" w:rsidRPr="00FB47EF">
        <w:rPr>
          <w:sz w:val="28"/>
          <w:szCs w:val="28"/>
        </w:rPr>
        <w:t>ара арасында</w:t>
      </w:r>
      <w:r w:rsidR="00D969F1" w:rsidRPr="00FB47EF">
        <w:rPr>
          <w:sz w:val="28"/>
          <w:szCs w:val="28"/>
        </w:rPr>
        <w:t xml:space="preserve"> </w:t>
      </w:r>
      <w:r w:rsidRPr="00FB47EF">
        <w:rPr>
          <w:sz w:val="28"/>
          <w:szCs w:val="28"/>
        </w:rPr>
        <w:t>пайда болады, мысалы, дизель отыны және бұл ауылшаруашылық өнімдерін өндіру көлемінің артуы және энергия тұтыну деңгейінің артуы аясында.</w:t>
      </w:r>
    </w:p>
    <w:p w14:paraId="43D0B9AF" w14:textId="011F9E08" w:rsidR="00B01E65" w:rsidRPr="00FB47EF" w:rsidRDefault="00B01E65" w:rsidP="00E36257">
      <w:pPr>
        <w:spacing w:line="228" w:lineRule="auto"/>
        <w:ind w:firstLine="709"/>
        <w:jc w:val="both"/>
        <w:rPr>
          <w:sz w:val="28"/>
          <w:szCs w:val="28"/>
        </w:rPr>
      </w:pPr>
      <w:r w:rsidRPr="00FB47EF">
        <w:rPr>
          <w:sz w:val="28"/>
          <w:szCs w:val="28"/>
        </w:rPr>
        <w:t>Сондықтан отын-энергетикалық ресурстардың қымбаттауы және олардың мерзімді тапшылығы ауыл шаруашылығы өндірушілері үшін маңызды.</w:t>
      </w:r>
    </w:p>
    <w:p w14:paraId="3970463E" w14:textId="6BF75E73" w:rsidR="00B01E65" w:rsidRPr="00FB47EF" w:rsidRDefault="00B01E65" w:rsidP="00E36257">
      <w:pPr>
        <w:spacing w:line="228" w:lineRule="auto"/>
        <w:ind w:firstLine="709"/>
        <w:jc w:val="both"/>
        <w:rPr>
          <w:sz w:val="28"/>
          <w:szCs w:val="28"/>
        </w:rPr>
      </w:pPr>
      <w:r w:rsidRPr="00FB47EF">
        <w:rPr>
          <w:sz w:val="28"/>
          <w:szCs w:val="28"/>
        </w:rPr>
        <w:t xml:space="preserve">ЖЭК отын тұтынуды азайтуға ықпал етеді. Жаңартылатын энергия көздері жөніндегі халықаралық агенттіктің (IRENA) есебіне сәйкес, әлемдік Электр энергетикасы секторы өткен жылы ЖЭК арқасында жанармайдан 520 миллиард АҚШ долларын үнемдеді. 2022 жылы барлық жаңа ЖЭК негізіндегі қуаттардың шамамен 86%-ы қазба отынына қарағанда </w:t>
      </w:r>
      <w:r w:rsidR="00AC69A7" w:rsidRPr="00FB47EF">
        <w:rPr>
          <w:sz w:val="28"/>
          <w:szCs w:val="28"/>
        </w:rPr>
        <w:t xml:space="preserve">шығыны </w:t>
      </w:r>
      <w:r w:rsidRPr="00FB47EF">
        <w:rPr>
          <w:sz w:val="28"/>
          <w:szCs w:val="28"/>
        </w:rPr>
        <w:t>төмен болды. Бұл климаттық мақсаттарға сәйкес энергетикалық ауысуды жеделдетуге ықпал етеді [190].</w:t>
      </w:r>
    </w:p>
    <w:p w14:paraId="23437FEF" w14:textId="67CBD34A" w:rsidR="00B01E65" w:rsidRPr="00FB47EF" w:rsidRDefault="00B01E65" w:rsidP="00E36257">
      <w:pPr>
        <w:spacing w:line="228" w:lineRule="auto"/>
        <w:ind w:firstLine="709"/>
        <w:jc w:val="both"/>
        <w:rPr>
          <w:sz w:val="28"/>
          <w:szCs w:val="28"/>
        </w:rPr>
      </w:pPr>
      <w:r w:rsidRPr="00FB47EF">
        <w:rPr>
          <w:sz w:val="28"/>
          <w:szCs w:val="28"/>
        </w:rPr>
        <w:t xml:space="preserve">Энергия ресурстарына бағаның өсуі энергия үнемдеу технологияларын енгізудің ықпал етуші факторы болып табылады. Бұл үрдіс Украинада арнайы операция басталғаннан кейін энергия ресурстарының қымбаттауы аясында </w:t>
      </w:r>
      <w:r w:rsidR="005F4728" w:rsidRPr="00FB47EF">
        <w:rPr>
          <w:sz w:val="28"/>
          <w:szCs w:val="28"/>
        </w:rPr>
        <w:t>б</w:t>
      </w:r>
      <w:r w:rsidRPr="00FB47EF">
        <w:rPr>
          <w:sz w:val="28"/>
          <w:szCs w:val="28"/>
        </w:rPr>
        <w:t xml:space="preserve">атыс фермерлерінде айқын байқалады. </w:t>
      </w:r>
    </w:p>
    <w:p w14:paraId="6F8FAB45" w14:textId="7AE11FD5" w:rsidR="00B01E65" w:rsidRPr="00FB47EF" w:rsidRDefault="005F4728" w:rsidP="00E36257">
      <w:pPr>
        <w:spacing w:line="228" w:lineRule="auto"/>
        <w:ind w:firstLine="709"/>
        <w:jc w:val="both"/>
        <w:rPr>
          <w:sz w:val="28"/>
          <w:szCs w:val="28"/>
        </w:rPr>
      </w:pPr>
      <w:r w:rsidRPr="00FB47EF">
        <w:rPr>
          <w:sz w:val="28"/>
          <w:szCs w:val="28"/>
        </w:rPr>
        <w:t>А.А.</w:t>
      </w:r>
      <w:r w:rsidR="0005235B" w:rsidRPr="00FB47EF">
        <w:rPr>
          <w:sz w:val="28"/>
          <w:szCs w:val="28"/>
        </w:rPr>
        <w:t xml:space="preserve"> </w:t>
      </w:r>
      <w:r w:rsidR="00B01E65" w:rsidRPr="00FB47EF">
        <w:rPr>
          <w:sz w:val="28"/>
          <w:szCs w:val="28"/>
        </w:rPr>
        <w:t xml:space="preserve">Әлімбаев, </w:t>
      </w:r>
      <w:r w:rsidR="00AC69A7" w:rsidRPr="00FB47EF">
        <w:rPr>
          <w:sz w:val="28"/>
          <w:szCs w:val="28"/>
        </w:rPr>
        <w:t>Т.П.</w:t>
      </w:r>
      <w:r w:rsidR="0005235B" w:rsidRPr="00FB47EF">
        <w:rPr>
          <w:sz w:val="28"/>
          <w:szCs w:val="28"/>
        </w:rPr>
        <w:t xml:space="preserve"> </w:t>
      </w:r>
      <w:r w:rsidR="00B01E65" w:rsidRPr="00FB47EF">
        <w:rPr>
          <w:sz w:val="28"/>
          <w:szCs w:val="28"/>
        </w:rPr>
        <w:t xml:space="preserve">Казакова нарықтық өзгерістерден туындаған энергия бағасының бірнеше есе өсуіне әкелді деп санайды. Тиісінше, олардың </w:t>
      </w:r>
      <w:r w:rsidR="00AC69A7" w:rsidRPr="00FB47EF">
        <w:rPr>
          <w:sz w:val="28"/>
          <w:szCs w:val="28"/>
        </w:rPr>
        <w:t>ішкі жалпы өнім ү</w:t>
      </w:r>
      <w:r w:rsidRPr="00FB47EF">
        <w:rPr>
          <w:sz w:val="28"/>
          <w:szCs w:val="28"/>
        </w:rPr>
        <w:t xml:space="preserve">лесі өсті [179, </w:t>
      </w:r>
      <w:r w:rsidR="00921BF3">
        <w:rPr>
          <w:sz w:val="28"/>
          <w:szCs w:val="28"/>
        </w:rPr>
        <w:t>с</w:t>
      </w:r>
      <w:r w:rsidR="0005235B" w:rsidRPr="00FB47EF">
        <w:rPr>
          <w:sz w:val="28"/>
          <w:szCs w:val="28"/>
        </w:rPr>
        <w:t xml:space="preserve">. </w:t>
      </w:r>
      <w:r w:rsidR="00B01E65" w:rsidRPr="00FB47EF">
        <w:rPr>
          <w:sz w:val="28"/>
          <w:szCs w:val="28"/>
        </w:rPr>
        <w:t>135]</w:t>
      </w:r>
      <w:r w:rsidR="0005235B" w:rsidRPr="00FB47EF">
        <w:rPr>
          <w:sz w:val="28"/>
          <w:szCs w:val="28"/>
        </w:rPr>
        <w:t>.</w:t>
      </w:r>
    </w:p>
    <w:p w14:paraId="75AA5FCA" w14:textId="05FEC430" w:rsidR="00B01E65" w:rsidRPr="00FB47EF" w:rsidRDefault="00B01E65" w:rsidP="00E36257">
      <w:pPr>
        <w:spacing w:line="228" w:lineRule="auto"/>
        <w:ind w:firstLine="709"/>
        <w:jc w:val="both"/>
        <w:rPr>
          <w:sz w:val="28"/>
          <w:szCs w:val="28"/>
        </w:rPr>
      </w:pPr>
      <w:r w:rsidRPr="00FB47EF">
        <w:rPr>
          <w:sz w:val="28"/>
          <w:szCs w:val="28"/>
        </w:rPr>
        <w:t xml:space="preserve">Ұлттық маңызы бар энергияны үнемдеу мәселелеріне </w:t>
      </w:r>
      <w:r w:rsidR="00AC69A7" w:rsidRPr="00FB47EF">
        <w:rPr>
          <w:sz w:val="28"/>
          <w:szCs w:val="28"/>
        </w:rPr>
        <w:t>деген</w:t>
      </w:r>
      <w:r w:rsidR="00D969F1" w:rsidRPr="00FB47EF">
        <w:rPr>
          <w:sz w:val="28"/>
          <w:szCs w:val="28"/>
        </w:rPr>
        <w:t xml:space="preserve"> </w:t>
      </w:r>
      <w:r w:rsidRPr="00FB47EF">
        <w:rPr>
          <w:sz w:val="28"/>
          <w:szCs w:val="28"/>
        </w:rPr>
        <w:t>қызығушылық</w:t>
      </w:r>
      <w:r w:rsidR="00AC69A7" w:rsidRPr="00FB47EF">
        <w:rPr>
          <w:sz w:val="28"/>
          <w:szCs w:val="28"/>
        </w:rPr>
        <w:t xml:space="preserve">тың артуы </w:t>
      </w:r>
      <w:r w:rsidRPr="00FB47EF">
        <w:rPr>
          <w:sz w:val="28"/>
          <w:szCs w:val="28"/>
        </w:rPr>
        <w:t>энергия бағасының өсуіне байланысты. Энергия шығындарының, әсіресе энергияны көп қажет ететін өнімнің жалпы құнындағы үлесі бәсекеге қабілеттілікке теріс әсер етеді. Сонымен қатар, ауыл шаруашылығы өндірісінде Қазақстанның энергия шығыны дамыған шет елдермен салыстырғанда нормативтерден асып түседі және бірнеше есе жоғары</w:t>
      </w:r>
      <w:r w:rsidR="00E36257">
        <w:rPr>
          <w:sz w:val="28"/>
          <w:szCs w:val="28"/>
        </w:rPr>
        <w:t> </w:t>
      </w:r>
      <w:r w:rsidRPr="00FB47EF">
        <w:rPr>
          <w:sz w:val="28"/>
          <w:szCs w:val="28"/>
        </w:rPr>
        <w:t>[191].</w:t>
      </w:r>
    </w:p>
    <w:p w14:paraId="2429AD9D" w14:textId="3252337C" w:rsidR="00B01E65" w:rsidRPr="00FB47EF" w:rsidRDefault="00B01E65" w:rsidP="00E36257">
      <w:pPr>
        <w:spacing w:line="228" w:lineRule="auto"/>
        <w:ind w:firstLine="709"/>
        <w:jc w:val="both"/>
        <w:rPr>
          <w:sz w:val="28"/>
          <w:szCs w:val="28"/>
        </w:rPr>
      </w:pPr>
      <w:r w:rsidRPr="00FB47EF">
        <w:rPr>
          <w:sz w:val="28"/>
          <w:szCs w:val="28"/>
        </w:rPr>
        <w:t xml:space="preserve">11. Психологиялық фактор. Ауыл шаруашылығы кәсіпорындары жылдар бойы өндірістің дәстүрлі әдістерін қолданды және оларға жаңа технологияларға қайта құру қиынға соғады. Ауыл шаруашылығы өндірісінің жаңа технологиялары бірінші кезеңде төмен өнімділіктің белгілі бір тәуекелдерін, экономикалық тәуекелдерді, кейде айтарлықтай пайыздары мен кепіл мүлкі бар несиелерді қайтармау тәуекелдерін көтереді. Жаңа технологияларды, </w:t>
      </w:r>
      <w:r w:rsidR="00AC69A7" w:rsidRPr="00FB47EF">
        <w:rPr>
          <w:sz w:val="28"/>
          <w:szCs w:val="28"/>
        </w:rPr>
        <w:t xml:space="preserve">дұрыс </w:t>
      </w:r>
      <w:r w:rsidRPr="00FB47EF">
        <w:rPr>
          <w:sz w:val="28"/>
          <w:szCs w:val="28"/>
        </w:rPr>
        <w:t>білім</w:t>
      </w:r>
      <w:r w:rsidR="00AC69A7" w:rsidRPr="00FB47EF">
        <w:rPr>
          <w:sz w:val="28"/>
          <w:szCs w:val="28"/>
        </w:rPr>
        <w:t>мен</w:t>
      </w:r>
      <w:r w:rsidRPr="00FB47EF">
        <w:rPr>
          <w:sz w:val="28"/>
          <w:szCs w:val="28"/>
        </w:rPr>
        <w:t xml:space="preserve"> қолдану тәжірибесінің болмауы </w:t>
      </w:r>
      <w:r w:rsidR="00AC69A7" w:rsidRPr="00FB47EF">
        <w:rPr>
          <w:sz w:val="28"/>
          <w:szCs w:val="28"/>
        </w:rPr>
        <w:t xml:space="preserve">көп </w:t>
      </w:r>
      <w:r w:rsidRPr="00FB47EF">
        <w:rPr>
          <w:sz w:val="28"/>
          <w:szCs w:val="28"/>
        </w:rPr>
        <w:t>әсер етеді. Психологиялық фактор энергияны үнемдейтін ауылшаруашылық өндірісінің барлық аспектілері туралы ақпараттың жетіспеушілігін күшейтеді.</w:t>
      </w:r>
    </w:p>
    <w:p w14:paraId="6DF622CB" w14:textId="6D5C7669" w:rsidR="00B01E65" w:rsidRPr="00FB47EF" w:rsidRDefault="00B01E65" w:rsidP="00E36257">
      <w:pPr>
        <w:spacing w:line="228" w:lineRule="auto"/>
        <w:ind w:firstLine="708"/>
        <w:jc w:val="both"/>
        <w:rPr>
          <w:sz w:val="28"/>
          <w:szCs w:val="28"/>
        </w:rPr>
      </w:pPr>
      <w:r w:rsidRPr="00FB47EF">
        <w:rPr>
          <w:sz w:val="28"/>
          <w:szCs w:val="28"/>
        </w:rPr>
        <w:t xml:space="preserve">Осылайша, жасыл </w:t>
      </w:r>
      <w:r w:rsidR="00AC69A7" w:rsidRPr="00FB47EF">
        <w:rPr>
          <w:sz w:val="28"/>
          <w:szCs w:val="28"/>
        </w:rPr>
        <w:t xml:space="preserve">энергияның </w:t>
      </w:r>
      <w:r w:rsidRPr="00FB47EF">
        <w:rPr>
          <w:sz w:val="28"/>
          <w:szCs w:val="28"/>
        </w:rPr>
        <w:t xml:space="preserve">өсу тұжырымдамасын </w:t>
      </w:r>
      <w:r w:rsidR="00AC69A7" w:rsidRPr="00FB47EF">
        <w:rPr>
          <w:sz w:val="28"/>
          <w:szCs w:val="28"/>
        </w:rPr>
        <w:t xml:space="preserve">арттырып </w:t>
      </w:r>
      <w:r w:rsidRPr="00FB47EF">
        <w:rPr>
          <w:sz w:val="28"/>
          <w:szCs w:val="28"/>
        </w:rPr>
        <w:t>қолдану экономиканы, саясатты және әлеуметтік психологияны біріктіруді талап етеді</w:t>
      </w:r>
      <w:r w:rsidR="00E36257">
        <w:rPr>
          <w:sz w:val="28"/>
          <w:szCs w:val="28"/>
        </w:rPr>
        <w:t> </w:t>
      </w:r>
      <w:r w:rsidRPr="00FB47EF">
        <w:rPr>
          <w:sz w:val="28"/>
          <w:szCs w:val="28"/>
        </w:rPr>
        <w:t xml:space="preserve">[182]. </w:t>
      </w:r>
    </w:p>
    <w:p w14:paraId="16A1BFE2" w14:textId="76930982" w:rsidR="00B01E65" w:rsidRPr="00FB47EF" w:rsidRDefault="00B01E65" w:rsidP="00E36257">
      <w:pPr>
        <w:spacing w:line="228" w:lineRule="auto"/>
        <w:ind w:firstLine="708"/>
        <w:jc w:val="both"/>
        <w:rPr>
          <w:sz w:val="28"/>
          <w:szCs w:val="28"/>
        </w:rPr>
      </w:pPr>
      <w:r w:rsidRPr="00FB47EF">
        <w:rPr>
          <w:sz w:val="28"/>
          <w:szCs w:val="28"/>
        </w:rPr>
        <w:t>12. Ақпараттық фактор. А.</w:t>
      </w:r>
      <w:r w:rsidR="00AC69A7" w:rsidRPr="00FB47EF">
        <w:rPr>
          <w:sz w:val="28"/>
          <w:szCs w:val="28"/>
        </w:rPr>
        <w:t>Р</w:t>
      </w:r>
      <w:r w:rsidRPr="00FB47EF">
        <w:rPr>
          <w:sz w:val="28"/>
          <w:szCs w:val="28"/>
        </w:rPr>
        <w:t>.</w:t>
      </w:r>
      <w:r w:rsidR="0005235B" w:rsidRPr="00FB47EF">
        <w:rPr>
          <w:sz w:val="28"/>
          <w:szCs w:val="28"/>
        </w:rPr>
        <w:t xml:space="preserve"> </w:t>
      </w:r>
      <w:r w:rsidRPr="00FB47EF">
        <w:rPr>
          <w:sz w:val="28"/>
          <w:szCs w:val="28"/>
        </w:rPr>
        <w:t>Солтанғазинов, А.Ж. Мусин, А.С.</w:t>
      </w:r>
      <w:r w:rsidR="00621A98">
        <w:rPr>
          <w:sz w:val="28"/>
          <w:szCs w:val="28"/>
        </w:rPr>
        <w:t> </w:t>
      </w:r>
      <w:r w:rsidRPr="00FB47EF">
        <w:rPr>
          <w:sz w:val="28"/>
          <w:szCs w:val="28"/>
        </w:rPr>
        <w:t xml:space="preserve">Қадыровтың пікірінше, аграрлық секторды цифрлық трансформациялау еңбек өнімділігін арттыруға мүмкіндік береді, энергия үнемдеуді, карантиндік фитосанитариялық қауіпсіздікті қамтамасыз етуді қоса алғанда, саланың көптеген өзекті мәселелерін шешуге ықпал етеді [178, </w:t>
      </w:r>
      <w:r w:rsidR="00921BF3">
        <w:rPr>
          <w:sz w:val="28"/>
          <w:szCs w:val="28"/>
        </w:rPr>
        <w:t>с</w:t>
      </w:r>
      <w:r w:rsidR="0005235B" w:rsidRPr="00FB47EF">
        <w:rPr>
          <w:sz w:val="28"/>
          <w:szCs w:val="28"/>
        </w:rPr>
        <w:t xml:space="preserve">. </w:t>
      </w:r>
      <w:r w:rsidRPr="00FB47EF">
        <w:rPr>
          <w:sz w:val="28"/>
          <w:szCs w:val="28"/>
        </w:rPr>
        <w:t xml:space="preserve">133]. </w:t>
      </w:r>
    </w:p>
    <w:p w14:paraId="564AF793" w14:textId="116BF5F0" w:rsidR="00B01E65" w:rsidRPr="00FB47EF" w:rsidRDefault="00B01E65" w:rsidP="00E36257">
      <w:pPr>
        <w:spacing w:line="228" w:lineRule="auto"/>
        <w:ind w:firstLine="708"/>
        <w:jc w:val="both"/>
        <w:rPr>
          <w:sz w:val="28"/>
          <w:szCs w:val="28"/>
        </w:rPr>
      </w:pPr>
      <w:r w:rsidRPr="00FB47EF">
        <w:rPr>
          <w:sz w:val="28"/>
          <w:szCs w:val="28"/>
        </w:rPr>
        <w:t xml:space="preserve">Құрманова Г.К., ауыл шаруашылығының материалдық базасы ақпараттық технологиялар негізінде қайта құрылды деп санайды. Ақпараттық және инновациялық компоненттер </w:t>
      </w:r>
      <w:r w:rsidR="00AC69A7" w:rsidRPr="00FB47EF">
        <w:rPr>
          <w:sz w:val="28"/>
          <w:szCs w:val="28"/>
        </w:rPr>
        <w:t>а</w:t>
      </w:r>
      <w:r w:rsidRPr="00FB47EF">
        <w:rPr>
          <w:sz w:val="28"/>
          <w:szCs w:val="28"/>
        </w:rPr>
        <w:t xml:space="preserve">уыл шаруашылығын өзгертті, бұл мемлекетке ауыл шаруашылығын экономикалық өсудің драйвері ретінде анықтауға мүмкіндік берді [180, </w:t>
      </w:r>
      <w:r w:rsidR="00921BF3">
        <w:rPr>
          <w:sz w:val="28"/>
          <w:szCs w:val="28"/>
        </w:rPr>
        <w:t>р</w:t>
      </w:r>
      <w:r w:rsidRPr="00FB47EF">
        <w:rPr>
          <w:sz w:val="28"/>
          <w:szCs w:val="28"/>
        </w:rPr>
        <w:t xml:space="preserve">. </w:t>
      </w:r>
      <w:r w:rsidR="00921BF3">
        <w:rPr>
          <w:sz w:val="28"/>
          <w:szCs w:val="28"/>
        </w:rPr>
        <w:t>202-207</w:t>
      </w:r>
      <w:r w:rsidRPr="00FB47EF">
        <w:rPr>
          <w:sz w:val="28"/>
          <w:szCs w:val="28"/>
        </w:rPr>
        <w:t xml:space="preserve">]. </w:t>
      </w:r>
    </w:p>
    <w:p w14:paraId="15089E44" w14:textId="604D1A98" w:rsidR="00B01E65" w:rsidRPr="00FB47EF" w:rsidRDefault="005F4728" w:rsidP="00E36257">
      <w:pPr>
        <w:spacing w:line="228" w:lineRule="auto"/>
        <w:ind w:firstLine="708"/>
        <w:jc w:val="both"/>
        <w:rPr>
          <w:sz w:val="28"/>
          <w:szCs w:val="28"/>
        </w:rPr>
      </w:pPr>
      <w:r w:rsidRPr="00FB47EF">
        <w:rPr>
          <w:sz w:val="28"/>
          <w:szCs w:val="28"/>
        </w:rPr>
        <w:t>А.</w:t>
      </w:r>
      <w:r w:rsidR="00AC69A7" w:rsidRPr="00FB47EF">
        <w:rPr>
          <w:sz w:val="28"/>
          <w:szCs w:val="28"/>
        </w:rPr>
        <w:t>А</w:t>
      </w:r>
      <w:r w:rsidR="0005235B" w:rsidRPr="00FB47EF">
        <w:rPr>
          <w:sz w:val="28"/>
          <w:szCs w:val="28"/>
        </w:rPr>
        <w:t xml:space="preserve">. </w:t>
      </w:r>
      <w:r w:rsidR="00B01E65" w:rsidRPr="00FB47EF">
        <w:rPr>
          <w:sz w:val="28"/>
          <w:szCs w:val="28"/>
        </w:rPr>
        <w:t xml:space="preserve">Әлімбаев, </w:t>
      </w:r>
      <w:r w:rsidR="00AC69A7" w:rsidRPr="00FB47EF">
        <w:rPr>
          <w:sz w:val="28"/>
          <w:szCs w:val="28"/>
        </w:rPr>
        <w:t>Т.П.</w:t>
      </w:r>
      <w:r w:rsidR="0005235B" w:rsidRPr="00FB47EF">
        <w:rPr>
          <w:sz w:val="28"/>
          <w:szCs w:val="28"/>
        </w:rPr>
        <w:t xml:space="preserve"> </w:t>
      </w:r>
      <w:r w:rsidR="00B01E65" w:rsidRPr="00FB47EF">
        <w:rPr>
          <w:sz w:val="28"/>
          <w:szCs w:val="28"/>
        </w:rPr>
        <w:t>Казакова энергия тиімділігінің маңызды проблемаларына ұлттық энергетикалық экономикаға бейімделген экономикалық көрсеткіштерге қатысты ақпараттың (оның ішінде статистикалық деректердің) аз</w:t>
      </w:r>
      <w:r w:rsidR="00AC69A7" w:rsidRPr="00FB47EF">
        <w:rPr>
          <w:sz w:val="28"/>
          <w:szCs w:val="28"/>
        </w:rPr>
        <w:t>дығы</w:t>
      </w:r>
      <w:r w:rsidR="00B01E65" w:rsidRPr="00FB47EF">
        <w:rPr>
          <w:sz w:val="28"/>
          <w:szCs w:val="28"/>
        </w:rPr>
        <w:t xml:space="preserve"> және жүйесіз</w:t>
      </w:r>
      <w:r w:rsidR="00AC69A7" w:rsidRPr="00FB47EF">
        <w:rPr>
          <w:sz w:val="28"/>
          <w:szCs w:val="28"/>
        </w:rPr>
        <w:t>дігі де</w:t>
      </w:r>
      <w:r w:rsidR="00D969F1" w:rsidRPr="00FB47EF">
        <w:rPr>
          <w:sz w:val="28"/>
          <w:szCs w:val="28"/>
        </w:rPr>
        <w:t xml:space="preserve"> </w:t>
      </w:r>
      <w:r w:rsidR="00B01E65" w:rsidRPr="00FB47EF">
        <w:rPr>
          <w:sz w:val="28"/>
          <w:szCs w:val="28"/>
        </w:rPr>
        <w:t>жатады деп санайды [179,</w:t>
      </w:r>
      <w:r w:rsidR="0005235B" w:rsidRPr="00FB47EF">
        <w:rPr>
          <w:sz w:val="28"/>
          <w:szCs w:val="28"/>
        </w:rPr>
        <w:t xml:space="preserve"> </w:t>
      </w:r>
      <w:r w:rsidR="00921BF3">
        <w:rPr>
          <w:sz w:val="28"/>
          <w:szCs w:val="28"/>
        </w:rPr>
        <w:t>с</w:t>
      </w:r>
      <w:r w:rsidR="00B01E65" w:rsidRPr="00FB47EF">
        <w:rPr>
          <w:sz w:val="28"/>
          <w:szCs w:val="28"/>
        </w:rPr>
        <w:t>. 137].</w:t>
      </w:r>
    </w:p>
    <w:p w14:paraId="06AC64B5" w14:textId="28C1016C" w:rsidR="00B01E65" w:rsidRPr="00FB47EF" w:rsidRDefault="005F4728" w:rsidP="00E36257">
      <w:pPr>
        <w:spacing w:line="228" w:lineRule="auto"/>
        <w:ind w:firstLine="708"/>
        <w:jc w:val="both"/>
        <w:rPr>
          <w:sz w:val="28"/>
          <w:szCs w:val="28"/>
        </w:rPr>
      </w:pPr>
      <w:r w:rsidRPr="00FB47EF">
        <w:rPr>
          <w:sz w:val="28"/>
          <w:szCs w:val="28"/>
        </w:rPr>
        <w:t>М.Ш.</w:t>
      </w:r>
      <w:r w:rsidR="0005235B" w:rsidRPr="00FB47EF">
        <w:rPr>
          <w:sz w:val="28"/>
          <w:szCs w:val="28"/>
        </w:rPr>
        <w:t xml:space="preserve"> </w:t>
      </w:r>
      <w:r w:rsidR="00B01E65" w:rsidRPr="00FB47EF">
        <w:rPr>
          <w:sz w:val="28"/>
          <w:szCs w:val="28"/>
        </w:rPr>
        <w:t>Бауэр</w:t>
      </w:r>
      <w:r w:rsidRPr="00FB47EF">
        <w:rPr>
          <w:sz w:val="28"/>
          <w:szCs w:val="28"/>
        </w:rPr>
        <w:t>,</w:t>
      </w:r>
      <w:r w:rsidR="00B01E65" w:rsidRPr="00FB47EF">
        <w:rPr>
          <w:sz w:val="28"/>
          <w:szCs w:val="28"/>
        </w:rPr>
        <w:t xml:space="preserve"> </w:t>
      </w:r>
      <w:r w:rsidRPr="00FB47EF">
        <w:rPr>
          <w:sz w:val="28"/>
          <w:szCs w:val="28"/>
        </w:rPr>
        <w:t>Б.Ж.</w:t>
      </w:r>
      <w:r w:rsidR="0005235B" w:rsidRPr="00FB47EF">
        <w:rPr>
          <w:sz w:val="28"/>
          <w:szCs w:val="28"/>
        </w:rPr>
        <w:t xml:space="preserve"> </w:t>
      </w:r>
      <w:r w:rsidR="00B01E65" w:rsidRPr="00FB47EF">
        <w:rPr>
          <w:sz w:val="28"/>
          <w:szCs w:val="28"/>
        </w:rPr>
        <w:t>Бекешев</w:t>
      </w:r>
      <w:r w:rsidR="003C1330" w:rsidRPr="00FB47EF">
        <w:rPr>
          <w:sz w:val="28"/>
          <w:szCs w:val="28"/>
        </w:rPr>
        <w:t>,</w:t>
      </w:r>
      <w:r w:rsidR="00B01E65" w:rsidRPr="00FB47EF">
        <w:rPr>
          <w:sz w:val="28"/>
          <w:szCs w:val="28"/>
        </w:rPr>
        <w:t xml:space="preserve"> </w:t>
      </w:r>
      <w:r w:rsidR="003C1330" w:rsidRPr="00FB47EF">
        <w:rPr>
          <w:sz w:val="28"/>
          <w:szCs w:val="28"/>
        </w:rPr>
        <w:t>А.Б.</w:t>
      </w:r>
      <w:r w:rsidR="0005235B" w:rsidRPr="00FB47EF">
        <w:rPr>
          <w:sz w:val="28"/>
          <w:szCs w:val="28"/>
        </w:rPr>
        <w:t xml:space="preserve"> </w:t>
      </w:r>
      <w:r w:rsidR="00B01E65" w:rsidRPr="00FB47EF">
        <w:rPr>
          <w:sz w:val="28"/>
          <w:szCs w:val="28"/>
        </w:rPr>
        <w:t>Темирова қазіргі заманғы ауыл шаруашылығы өнімділікті айтарлықтай жақсартуға ықпал ететін және ресурстарды басқаруды оңтайландыратын ақпараттық технологиялармен тығыз байланысты екенін атап өтті [192].</w:t>
      </w:r>
    </w:p>
    <w:p w14:paraId="1EA02A9B" w14:textId="7E7EA234" w:rsidR="00B01E65" w:rsidRPr="00FB47EF" w:rsidRDefault="00B01E65" w:rsidP="00E36257">
      <w:pPr>
        <w:spacing w:line="228" w:lineRule="auto"/>
        <w:ind w:firstLine="708"/>
        <w:jc w:val="both"/>
        <w:rPr>
          <w:sz w:val="28"/>
          <w:szCs w:val="28"/>
        </w:rPr>
      </w:pPr>
      <w:r w:rsidRPr="00FB47EF">
        <w:rPr>
          <w:sz w:val="28"/>
          <w:szCs w:val="28"/>
        </w:rPr>
        <w:t>Энергия</w:t>
      </w:r>
      <w:r w:rsidR="00AC69A7" w:rsidRPr="00FB47EF">
        <w:rPr>
          <w:sz w:val="28"/>
          <w:szCs w:val="28"/>
        </w:rPr>
        <w:t>лық</w:t>
      </w:r>
      <w:r w:rsidRPr="00FB47EF">
        <w:rPr>
          <w:sz w:val="28"/>
          <w:szCs w:val="28"/>
        </w:rPr>
        <w:t xml:space="preserve"> тиімді </w:t>
      </w:r>
      <w:r w:rsidR="00AC69A7" w:rsidRPr="00FB47EF">
        <w:rPr>
          <w:sz w:val="28"/>
          <w:szCs w:val="28"/>
        </w:rPr>
        <w:t>а</w:t>
      </w:r>
      <w:r w:rsidRPr="00FB47EF">
        <w:rPr>
          <w:sz w:val="28"/>
          <w:szCs w:val="28"/>
        </w:rPr>
        <w:t xml:space="preserve">уыл шаруашылығы өндірісінің барлық аспектілері бойынша ақпараттың болуы қажет: техникалық, технологиялық, экономикалық, ұйымдық-құқықтық, мемлекеттік реттеу, кадрлық, ғылыми, материалдық. </w:t>
      </w:r>
    </w:p>
    <w:p w14:paraId="018F2E4A" w14:textId="2C84EFE9" w:rsidR="00B01E65" w:rsidRPr="00FB47EF" w:rsidRDefault="003C1330" w:rsidP="00E36257">
      <w:pPr>
        <w:spacing w:line="228" w:lineRule="auto"/>
        <w:ind w:firstLine="708"/>
        <w:jc w:val="both"/>
        <w:rPr>
          <w:sz w:val="28"/>
          <w:szCs w:val="28"/>
        </w:rPr>
      </w:pPr>
      <w:r w:rsidRPr="00FB47EF">
        <w:rPr>
          <w:sz w:val="28"/>
          <w:szCs w:val="28"/>
        </w:rPr>
        <w:t>А.</w:t>
      </w:r>
      <w:r w:rsidR="00B01E65" w:rsidRPr="00FB47EF">
        <w:rPr>
          <w:sz w:val="28"/>
          <w:szCs w:val="28"/>
        </w:rPr>
        <w:t>А</w:t>
      </w:r>
      <w:r w:rsidRPr="00FB47EF">
        <w:rPr>
          <w:sz w:val="28"/>
          <w:szCs w:val="28"/>
        </w:rPr>
        <w:t>.</w:t>
      </w:r>
      <w:r w:rsidR="0005235B" w:rsidRPr="00FB47EF">
        <w:rPr>
          <w:sz w:val="28"/>
          <w:szCs w:val="28"/>
        </w:rPr>
        <w:t xml:space="preserve"> </w:t>
      </w:r>
      <w:r w:rsidRPr="00FB47EF">
        <w:rPr>
          <w:sz w:val="28"/>
          <w:szCs w:val="28"/>
        </w:rPr>
        <w:t>Әлімбаевтың, Т.</w:t>
      </w:r>
      <w:r w:rsidR="00AC69A7" w:rsidRPr="00FB47EF">
        <w:rPr>
          <w:sz w:val="28"/>
          <w:szCs w:val="28"/>
        </w:rPr>
        <w:t>П</w:t>
      </w:r>
      <w:r w:rsidR="00B01E65" w:rsidRPr="00FB47EF">
        <w:rPr>
          <w:sz w:val="28"/>
          <w:szCs w:val="28"/>
        </w:rPr>
        <w:t>.</w:t>
      </w:r>
      <w:r w:rsidR="0005235B" w:rsidRPr="00FB47EF">
        <w:rPr>
          <w:sz w:val="28"/>
          <w:szCs w:val="28"/>
        </w:rPr>
        <w:t xml:space="preserve"> </w:t>
      </w:r>
      <w:r w:rsidR="00B01E65" w:rsidRPr="00FB47EF">
        <w:rPr>
          <w:sz w:val="28"/>
          <w:szCs w:val="28"/>
        </w:rPr>
        <w:t xml:space="preserve">Казакованың пікірінше, экономикалық, институционалдық және заңнамалық, ақпараттық және білім беру сияқты блоктардың қызметі қазіргі заманғы талаптарға барабар энергия тиімділігін қамтамасыз ететін қажетті деңгейдегі техника мен технологияларды іздеу, енгізу және тиімді пайдалану үшін тиісті жағдайларды қамтамасыз ету болып табылады [179, </w:t>
      </w:r>
      <w:r w:rsidR="00921BF3">
        <w:rPr>
          <w:sz w:val="28"/>
          <w:szCs w:val="28"/>
        </w:rPr>
        <w:t xml:space="preserve">с. </w:t>
      </w:r>
      <w:r w:rsidR="00B01E65" w:rsidRPr="00FB47EF">
        <w:rPr>
          <w:sz w:val="28"/>
          <w:szCs w:val="28"/>
        </w:rPr>
        <w:t>140]</w:t>
      </w:r>
      <w:r w:rsidR="0005235B" w:rsidRPr="00FB47EF">
        <w:rPr>
          <w:sz w:val="28"/>
          <w:szCs w:val="28"/>
        </w:rPr>
        <w:t>.</w:t>
      </w:r>
    </w:p>
    <w:p w14:paraId="50C7CF18" w14:textId="4ABA360A" w:rsidR="00097888" w:rsidRDefault="00097888" w:rsidP="00FB47EF">
      <w:pPr>
        <w:ind w:firstLine="708"/>
        <w:jc w:val="both"/>
        <w:rPr>
          <w:sz w:val="28"/>
          <w:szCs w:val="28"/>
        </w:rPr>
      </w:pPr>
    </w:p>
    <w:p w14:paraId="2CFF987E" w14:textId="77777777" w:rsidR="00621A98" w:rsidRPr="00FB47EF" w:rsidRDefault="00621A98" w:rsidP="00FB47EF">
      <w:pPr>
        <w:ind w:firstLine="708"/>
        <w:jc w:val="both"/>
        <w:rPr>
          <w:sz w:val="28"/>
          <w:szCs w:val="28"/>
        </w:rPr>
        <w:sectPr w:rsidR="00621A98" w:rsidRPr="00FB47EF" w:rsidSect="00CB7E69">
          <w:pgSz w:w="11906" w:h="16838"/>
          <w:pgMar w:top="1134" w:right="567" w:bottom="1134" w:left="1701" w:header="709" w:footer="709" w:gutter="0"/>
          <w:cols w:space="708"/>
          <w:docGrid w:linePitch="360"/>
        </w:sectPr>
      </w:pPr>
    </w:p>
    <w:p w14:paraId="1C60A290" w14:textId="13B28536" w:rsidR="00097888" w:rsidRPr="00FB47EF" w:rsidRDefault="00097888" w:rsidP="00FB47EF">
      <w:pPr>
        <w:ind w:firstLine="708"/>
        <w:rPr>
          <w:sz w:val="28"/>
          <w:szCs w:val="28"/>
        </w:rPr>
      </w:pPr>
      <w:r w:rsidRPr="00FB47EF">
        <w:rPr>
          <w:noProof/>
          <w:sz w:val="28"/>
          <w:szCs w:val="28"/>
          <w:lang w:val="ru-RU"/>
        </w:rPr>
        <mc:AlternateContent>
          <mc:Choice Requires="wps">
            <w:drawing>
              <wp:anchor distT="0" distB="0" distL="114300" distR="114300" simplePos="0" relativeHeight="252081152" behindDoc="0" locked="0" layoutInCell="1" allowOverlap="1" wp14:anchorId="4F6CB1BC" wp14:editId="5C6BA789">
                <wp:simplePos x="0" y="0"/>
                <wp:positionH relativeFrom="column">
                  <wp:posOffset>1943100</wp:posOffset>
                </wp:positionH>
                <wp:positionV relativeFrom="paragraph">
                  <wp:posOffset>-228600</wp:posOffset>
                </wp:positionV>
                <wp:extent cx="6188075" cy="571500"/>
                <wp:effectExtent l="5715" t="6985" r="6985" b="12065"/>
                <wp:wrapNone/>
                <wp:docPr id="728115857"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571500"/>
                        </a:xfrm>
                        <a:prstGeom prst="rect">
                          <a:avLst/>
                        </a:prstGeom>
                        <a:solidFill>
                          <a:srgbClr val="FFFFFF"/>
                        </a:solidFill>
                        <a:ln w="9525">
                          <a:solidFill>
                            <a:srgbClr val="000000"/>
                          </a:solidFill>
                          <a:miter lim="800000"/>
                          <a:headEnd/>
                          <a:tailEnd/>
                        </a:ln>
                      </wps:spPr>
                      <wps:txbx>
                        <w:txbxContent>
                          <w:p w14:paraId="2F2E922D" w14:textId="3162C426" w:rsidR="0082046F" w:rsidRPr="00E36257" w:rsidRDefault="0082046F" w:rsidP="00097888">
                            <w:pPr>
                              <w:jc w:val="center"/>
                            </w:pPr>
                            <w:r w:rsidRPr="00E36257">
                              <w:t>Қаза</w:t>
                            </w:r>
                            <w:r w:rsidR="002928E1">
                              <w:t>қстан Республикасында энергия</w:t>
                            </w:r>
                            <w:r w:rsidRPr="00E36257">
                              <w:t xml:space="preserve">  тиімді ауыл шаруашылығы өндірісін құру және оның қызметі факторлары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CB1BC" id="Прямоугольник 229" o:spid="_x0000_s1177" style="position:absolute;left:0;text-align:left;margin-left:153pt;margin-top:-18pt;width:487.25pt;height: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">
                <v:textbox>
                  <w:txbxContent>
                    <w:p w14:paraId="2F2E922D" w14:textId="3162C426" w:rsidR="0082046F" w:rsidRPr="00E36257" w:rsidRDefault="0082046F" w:rsidP="00097888">
                      <w:pPr>
                        <w:jc w:val="center"/>
                      </w:pPr>
                      <w:r w:rsidRPr="00E36257">
                        <w:t>Қаза</w:t>
                      </w:r>
                      <w:r w:rsidR="002928E1">
                        <w:t>қстан Республикасында энергия</w:t>
                      </w:r>
                      <w:r w:rsidRPr="00E36257">
                        <w:t xml:space="preserve">  тиімді ауыл шаруашылығы өндірісін құру және оның қызметі факторлары</w:t>
                      </w:r>
                    </w:p>
                  </w:txbxContent>
                </v:textbox>
              </v:rect>
            </w:pict>
          </mc:Fallback>
        </mc:AlternateContent>
      </w:r>
    </w:p>
    <w:p w14:paraId="424935CB" w14:textId="411CD00E" w:rsidR="00097888" w:rsidRPr="00FB47EF" w:rsidRDefault="00097888" w:rsidP="00FB47EF">
      <w:pPr>
        <w:ind w:firstLine="708"/>
        <w:rPr>
          <w:sz w:val="28"/>
          <w:szCs w:val="28"/>
        </w:rPr>
      </w:pPr>
      <w:r w:rsidRPr="00FB47EF">
        <w:rPr>
          <w:noProof/>
          <w:sz w:val="28"/>
          <w:szCs w:val="28"/>
          <w:lang w:val="ru-RU"/>
        </w:rPr>
        <mc:AlternateContent>
          <mc:Choice Requires="wps">
            <w:drawing>
              <wp:anchor distT="0" distB="0" distL="114300" distR="114300" simplePos="0" relativeHeight="252052480" behindDoc="0" locked="0" layoutInCell="1" allowOverlap="1" wp14:anchorId="17EB6618" wp14:editId="29070E1C">
                <wp:simplePos x="0" y="0"/>
                <wp:positionH relativeFrom="column">
                  <wp:posOffset>4800600</wp:posOffset>
                </wp:positionH>
                <wp:positionV relativeFrom="paragraph">
                  <wp:posOffset>162560</wp:posOffset>
                </wp:positionV>
                <wp:extent cx="0" cy="342900"/>
                <wp:effectExtent l="53340" t="12065" r="60960" b="16510"/>
                <wp:wrapNone/>
                <wp:docPr id="1223819590"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F7D14" id="Прямая соединительная линия 228"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8pt" to="378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">
                <v:stroke endarrow="block"/>
              </v:line>
            </w:pict>
          </mc:Fallback>
        </mc:AlternateContent>
      </w:r>
    </w:p>
    <w:p w14:paraId="0DA19187" w14:textId="77777777" w:rsidR="00097888" w:rsidRPr="00FB47EF" w:rsidRDefault="00097888" w:rsidP="00FB47EF">
      <w:pPr>
        <w:ind w:firstLine="708"/>
        <w:rPr>
          <w:sz w:val="28"/>
          <w:szCs w:val="28"/>
        </w:rPr>
      </w:pPr>
    </w:p>
    <w:p w14:paraId="0A58A749" w14:textId="7971B598" w:rsidR="00097888" w:rsidRPr="00FB47EF" w:rsidRDefault="00097888" w:rsidP="00FB47EF">
      <w:pPr>
        <w:ind w:firstLine="708"/>
        <w:rPr>
          <w:sz w:val="28"/>
          <w:szCs w:val="28"/>
        </w:rPr>
      </w:pPr>
      <w:r w:rsidRPr="00FB47EF">
        <w:rPr>
          <w:noProof/>
          <w:sz w:val="28"/>
          <w:szCs w:val="28"/>
          <w:lang w:val="ru-RU"/>
        </w:rPr>
        <mc:AlternateContent>
          <mc:Choice Requires="wps">
            <w:drawing>
              <wp:anchor distT="0" distB="0" distL="114300" distR="114300" simplePos="0" relativeHeight="252050432" behindDoc="0" locked="0" layoutInCell="1" allowOverlap="1" wp14:anchorId="3CB876AB" wp14:editId="0EB50BC3">
                <wp:simplePos x="0" y="0"/>
                <wp:positionH relativeFrom="column">
                  <wp:posOffset>457200</wp:posOffset>
                </wp:positionH>
                <wp:positionV relativeFrom="paragraph">
                  <wp:posOffset>96520</wp:posOffset>
                </wp:positionV>
                <wp:extent cx="8686800" cy="0"/>
                <wp:effectExtent l="5715" t="12065" r="13335" b="6985"/>
                <wp:wrapNone/>
                <wp:docPr id="1918922205"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BA180" id="Прямая соединительная линия 227"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pt" to="10in,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"/>
            </w:pict>
          </mc:Fallback>
        </mc:AlternateContent>
      </w:r>
      <w:r w:rsidRPr="00FB47EF">
        <w:rPr>
          <w:noProof/>
          <w:sz w:val="28"/>
          <w:szCs w:val="28"/>
          <w:lang w:val="ru-RU"/>
        </w:rPr>
        <mc:AlternateContent>
          <mc:Choice Requires="wps">
            <w:drawing>
              <wp:anchor distT="0" distB="0" distL="114300" distR="114300" simplePos="0" relativeHeight="252077056" behindDoc="0" locked="0" layoutInCell="1" allowOverlap="1" wp14:anchorId="0BAD50B2" wp14:editId="5290E52C">
                <wp:simplePos x="0" y="0"/>
                <wp:positionH relativeFrom="column">
                  <wp:posOffset>9144000</wp:posOffset>
                </wp:positionH>
                <wp:positionV relativeFrom="paragraph">
                  <wp:posOffset>96520</wp:posOffset>
                </wp:positionV>
                <wp:extent cx="0" cy="457200"/>
                <wp:effectExtent l="53340" t="12065" r="60960" b="16510"/>
                <wp:wrapNone/>
                <wp:docPr id="1196060749"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C41F5E" id="Прямая соединительная линия 226"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in,7.6pt" to="10in,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">
                <v:stroke endarrow="block"/>
              </v:line>
            </w:pict>
          </mc:Fallback>
        </mc:AlternateContent>
      </w:r>
      <w:r w:rsidRPr="00FB47EF">
        <w:rPr>
          <w:noProof/>
          <w:sz w:val="28"/>
          <w:szCs w:val="28"/>
          <w:lang w:val="ru-RU"/>
        </w:rPr>
        <mc:AlternateContent>
          <mc:Choice Requires="wps">
            <w:drawing>
              <wp:anchor distT="0" distB="0" distL="114300" distR="114300" simplePos="0" relativeHeight="252075008" behindDoc="0" locked="0" layoutInCell="1" allowOverlap="1" wp14:anchorId="12FD7696" wp14:editId="1BB49EB4">
                <wp:simplePos x="0" y="0"/>
                <wp:positionH relativeFrom="column">
                  <wp:posOffset>8229600</wp:posOffset>
                </wp:positionH>
                <wp:positionV relativeFrom="paragraph">
                  <wp:posOffset>96520</wp:posOffset>
                </wp:positionV>
                <wp:extent cx="0" cy="457200"/>
                <wp:effectExtent l="53340" t="12065" r="60960" b="16510"/>
                <wp:wrapNone/>
                <wp:docPr id="1356073773"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AC3981" id="Прямая соединительная линия 225"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7.6pt" to="9in,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">
                <v:stroke endarrow="block"/>
              </v:line>
            </w:pict>
          </mc:Fallback>
        </mc:AlternateContent>
      </w:r>
      <w:r w:rsidRPr="00FB47EF">
        <w:rPr>
          <w:noProof/>
          <w:sz w:val="28"/>
          <w:szCs w:val="28"/>
          <w:lang w:val="ru-RU"/>
        </w:rPr>
        <mc:AlternateContent>
          <mc:Choice Requires="wps">
            <w:drawing>
              <wp:anchor distT="0" distB="0" distL="114300" distR="114300" simplePos="0" relativeHeight="252072960" behindDoc="0" locked="0" layoutInCell="1" allowOverlap="1" wp14:anchorId="20BB1BA1" wp14:editId="7B39316F">
                <wp:simplePos x="0" y="0"/>
                <wp:positionH relativeFrom="column">
                  <wp:posOffset>7086600</wp:posOffset>
                </wp:positionH>
                <wp:positionV relativeFrom="paragraph">
                  <wp:posOffset>96520</wp:posOffset>
                </wp:positionV>
                <wp:extent cx="0" cy="457200"/>
                <wp:effectExtent l="53340" t="12065" r="60960" b="16510"/>
                <wp:wrapNone/>
                <wp:docPr id="186554011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29559" id="Прямая соединительная линия 224"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7.6pt" to="558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">
                <v:stroke endarrow="block"/>
              </v:line>
            </w:pict>
          </mc:Fallback>
        </mc:AlternateContent>
      </w:r>
      <w:r w:rsidRPr="00FB47EF">
        <w:rPr>
          <w:noProof/>
          <w:sz w:val="28"/>
          <w:szCs w:val="28"/>
          <w:lang w:val="ru-RU"/>
        </w:rPr>
        <mc:AlternateContent>
          <mc:Choice Requires="wps">
            <w:drawing>
              <wp:anchor distT="0" distB="0" distL="114300" distR="114300" simplePos="0" relativeHeight="252070912" behindDoc="0" locked="0" layoutInCell="1" allowOverlap="1" wp14:anchorId="451FBFBD" wp14:editId="5C2A6B8E">
                <wp:simplePos x="0" y="0"/>
                <wp:positionH relativeFrom="column">
                  <wp:posOffset>6057900</wp:posOffset>
                </wp:positionH>
                <wp:positionV relativeFrom="paragraph">
                  <wp:posOffset>96520</wp:posOffset>
                </wp:positionV>
                <wp:extent cx="0" cy="457200"/>
                <wp:effectExtent l="53340" t="12065" r="60960" b="16510"/>
                <wp:wrapNone/>
                <wp:docPr id="1279566895"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98B4B" id="Прямая соединительная линия 223"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7.6pt" to="47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">
                <v:stroke endarrow="block"/>
              </v:line>
            </w:pict>
          </mc:Fallback>
        </mc:AlternateContent>
      </w:r>
      <w:r w:rsidRPr="00FB47EF">
        <w:rPr>
          <w:noProof/>
          <w:sz w:val="28"/>
          <w:szCs w:val="28"/>
          <w:lang w:val="ru-RU"/>
        </w:rPr>
        <mc:AlternateContent>
          <mc:Choice Requires="wps">
            <w:drawing>
              <wp:anchor distT="0" distB="0" distL="114300" distR="114300" simplePos="0" relativeHeight="252068864" behindDoc="0" locked="0" layoutInCell="1" allowOverlap="1" wp14:anchorId="6E0B7DBD" wp14:editId="626D06B8">
                <wp:simplePos x="0" y="0"/>
                <wp:positionH relativeFrom="column">
                  <wp:posOffset>5143500</wp:posOffset>
                </wp:positionH>
                <wp:positionV relativeFrom="paragraph">
                  <wp:posOffset>96520</wp:posOffset>
                </wp:positionV>
                <wp:extent cx="0" cy="457200"/>
                <wp:effectExtent l="53340" t="12065" r="60960" b="16510"/>
                <wp:wrapNone/>
                <wp:docPr id="668962005"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F1E8BF" id="Прямая соединительная линия 222"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6pt" to="40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">
                <v:stroke endarrow="block"/>
              </v:line>
            </w:pict>
          </mc:Fallback>
        </mc:AlternateContent>
      </w:r>
      <w:r w:rsidRPr="00FB47EF">
        <w:rPr>
          <w:noProof/>
          <w:sz w:val="28"/>
          <w:szCs w:val="28"/>
          <w:lang w:val="ru-RU"/>
        </w:rPr>
        <mc:AlternateContent>
          <mc:Choice Requires="wps">
            <w:drawing>
              <wp:anchor distT="0" distB="0" distL="114300" distR="114300" simplePos="0" relativeHeight="252066816" behindDoc="0" locked="0" layoutInCell="1" allowOverlap="1" wp14:anchorId="49E3B1D2" wp14:editId="0BA79C69">
                <wp:simplePos x="0" y="0"/>
                <wp:positionH relativeFrom="column">
                  <wp:posOffset>4457700</wp:posOffset>
                </wp:positionH>
                <wp:positionV relativeFrom="paragraph">
                  <wp:posOffset>96520</wp:posOffset>
                </wp:positionV>
                <wp:extent cx="0" cy="457200"/>
                <wp:effectExtent l="53340" t="12065" r="60960" b="16510"/>
                <wp:wrapNone/>
                <wp:docPr id="449870785"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7D60DF" id="Прямая соединительная линия 221"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pt" to="351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">
                <v:stroke endarrow="block"/>
              </v:line>
            </w:pict>
          </mc:Fallback>
        </mc:AlternateContent>
      </w:r>
      <w:r w:rsidRPr="00FB47EF">
        <w:rPr>
          <w:noProof/>
          <w:sz w:val="28"/>
          <w:szCs w:val="28"/>
          <w:lang w:val="ru-RU"/>
        </w:rPr>
        <mc:AlternateContent>
          <mc:Choice Requires="wps">
            <w:drawing>
              <wp:anchor distT="0" distB="0" distL="114300" distR="114300" simplePos="0" relativeHeight="252064768" behindDoc="0" locked="0" layoutInCell="1" allowOverlap="1" wp14:anchorId="3F29B05D" wp14:editId="38281A46">
                <wp:simplePos x="0" y="0"/>
                <wp:positionH relativeFrom="column">
                  <wp:posOffset>3771900</wp:posOffset>
                </wp:positionH>
                <wp:positionV relativeFrom="paragraph">
                  <wp:posOffset>96520</wp:posOffset>
                </wp:positionV>
                <wp:extent cx="0" cy="457200"/>
                <wp:effectExtent l="53340" t="12065" r="60960" b="16510"/>
                <wp:wrapNone/>
                <wp:docPr id="1725597642"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792BFA" id="Прямая соединительная линия 220"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6pt" to="29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">
                <v:stroke endarrow="block"/>
              </v:line>
            </w:pict>
          </mc:Fallback>
        </mc:AlternateContent>
      </w:r>
      <w:r w:rsidRPr="00FB47EF">
        <w:rPr>
          <w:noProof/>
          <w:sz w:val="28"/>
          <w:szCs w:val="28"/>
          <w:lang w:val="ru-RU"/>
        </w:rPr>
        <mc:AlternateContent>
          <mc:Choice Requires="wps">
            <w:drawing>
              <wp:anchor distT="0" distB="0" distL="114300" distR="114300" simplePos="0" relativeHeight="252062720" behindDoc="0" locked="0" layoutInCell="1" allowOverlap="1" wp14:anchorId="3D5FA8EA" wp14:editId="7584B6C2">
                <wp:simplePos x="0" y="0"/>
                <wp:positionH relativeFrom="column">
                  <wp:posOffset>3200400</wp:posOffset>
                </wp:positionH>
                <wp:positionV relativeFrom="paragraph">
                  <wp:posOffset>96520</wp:posOffset>
                </wp:positionV>
                <wp:extent cx="0" cy="457200"/>
                <wp:effectExtent l="53340" t="12065" r="60960" b="16510"/>
                <wp:wrapNone/>
                <wp:docPr id="915052876"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EAA81" id="Прямая соединительная линия 219"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6pt" to="252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">
                <v:stroke endarrow="block"/>
              </v:line>
            </w:pict>
          </mc:Fallback>
        </mc:AlternateContent>
      </w:r>
      <w:r w:rsidRPr="00FB47EF">
        <w:rPr>
          <w:noProof/>
          <w:sz w:val="28"/>
          <w:szCs w:val="28"/>
          <w:lang w:val="ru-RU"/>
        </w:rPr>
        <mc:AlternateContent>
          <mc:Choice Requires="wps">
            <w:drawing>
              <wp:anchor distT="0" distB="0" distL="114300" distR="114300" simplePos="0" relativeHeight="252060672" behindDoc="0" locked="0" layoutInCell="1" allowOverlap="1" wp14:anchorId="19DFFDA4" wp14:editId="7F642DAE">
                <wp:simplePos x="0" y="0"/>
                <wp:positionH relativeFrom="column">
                  <wp:posOffset>2514600</wp:posOffset>
                </wp:positionH>
                <wp:positionV relativeFrom="paragraph">
                  <wp:posOffset>96520</wp:posOffset>
                </wp:positionV>
                <wp:extent cx="0" cy="457200"/>
                <wp:effectExtent l="53340" t="12065" r="60960" b="16510"/>
                <wp:wrapNone/>
                <wp:docPr id="1206712261"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7EFAA" id="Прямая соединительная линия 218"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6pt" to="198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2058624" behindDoc="0" locked="0" layoutInCell="1" allowOverlap="1" wp14:anchorId="41122DE2" wp14:editId="41395A22">
                <wp:simplePos x="0" y="0"/>
                <wp:positionH relativeFrom="column">
                  <wp:posOffset>1828800</wp:posOffset>
                </wp:positionH>
                <wp:positionV relativeFrom="paragraph">
                  <wp:posOffset>96520</wp:posOffset>
                </wp:positionV>
                <wp:extent cx="0" cy="457200"/>
                <wp:effectExtent l="53340" t="12065" r="60960" b="16510"/>
                <wp:wrapNone/>
                <wp:docPr id="182310350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5D67E" id="Прямая соединительная линия 217"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6pt" to="2in,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2056576" behindDoc="0" locked="0" layoutInCell="1" allowOverlap="1" wp14:anchorId="7176FE81" wp14:editId="50438FCF">
                <wp:simplePos x="0" y="0"/>
                <wp:positionH relativeFrom="column">
                  <wp:posOffset>1143000</wp:posOffset>
                </wp:positionH>
                <wp:positionV relativeFrom="paragraph">
                  <wp:posOffset>96520</wp:posOffset>
                </wp:positionV>
                <wp:extent cx="0" cy="457200"/>
                <wp:effectExtent l="53340" t="12065" r="60960" b="16510"/>
                <wp:wrapNone/>
                <wp:docPr id="58364447"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BF8D4" id="Прямая соединительная линия 216"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6pt" to="90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">
                <v:stroke endarrow="block"/>
              </v:line>
            </w:pict>
          </mc:Fallback>
        </mc:AlternateContent>
      </w:r>
      <w:r w:rsidRPr="00FB47EF">
        <w:rPr>
          <w:noProof/>
          <w:sz w:val="28"/>
          <w:szCs w:val="28"/>
          <w:lang w:val="ru-RU"/>
        </w:rPr>
        <mc:AlternateContent>
          <mc:Choice Requires="wps">
            <w:drawing>
              <wp:anchor distT="0" distB="0" distL="114300" distR="114300" simplePos="0" relativeHeight="252054528" behindDoc="0" locked="0" layoutInCell="1" allowOverlap="1" wp14:anchorId="7D0E9F09" wp14:editId="4AF0E0A6">
                <wp:simplePos x="0" y="0"/>
                <wp:positionH relativeFrom="column">
                  <wp:posOffset>457200</wp:posOffset>
                </wp:positionH>
                <wp:positionV relativeFrom="paragraph">
                  <wp:posOffset>96520</wp:posOffset>
                </wp:positionV>
                <wp:extent cx="0" cy="457200"/>
                <wp:effectExtent l="53340" t="12065" r="60960" b="16510"/>
                <wp:wrapNone/>
                <wp:docPr id="949813023"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62D71" id="Прямая соединительная линия 215"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pt" to="36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">
                <v:stroke endarrow="block"/>
              </v:line>
            </w:pict>
          </mc:Fallback>
        </mc:AlternateContent>
      </w:r>
    </w:p>
    <w:p w14:paraId="06165AB0" w14:textId="77777777" w:rsidR="00097888" w:rsidRPr="00FB47EF" w:rsidRDefault="00097888" w:rsidP="00FB47EF">
      <w:pPr>
        <w:ind w:firstLine="708"/>
        <w:rPr>
          <w:sz w:val="28"/>
          <w:szCs w:val="28"/>
        </w:rPr>
      </w:pPr>
    </w:p>
    <w:p w14:paraId="22A1CA23" w14:textId="6DC00774" w:rsidR="00097888" w:rsidRPr="00FB47EF" w:rsidRDefault="00E36257" w:rsidP="00FB47EF">
      <w:pPr>
        <w:ind w:firstLine="708"/>
        <w:rPr>
          <w:sz w:val="28"/>
          <w:szCs w:val="28"/>
        </w:rPr>
      </w:pPr>
      <w:r w:rsidRPr="00FB47EF">
        <w:rPr>
          <w:noProof/>
          <w:sz w:val="28"/>
          <w:szCs w:val="28"/>
          <w:lang w:val="ru-RU"/>
        </w:rPr>
        <mc:AlternateContent>
          <mc:Choice Requires="wps">
            <w:drawing>
              <wp:anchor distT="0" distB="0" distL="114300" distR="114300" simplePos="0" relativeHeight="252032000" behindDoc="0" locked="0" layoutInCell="1" allowOverlap="1" wp14:anchorId="20689E86" wp14:editId="65ACAAB2">
                <wp:simplePos x="0" y="0"/>
                <wp:positionH relativeFrom="column">
                  <wp:posOffset>2333625</wp:posOffset>
                </wp:positionH>
                <wp:positionV relativeFrom="paragraph">
                  <wp:posOffset>144780</wp:posOffset>
                </wp:positionV>
                <wp:extent cx="571500" cy="3384000"/>
                <wp:effectExtent l="0" t="0" r="19050" b="26035"/>
                <wp:wrapNone/>
                <wp:docPr id="464153887"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84000"/>
                        </a:xfrm>
                        <a:prstGeom prst="rect">
                          <a:avLst/>
                        </a:prstGeom>
                        <a:solidFill>
                          <a:srgbClr val="FFFFFF"/>
                        </a:solidFill>
                        <a:ln w="9525">
                          <a:solidFill>
                            <a:srgbClr val="000000"/>
                          </a:solidFill>
                          <a:miter lim="800000"/>
                          <a:headEnd/>
                          <a:tailEnd/>
                        </a:ln>
                      </wps:spPr>
                      <wps:txbx>
                        <w:txbxContent>
                          <w:p w14:paraId="2C8E6ABA" w14:textId="7B110AAD" w:rsidR="0082046F" w:rsidRPr="00E36257" w:rsidRDefault="0082046F" w:rsidP="00E36257">
                            <w:pPr>
                              <w:jc w:val="center"/>
                            </w:pPr>
                            <w:r w:rsidRPr="00E36257">
                              <w:t>Кадрлық фактор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89E86" id="Прямоугольник 208" o:spid="_x0000_s1178" style="position:absolute;left:0;text-align:left;margin-left:183.75pt;margin-top:11.4pt;width:45pt;height:266.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">
                <v:textbox style="layout-flow:vertical;mso-layout-flow-alt:bottom-to-top">
                  <w:txbxContent>
                    <w:p w14:paraId="2C8E6ABA" w14:textId="7B110AAD" w:rsidR="0082046F" w:rsidRPr="00E36257" w:rsidRDefault="0082046F" w:rsidP="00E36257">
                      <w:pPr>
                        <w:jc w:val="center"/>
                      </w:pPr>
                      <w:r w:rsidRPr="00E36257">
                        <w:t>Кадрлық фактор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034048" behindDoc="0" locked="0" layoutInCell="1" allowOverlap="1" wp14:anchorId="5E027C55" wp14:editId="35890C61">
                <wp:simplePos x="0" y="0"/>
                <wp:positionH relativeFrom="column">
                  <wp:posOffset>3019425</wp:posOffset>
                </wp:positionH>
                <wp:positionV relativeFrom="paragraph">
                  <wp:posOffset>144780</wp:posOffset>
                </wp:positionV>
                <wp:extent cx="457200" cy="3384000"/>
                <wp:effectExtent l="0" t="0" r="19050" b="26035"/>
                <wp:wrapNone/>
                <wp:docPr id="303857992"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84000"/>
                        </a:xfrm>
                        <a:prstGeom prst="rect">
                          <a:avLst/>
                        </a:prstGeom>
                        <a:solidFill>
                          <a:srgbClr val="FFFFFF"/>
                        </a:solidFill>
                        <a:ln w="9525">
                          <a:solidFill>
                            <a:srgbClr val="000000"/>
                          </a:solidFill>
                          <a:miter lim="800000"/>
                          <a:headEnd/>
                          <a:tailEnd/>
                        </a:ln>
                      </wps:spPr>
                      <wps:txbx>
                        <w:txbxContent>
                          <w:p w14:paraId="363BA496" w14:textId="5A048BE0" w:rsidR="0082046F" w:rsidRPr="00E36257" w:rsidRDefault="0082046F" w:rsidP="00E36257">
                            <w:pPr>
                              <w:jc w:val="center"/>
                            </w:pPr>
                            <w:r w:rsidRPr="00E36257">
                              <w:t>Нормативтік -құқықтық фактор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27C55" id="Прямоугольник 209" o:spid="_x0000_s1179" style="position:absolute;left:0;text-align:left;margin-left:237.75pt;margin-top:11.4pt;width:36pt;height:266.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">
                <v:textbox style="layout-flow:vertical;mso-layout-flow-alt:bottom-to-top">
                  <w:txbxContent>
                    <w:p w14:paraId="363BA496" w14:textId="5A048BE0" w:rsidR="0082046F" w:rsidRPr="00E36257" w:rsidRDefault="0082046F" w:rsidP="00E36257">
                      <w:pPr>
                        <w:jc w:val="center"/>
                      </w:pPr>
                      <w:r w:rsidRPr="00E36257">
                        <w:t>Нормативтік -құқықтық фактор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036096" behindDoc="0" locked="0" layoutInCell="1" allowOverlap="1" wp14:anchorId="14C82A11" wp14:editId="561317E8">
                <wp:simplePos x="0" y="0"/>
                <wp:positionH relativeFrom="column">
                  <wp:posOffset>3590925</wp:posOffset>
                </wp:positionH>
                <wp:positionV relativeFrom="paragraph">
                  <wp:posOffset>144780</wp:posOffset>
                </wp:positionV>
                <wp:extent cx="571500" cy="3384000"/>
                <wp:effectExtent l="0" t="0" r="19050" b="26035"/>
                <wp:wrapNone/>
                <wp:docPr id="1404444689"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84000"/>
                        </a:xfrm>
                        <a:prstGeom prst="rect">
                          <a:avLst/>
                        </a:prstGeom>
                        <a:solidFill>
                          <a:srgbClr val="FFFFFF"/>
                        </a:solidFill>
                        <a:ln w="9525">
                          <a:solidFill>
                            <a:srgbClr val="000000"/>
                          </a:solidFill>
                          <a:miter lim="800000"/>
                          <a:headEnd/>
                          <a:tailEnd/>
                        </a:ln>
                      </wps:spPr>
                      <wps:txbx>
                        <w:txbxContent>
                          <w:p w14:paraId="64AE6F8F" w14:textId="2DB6C7D0" w:rsidR="0082046F" w:rsidRPr="00E36257" w:rsidRDefault="0082046F" w:rsidP="00E36257">
                            <w:pPr>
                              <w:jc w:val="center"/>
                            </w:pPr>
                            <w:r w:rsidRPr="00E36257">
                              <w:t>Мемлекеттік реттеу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82A11" id="Прямоугольник 210" o:spid="_x0000_s1180" style="position:absolute;left:0;text-align:left;margin-left:282.75pt;margin-top:11.4pt;width:45pt;height:266.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">
                <v:textbox style="layout-flow:vertical;mso-layout-flow-alt:bottom-to-top">
                  <w:txbxContent>
                    <w:p w14:paraId="64AE6F8F" w14:textId="2DB6C7D0" w:rsidR="0082046F" w:rsidRPr="00E36257" w:rsidRDefault="0082046F" w:rsidP="00E36257">
                      <w:pPr>
                        <w:jc w:val="center"/>
                      </w:pPr>
                      <w:r w:rsidRPr="00E36257">
                        <w:t>Мемлекеттік реттеу</w:t>
                      </w:r>
                    </w:p>
                  </w:txbxContent>
                </v:textbox>
              </v:rect>
            </w:pict>
          </mc:Fallback>
        </mc:AlternateContent>
      </w:r>
      <w:r w:rsidRPr="00FB47EF">
        <w:rPr>
          <w:noProof/>
          <w:sz w:val="28"/>
          <w:szCs w:val="28"/>
          <w:lang w:val="ru-RU"/>
        </w:rPr>
        <mc:AlternateContent>
          <mc:Choice Requires="wps">
            <w:drawing>
              <wp:anchor distT="0" distB="0" distL="114300" distR="114300" simplePos="0" relativeHeight="252025856" behindDoc="0" locked="0" layoutInCell="1" allowOverlap="1" wp14:anchorId="3C4E9DD7" wp14:editId="367588EF">
                <wp:simplePos x="0" y="0"/>
                <wp:positionH relativeFrom="column">
                  <wp:posOffset>280035</wp:posOffset>
                </wp:positionH>
                <wp:positionV relativeFrom="paragraph">
                  <wp:posOffset>145415</wp:posOffset>
                </wp:positionV>
                <wp:extent cx="571500" cy="3384000"/>
                <wp:effectExtent l="0" t="0" r="19050" b="26035"/>
                <wp:wrapNone/>
                <wp:docPr id="50859254"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84000"/>
                        </a:xfrm>
                        <a:prstGeom prst="rect">
                          <a:avLst/>
                        </a:prstGeom>
                        <a:solidFill>
                          <a:srgbClr val="FFFFFF"/>
                        </a:solidFill>
                        <a:ln w="9525">
                          <a:solidFill>
                            <a:srgbClr val="000000"/>
                          </a:solidFill>
                          <a:miter lim="800000"/>
                          <a:headEnd/>
                          <a:tailEnd/>
                        </a:ln>
                      </wps:spPr>
                      <wps:txbx>
                        <w:txbxContent>
                          <w:p w14:paraId="76B1175F" w14:textId="508D274D" w:rsidR="0082046F" w:rsidRPr="00E36257" w:rsidRDefault="0082046F" w:rsidP="00E36257">
                            <w:pPr>
                              <w:jc w:val="center"/>
                            </w:pPr>
                            <w:r w:rsidRPr="00E36257">
                              <w:t>Энергиялық тиімді жабдықтар мен техниканы қолдану.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E9DD7" id="Прямоугольник 205" o:spid="_x0000_s1181" style="position:absolute;left:0;text-align:left;margin-left:22.05pt;margin-top:11.45pt;width:45pt;height:266.4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">
                <v:textbox style="layout-flow:vertical;mso-layout-flow-alt:bottom-to-top">
                  <w:txbxContent>
                    <w:p w14:paraId="76B1175F" w14:textId="508D274D" w:rsidR="0082046F" w:rsidRPr="00E36257" w:rsidRDefault="0082046F" w:rsidP="00E36257">
                      <w:pPr>
                        <w:jc w:val="center"/>
                      </w:pPr>
                      <w:r w:rsidRPr="00E36257">
                        <w:t>Энергиялық тиімді жабдықтар мен техниканы қолдану.</w:t>
                      </w:r>
                    </w:p>
                  </w:txbxContent>
                </v:textbox>
              </v:rect>
            </w:pict>
          </mc:Fallback>
        </mc:AlternateContent>
      </w:r>
      <w:r w:rsidRPr="00FB47EF">
        <w:rPr>
          <w:noProof/>
          <w:sz w:val="28"/>
          <w:szCs w:val="28"/>
          <w:lang w:val="ru-RU"/>
        </w:rPr>
        <mc:AlternateContent>
          <mc:Choice Requires="wps">
            <w:drawing>
              <wp:anchor distT="0" distB="0" distL="114300" distR="114300" simplePos="0" relativeHeight="252027904" behindDoc="0" locked="0" layoutInCell="1" allowOverlap="1" wp14:anchorId="67FEFD77" wp14:editId="5CC2C111">
                <wp:simplePos x="0" y="0"/>
                <wp:positionH relativeFrom="column">
                  <wp:posOffset>965835</wp:posOffset>
                </wp:positionH>
                <wp:positionV relativeFrom="paragraph">
                  <wp:posOffset>145415</wp:posOffset>
                </wp:positionV>
                <wp:extent cx="571500" cy="3384000"/>
                <wp:effectExtent l="0" t="0" r="19050" b="26035"/>
                <wp:wrapNone/>
                <wp:docPr id="1521994928"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84000"/>
                        </a:xfrm>
                        <a:prstGeom prst="rect">
                          <a:avLst/>
                        </a:prstGeom>
                        <a:solidFill>
                          <a:srgbClr val="FFFFFF"/>
                        </a:solidFill>
                        <a:ln w="9525">
                          <a:solidFill>
                            <a:srgbClr val="000000"/>
                          </a:solidFill>
                          <a:miter lim="800000"/>
                          <a:headEnd/>
                          <a:tailEnd/>
                        </a:ln>
                      </wps:spPr>
                      <wps:txbx>
                        <w:txbxContent>
                          <w:p w14:paraId="2C87B24B" w14:textId="23D83DB3" w:rsidR="0082046F" w:rsidRPr="00E36257" w:rsidRDefault="0082046F" w:rsidP="00E36257">
                            <w:pPr>
                              <w:jc w:val="center"/>
                            </w:pPr>
                            <w:r w:rsidRPr="00E36257">
                              <w:t>Қазақстан климатына қолайлы энергиялық тиімді технологияларды қолдану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EFD77" id="Прямоугольник 206" o:spid="_x0000_s1182" style="position:absolute;left:0;text-align:left;margin-left:76.05pt;margin-top:11.45pt;width:45pt;height:266.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">
                <v:textbox style="layout-flow:vertical;mso-layout-flow-alt:bottom-to-top">
                  <w:txbxContent>
                    <w:p w14:paraId="2C87B24B" w14:textId="23D83DB3" w:rsidR="0082046F" w:rsidRPr="00E36257" w:rsidRDefault="0082046F" w:rsidP="00E36257">
                      <w:pPr>
                        <w:jc w:val="center"/>
                      </w:pPr>
                      <w:r w:rsidRPr="00E36257">
                        <w:t>Қазақстан климатына қолайлы энергиялық тиімді технологияларды қолдану</w:t>
                      </w:r>
                    </w:p>
                  </w:txbxContent>
                </v:textbox>
              </v:rect>
            </w:pict>
          </mc:Fallback>
        </mc:AlternateContent>
      </w:r>
      <w:r w:rsidRPr="00FB47EF">
        <w:rPr>
          <w:noProof/>
          <w:sz w:val="28"/>
          <w:szCs w:val="28"/>
          <w:lang w:val="ru-RU"/>
        </w:rPr>
        <mc:AlternateContent>
          <mc:Choice Requires="wps">
            <w:drawing>
              <wp:anchor distT="0" distB="0" distL="114300" distR="114300" simplePos="0" relativeHeight="252029952" behindDoc="0" locked="0" layoutInCell="1" allowOverlap="1" wp14:anchorId="689645C1" wp14:editId="467A4C02">
                <wp:simplePos x="0" y="0"/>
                <wp:positionH relativeFrom="column">
                  <wp:posOffset>1651635</wp:posOffset>
                </wp:positionH>
                <wp:positionV relativeFrom="paragraph">
                  <wp:posOffset>145415</wp:posOffset>
                </wp:positionV>
                <wp:extent cx="571500" cy="3384000"/>
                <wp:effectExtent l="0" t="0" r="19050" b="26035"/>
                <wp:wrapNone/>
                <wp:docPr id="1101429045"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84000"/>
                        </a:xfrm>
                        <a:prstGeom prst="rect">
                          <a:avLst/>
                        </a:prstGeom>
                        <a:solidFill>
                          <a:srgbClr val="FFFFFF"/>
                        </a:solidFill>
                        <a:ln w="9525">
                          <a:solidFill>
                            <a:srgbClr val="000000"/>
                          </a:solidFill>
                          <a:miter lim="800000"/>
                          <a:headEnd/>
                          <a:tailEnd/>
                        </a:ln>
                      </wps:spPr>
                      <wps:txbx>
                        <w:txbxContent>
                          <w:p w14:paraId="38FB4DA1" w14:textId="330C2FAB" w:rsidR="0082046F" w:rsidRPr="00E36257" w:rsidRDefault="0082046F" w:rsidP="00E36257">
                            <w:pPr>
                              <w:jc w:val="center"/>
                            </w:pPr>
                            <w:r w:rsidRPr="00E36257">
                              <w:t>Экономикалық факторлар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645C1" id="Прямоугольник 207" o:spid="_x0000_s1183" style="position:absolute;left:0;text-align:left;margin-left:130.05pt;margin-top:11.45pt;width:45pt;height:266.4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">
                <v:textbox style="layout-flow:vertical;mso-layout-flow-alt:bottom-to-top">
                  <w:txbxContent>
                    <w:p w14:paraId="38FB4DA1" w14:textId="330C2FAB" w:rsidR="0082046F" w:rsidRPr="00E36257" w:rsidRDefault="0082046F" w:rsidP="00E36257">
                      <w:pPr>
                        <w:jc w:val="center"/>
                      </w:pPr>
                      <w:r w:rsidRPr="00E36257">
                        <w:t>Экономикалық факторлар</w:t>
                      </w:r>
                    </w:p>
                  </w:txbxContent>
                </v:textbox>
              </v:rect>
            </w:pict>
          </mc:Fallback>
        </mc:AlternateContent>
      </w:r>
      <w:r w:rsidR="00097888" w:rsidRPr="00FB47EF">
        <w:rPr>
          <w:noProof/>
          <w:sz w:val="28"/>
          <w:szCs w:val="28"/>
          <w:lang w:val="ru-RU"/>
        </w:rPr>
        <mc:AlternateContent>
          <mc:Choice Requires="wps">
            <w:drawing>
              <wp:anchor distT="0" distB="0" distL="114300" distR="114300" simplePos="0" relativeHeight="252048384" behindDoc="0" locked="0" layoutInCell="1" allowOverlap="1" wp14:anchorId="34F805FF" wp14:editId="64D885A8">
                <wp:simplePos x="0" y="0"/>
                <wp:positionH relativeFrom="column">
                  <wp:posOffset>6743700</wp:posOffset>
                </wp:positionH>
                <wp:positionV relativeFrom="paragraph">
                  <wp:posOffset>144780</wp:posOffset>
                </wp:positionV>
                <wp:extent cx="685800" cy="3384000"/>
                <wp:effectExtent l="0" t="0" r="19050" b="26035"/>
                <wp:wrapNone/>
                <wp:docPr id="988653501"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84000"/>
                        </a:xfrm>
                        <a:prstGeom prst="rect">
                          <a:avLst/>
                        </a:prstGeom>
                        <a:solidFill>
                          <a:srgbClr val="FFFFFF"/>
                        </a:solidFill>
                        <a:ln w="9525">
                          <a:solidFill>
                            <a:srgbClr val="000000"/>
                          </a:solidFill>
                          <a:miter lim="800000"/>
                          <a:headEnd/>
                          <a:tailEnd/>
                        </a:ln>
                      </wps:spPr>
                      <wps:txbx>
                        <w:txbxContent>
                          <w:p w14:paraId="358CF811" w14:textId="7D6B4AF5" w:rsidR="0082046F" w:rsidRPr="00E36257" w:rsidRDefault="0082046F" w:rsidP="00E36257">
                            <w:pPr>
                              <w:jc w:val="center"/>
                            </w:pPr>
                            <w:r w:rsidRPr="00E36257">
                              <w:t>Энергоресурстардың бағасының артуы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805FF" id="Прямоугольник 214" o:spid="_x0000_s1184" style="position:absolute;left:0;text-align:left;margin-left:531pt;margin-top:11.4pt;width:54pt;height:266.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">
                <v:textbox style="layout-flow:vertical;mso-layout-flow-alt:bottom-to-top">
                  <w:txbxContent>
                    <w:p w14:paraId="358CF811" w14:textId="7D6B4AF5" w:rsidR="0082046F" w:rsidRPr="00E36257" w:rsidRDefault="0082046F" w:rsidP="00E36257">
                      <w:pPr>
                        <w:jc w:val="center"/>
                      </w:pPr>
                      <w:r w:rsidRPr="00E36257">
                        <w:t>Энергоресурстардың бағасының артуы</w:t>
                      </w:r>
                    </w:p>
                  </w:txbxContent>
                </v:textbox>
              </v:rect>
            </w:pict>
          </mc:Fallback>
        </mc:AlternateContent>
      </w:r>
      <w:r w:rsidR="00097888" w:rsidRPr="00FB47EF">
        <w:rPr>
          <w:noProof/>
          <w:sz w:val="28"/>
          <w:szCs w:val="28"/>
          <w:lang w:val="ru-RU"/>
        </w:rPr>
        <mc:AlternateContent>
          <mc:Choice Requires="wps">
            <w:drawing>
              <wp:anchor distT="0" distB="0" distL="114300" distR="114300" simplePos="0" relativeHeight="252042240" behindDoc="0" locked="0" layoutInCell="1" allowOverlap="1" wp14:anchorId="2A0AC681" wp14:editId="343B5FD7">
                <wp:simplePos x="0" y="0"/>
                <wp:positionH relativeFrom="column">
                  <wp:posOffset>5715000</wp:posOffset>
                </wp:positionH>
                <wp:positionV relativeFrom="paragraph">
                  <wp:posOffset>144780</wp:posOffset>
                </wp:positionV>
                <wp:extent cx="685800" cy="3384000"/>
                <wp:effectExtent l="0" t="0" r="19050" b="26035"/>
                <wp:wrapNone/>
                <wp:docPr id="3701638"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84000"/>
                        </a:xfrm>
                        <a:prstGeom prst="rect">
                          <a:avLst/>
                        </a:prstGeom>
                        <a:solidFill>
                          <a:srgbClr val="FFFFFF"/>
                        </a:solidFill>
                        <a:ln w="9525">
                          <a:solidFill>
                            <a:srgbClr val="000000"/>
                          </a:solidFill>
                          <a:miter lim="800000"/>
                          <a:headEnd/>
                          <a:tailEnd/>
                        </a:ln>
                      </wps:spPr>
                      <wps:txbx>
                        <w:txbxContent>
                          <w:p w14:paraId="5E681E72" w14:textId="0C448B17" w:rsidR="0082046F" w:rsidRPr="00E36257" w:rsidRDefault="0082046F" w:rsidP="00E36257">
                            <w:pPr>
                              <w:jc w:val="center"/>
                            </w:pPr>
                            <w:r w:rsidRPr="00E36257">
                              <w:t>Ғылыми  фактор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AC681" id="Прямоугольник 213" o:spid="_x0000_s1185" style="position:absolute;left:0;text-align:left;margin-left:450pt;margin-top:11.4pt;width:54pt;height:266.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">
                <v:textbox style="layout-flow:vertical;mso-layout-flow-alt:bottom-to-top">
                  <w:txbxContent>
                    <w:p w14:paraId="5E681E72" w14:textId="0C448B17" w:rsidR="0082046F" w:rsidRPr="00E36257" w:rsidRDefault="0082046F" w:rsidP="00E36257">
                      <w:pPr>
                        <w:jc w:val="center"/>
                      </w:pPr>
                      <w:r w:rsidRPr="00E36257">
                        <w:t>Ғылыми  фактор</w:t>
                      </w:r>
                    </w:p>
                  </w:txbxContent>
                </v:textbox>
              </v:rect>
            </w:pict>
          </mc:Fallback>
        </mc:AlternateContent>
      </w:r>
      <w:r w:rsidR="00097888" w:rsidRPr="00FB47EF">
        <w:rPr>
          <w:noProof/>
          <w:sz w:val="28"/>
          <w:szCs w:val="28"/>
          <w:lang w:val="ru-RU"/>
        </w:rPr>
        <mc:AlternateContent>
          <mc:Choice Requires="wps">
            <w:drawing>
              <wp:anchor distT="0" distB="0" distL="114300" distR="114300" simplePos="0" relativeHeight="252040192" behindDoc="0" locked="0" layoutInCell="1" allowOverlap="1" wp14:anchorId="7A6E058C" wp14:editId="7CA3D550">
                <wp:simplePos x="0" y="0"/>
                <wp:positionH relativeFrom="column">
                  <wp:posOffset>4914900</wp:posOffset>
                </wp:positionH>
                <wp:positionV relativeFrom="paragraph">
                  <wp:posOffset>144780</wp:posOffset>
                </wp:positionV>
                <wp:extent cx="571500" cy="3384000"/>
                <wp:effectExtent l="0" t="0" r="19050" b="26035"/>
                <wp:wrapNone/>
                <wp:docPr id="615755663"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84000"/>
                        </a:xfrm>
                        <a:prstGeom prst="rect">
                          <a:avLst/>
                        </a:prstGeom>
                        <a:solidFill>
                          <a:srgbClr val="FFFFFF"/>
                        </a:solidFill>
                        <a:ln w="9525">
                          <a:solidFill>
                            <a:srgbClr val="000000"/>
                          </a:solidFill>
                          <a:miter lim="800000"/>
                          <a:headEnd/>
                          <a:tailEnd/>
                        </a:ln>
                      </wps:spPr>
                      <wps:txbx>
                        <w:txbxContent>
                          <w:p w14:paraId="46A66CAA" w14:textId="6B95CF47" w:rsidR="0082046F" w:rsidRPr="00E36257" w:rsidRDefault="0082046F" w:rsidP="00E36257">
                            <w:pPr>
                              <w:jc w:val="center"/>
                            </w:pPr>
                            <w:r w:rsidRPr="00E36257">
                              <w:t>Энерготиімділік бойынша координатордың болу факторы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E058C" id="Прямоугольник 212" o:spid="_x0000_s1186" style="position:absolute;left:0;text-align:left;margin-left:387pt;margin-top:11.4pt;width:45pt;height:266.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">
                <v:textbox style="layout-flow:vertical;mso-layout-flow-alt:bottom-to-top">
                  <w:txbxContent>
                    <w:p w14:paraId="46A66CAA" w14:textId="6B95CF47" w:rsidR="0082046F" w:rsidRPr="00E36257" w:rsidRDefault="0082046F" w:rsidP="00E36257">
                      <w:pPr>
                        <w:jc w:val="center"/>
                      </w:pPr>
                      <w:r w:rsidRPr="00E36257">
                        <w:t>Энерготиімділік бойынша координатордың болу факторы</w:t>
                      </w:r>
                    </w:p>
                  </w:txbxContent>
                </v:textbox>
              </v:rect>
            </w:pict>
          </mc:Fallback>
        </mc:AlternateContent>
      </w:r>
      <w:r w:rsidR="00097888" w:rsidRPr="00FB47EF">
        <w:rPr>
          <w:noProof/>
          <w:sz w:val="28"/>
          <w:szCs w:val="28"/>
          <w:lang w:val="ru-RU"/>
        </w:rPr>
        <mc:AlternateContent>
          <mc:Choice Requires="wps">
            <w:drawing>
              <wp:anchor distT="0" distB="0" distL="114300" distR="114300" simplePos="0" relativeHeight="252038144" behindDoc="0" locked="0" layoutInCell="1" allowOverlap="1" wp14:anchorId="69D7BF06" wp14:editId="2C1D571E">
                <wp:simplePos x="0" y="0"/>
                <wp:positionH relativeFrom="column">
                  <wp:posOffset>4229100</wp:posOffset>
                </wp:positionH>
                <wp:positionV relativeFrom="paragraph">
                  <wp:posOffset>144780</wp:posOffset>
                </wp:positionV>
                <wp:extent cx="571500" cy="3384000"/>
                <wp:effectExtent l="0" t="0" r="19050" b="26035"/>
                <wp:wrapNone/>
                <wp:docPr id="207531820"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84000"/>
                        </a:xfrm>
                        <a:prstGeom prst="rect">
                          <a:avLst/>
                        </a:prstGeom>
                        <a:solidFill>
                          <a:srgbClr val="FFFFFF"/>
                        </a:solidFill>
                        <a:ln w="9525">
                          <a:solidFill>
                            <a:srgbClr val="000000"/>
                          </a:solidFill>
                          <a:miter lim="800000"/>
                          <a:headEnd/>
                          <a:tailEnd/>
                        </a:ln>
                      </wps:spPr>
                      <wps:txbx>
                        <w:txbxContent>
                          <w:p w14:paraId="12ABF38D" w14:textId="0D7C9D1D" w:rsidR="0082046F" w:rsidRPr="00E36257" w:rsidRDefault="0082046F" w:rsidP="00E36257">
                            <w:pPr>
                              <w:jc w:val="center"/>
                            </w:pPr>
                            <w:r w:rsidRPr="00E36257">
                              <w:t>Материалдық  фактор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7BF06" id="Прямоугольник 211" o:spid="_x0000_s1187" style="position:absolute;left:0;text-align:left;margin-left:333pt;margin-top:11.4pt;width:45pt;height:266.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">
                <v:textbox style="layout-flow:vertical;mso-layout-flow-alt:bottom-to-top">
                  <w:txbxContent>
                    <w:p w14:paraId="12ABF38D" w14:textId="0D7C9D1D" w:rsidR="0082046F" w:rsidRPr="00E36257" w:rsidRDefault="0082046F" w:rsidP="00E36257">
                      <w:pPr>
                        <w:jc w:val="center"/>
                      </w:pPr>
                      <w:r w:rsidRPr="00E36257">
                        <w:t>Материалдық  фактор</w:t>
                      </w:r>
                    </w:p>
                  </w:txbxContent>
                </v:textbox>
              </v:rect>
            </w:pict>
          </mc:Fallback>
        </mc:AlternateContent>
      </w:r>
      <w:r w:rsidR="00097888" w:rsidRPr="00FB47EF">
        <w:rPr>
          <w:noProof/>
          <w:sz w:val="28"/>
          <w:szCs w:val="28"/>
          <w:lang w:val="ru-RU"/>
        </w:rPr>
        <mc:AlternateContent>
          <mc:Choice Requires="wps">
            <w:drawing>
              <wp:anchor distT="0" distB="0" distL="114300" distR="114300" simplePos="0" relativeHeight="252046336" behindDoc="0" locked="0" layoutInCell="1" allowOverlap="1" wp14:anchorId="2F0A1241" wp14:editId="6449C72F">
                <wp:simplePos x="0" y="0"/>
                <wp:positionH relativeFrom="column">
                  <wp:posOffset>8801100</wp:posOffset>
                </wp:positionH>
                <wp:positionV relativeFrom="paragraph">
                  <wp:posOffset>144780</wp:posOffset>
                </wp:positionV>
                <wp:extent cx="685800" cy="3384000"/>
                <wp:effectExtent l="0" t="0" r="19050" b="26035"/>
                <wp:wrapNone/>
                <wp:docPr id="544203695"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84000"/>
                        </a:xfrm>
                        <a:prstGeom prst="rect">
                          <a:avLst/>
                        </a:prstGeom>
                        <a:solidFill>
                          <a:srgbClr val="FFFFFF"/>
                        </a:solidFill>
                        <a:ln w="9525">
                          <a:solidFill>
                            <a:srgbClr val="000000"/>
                          </a:solidFill>
                          <a:miter lim="800000"/>
                          <a:headEnd/>
                          <a:tailEnd/>
                        </a:ln>
                      </wps:spPr>
                      <wps:txbx>
                        <w:txbxContent>
                          <w:p w14:paraId="1609A418" w14:textId="3EDC7E3C" w:rsidR="0082046F" w:rsidRPr="00E36257" w:rsidRDefault="0082046F" w:rsidP="00E36257">
                            <w:pPr>
                              <w:jc w:val="center"/>
                            </w:pPr>
                            <w:r w:rsidRPr="00E36257">
                              <w:t>Ақпараттық   фактор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A1241" id="Прямоугольник 204" o:spid="_x0000_s1188" style="position:absolute;left:0;text-align:left;margin-left:693pt;margin-top:11.4pt;width:54pt;height:266.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">
                <v:textbox style="layout-flow:vertical;mso-layout-flow-alt:bottom-to-top">
                  <w:txbxContent>
                    <w:p w14:paraId="1609A418" w14:textId="3EDC7E3C" w:rsidR="0082046F" w:rsidRPr="00E36257" w:rsidRDefault="0082046F" w:rsidP="00E36257">
                      <w:pPr>
                        <w:jc w:val="center"/>
                      </w:pPr>
                      <w:r w:rsidRPr="00E36257">
                        <w:t>Ақпараттық   фактор</w:t>
                      </w:r>
                    </w:p>
                  </w:txbxContent>
                </v:textbox>
              </v:rect>
            </w:pict>
          </mc:Fallback>
        </mc:AlternateContent>
      </w:r>
      <w:r w:rsidR="00097888" w:rsidRPr="00FB47EF">
        <w:rPr>
          <w:noProof/>
          <w:sz w:val="28"/>
          <w:szCs w:val="28"/>
          <w:lang w:val="ru-RU"/>
        </w:rPr>
        <mc:AlternateContent>
          <mc:Choice Requires="wps">
            <w:drawing>
              <wp:anchor distT="0" distB="0" distL="114300" distR="114300" simplePos="0" relativeHeight="252044288" behindDoc="0" locked="0" layoutInCell="1" allowOverlap="1" wp14:anchorId="306B1697" wp14:editId="618C73F7">
                <wp:simplePos x="0" y="0"/>
                <wp:positionH relativeFrom="column">
                  <wp:posOffset>7886700</wp:posOffset>
                </wp:positionH>
                <wp:positionV relativeFrom="paragraph">
                  <wp:posOffset>144780</wp:posOffset>
                </wp:positionV>
                <wp:extent cx="685800" cy="3384000"/>
                <wp:effectExtent l="0" t="0" r="19050" b="26035"/>
                <wp:wrapNone/>
                <wp:docPr id="267441866"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84000"/>
                        </a:xfrm>
                        <a:prstGeom prst="rect">
                          <a:avLst/>
                        </a:prstGeom>
                        <a:solidFill>
                          <a:srgbClr val="FFFFFF"/>
                        </a:solidFill>
                        <a:ln w="9525">
                          <a:solidFill>
                            <a:srgbClr val="000000"/>
                          </a:solidFill>
                          <a:miter lim="800000"/>
                          <a:headEnd/>
                          <a:tailEnd/>
                        </a:ln>
                      </wps:spPr>
                      <wps:txbx>
                        <w:txbxContent>
                          <w:p w14:paraId="240A5A0A" w14:textId="2D32F338" w:rsidR="0082046F" w:rsidRPr="00E36257" w:rsidRDefault="0082046F" w:rsidP="00E36257">
                            <w:pPr>
                              <w:jc w:val="center"/>
                            </w:pPr>
                            <w:r w:rsidRPr="00E36257">
                              <w:t>Психологиялық фактор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B1697" id="Прямоугольник 203" o:spid="_x0000_s1189" style="position:absolute;left:0;text-align:left;margin-left:621pt;margin-top:11.4pt;width:54pt;height:266.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">
                <v:textbox style="layout-flow:vertical;mso-layout-flow-alt:bottom-to-top">
                  <w:txbxContent>
                    <w:p w14:paraId="240A5A0A" w14:textId="2D32F338" w:rsidR="0082046F" w:rsidRPr="00E36257" w:rsidRDefault="0082046F" w:rsidP="00E36257">
                      <w:pPr>
                        <w:jc w:val="center"/>
                      </w:pPr>
                      <w:r w:rsidRPr="00E36257">
                        <w:t>Психологиялық фактор</w:t>
                      </w:r>
                    </w:p>
                  </w:txbxContent>
                </v:textbox>
              </v:rect>
            </w:pict>
          </mc:Fallback>
        </mc:AlternateContent>
      </w:r>
    </w:p>
    <w:p w14:paraId="33D45D08" w14:textId="77777777" w:rsidR="00097888" w:rsidRPr="00FB47EF" w:rsidRDefault="00097888" w:rsidP="00FB47EF">
      <w:pPr>
        <w:ind w:firstLine="708"/>
        <w:rPr>
          <w:sz w:val="28"/>
          <w:szCs w:val="28"/>
        </w:rPr>
      </w:pPr>
    </w:p>
    <w:p w14:paraId="7501DE36" w14:textId="77777777" w:rsidR="00097888" w:rsidRPr="00FB47EF" w:rsidRDefault="00097888" w:rsidP="00FB47EF">
      <w:pPr>
        <w:ind w:firstLine="708"/>
        <w:rPr>
          <w:sz w:val="28"/>
          <w:szCs w:val="28"/>
        </w:rPr>
      </w:pPr>
    </w:p>
    <w:p w14:paraId="63B6A371" w14:textId="77777777" w:rsidR="00097888" w:rsidRPr="00FB47EF" w:rsidRDefault="00097888" w:rsidP="00FB47EF">
      <w:pPr>
        <w:ind w:firstLine="708"/>
        <w:rPr>
          <w:sz w:val="28"/>
          <w:szCs w:val="28"/>
        </w:rPr>
      </w:pPr>
    </w:p>
    <w:p w14:paraId="70A9208E" w14:textId="77777777" w:rsidR="00097888" w:rsidRPr="00FB47EF" w:rsidRDefault="00097888" w:rsidP="00FB47EF">
      <w:pPr>
        <w:ind w:firstLine="708"/>
        <w:rPr>
          <w:sz w:val="28"/>
          <w:szCs w:val="28"/>
        </w:rPr>
      </w:pPr>
    </w:p>
    <w:p w14:paraId="2352E71E" w14:textId="77777777" w:rsidR="00097888" w:rsidRPr="00FB47EF" w:rsidRDefault="00097888" w:rsidP="00FB47EF">
      <w:pPr>
        <w:ind w:firstLine="708"/>
        <w:rPr>
          <w:sz w:val="28"/>
          <w:szCs w:val="28"/>
        </w:rPr>
      </w:pPr>
    </w:p>
    <w:p w14:paraId="3E79235E" w14:textId="77777777" w:rsidR="00097888" w:rsidRPr="00FB47EF" w:rsidRDefault="00097888" w:rsidP="00FB47EF">
      <w:pPr>
        <w:ind w:firstLine="708"/>
        <w:rPr>
          <w:sz w:val="28"/>
          <w:szCs w:val="28"/>
        </w:rPr>
      </w:pPr>
    </w:p>
    <w:p w14:paraId="484EB333" w14:textId="77777777" w:rsidR="00097888" w:rsidRPr="00FB47EF" w:rsidRDefault="00097888" w:rsidP="00FB47EF">
      <w:pPr>
        <w:ind w:firstLine="708"/>
        <w:rPr>
          <w:sz w:val="28"/>
          <w:szCs w:val="28"/>
        </w:rPr>
      </w:pPr>
    </w:p>
    <w:p w14:paraId="0E3D9481" w14:textId="77777777" w:rsidR="00097888" w:rsidRPr="00FB47EF" w:rsidRDefault="00097888" w:rsidP="00FB47EF">
      <w:pPr>
        <w:ind w:firstLine="708"/>
        <w:rPr>
          <w:sz w:val="28"/>
          <w:szCs w:val="28"/>
        </w:rPr>
      </w:pPr>
    </w:p>
    <w:p w14:paraId="6B76DEB2" w14:textId="77777777" w:rsidR="00097888" w:rsidRPr="00FB47EF" w:rsidRDefault="00097888" w:rsidP="00FB47EF">
      <w:pPr>
        <w:ind w:firstLine="708"/>
        <w:rPr>
          <w:sz w:val="28"/>
          <w:szCs w:val="28"/>
        </w:rPr>
      </w:pPr>
    </w:p>
    <w:p w14:paraId="4A4A3798" w14:textId="77777777" w:rsidR="00097888" w:rsidRPr="00FB47EF" w:rsidRDefault="00097888" w:rsidP="00FB47EF">
      <w:pPr>
        <w:ind w:firstLine="708"/>
        <w:rPr>
          <w:sz w:val="28"/>
          <w:szCs w:val="28"/>
        </w:rPr>
      </w:pPr>
    </w:p>
    <w:p w14:paraId="1C438F79" w14:textId="77777777" w:rsidR="00097888" w:rsidRPr="00FB47EF" w:rsidRDefault="00097888" w:rsidP="00FB47EF">
      <w:pPr>
        <w:ind w:firstLine="708"/>
        <w:rPr>
          <w:sz w:val="28"/>
          <w:szCs w:val="28"/>
        </w:rPr>
      </w:pPr>
    </w:p>
    <w:p w14:paraId="66E3D2D9" w14:textId="77777777" w:rsidR="00097888" w:rsidRPr="00FB47EF" w:rsidRDefault="00097888" w:rsidP="00FB47EF">
      <w:pPr>
        <w:ind w:firstLine="708"/>
        <w:rPr>
          <w:sz w:val="28"/>
          <w:szCs w:val="28"/>
        </w:rPr>
      </w:pPr>
    </w:p>
    <w:p w14:paraId="4D1CAA05" w14:textId="77777777" w:rsidR="00097888" w:rsidRPr="00FB47EF" w:rsidRDefault="00097888" w:rsidP="00FB47EF">
      <w:pPr>
        <w:ind w:firstLine="708"/>
        <w:rPr>
          <w:sz w:val="28"/>
          <w:szCs w:val="28"/>
        </w:rPr>
      </w:pPr>
    </w:p>
    <w:p w14:paraId="5FB35DD4" w14:textId="77777777" w:rsidR="00097888" w:rsidRPr="00FB47EF" w:rsidRDefault="00097888" w:rsidP="00FB47EF">
      <w:pPr>
        <w:ind w:firstLine="708"/>
        <w:rPr>
          <w:sz w:val="28"/>
          <w:szCs w:val="28"/>
        </w:rPr>
      </w:pPr>
    </w:p>
    <w:p w14:paraId="7F2369F3" w14:textId="77777777" w:rsidR="00097888" w:rsidRPr="00FB47EF" w:rsidRDefault="00097888" w:rsidP="00FB47EF">
      <w:pPr>
        <w:ind w:firstLine="708"/>
        <w:rPr>
          <w:sz w:val="28"/>
          <w:szCs w:val="28"/>
        </w:rPr>
      </w:pPr>
    </w:p>
    <w:p w14:paraId="0CA48A9D" w14:textId="77777777" w:rsidR="00097888" w:rsidRPr="00FB47EF" w:rsidRDefault="00097888" w:rsidP="00FB47EF">
      <w:pPr>
        <w:ind w:firstLine="708"/>
        <w:rPr>
          <w:sz w:val="28"/>
          <w:szCs w:val="28"/>
        </w:rPr>
      </w:pPr>
    </w:p>
    <w:p w14:paraId="1F665BEA" w14:textId="77777777" w:rsidR="00097888" w:rsidRPr="00FB47EF" w:rsidRDefault="00097888" w:rsidP="00FB47EF">
      <w:pPr>
        <w:ind w:firstLine="708"/>
        <w:rPr>
          <w:sz w:val="28"/>
          <w:szCs w:val="28"/>
        </w:rPr>
      </w:pPr>
    </w:p>
    <w:p w14:paraId="1827A6FF" w14:textId="77777777" w:rsidR="00E36257" w:rsidRPr="00E36257" w:rsidRDefault="00E36257" w:rsidP="00FB47EF">
      <w:pPr>
        <w:ind w:right="-314"/>
        <w:jc w:val="center"/>
        <w:rPr>
          <w:sz w:val="16"/>
          <w:szCs w:val="16"/>
        </w:rPr>
      </w:pPr>
    </w:p>
    <w:p w14:paraId="03657FCF" w14:textId="5A3FE200" w:rsidR="00097888" w:rsidRPr="00FB47EF" w:rsidRDefault="00200915" w:rsidP="00FB47EF">
      <w:pPr>
        <w:ind w:right="-314"/>
        <w:jc w:val="center"/>
        <w:rPr>
          <w:sz w:val="28"/>
          <w:szCs w:val="28"/>
        </w:rPr>
      </w:pPr>
      <w:r w:rsidRPr="00FB47EF">
        <w:rPr>
          <w:sz w:val="28"/>
          <w:szCs w:val="28"/>
        </w:rPr>
        <w:t>Сурет</w:t>
      </w:r>
      <w:r w:rsidR="0005235B" w:rsidRPr="00FB47EF">
        <w:rPr>
          <w:sz w:val="28"/>
          <w:szCs w:val="28"/>
        </w:rPr>
        <w:t xml:space="preserve"> 28 –</w:t>
      </w:r>
      <w:r w:rsidRPr="00FB47EF">
        <w:rPr>
          <w:sz w:val="28"/>
          <w:szCs w:val="28"/>
        </w:rPr>
        <w:t xml:space="preserve"> Қазақстанда энергиялық тиімді ауыл шаруашылығы өндірісін құру және оның қызмет факторлары</w:t>
      </w:r>
    </w:p>
    <w:p w14:paraId="4753D211" w14:textId="77777777" w:rsidR="00E36257" w:rsidRPr="00E36257" w:rsidRDefault="00E36257" w:rsidP="00E36257">
      <w:pPr>
        <w:ind w:right="-314" w:firstLine="709"/>
        <w:rPr>
          <w:sz w:val="16"/>
          <w:szCs w:val="16"/>
        </w:rPr>
      </w:pPr>
    </w:p>
    <w:p w14:paraId="6C264E36" w14:textId="742AEA02" w:rsidR="00824701" w:rsidRPr="00E36257" w:rsidRDefault="00824701" w:rsidP="00E36257">
      <w:pPr>
        <w:ind w:right="-314" w:firstLine="709"/>
        <w:sectPr w:rsidR="00824701" w:rsidRPr="00E36257" w:rsidSect="00E36257">
          <w:pgSz w:w="16838" w:h="11906" w:orient="landscape"/>
          <w:pgMar w:top="1701" w:right="1134" w:bottom="567" w:left="1134" w:header="709" w:footer="709" w:gutter="0"/>
          <w:cols w:space="708"/>
          <w:docGrid w:linePitch="360"/>
        </w:sectPr>
      </w:pPr>
      <w:r w:rsidRPr="00E36257">
        <w:t>Ескерту</w:t>
      </w:r>
      <w:r w:rsidR="00E22C88" w:rsidRPr="00E36257">
        <w:t xml:space="preserve"> </w:t>
      </w:r>
      <w:r w:rsidR="00E36257" w:rsidRPr="00E36257">
        <w:t xml:space="preserve">– </w:t>
      </w:r>
      <w:r w:rsidRPr="00E36257">
        <w:t>Автор құрастырылған</w:t>
      </w:r>
    </w:p>
    <w:p w14:paraId="64B803AF" w14:textId="0272398E" w:rsidR="00E36257" w:rsidRDefault="00E36257" w:rsidP="00E36257">
      <w:pPr>
        <w:widowControl w:val="0"/>
        <w:ind w:firstLine="709"/>
        <w:jc w:val="both"/>
        <w:rPr>
          <w:rFonts w:eastAsia="Calibri" w:cstheme="minorBidi"/>
          <w:kern w:val="2"/>
          <w:sz w:val="28"/>
          <w:szCs w:val="28"/>
          <w:lang w:eastAsia="en-US"/>
          <w14:ligatures w14:val="standardContextual"/>
        </w:rPr>
      </w:pPr>
      <w:r w:rsidRPr="00FB47EF">
        <w:rPr>
          <w:sz w:val="28"/>
          <w:szCs w:val="28"/>
        </w:rPr>
        <w:t>28-суретте Қазақстанда энергиялық тиімді ауыл шаруашылығы өндірісін құру және оның қызметі факторлары көрсетілген.</w:t>
      </w:r>
    </w:p>
    <w:p w14:paraId="052C3DA4" w14:textId="602C47EA"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Сонымен, осы параграфта Қазақстан Республикасының ауыл шаруашылығында энергия ресурстарының қазіргі жай-күйі мен оны пайдаланылудың өзіндік ерекшеліктеріне талдау жүргізілді.</w:t>
      </w:r>
    </w:p>
    <w:p w14:paraId="0D456F02" w14:textId="77777777"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ҚР Ауыл шаруашылығын энергиямен қамтамасыз ету мәселелері өнім (қызмет) өндіру көлеміне тікелей байланысты.</w:t>
      </w:r>
    </w:p>
    <w:p w14:paraId="3BC05C92" w14:textId="77777777"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Қазақстан Республикасының Ауыл шаруашылығы өнімі (қызметтері) өсімінің едәуір көлемі тиісті энергетикалық және отынмен қамтамасыз етуді талап етеді.</w:t>
      </w:r>
    </w:p>
    <w:p w14:paraId="5DAC1365" w14:textId="573344D2"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Қазақстан Республикасында энергия беру жүйесі тозудың жоғары деңгейінде, бұл ретте тозу деңгейі өңірлерде орта есеппен 66% құрайды.</w:t>
      </w:r>
    </w:p>
    <w:p w14:paraId="2D70F909" w14:textId="37C71DF0"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2014 жылдан 2022 жылға дейін ауыл, орман және балық шаруашылығында тұтынылған энергияның жалпы көлемі 1456915,0 мың квт-қа өсті немесе 2,95 есе. Бұл Қазақстан Республикасының ауыл шаруашылығында энергия үнемдеудің өсіп келе жатқан маңыздылығын көрсетеді. Жел электр станциялары өндірген ауыл, орман және балық шаруашылығының энергия тұтынуы 2014 жылдан 2022 жылға дейін 6291,30 мың квт-қа өсті</w:t>
      </w:r>
      <w:r w:rsidR="00D969F1" w:rsidRPr="00FB47EF">
        <w:rPr>
          <w:rFonts w:eastAsia="Calibri" w:cstheme="minorBidi"/>
          <w:kern w:val="2"/>
          <w:sz w:val="28"/>
          <w:szCs w:val="28"/>
          <w:lang w:eastAsia="en-US"/>
          <w14:ligatures w14:val="standardContextual"/>
        </w:rPr>
        <w:t xml:space="preserve"> </w:t>
      </w:r>
      <w:r w:rsidRPr="00FB47EF">
        <w:rPr>
          <w:rFonts w:eastAsia="Calibri" w:cstheme="minorBidi"/>
          <w:kern w:val="2"/>
          <w:sz w:val="28"/>
          <w:szCs w:val="28"/>
          <w:lang w:eastAsia="en-US"/>
          <w14:ligatures w14:val="standardContextual"/>
        </w:rPr>
        <w:t xml:space="preserve">немесе 2,57 есе. </w:t>
      </w:r>
    </w:p>
    <w:p w14:paraId="620EA4F6" w14:textId="77777777"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Ауыл, орман және балық шаруашылығындағы күн электр станциялары өндіретін электр энергиясы 2021 және 2022 жылдары нөлге дейін төмендеді. Бұл Қазақстанда күн энергиясын өндірудің үлкен мүмкіндіктері аясында. Яғни, бұл Қазақстан Республикасының ауыл шаруашылығында ЖЭК дамуының елеулі кемшілігі болып табылады.</w:t>
      </w:r>
    </w:p>
    <w:p w14:paraId="66DB5146" w14:textId="71AFF6B5"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 xml:space="preserve">Өзі тұтынуы үшін ауыл, орман және балық шаруашылығында биогаз қондырғылары өндірген биогаздан электр энергиясы 2017 жылдан бастап өндіріледі. Оның өндіріс көлемі 2017 жылы 179,26 мың квт-тан өсті 2022 жылы 373,40 мың квт өсті. </w:t>
      </w:r>
    </w:p>
    <w:p w14:paraId="06C9D774" w14:textId="6F6C79BD"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 xml:space="preserve">Қазақстанның ауыл шаруашылығында ЖЭК-тің әлеуеті зор, бірақ оның қолданылуын шектейтін факторлар бар: жүйелерді орнату және оларға қызмет көрсету үшін оқытылған мамандар мен инфрақұрылымның болмауы; ЖЭК енгізу бастапқы инвестицияларды талап етеді; көбінесе фермерлер дизельді генераторлар немесе газ сияқты дәстүрлі энергия көздерін қалайды. Бұл олардың үнемі қолданылуына, қол жетімділігіне және ЖЭК туралы ақпараттың болмауына байланысты; Үкіметтің қолдауының болмауы және ЖЭК энергиясына көшуге ынталандырудың болмауы. </w:t>
      </w:r>
    </w:p>
    <w:p w14:paraId="085B3BA2" w14:textId="77777777"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Осылайша, Қазақстан жаңартылатын энергия көздерін пайдалануға және тұрақты дамуға негізделген модель іздеуде.</w:t>
      </w:r>
    </w:p>
    <w:p w14:paraId="2F0B7C10" w14:textId="77777777"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Математикалық модельдеу Қазақстан Республикасында ауыл шаруашылығында ЖЭК энергиясын өндіру көлеміне мынадай экономикалық факторлар әсер ететінін көрсетті:</w:t>
      </w:r>
    </w:p>
    <w:p w14:paraId="66A32CDB" w14:textId="716B1DCA" w:rsidR="00003D84" w:rsidRPr="00FB47EF" w:rsidRDefault="00003D84" w:rsidP="00E36257">
      <w:pPr>
        <w:pStyle w:val="af6"/>
        <w:widowControl w:val="0"/>
        <w:numPr>
          <w:ilvl w:val="0"/>
          <w:numId w:val="22"/>
        </w:numPr>
        <w:tabs>
          <w:tab w:val="left" w:pos="993"/>
        </w:tabs>
        <w:ind w:left="0"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жаңартылатын энергия көздеріне инвестициялар;</w:t>
      </w:r>
    </w:p>
    <w:p w14:paraId="1CFCAC7F" w14:textId="24E4657B" w:rsidR="00003D84" w:rsidRPr="00FB47EF" w:rsidRDefault="00003D84" w:rsidP="00E36257">
      <w:pPr>
        <w:pStyle w:val="af6"/>
        <w:widowControl w:val="0"/>
        <w:numPr>
          <w:ilvl w:val="0"/>
          <w:numId w:val="22"/>
        </w:numPr>
        <w:tabs>
          <w:tab w:val="left" w:pos="993"/>
        </w:tabs>
        <w:ind w:left="0"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 xml:space="preserve">энергия үнемдеу технологияларына </w:t>
      </w:r>
      <w:r w:rsidR="00AC44F0" w:rsidRPr="00FB47EF">
        <w:rPr>
          <w:rFonts w:eastAsia="Calibri" w:cstheme="minorBidi"/>
          <w:kern w:val="2"/>
          <w:sz w:val="28"/>
          <w:szCs w:val="28"/>
          <w:lang w:eastAsia="en-US"/>
          <w14:ligatures w14:val="standardContextual"/>
        </w:rPr>
        <w:t>и</w:t>
      </w:r>
      <w:r w:rsidRPr="00FB47EF">
        <w:rPr>
          <w:rFonts w:eastAsia="Calibri" w:cstheme="minorBidi"/>
          <w:kern w:val="2"/>
          <w:sz w:val="28"/>
          <w:szCs w:val="28"/>
          <w:lang w:eastAsia="en-US"/>
          <w14:ligatures w14:val="standardContextual"/>
        </w:rPr>
        <w:t>нвестициялар және энергия тиімділігін арттыру;</w:t>
      </w:r>
    </w:p>
    <w:p w14:paraId="24723CEF" w14:textId="24D0A1E7" w:rsidR="00003D84" w:rsidRPr="00FB47EF" w:rsidRDefault="00AC44F0" w:rsidP="00E36257">
      <w:pPr>
        <w:pStyle w:val="af6"/>
        <w:widowControl w:val="0"/>
        <w:numPr>
          <w:ilvl w:val="0"/>
          <w:numId w:val="22"/>
        </w:numPr>
        <w:tabs>
          <w:tab w:val="left" w:pos="993"/>
        </w:tabs>
        <w:ind w:left="0"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а</w:t>
      </w:r>
      <w:r w:rsidR="00003D84" w:rsidRPr="00FB47EF">
        <w:rPr>
          <w:rFonts w:eastAsia="Calibri" w:cstheme="minorBidi"/>
          <w:kern w:val="2"/>
          <w:sz w:val="28"/>
          <w:szCs w:val="28"/>
          <w:lang w:eastAsia="en-US"/>
          <w14:ligatures w14:val="standardContextual"/>
        </w:rPr>
        <w:t xml:space="preserve">уыл шаруашылығы өнімінің </w:t>
      </w:r>
      <w:r w:rsidRPr="00FB47EF">
        <w:rPr>
          <w:rFonts w:eastAsia="Calibri" w:cstheme="minorBidi"/>
          <w:kern w:val="2"/>
          <w:sz w:val="28"/>
          <w:szCs w:val="28"/>
          <w:lang w:eastAsia="en-US"/>
          <w14:ligatures w14:val="standardContextual"/>
        </w:rPr>
        <w:t>ішкі жалпы өнімі</w:t>
      </w:r>
      <w:r w:rsidR="00003D84" w:rsidRPr="00FB47EF">
        <w:rPr>
          <w:rFonts w:eastAsia="Calibri" w:cstheme="minorBidi"/>
          <w:kern w:val="2"/>
          <w:sz w:val="28"/>
          <w:szCs w:val="28"/>
          <w:lang w:eastAsia="en-US"/>
          <w14:ligatures w14:val="standardContextual"/>
        </w:rPr>
        <w:t>;</w:t>
      </w:r>
    </w:p>
    <w:p w14:paraId="4D986A86" w14:textId="04428790" w:rsidR="00003D84" w:rsidRPr="00FB47EF" w:rsidRDefault="00003D84" w:rsidP="00E36257">
      <w:pPr>
        <w:pStyle w:val="af6"/>
        <w:widowControl w:val="0"/>
        <w:numPr>
          <w:ilvl w:val="0"/>
          <w:numId w:val="22"/>
        </w:numPr>
        <w:tabs>
          <w:tab w:val="left" w:pos="993"/>
        </w:tabs>
        <w:ind w:left="0"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дизель отынының құны.</w:t>
      </w:r>
    </w:p>
    <w:p w14:paraId="6B3B7E61" w14:textId="77777777"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2019 жылдан бастап Қазақстан Республикасында жаңартылатын энергия көздеріне инвестициялар азайып келеді. 2022 жылы инвестициялар 2019 жылмен салыстырғанда 3.6 есе азайды.</w:t>
      </w:r>
    </w:p>
    <w:p w14:paraId="646C3810" w14:textId="23D81755"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Осылайша, Қазақстан Республикасының жаңартылатын энергия көздеріне инвестицияларды ынталандыру жөніндегі тиімді ұйымдастыру-экономикалық тетігін әзірлеу қажет.</w:t>
      </w:r>
    </w:p>
    <w:p w14:paraId="26AF9C26" w14:textId="5F761DFB"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Қазақстан Республикасының жаңартылатын энергия көздеріне инвестицияларды ынталандырудың қолданыстағы ұйымдық-экономикалық тетігі тиімділіктің жеткіліксіздігін көрсетті.</w:t>
      </w:r>
    </w:p>
    <w:p w14:paraId="3A062B95" w14:textId="77777777"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Тұтастай алғанда, Қазақстанның барлық салалары бойынша жел электр станцияларының, күн электр станцияларының және шағын гидроэлектростанциялардың электр энергиясы өндірісін ұлғайтудың нақты динамикасы бар.</w:t>
      </w:r>
    </w:p>
    <w:p w14:paraId="19C2BB70" w14:textId="77777777" w:rsidR="00003D84" w:rsidRPr="00FB47EF" w:rsidRDefault="00003D84" w:rsidP="00E36257">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Ауыл шаруашылығында ЖЭК деректері бойынша электр энергиясын өндіруді ұлғайту динамикасы жоқ.</w:t>
      </w:r>
    </w:p>
    <w:p w14:paraId="092270A3" w14:textId="5E9D7607" w:rsidR="00097888" w:rsidRPr="00FB47EF" w:rsidRDefault="00003D84" w:rsidP="00E36257">
      <w:pPr>
        <w:widowControl w:val="0"/>
        <w:ind w:firstLine="709"/>
        <w:jc w:val="both"/>
        <w:rPr>
          <w:b/>
          <w:sz w:val="28"/>
          <w:szCs w:val="28"/>
        </w:rPr>
      </w:pPr>
      <w:r w:rsidRPr="00FB47EF">
        <w:rPr>
          <w:rFonts w:eastAsia="Calibri" w:cstheme="minorBidi"/>
          <w:kern w:val="2"/>
          <w:sz w:val="28"/>
          <w:szCs w:val="28"/>
          <w:lang w:eastAsia="en-US"/>
          <w14:ligatures w14:val="standardContextual"/>
        </w:rPr>
        <w:t>Осылайша, ауыл шаруашылығындағы энергия үнемдеудің қолданыстағы ұйымдастырушылық-экономикалық механизмінің тиімсіздігі туралы қорытынды жасауға болады.</w:t>
      </w:r>
    </w:p>
    <w:p w14:paraId="0947DF28" w14:textId="77777777" w:rsidR="00097888" w:rsidRPr="00FB47EF" w:rsidRDefault="00097888" w:rsidP="00FB47EF">
      <w:pPr>
        <w:widowControl w:val="0"/>
        <w:ind w:firstLine="709"/>
        <w:jc w:val="both"/>
        <w:rPr>
          <w:b/>
          <w:sz w:val="28"/>
          <w:szCs w:val="28"/>
        </w:rPr>
      </w:pPr>
    </w:p>
    <w:p w14:paraId="2548AF04" w14:textId="77777777" w:rsidR="00097888" w:rsidRPr="00FB47EF" w:rsidRDefault="00097888" w:rsidP="00FB47EF">
      <w:pPr>
        <w:widowControl w:val="0"/>
        <w:ind w:firstLine="709"/>
        <w:jc w:val="both"/>
        <w:rPr>
          <w:b/>
          <w:sz w:val="28"/>
          <w:szCs w:val="28"/>
        </w:rPr>
      </w:pPr>
    </w:p>
    <w:p w14:paraId="706EE9BE" w14:textId="77777777" w:rsidR="00097888" w:rsidRPr="00FB47EF" w:rsidRDefault="00097888" w:rsidP="00FB47EF">
      <w:pPr>
        <w:widowControl w:val="0"/>
        <w:ind w:firstLine="709"/>
        <w:jc w:val="both"/>
        <w:rPr>
          <w:b/>
          <w:sz w:val="28"/>
          <w:szCs w:val="28"/>
        </w:rPr>
      </w:pPr>
    </w:p>
    <w:p w14:paraId="6A0A0E30" w14:textId="77777777" w:rsidR="00097888" w:rsidRPr="00FB47EF" w:rsidRDefault="00097888" w:rsidP="00FB47EF">
      <w:pPr>
        <w:widowControl w:val="0"/>
        <w:ind w:firstLine="709"/>
        <w:jc w:val="both"/>
        <w:rPr>
          <w:b/>
          <w:sz w:val="28"/>
          <w:szCs w:val="28"/>
        </w:rPr>
      </w:pPr>
    </w:p>
    <w:p w14:paraId="1ECF447F" w14:textId="77777777" w:rsidR="00097888" w:rsidRPr="00FB47EF" w:rsidRDefault="00097888" w:rsidP="00FB47EF">
      <w:pPr>
        <w:widowControl w:val="0"/>
        <w:ind w:firstLine="709"/>
        <w:jc w:val="both"/>
        <w:rPr>
          <w:b/>
          <w:sz w:val="28"/>
          <w:szCs w:val="28"/>
        </w:rPr>
      </w:pPr>
    </w:p>
    <w:p w14:paraId="108375AF" w14:textId="77777777" w:rsidR="00097888" w:rsidRPr="00FB47EF" w:rsidRDefault="00097888" w:rsidP="00FB47EF">
      <w:pPr>
        <w:widowControl w:val="0"/>
        <w:ind w:firstLine="709"/>
        <w:jc w:val="both"/>
        <w:rPr>
          <w:b/>
          <w:sz w:val="28"/>
          <w:szCs w:val="28"/>
        </w:rPr>
      </w:pPr>
    </w:p>
    <w:p w14:paraId="1E46813C" w14:textId="77777777" w:rsidR="00097888" w:rsidRPr="00FB47EF" w:rsidRDefault="00097888" w:rsidP="00FB47EF">
      <w:pPr>
        <w:widowControl w:val="0"/>
        <w:ind w:firstLine="709"/>
        <w:jc w:val="both"/>
        <w:rPr>
          <w:b/>
          <w:sz w:val="28"/>
          <w:szCs w:val="28"/>
        </w:rPr>
      </w:pPr>
    </w:p>
    <w:p w14:paraId="11D8994A" w14:textId="77777777" w:rsidR="00097888" w:rsidRPr="00FB47EF" w:rsidRDefault="00097888" w:rsidP="00FB47EF">
      <w:pPr>
        <w:widowControl w:val="0"/>
        <w:ind w:firstLine="709"/>
        <w:jc w:val="both"/>
        <w:rPr>
          <w:b/>
          <w:sz w:val="28"/>
          <w:szCs w:val="28"/>
        </w:rPr>
      </w:pPr>
    </w:p>
    <w:p w14:paraId="3D7D7217" w14:textId="77777777" w:rsidR="00097888" w:rsidRPr="00FB47EF" w:rsidRDefault="00097888" w:rsidP="00FB47EF">
      <w:pPr>
        <w:widowControl w:val="0"/>
        <w:ind w:firstLine="709"/>
        <w:jc w:val="both"/>
        <w:rPr>
          <w:b/>
          <w:sz w:val="28"/>
          <w:szCs w:val="28"/>
        </w:rPr>
      </w:pPr>
    </w:p>
    <w:p w14:paraId="108EBDC4" w14:textId="77777777" w:rsidR="00097888" w:rsidRPr="00FB47EF" w:rsidRDefault="00097888" w:rsidP="00FB47EF">
      <w:pPr>
        <w:widowControl w:val="0"/>
        <w:ind w:firstLine="709"/>
        <w:jc w:val="both"/>
        <w:rPr>
          <w:b/>
          <w:sz w:val="28"/>
          <w:szCs w:val="28"/>
        </w:rPr>
      </w:pPr>
    </w:p>
    <w:p w14:paraId="4F12C0C6" w14:textId="77777777" w:rsidR="00097888" w:rsidRPr="00FB47EF" w:rsidRDefault="00097888" w:rsidP="00FB47EF">
      <w:pPr>
        <w:widowControl w:val="0"/>
        <w:ind w:firstLine="709"/>
        <w:jc w:val="both"/>
        <w:rPr>
          <w:b/>
          <w:sz w:val="28"/>
          <w:szCs w:val="28"/>
        </w:rPr>
      </w:pPr>
    </w:p>
    <w:p w14:paraId="1D7A4B17" w14:textId="77777777" w:rsidR="00097888" w:rsidRPr="00FB47EF" w:rsidRDefault="00097888" w:rsidP="00FB47EF">
      <w:pPr>
        <w:widowControl w:val="0"/>
        <w:ind w:firstLine="709"/>
        <w:jc w:val="both"/>
        <w:rPr>
          <w:b/>
          <w:sz w:val="28"/>
          <w:szCs w:val="28"/>
        </w:rPr>
      </w:pPr>
    </w:p>
    <w:p w14:paraId="779F7F0E" w14:textId="77777777" w:rsidR="00097888" w:rsidRPr="00FB47EF" w:rsidRDefault="00097888" w:rsidP="00FB47EF">
      <w:pPr>
        <w:widowControl w:val="0"/>
        <w:ind w:firstLine="709"/>
        <w:jc w:val="both"/>
        <w:rPr>
          <w:b/>
          <w:sz w:val="28"/>
          <w:szCs w:val="28"/>
        </w:rPr>
      </w:pPr>
    </w:p>
    <w:p w14:paraId="3CDA23CA" w14:textId="77777777" w:rsidR="00097888" w:rsidRPr="00FB47EF" w:rsidRDefault="00097888" w:rsidP="00FB47EF">
      <w:pPr>
        <w:widowControl w:val="0"/>
        <w:ind w:firstLine="709"/>
        <w:jc w:val="both"/>
        <w:rPr>
          <w:b/>
          <w:sz w:val="28"/>
          <w:szCs w:val="28"/>
        </w:rPr>
      </w:pPr>
    </w:p>
    <w:p w14:paraId="179BBED9" w14:textId="77777777" w:rsidR="00097888" w:rsidRPr="00FB47EF" w:rsidRDefault="00097888" w:rsidP="00FB47EF">
      <w:pPr>
        <w:widowControl w:val="0"/>
        <w:ind w:firstLine="709"/>
        <w:jc w:val="both"/>
        <w:rPr>
          <w:b/>
          <w:sz w:val="28"/>
          <w:szCs w:val="28"/>
        </w:rPr>
      </w:pPr>
    </w:p>
    <w:p w14:paraId="4CF542BA" w14:textId="77777777" w:rsidR="00097888" w:rsidRPr="00FB47EF" w:rsidRDefault="00097888" w:rsidP="00FB47EF">
      <w:pPr>
        <w:widowControl w:val="0"/>
        <w:ind w:firstLine="709"/>
        <w:jc w:val="both"/>
        <w:rPr>
          <w:b/>
          <w:sz w:val="28"/>
          <w:szCs w:val="28"/>
        </w:rPr>
      </w:pPr>
    </w:p>
    <w:p w14:paraId="780DC6BD" w14:textId="77777777" w:rsidR="00097888" w:rsidRPr="00FB47EF" w:rsidRDefault="00097888" w:rsidP="00FB47EF">
      <w:pPr>
        <w:widowControl w:val="0"/>
        <w:ind w:firstLine="709"/>
        <w:jc w:val="both"/>
        <w:rPr>
          <w:b/>
          <w:sz w:val="28"/>
          <w:szCs w:val="28"/>
        </w:rPr>
      </w:pPr>
    </w:p>
    <w:p w14:paraId="438E3373" w14:textId="77777777" w:rsidR="00097888" w:rsidRPr="00FB47EF" w:rsidRDefault="00097888" w:rsidP="00FB47EF">
      <w:pPr>
        <w:widowControl w:val="0"/>
        <w:ind w:firstLine="709"/>
        <w:jc w:val="both"/>
        <w:rPr>
          <w:b/>
          <w:sz w:val="28"/>
          <w:szCs w:val="28"/>
        </w:rPr>
      </w:pPr>
    </w:p>
    <w:p w14:paraId="4158A71B" w14:textId="77777777" w:rsidR="00097888" w:rsidRPr="00FB47EF" w:rsidRDefault="00097888" w:rsidP="00FB47EF">
      <w:pPr>
        <w:widowControl w:val="0"/>
        <w:ind w:firstLine="709"/>
        <w:jc w:val="both"/>
        <w:rPr>
          <w:b/>
          <w:sz w:val="28"/>
          <w:szCs w:val="28"/>
        </w:rPr>
      </w:pPr>
    </w:p>
    <w:p w14:paraId="010F98F8" w14:textId="77777777" w:rsidR="00097888" w:rsidRPr="00FB47EF" w:rsidRDefault="00097888" w:rsidP="00FB47EF">
      <w:pPr>
        <w:widowControl w:val="0"/>
        <w:ind w:firstLine="709"/>
        <w:jc w:val="both"/>
        <w:rPr>
          <w:b/>
          <w:sz w:val="28"/>
          <w:szCs w:val="28"/>
        </w:rPr>
      </w:pPr>
    </w:p>
    <w:p w14:paraId="4E6C139F" w14:textId="77777777" w:rsidR="00097888" w:rsidRPr="00FB47EF" w:rsidRDefault="00097888" w:rsidP="00FB47EF">
      <w:pPr>
        <w:widowControl w:val="0"/>
        <w:ind w:firstLine="709"/>
        <w:jc w:val="both"/>
        <w:rPr>
          <w:b/>
          <w:sz w:val="28"/>
          <w:szCs w:val="28"/>
        </w:rPr>
      </w:pPr>
    </w:p>
    <w:p w14:paraId="23399714" w14:textId="77777777" w:rsidR="00097888" w:rsidRPr="00FB47EF" w:rsidRDefault="00097888" w:rsidP="00FB47EF">
      <w:pPr>
        <w:widowControl w:val="0"/>
        <w:ind w:firstLine="709"/>
        <w:jc w:val="both"/>
        <w:rPr>
          <w:b/>
          <w:sz w:val="28"/>
          <w:szCs w:val="28"/>
        </w:rPr>
      </w:pPr>
    </w:p>
    <w:p w14:paraId="736590D0" w14:textId="77777777" w:rsidR="00097888" w:rsidRPr="00FB47EF" w:rsidRDefault="00097888" w:rsidP="00FB47EF">
      <w:pPr>
        <w:widowControl w:val="0"/>
        <w:ind w:firstLine="709"/>
        <w:jc w:val="both"/>
        <w:rPr>
          <w:b/>
          <w:sz w:val="28"/>
          <w:szCs w:val="28"/>
        </w:rPr>
      </w:pPr>
    </w:p>
    <w:p w14:paraId="1A715E65" w14:textId="77777777" w:rsidR="00097888" w:rsidRPr="00FB47EF" w:rsidRDefault="00097888" w:rsidP="00FB47EF">
      <w:pPr>
        <w:widowControl w:val="0"/>
        <w:ind w:firstLine="709"/>
        <w:jc w:val="both"/>
        <w:rPr>
          <w:b/>
          <w:sz w:val="28"/>
          <w:szCs w:val="28"/>
        </w:rPr>
      </w:pPr>
    </w:p>
    <w:p w14:paraId="0A3F12A6" w14:textId="77777777" w:rsidR="00097888" w:rsidRPr="00FB47EF" w:rsidRDefault="00097888" w:rsidP="00FB47EF">
      <w:pPr>
        <w:widowControl w:val="0"/>
        <w:ind w:firstLine="709"/>
        <w:jc w:val="both"/>
        <w:rPr>
          <w:b/>
          <w:sz w:val="28"/>
          <w:szCs w:val="28"/>
        </w:rPr>
      </w:pPr>
    </w:p>
    <w:p w14:paraId="7748BD44" w14:textId="77777777" w:rsidR="00097888" w:rsidRPr="00FB47EF" w:rsidRDefault="00097888" w:rsidP="00FB47EF">
      <w:pPr>
        <w:widowControl w:val="0"/>
        <w:ind w:firstLine="709"/>
        <w:jc w:val="both"/>
        <w:rPr>
          <w:b/>
          <w:sz w:val="28"/>
          <w:szCs w:val="28"/>
        </w:rPr>
      </w:pPr>
    </w:p>
    <w:p w14:paraId="554CA4BE" w14:textId="09F83D09" w:rsidR="009F2CBE" w:rsidRPr="00E36257" w:rsidRDefault="009F2CBE" w:rsidP="00E36257">
      <w:pPr>
        <w:widowControl w:val="0"/>
        <w:tabs>
          <w:tab w:val="left" w:pos="993"/>
        </w:tabs>
        <w:ind w:firstLine="709"/>
        <w:jc w:val="both"/>
        <w:rPr>
          <w:b/>
          <w:bCs/>
          <w:sz w:val="28"/>
          <w:szCs w:val="28"/>
        </w:rPr>
      </w:pPr>
      <w:r w:rsidRPr="00E36257">
        <w:rPr>
          <w:b/>
          <w:bCs/>
          <w:sz w:val="28"/>
          <w:szCs w:val="28"/>
        </w:rPr>
        <w:t>3 ҚАЗАҚСТАН РЕСПУБЛИКАСЫНЫҢ АУЫЛ ШАРУАШЫЛЫҒЫНДА ЭНЕ</w:t>
      </w:r>
      <w:r w:rsidR="0037070F" w:rsidRPr="00E36257">
        <w:rPr>
          <w:b/>
          <w:bCs/>
          <w:sz w:val="28"/>
          <w:szCs w:val="28"/>
        </w:rPr>
        <w:t>РГИЯ ҮНЕМДЕУДІҢ ҰЙЫМДАСТЫРУ</w:t>
      </w:r>
      <w:r w:rsidRPr="00E36257">
        <w:rPr>
          <w:b/>
          <w:bCs/>
          <w:sz w:val="28"/>
          <w:szCs w:val="28"/>
        </w:rPr>
        <w:t>-</w:t>
      </w:r>
      <w:r w:rsidR="0037070F" w:rsidRPr="00E36257">
        <w:rPr>
          <w:b/>
          <w:bCs/>
          <w:sz w:val="28"/>
          <w:szCs w:val="28"/>
        </w:rPr>
        <w:t>ЭКОНОМИКАЛЫҚ ТЕТІГІН ЖЕТІЛДІРУ</w:t>
      </w:r>
      <w:r w:rsidRPr="00E36257">
        <w:rPr>
          <w:b/>
          <w:bCs/>
          <w:sz w:val="28"/>
          <w:szCs w:val="28"/>
        </w:rPr>
        <w:t xml:space="preserve"> БОЙЫНША ҰСЫНЫСТАР</w:t>
      </w:r>
    </w:p>
    <w:p w14:paraId="7858E476" w14:textId="77777777" w:rsidR="009F2CBE" w:rsidRPr="00E36257" w:rsidRDefault="009F2CBE" w:rsidP="00E36257">
      <w:pPr>
        <w:widowControl w:val="0"/>
        <w:tabs>
          <w:tab w:val="left" w:pos="993"/>
        </w:tabs>
        <w:ind w:firstLine="709"/>
        <w:jc w:val="both"/>
        <w:rPr>
          <w:b/>
          <w:bCs/>
          <w:sz w:val="28"/>
          <w:szCs w:val="28"/>
        </w:rPr>
      </w:pPr>
    </w:p>
    <w:p w14:paraId="7E1130C0" w14:textId="5B24F5DC" w:rsidR="00097888" w:rsidRPr="00E36257" w:rsidRDefault="009F2CBE" w:rsidP="00E36257">
      <w:pPr>
        <w:widowControl w:val="0"/>
        <w:tabs>
          <w:tab w:val="left" w:pos="993"/>
        </w:tabs>
        <w:ind w:firstLine="709"/>
        <w:jc w:val="both"/>
        <w:rPr>
          <w:sz w:val="28"/>
          <w:szCs w:val="28"/>
        </w:rPr>
      </w:pPr>
      <w:r w:rsidRPr="00E36257">
        <w:rPr>
          <w:b/>
          <w:bCs/>
          <w:sz w:val="28"/>
          <w:szCs w:val="28"/>
        </w:rPr>
        <w:t xml:space="preserve">3.1 Қазақстан Республикасының </w:t>
      </w:r>
      <w:r w:rsidR="00880FCD" w:rsidRPr="00E36257">
        <w:rPr>
          <w:b/>
          <w:bCs/>
          <w:sz w:val="28"/>
          <w:szCs w:val="28"/>
        </w:rPr>
        <w:t xml:space="preserve">энергия тиімді ауыл шаруашылығы өндірісін қамтамасыз ететін </w:t>
      </w:r>
      <w:r w:rsidRPr="00E36257">
        <w:rPr>
          <w:b/>
          <w:bCs/>
          <w:sz w:val="28"/>
          <w:szCs w:val="28"/>
        </w:rPr>
        <w:t>кешенді ақпараттық ресурсын құру бойынша ұсыныс</w:t>
      </w:r>
    </w:p>
    <w:p w14:paraId="3269E012" w14:textId="39661105" w:rsidR="00F44B54" w:rsidRPr="00E36257" w:rsidRDefault="00F44B54" w:rsidP="00E36257">
      <w:pPr>
        <w:tabs>
          <w:tab w:val="left" w:pos="993"/>
        </w:tabs>
        <w:ind w:firstLine="709"/>
        <w:jc w:val="both"/>
        <w:rPr>
          <w:sz w:val="28"/>
          <w:szCs w:val="28"/>
        </w:rPr>
      </w:pPr>
      <w:r w:rsidRPr="00E36257">
        <w:rPr>
          <w:sz w:val="28"/>
          <w:szCs w:val="28"/>
        </w:rPr>
        <w:t>Екінші тарауда көрсетілгендей, Қазақстан Республикасында энергиялық тиімді ауыл шаруашылығы өндірісінің барлық аспектілері: техникалық, технологиялық, экономикалық, ұйымдық-құқықтық, мемлекеттік реттеу, кадрлық, ғылыми, материалдық аспектілері бойынша ақпараттың болуы қажет.</w:t>
      </w:r>
    </w:p>
    <w:p w14:paraId="22C5F0CD" w14:textId="1FCB982A" w:rsidR="00F44B54" w:rsidRPr="00E36257" w:rsidRDefault="00F44B54" w:rsidP="00E36257">
      <w:pPr>
        <w:tabs>
          <w:tab w:val="left" w:pos="993"/>
        </w:tabs>
        <w:ind w:firstLine="709"/>
        <w:jc w:val="both"/>
        <w:rPr>
          <w:sz w:val="28"/>
          <w:szCs w:val="28"/>
        </w:rPr>
      </w:pPr>
      <w:r w:rsidRPr="00E36257">
        <w:rPr>
          <w:sz w:val="28"/>
          <w:szCs w:val="28"/>
        </w:rPr>
        <w:t>Алайда, Қазақстан Республикасында мұндай ақпараттық ресурс жоқ. Энергияны үнемдейтін ауыл шаруашылығы өндірісінің барлық аспектілері, оның әлеуеті мен артықшылықтары туралы ақпараттың болмауы ауыл шаруашылығында энергиясын үнемдейтін технологияларды енгізудің негізгі тежегіштерінің бірі болып табылады.</w:t>
      </w:r>
    </w:p>
    <w:p w14:paraId="1EB3AF48" w14:textId="19AB7752" w:rsidR="00F44B54" w:rsidRPr="00E36257" w:rsidRDefault="00F44B54" w:rsidP="00E36257">
      <w:pPr>
        <w:tabs>
          <w:tab w:val="left" w:pos="993"/>
        </w:tabs>
        <w:ind w:firstLine="709"/>
        <w:jc w:val="both"/>
        <w:rPr>
          <w:sz w:val="28"/>
          <w:szCs w:val="28"/>
        </w:rPr>
      </w:pPr>
      <w:r w:rsidRPr="00E36257">
        <w:rPr>
          <w:sz w:val="28"/>
          <w:szCs w:val="28"/>
        </w:rPr>
        <w:t>Барлық қатысушы тараптардың хабардарлық деңгейін арттыруға және сол арқылы Қазақстан Республикасында ауыл шаруашылығының озық энергия тиімді технологияларына көшуді жеделдетуге мүмкіндік беретін энергиялық тиімді ауыл шаруашылығы өндірісінің барлық аспектілері туралы ақпарат беретін кешенді ақпараттық ресурс қажет.</w:t>
      </w:r>
    </w:p>
    <w:p w14:paraId="43529974" w14:textId="447D2DD4" w:rsidR="00CE7758" w:rsidRPr="00E36257" w:rsidRDefault="00F44B54" w:rsidP="00E36257">
      <w:pPr>
        <w:tabs>
          <w:tab w:val="left" w:pos="993"/>
        </w:tabs>
        <w:ind w:firstLine="709"/>
        <w:jc w:val="both"/>
        <w:rPr>
          <w:sz w:val="28"/>
          <w:szCs w:val="28"/>
        </w:rPr>
      </w:pPr>
      <w:r w:rsidRPr="00E36257">
        <w:rPr>
          <w:sz w:val="28"/>
          <w:szCs w:val="28"/>
        </w:rPr>
        <w:t xml:space="preserve">28-суретте көрсетілген энергиялық тиімді ауыл шаруашылығы өндірісін құруға әсер ететін факторлар туралы ақпарат ауыл шаруашылығына жеткіліксіз көңіл бөлінетін Қазақстан Республикасының әртүрлі ақпараттық ресурстары бойынша шашыраңқы. Мысалы, сайтта https://eeq.kz/ «Энергиялық тиімді </w:t>
      </w:r>
      <w:r w:rsidR="00CE7758" w:rsidRPr="00E36257">
        <w:rPr>
          <w:sz w:val="28"/>
          <w:szCs w:val="28"/>
        </w:rPr>
        <w:t xml:space="preserve">Қазақстан» </w:t>
      </w:r>
      <w:r w:rsidRPr="00E36257">
        <w:rPr>
          <w:sz w:val="28"/>
          <w:szCs w:val="28"/>
        </w:rPr>
        <w:t>ауыл шаруашылығының энергия тиімділігі туралы ақпарат мүлдем жоқ (</w:t>
      </w:r>
      <w:r w:rsidR="007A2DD3" w:rsidRPr="00E36257">
        <w:rPr>
          <w:sz w:val="28"/>
          <w:szCs w:val="28"/>
        </w:rPr>
        <w:t>с</w:t>
      </w:r>
      <w:r w:rsidRPr="00E36257">
        <w:rPr>
          <w:sz w:val="28"/>
          <w:szCs w:val="28"/>
        </w:rPr>
        <w:t xml:space="preserve">айт бойынша іздеу жолағында да ақпарат берілмейді) [193]. Жекелеген факторлар бойынша ақпарат мүлдем жоқ, мысалы, ауыл шаруашылығы өндірісінің энергия тиімді технологиялары бойынша. </w:t>
      </w:r>
      <w:r w:rsidR="00CE7758" w:rsidRPr="00E36257">
        <w:rPr>
          <w:sz w:val="28"/>
          <w:szCs w:val="28"/>
        </w:rPr>
        <w:t>«</w:t>
      </w:r>
      <w:r w:rsidRPr="00E36257">
        <w:rPr>
          <w:sz w:val="28"/>
          <w:szCs w:val="28"/>
        </w:rPr>
        <w:t>Халықаралық жасыл технологиялар және инвестициялық жобалар орталығы</w:t>
      </w:r>
      <w:r w:rsidR="00CE7758" w:rsidRPr="00E36257">
        <w:rPr>
          <w:sz w:val="28"/>
          <w:szCs w:val="28"/>
        </w:rPr>
        <w:t>»</w:t>
      </w:r>
      <w:r w:rsidR="00D969F1" w:rsidRPr="00E36257">
        <w:rPr>
          <w:sz w:val="28"/>
          <w:szCs w:val="28"/>
        </w:rPr>
        <w:t xml:space="preserve"> </w:t>
      </w:r>
      <w:r w:rsidR="00E86D07" w:rsidRPr="00E36257">
        <w:rPr>
          <w:sz w:val="28"/>
          <w:szCs w:val="28"/>
        </w:rPr>
        <w:t>КЕАҚ</w:t>
      </w:r>
      <w:r w:rsidRPr="00E36257">
        <w:rPr>
          <w:sz w:val="28"/>
          <w:szCs w:val="28"/>
        </w:rPr>
        <w:t xml:space="preserve"> ақпараттық ресурсы сияқты бүкіл ел бойынша энергия үнемдеу бойынша ақпараттық ресурстар бар болса да, олар ауыл шаруашылығының ерекшелігін ескермейді, энергия</w:t>
      </w:r>
      <w:r w:rsidR="00CE7758" w:rsidRPr="00E36257">
        <w:rPr>
          <w:sz w:val="28"/>
          <w:szCs w:val="28"/>
        </w:rPr>
        <w:t>лық</w:t>
      </w:r>
      <w:r w:rsidRPr="00E36257">
        <w:rPr>
          <w:sz w:val="28"/>
          <w:szCs w:val="28"/>
        </w:rPr>
        <w:t xml:space="preserve"> тиімді</w:t>
      </w:r>
      <w:r w:rsidR="00CE7758" w:rsidRPr="00E36257">
        <w:rPr>
          <w:sz w:val="28"/>
          <w:szCs w:val="28"/>
        </w:rPr>
        <w:t xml:space="preserve"> а</w:t>
      </w:r>
      <w:r w:rsidRPr="00E36257">
        <w:rPr>
          <w:sz w:val="28"/>
          <w:szCs w:val="28"/>
        </w:rPr>
        <w:t>уыл шаруашылығы өндірісінің барлық факторлары мен аспектілерін ескермейді [194].</w:t>
      </w:r>
    </w:p>
    <w:p w14:paraId="05EC2A88" w14:textId="5FFB1DEC" w:rsidR="00CE7758" w:rsidRPr="00E36257" w:rsidRDefault="00CE7758" w:rsidP="00E36257">
      <w:pPr>
        <w:tabs>
          <w:tab w:val="left" w:pos="993"/>
        </w:tabs>
        <w:ind w:firstLine="709"/>
        <w:jc w:val="both"/>
        <w:rPr>
          <w:sz w:val="28"/>
          <w:szCs w:val="28"/>
        </w:rPr>
      </w:pPr>
      <w:r w:rsidRPr="00E36257">
        <w:rPr>
          <w:sz w:val="28"/>
          <w:szCs w:val="28"/>
        </w:rPr>
        <w:t>Ауыл шаруашылығы саласында жұмыс істейтін кәсіпкерге, энергия үнемдейтін ауыл шаруашылығы саласындағы шетелдік инвесторға ақпараттық өрісті шарлау және факторлардың барлық қажетті компоненттерін табу қиынға соғады.</w:t>
      </w:r>
    </w:p>
    <w:p w14:paraId="50285396" w14:textId="41226C7C" w:rsidR="00CE7758" w:rsidRPr="00E36257" w:rsidRDefault="00CE7758" w:rsidP="00E36257">
      <w:pPr>
        <w:tabs>
          <w:tab w:val="left" w:pos="993"/>
        </w:tabs>
        <w:ind w:firstLine="709"/>
        <w:jc w:val="both"/>
        <w:rPr>
          <w:sz w:val="28"/>
          <w:szCs w:val="28"/>
        </w:rPr>
      </w:pPr>
      <w:r w:rsidRPr="00E36257">
        <w:rPr>
          <w:sz w:val="28"/>
          <w:szCs w:val="28"/>
        </w:rPr>
        <w:t>ЖЭК-ті кәсіпкерлікте қолдау бағдарламалары 2019 жылдан бері жұмыс істейді, алайда оны бірліктер пайдаланды [195]. Энергияны үнемдейтін ауылшаруашылық өндірісінің барлық аспектілері туралы ақпараттың болмауы негізгі тежегіштердің бірі болып табылады. Сондықтан, ауыл шаруашылығындағы энергия үнемдеу мәселелерін ақпараттық қамтамасыз етуді жақсарту үшін біз интернеттегі бірыңғай ақпараттық ресурста энергиялық</w:t>
      </w:r>
      <w:r w:rsidR="00D969F1" w:rsidRPr="00E36257">
        <w:rPr>
          <w:sz w:val="28"/>
          <w:szCs w:val="28"/>
        </w:rPr>
        <w:t xml:space="preserve"> </w:t>
      </w:r>
      <w:r w:rsidRPr="00E36257">
        <w:rPr>
          <w:sz w:val="28"/>
          <w:szCs w:val="28"/>
        </w:rPr>
        <w:t>тиімді ауыл шаруашылығы өндірісі бойынша ақпаратты біріктіруді және оны жоғары практикалық және кәсіби деңгейде толық көрсетуді ұсынамыз. 28-суретте көрсетілген энергияны үнемдейтін ауыл шаруашылығы өндірісін құруға әсер ететін барлық факторлар осы ақпараттық ресурста көрсетілуі тиіс.</w:t>
      </w:r>
    </w:p>
    <w:p w14:paraId="361B7377" w14:textId="1BA7BD71" w:rsidR="00CE7758" w:rsidRPr="00E36257" w:rsidRDefault="00CE7758" w:rsidP="00E36257">
      <w:pPr>
        <w:tabs>
          <w:tab w:val="left" w:pos="993"/>
        </w:tabs>
        <w:ind w:firstLine="709"/>
        <w:jc w:val="both"/>
        <w:rPr>
          <w:sz w:val="28"/>
          <w:szCs w:val="28"/>
        </w:rPr>
      </w:pPr>
      <w:r w:rsidRPr="00E36257">
        <w:rPr>
          <w:sz w:val="28"/>
          <w:szCs w:val="28"/>
        </w:rPr>
        <w:t>Ауыл шаруашылығы өндірісінің ерекшелігіне, оны энергиямен қамтамасыз етуге және энергияны үнемдеу технологияларына, энергия үнемдеу мәселелерін шешудің кешенділігіне байланысты бұл мәселені отельдік ақпараттық ресурста қарастыру қажет. Оны «Ауыл шаруашылығындағы энергияны үнемдейтін салалық орталық» деп атауға болады.</w:t>
      </w:r>
    </w:p>
    <w:p w14:paraId="56296B21" w14:textId="70FA4179" w:rsidR="00CE7758" w:rsidRPr="00E36257" w:rsidRDefault="00CE7758" w:rsidP="00E36257">
      <w:pPr>
        <w:tabs>
          <w:tab w:val="left" w:pos="993"/>
        </w:tabs>
        <w:ind w:firstLine="709"/>
        <w:jc w:val="both"/>
        <w:rPr>
          <w:sz w:val="28"/>
          <w:szCs w:val="28"/>
        </w:rPr>
      </w:pPr>
      <w:r w:rsidRPr="00E36257">
        <w:rPr>
          <w:sz w:val="28"/>
          <w:szCs w:val="28"/>
        </w:rPr>
        <w:t>Германия осындай жолмен жүріп, «Ауыл шаруашылығы жөніндегі Федералды ақпарат орталығын» құрды (bundesinformationszentrum Landwirtschaft (BZL)), онда тұрақты даму және энергия үнемдеу аспектілері толықтай сипатталған, ауыл шаруашылығы жұмыстарының озық технологиялары сипатталған, энергия үнемдеу өндірісін жүзеге асыратын ауыл шаруашылығы өндірушілерін қаржылық қолдау көздеріне сілтемелер берілген. Германияда энергия үнемдеудің жалпы проблемалар бойынша көптеген сайттар болғанына қарамастан, ауыл шаруашылығындағы энергия үнемдеу оның жоғары ерекшелігіне байланысты жеке ақпараттық ресурсқа бөлінді [196].</w:t>
      </w:r>
    </w:p>
    <w:p w14:paraId="0DFFB519" w14:textId="05A219DA" w:rsidR="00CE7758" w:rsidRPr="00E36257" w:rsidRDefault="00CE7758" w:rsidP="00E36257">
      <w:pPr>
        <w:tabs>
          <w:tab w:val="left" w:pos="993"/>
        </w:tabs>
        <w:ind w:firstLine="709"/>
        <w:jc w:val="both"/>
        <w:rPr>
          <w:sz w:val="28"/>
          <w:szCs w:val="28"/>
        </w:rPr>
      </w:pPr>
      <w:r w:rsidRPr="00E36257">
        <w:rPr>
          <w:sz w:val="28"/>
          <w:szCs w:val="28"/>
        </w:rPr>
        <w:t>Ауыл шаруашылығында энергия үнемдеудің ақпар</w:t>
      </w:r>
      <w:r w:rsidR="00E86D07" w:rsidRPr="00E36257">
        <w:rPr>
          <w:sz w:val="28"/>
          <w:szCs w:val="28"/>
        </w:rPr>
        <w:t xml:space="preserve">аттық желісін құру жолымен 1.3 </w:t>
      </w:r>
      <w:r w:rsidRPr="00E36257">
        <w:rPr>
          <w:sz w:val="28"/>
          <w:szCs w:val="28"/>
        </w:rPr>
        <w:t>параграфта қаралған DEMETER желісіне қатысушы елдер жүрді.</w:t>
      </w:r>
    </w:p>
    <w:p w14:paraId="25D326F9" w14:textId="0D1B5C9D" w:rsidR="00CE7758" w:rsidRPr="00E36257" w:rsidRDefault="00CE7758" w:rsidP="00E36257">
      <w:pPr>
        <w:tabs>
          <w:tab w:val="left" w:pos="993"/>
        </w:tabs>
        <w:ind w:firstLine="709"/>
        <w:jc w:val="both"/>
        <w:rPr>
          <w:sz w:val="28"/>
          <w:szCs w:val="28"/>
        </w:rPr>
      </w:pPr>
      <w:r w:rsidRPr="00E36257">
        <w:rPr>
          <w:sz w:val="28"/>
          <w:szCs w:val="28"/>
        </w:rPr>
        <w:t>Ауыл шаруашылығындағы энергия үнемдеудің ұйымдастырушылық-экономикалық тетігі, ол энергиялық тиімді ауыл шаруашылығы өндірісін жүргізу барлық тараптарды ескеріп проблеманы кешенді түрде шешкен кезде тиімді болады. Ауыл шаруашылығында энергия үнемдеу мәселесін кешенді шешу энергиялық тиімді</w:t>
      </w:r>
      <w:r w:rsidR="00D969F1" w:rsidRPr="00E36257">
        <w:rPr>
          <w:sz w:val="28"/>
          <w:szCs w:val="28"/>
        </w:rPr>
        <w:t xml:space="preserve"> </w:t>
      </w:r>
      <w:r w:rsidRPr="00E36257">
        <w:rPr>
          <w:sz w:val="28"/>
          <w:szCs w:val="28"/>
        </w:rPr>
        <w:t>ауыл шаруашылығы өндірісінің барлық аспектілері туралы ақпарат беретін кешенді ақпараттық ресурстың көмегімен ғана мүмкін болады.</w:t>
      </w:r>
    </w:p>
    <w:p w14:paraId="6B8F8865" w14:textId="77777777" w:rsidR="00CE7758" w:rsidRPr="00E36257" w:rsidRDefault="00CE7758" w:rsidP="00E36257">
      <w:pPr>
        <w:tabs>
          <w:tab w:val="left" w:pos="993"/>
        </w:tabs>
        <w:ind w:firstLine="709"/>
        <w:jc w:val="both"/>
        <w:rPr>
          <w:sz w:val="28"/>
          <w:szCs w:val="28"/>
        </w:rPr>
      </w:pPr>
      <w:r w:rsidRPr="00E36257">
        <w:rPr>
          <w:sz w:val="28"/>
          <w:szCs w:val="28"/>
        </w:rPr>
        <w:t>«Ауыл шаруашылығындағы энергия үнемдеудің салалық орталығын»мемлекет құратын болады. Бұл тәуелсіз ұйым болады.</w:t>
      </w:r>
    </w:p>
    <w:p w14:paraId="4A5B221D" w14:textId="77777777" w:rsidR="00CE7758" w:rsidRPr="00E36257" w:rsidRDefault="00CE7758" w:rsidP="00E36257">
      <w:pPr>
        <w:widowControl w:val="0"/>
        <w:tabs>
          <w:tab w:val="left" w:pos="993"/>
        </w:tabs>
        <w:ind w:firstLine="709"/>
        <w:jc w:val="both"/>
        <w:rPr>
          <w:i/>
          <w:sz w:val="28"/>
          <w:szCs w:val="28"/>
        </w:rPr>
      </w:pPr>
      <w:r w:rsidRPr="00E36257">
        <w:rPr>
          <w:i/>
          <w:sz w:val="28"/>
          <w:szCs w:val="28"/>
        </w:rPr>
        <w:t>Осылайша, ауыл шаруашылығында энергияны үнемдеудің ұйымдастырушылық-экономикалық тетігінің тұжырымдамасы энергиялық тиімді ауыл шаруашылығы өндірісінің барлық аспектілері туралы ақпарат беретін, оны жүргізуге тәуелді болатын барлық тараптарды білдіретін кешенді ақпараттық ресурсты қолдануға негізделетін болады.</w:t>
      </w:r>
    </w:p>
    <w:p w14:paraId="7325801B" w14:textId="07E00E92" w:rsidR="00CE7758" w:rsidRPr="00E36257" w:rsidRDefault="00CE7758" w:rsidP="00E36257">
      <w:pPr>
        <w:widowControl w:val="0"/>
        <w:tabs>
          <w:tab w:val="left" w:pos="993"/>
        </w:tabs>
        <w:ind w:firstLine="709"/>
        <w:jc w:val="both"/>
        <w:rPr>
          <w:sz w:val="28"/>
          <w:szCs w:val="28"/>
        </w:rPr>
      </w:pPr>
      <w:r w:rsidRPr="00E36257">
        <w:rPr>
          <w:sz w:val="28"/>
          <w:szCs w:val="28"/>
        </w:rPr>
        <w:t>«Ауыл шаруашылығындағы энергия үнемдеудің салалық орталығындағы» ақпарат энергиялық</w:t>
      </w:r>
      <w:r w:rsidR="00D969F1" w:rsidRPr="00E36257">
        <w:rPr>
          <w:sz w:val="28"/>
          <w:szCs w:val="28"/>
        </w:rPr>
        <w:t xml:space="preserve"> </w:t>
      </w:r>
      <w:r w:rsidRPr="00E36257">
        <w:rPr>
          <w:sz w:val="28"/>
          <w:szCs w:val="28"/>
        </w:rPr>
        <w:t>тиімді ауыл шаруашылығы өндірісін құру және оның қызметі факторлары бойынша көрсетілуі тиіс</w:t>
      </w:r>
      <w:r w:rsidR="007A2DD3" w:rsidRPr="00E36257">
        <w:rPr>
          <w:sz w:val="28"/>
          <w:szCs w:val="28"/>
        </w:rPr>
        <w:t>.</w:t>
      </w:r>
    </w:p>
    <w:p w14:paraId="25865102" w14:textId="340FCB5C" w:rsidR="00CE7758" w:rsidRPr="00E36257" w:rsidRDefault="00CE7758" w:rsidP="00E36257">
      <w:pPr>
        <w:tabs>
          <w:tab w:val="left" w:pos="993"/>
        </w:tabs>
        <w:ind w:firstLine="709"/>
        <w:jc w:val="both"/>
        <w:rPr>
          <w:i/>
          <w:sz w:val="28"/>
          <w:szCs w:val="28"/>
        </w:rPr>
      </w:pPr>
      <w:r w:rsidRPr="00E36257">
        <w:rPr>
          <w:i/>
          <w:sz w:val="28"/>
          <w:szCs w:val="28"/>
        </w:rPr>
        <w:t>1</w:t>
      </w:r>
      <w:r w:rsidR="00E36257">
        <w:rPr>
          <w:i/>
          <w:sz w:val="28"/>
          <w:szCs w:val="28"/>
        </w:rPr>
        <w:t>.</w:t>
      </w:r>
      <w:r w:rsidRPr="00E36257">
        <w:rPr>
          <w:i/>
          <w:sz w:val="28"/>
          <w:szCs w:val="28"/>
        </w:rPr>
        <w:t xml:space="preserve"> «Энергиялық тиімді жабдықтар мен техниканы қолдану» факторы бойынша ұсыны</w:t>
      </w:r>
      <w:r w:rsidR="00E36257">
        <w:rPr>
          <w:i/>
          <w:sz w:val="28"/>
          <w:szCs w:val="28"/>
        </w:rPr>
        <w:t>луы тиіс ақпаратты қарастырайық</w:t>
      </w:r>
    </w:p>
    <w:p w14:paraId="5903B67E" w14:textId="5B1A1C6B" w:rsidR="00CE7758" w:rsidRPr="00E36257" w:rsidRDefault="007A2DD3" w:rsidP="00E36257">
      <w:pPr>
        <w:widowControl w:val="0"/>
        <w:tabs>
          <w:tab w:val="left" w:pos="993"/>
        </w:tabs>
        <w:ind w:firstLine="709"/>
        <w:jc w:val="both"/>
        <w:rPr>
          <w:sz w:val="28"/>
          <w:szCs w:val="28"/>
        </w:rPr>
      </w:pPr>
      <w:r w:rsidRPr="00E36257">
        <w:rPr>
          <w:sz w:val="28"/>
          <w:szCs w:val="28"/>
        </w:rPr>
        <w:t>Т</w:t>
      </w:r>
      <w:r w:rsidR="00CE7758" w:rsidRPr="00E36257">
        <w:rPr>
          <w:sz w:val="28"/>
          <w:szCs w:val="28"/>
        </w:rPr>
        <w:t>иімсіз</w:t>
      </w:r>
      <w:r w:rsidR="00D969F1" w:rsidRPr="00E36257">
        <w:rPr>
          <w:sz w:val="28"/>
          <w:szCs w:val="28"/>
        </w:rPr>
        <w:t xml:space="preserve"> </w:t>
      </w:r>
      <w:r w:rsidR="00CE7758" w:rsidRPr="00E36257">
        <w:rPr>
          <w:sz w:val="28"/>
          <w:szCs w:val="28"/>
        </w:rPr>
        <w:t>жабдықтардың өзіндік ерекшелігі бар, өйткені олардың едәуір бөлігі жылжымалы техника ретінде қолданылады. Қазақстанның ауыл шаруашылығы кәсіпорындары суық климаттық жағдайларда жұмыс істеуге мәжбүр болғандықтан жабдықтың едәуір бөлігі</w:t>
      </w:r>
      <w:r w:rsidR="004738F4" w:rsidRPr="00E36257">
        <w:rPr>
          <w:sz w:val="28"/>
          <w:szCs w:val="28"/>
        </w:rPr>
        <w:t>н</w:t>
      </w:r>
      <w:r w:rsidR="00CE7758" w:rsidRPr="00E36257">
        <w:rPr>
          <w:sz w:val="28"/>
          <w:szCs w:val="28"/>
        </w:rPr>
        <w:t xml:space="preserve"> жылыт</w:t>
      </w:r>
      <w:r w:rsidR="004738F4" w:rsidRPr="00E36257">
        <w:rPr>
          <w:sz w:val="28"/>
          <w:szCs w:val="28"/>
        </w:rPr>
        <w:t>ады</w:t>
      </w:r>
      <w:r w:rsidR="00CE7758" w:rsidRPr="00E36257">
        <w:rPr>
          <w:sz w:val="28"/>
          <w:szCs w:val="28"/>
        </w:rPr>
        <w:t>.</w:t>
      </w:r>
    </w:p>
    <w:p w14:paraId="7E7CF362" w14:textId="7C98BB5A" w:rsidR="00CE7758" w:rsidRPr="00E36257" w:rsidRDefault="00CE7758" w:rsidP="00E36257">
      <w:pPr>
        <w:widowControl w:val="0"/>
        <w:tabs>
          <w:tab w:val="left" w:pos="993"/>
        </w:tabs>
        <w:ind w:firstLine="709"/>
        <w:jc w:val="both"/>
        <w:rPr>
          <w:sz w:val="28"/>
          <w:szCs w:val="28"/>
        </w:rPr>
      </w:pPr>
      <w:r w:rsidRPr="00E36257">
        <w:rPr>
          <w:sz w:val="28"/>
          <w:szCs w:val="28"/>
        </w:rPr>
        <w:t xml:space="preserve">Жабдықтың ерекшелігіне және оның ауыл шаруашылығына арналған жұмысына байланысты </w:t>
      </w:r>
      <w:r w:rsidR="004738F4" w:rsidRPr="00E36257">
        <w:rPr>
          <w:sz w:val="28"/>
          <w:szCs w:val="28"/>
        </w:rPr>
        <w:t>«</w:t>
      </w:r>
      <w:r w:rsidRPr="00E36257">
        <w:rPr>
          <w:sz w:val="28"/>
          <w:szCs w:val="28"/>
        </w:rPr>
        <w:t>ауыл шаруашылығындағы энергия үнемдеу салалық орталығының</w:t>
      </w:r>
      <w:r w:rsidR="004738F4" w:rsidRPr="00E36257">
        <w:rPr>
          <w:sz w:val="28"/>
          <w:szCs w:val="28"/>
        </w:rPr>
        <w:t>»</w:t>
      </w:r>
      <w:r w:rsidRPr="00E36257">
        <w:rPr>
          <w:sz w:val="28"/>
          <w:szCs w:val="28"/>
        </w:rPr>
        <w:t xml:space="preserve"> ақпараттық ресурсында ең жақсы энергия үнемдейтін ауыл шаруашылығы үшін ең қолайлы жабдық туралы ақпарат орналастырылуы тиіс.</w:t>
      </w:r>
    </w:p>
    <w:p w14:paraId="1A920139" w14:textId="77777777" w:rsidR="00CE7758" w:rsidRPr="00E36257" w:rsidRDefault="00CE7758" w:rsidP="00E36257">
      <w:pPr>
        <w:widowControl w:val="0"/>
        <w:tabs>
          <w:tab w:val="left" w:pos="993"/>
        </w:tabs>
        <w:ind w:firstLine="709"/>
        <w:jc w:val="both"/>
        <w:rPr>
          <w:sz w:val="28"/>
          <w:szCs w:val="28"/>
        </w:rPr>
      </w:pPr>
      <w:r w:rsidRPr="00E36257">
        <w:rPr>
          <w:sz w:val="28"/>
          <w:szCs w:val="28"/>
        </w:rPr>
        <w:t>Ауыл шаруашылығындағы энергия тиімді жабдықтар мен техниканың келесі бағыттары бар:</w:t>
      </w:r>
    </w:p>
    <w:p w14:paraId="6E459CAE" w14:textId="2E6F3F3A" w:rsidR="00CE7758" w:rsidRPr="00E36257" w:rsidRDefault="00CE7758" w:rsidP="00E36257">
      <w:pPr>
        <w:pStyle w:val="af6"/>
        <w:widowControl w:val="0"/>
        <w:numPr>
          <w:ilvl w:val="0"/>
          <w:numId w:val="23"/>
        </w:numPr>
        <w:tabs>
          <w:tab w:val="left" w:pos="993"/>
        </w:tabs>
        <w:ind w:left="0" w:firstLine="709"/>
        <w:jc w:val="both"/>
        <w:rPr>
          <w:sz w:val="28"/>
          <w:szCs w:val="28"/>
        </w:rPr>
      </w:pPr>
      <w:r w:rsidRPr="00E36257">
        <w:rPr>
          <w:sz w:val="28"/>
          <w:szCs w:val="28"/>
        </w:rPr>
        <w:t>Өздігінен жүретін техника, машина-трактор техникасы.</w:t>
      </w:r>
    </w:p>
    <w:p w14:paraId="7F98A928" w14:textId="6DBCAE3A" w:rsidR="00CE7758" w:rsidRPr="00E36257" w:rsidRDefault="00CE7758" w:rsidP="00E36257">
      <w:pPr>
        <w:pStyle w:val="af6"/>
        <w:widowControl w:val="0"/>
        <w:numPr>
          <w:ilvl w:val="0"/>
          <w:numId w:val="23"/>
        </w:numPr>
        <w:tabs>
          <w:tab w:val="left" w:pos="993"/>
        </w:tabs>
        <w:ind w:left="0" w:firstLine="709"/>
        <w:jc w:val="both"/>
        <w:rPr>
          <w:sz w:val="28"/>
          <w:szCs w:val="28"/>
        </w:rPr>
      </w:pPr>
      <w:r w:rsidRPr="00E36257">
        <w:rPr>
          <w:sz w:val="28"/>
          <w:szCs w:val="28"/>
        </w:rPr>
        <w:t>Жылжымалы және стационарлық энергетикалық қондырғылар. Бұған жел электр жабдықтары, шағын гит</w:t>
      </w:r>
      <w:r w:rsidR="004738F4" w:rsidRPr="00E36257">
        <w:rPr>
          <w:sz w:val="28"/>
          <w:szCs w:val="28"/>
        </w:rPr>
        <w:t>ро</w:t>
      </w:r>
      <w:r w:rsidRPr="00E36257">
        <w:rPr>
          <w:sz w:val="28"/>
          <w:szCs w:val="28"/>
        </w:rPr>
        <w:t>электр станциялары, дизельді жылжымалы немесе стационарлық станциялар, күн электр станциялары жатады.</w:t>
      </w:r>
    </w:p>
    <w:p w14:paraId="1E9E5DBE" w14:textId="77777777" w:rsidR="00CE7758" w:rsidRPr="00E36257" w:rsidRDefault="00CE7758" w:rsidP="00E36257">
      <w:pPr>
        <w:widowControl w:val="0"/>
        <w:tabs>
          <w:tab w:val="left" w:pos="993"/>
        </w:tabs>
        <w:ind w:firstLine="709"/>
        <w:jc w:val="both"/>
        <w:rPr>
          <w:sz w:val="28"/>
          <w:szCs w:val="28"/>
        </w:rPr>
      </w:pPr>
      <w:r w:rsidRPr="00E36257">
        <w:rPr>
          <w:sz w:val="28"/>
          <w:szCs w:val="28"/>
        </w:rPr>
        <w:t>Тәжірибе көрсеткендей, дәстүрлі емес энергия көздерін пайдалану шаруа (фермер) қожалықтарында және ауылдық тұрғын үй секторында да тиімді [197].</w:t>
      </w:r>
    </w:p>
    <w:p w14:paraId="3C7EFF64" w14:textId="0E8AB4D4" w:rsidR="00CE7758" w:rsidRPr="00E36257" w:rsidRDefault="00CE7758" w:rsidP="00E36257">
      <w:pPr>
        <w:pStyle w:val="af6"/>
        <w:widowControl w:val="0"/>
        <w:numPr>
          <w:ilvl w:val="0"/>
          <w:numId w:val="23"/>
        </w:numPr>
        <w:tabs>
          <w:tab w:val="left" w:pos="993"/>
        </w:tabs>
        <w:ind w:left="0" w:firstLine="709"/>
        <w:jc w:val="both"/>
        <w:rPr>
          <w:sz w:val="28"/>
          <w:szCs w:val="28"/>
        </w:rPr>
      </w:pPr>
      <w:r w:rsidRPr="00E36257">
        <w:rPr>
          <w:sz w:val="28"/>
          <w:szCs w:val="28"/>
        </w:rPr>
        <w:t>Ауыл шаруашылығын автоматтандыру жөніндегі жабдық.</w:t>
      </w:r>
    </w:p>
    <w:p w14:paraId="6F187019" w14:textId="75E8FCBB" w:rsidR="00CE7758" w:rsidRPr="00E36257" w:rsidRDefault="00CE7758" w:rsidP="00E36257">
      <w:pPr>
        <w:pStyle w:val="af6"/>
        <w:widowControl w:val="0"/>
        <w:numPr>
          <w:ilvl w:val="0"/>
          <w:numId w:val="23"/>
        </w:numPr>
        <w:tabs>
          <w:tab w:val="left" w:pos="993"/>
        </w:tabs>
        <w:ind w:left="0" w:firstLine="709"/>
        <w:jc w:val="both"/>
        <w:rPr>
          <w:sz w:val="28"/>
          <w:szCs w:val="28"/>
        </w:rPr>
      </w:pPr>
      <w:r w:rsidRPr="00E36257">
        <w:rPr>
          <w:sz w:val="28"/>
          <w:szCs w:val="28"/>
        </w:rPr>
        <w:t>Құс шаруашылығындағы жабдық</w:t>
      </w:r>
      <w:r w:rsidR="007A2DD3" w:rsidRPr="00E36257">
        <w:rPr>
          <w:sz w:val="28"/>
          <w:szCs w:val="28"/>
          <w:lang w:val="ru-RU"/>
        </w:rPr>
        <w:t>.</w:t>
      </w:r>
    </w:p>
    <w:p w14:paraId="179167F2" w14:textId="52353430" w:rsidR="00CE7758" w:rsidRPr="00E36257" w:rsidRDefault="00CE7758" w:rsidP="00E36257">
      <w:pPr>
        <w:pStyle w:val="af6"/>
        <w:widowControl w:val="0"/>
        <w:numPr>
          <w:ilvl w:val="0"/>
          <w:numId w:val="23"/>
        </w:numPr>
        <w:tabs>
          <w:tab w:val="left" w:pos="993"/>
        </w:tabs>
        <w:ind w:left="0" w:firstLine="709"/>
        <w:jc w:val="both"/>
        <w:rPr>
          <w:sz w:val="28"/>
          <w:szCs w:val="28"/>
        </w:rPr>
      </w:pPr>
      <w:r w:rsidRPr="00E36257">
        <w:rPr>
          <w:sz w:val="28"/>
          <w:szCs w:val="28"/>
        </w:rPr>
        <w:t>Өсімдік шаруашылығындағы жабдық</w:t>
      </w:r>
      <w:r w:rsidR="007A2DD3" w:rsidRPr="00E36257">
        <w:rPr>
          <w:sz w:val="28"/>
          <w:szCs w:val="28"/>
          <w:lang w:val="ru-RU"/>
        </w:rPr>
        <w:t>.</w:t>
      </w:r>
    </w:p>
    <w:p w14:paraId="404D61F1" w14:textId="0AC8F433" w:rsidR="00CE7758" w:rsidRPr="00E36257" w:rsidRDefault="00CE7758" w:rsidP="00E36257">
      <w:pPr>
        <w:pStyle w:val="af6"/>
        <w:widowControl w:val="0"/>
        <w:numPr>
          <w:ilvl w:val="0"/>
          <w:numId w:val="23"/>
        </w:numPr>
        <w:tabs>
          <w:tab w:val="left" w:pos="993"/>
        </w:tabs>
        <w:ind w:left="0" w:firstLine="709"/>
        <w:jc w:val="both"/>
        <w:rPr>
          <w:sz w:val="28"/>
          <w:szCs w:val="28"/>
        </w:rPr>
      </w:pPr>
      <w:r w:rsidRPr="00E36257">
        <w:rPr>
          <w:sz w:val="28"/>
          <w:szCs w:val="28"/>
        </w:rPr>
        <w:t>Мал шаруашылығын электромеханизациялау жабдығы</w:t>
      </w:r>
      <w:r w:rsidR="007A2DD3" w:rsidRPr="00E36257">
        <w:rPr>
          <w:sz w:val="28"/>
          <w:szCs w:val="28"/>
          <w:lang w:val="ru-RU"/>
        </w:rPr>
        <w:t>.</w:t>
      </w:r>
    </w:p>
    <w:p w14:paraId="73B328C6" w14:textId="2EC1BB51" w:rsidR="00CE7758" w:rsidRPr="00E36257" w:rsidRDefault="00CE7758" w:rsidP="00E36257">
      <w:pPr>
        <w:pStyle w:val="af6"/>
        <w:widowControl w:val="0"/>
        <w:numPr>
          <w:ilvl w:val="0"/>
          <w:numId w:val="23"/>
        </w:numPr>
        <w:tabs>
          <w:tab w:val="left" w:pos="993"/>
        </w:tabs>
        <w:ind w:left="0" w:firstLine="709"/>
        <w:jc w:val="both"/>
        <w:rPr>
          <w:sz w:val="28"/>
          <w:szCs w:val="28"/>
        </w:rPr>
      </w:pPr>
      <w:r w:rsidRPr="00E36257">
        <w:rPr>
          <w:sz w:val="28"/>
          <w:szCs w:val="28"/>
        </w:rPr>
        <w:t>Сумен жабдықтау жөніндегі жабдық</w:t>
      </w:r>
      <w:r w:rsidR="007A2DD3" w:rsidRPr="00E36257">
        <w:rPr>
          <w:sz w:val="28"/>
          <w:szCs w:val="28"/>
          <w:lang w:val="ru-RU"/>
        </w:rPr>
        <w:t>.</w:t>
      </w:r>
    </w:p>
    <w:p w14:paraId="3B30260C" w14:textId="5BCB3DD5" w:rsidR="00CE7758" w:rsidRPr="00E36257" w:rsidRDefault="00CE7758" w:rsidP="00E36257">
      <w:pPr>
        <w:pStyle w:val="af6"/>
        <w:widowControl w:val="0"/>
        <w:numPr>
          <w:ilvl w:val="0"/>
          <w:numId w:val="23"/>
        </w:numPr>
        <w:tabs>
          <w:tab w:val="left" w:pos="993"/>
        </w:tabs>
        <w:ind w:left="0" w:firstLine="709"/>
        <w:jc w:val="both"/>
        <w:rPr>
          <w:sz w:val="28"/>
          <w:szCs w:val="28"/>
        </w:rPr>
      </w:pPr>
      <w:r w:rsidRPr="00E36257">
        <w:rPr>
          <w:sz w:val="28"/>
          <w:szCs w:val="28"/>
        </w:rPr>
        <w:t>Жемшөп дайындау жөніндегі жабдыққа</w:t>
      </w:r>
      <w:r w:rsidR="007A2DD3" w:rsidRPr="00E36257">
        <w:rPr>
          <w:sz w:val="28"/>
          <w:szCs w:val="28"/>
          <w:lang w:val="ru-RU"/>
        </w:rPr>
        <w:t>.</w:t>
      </w:r>
    </w:p>
    <w:p w14:paraId="41306669" w14:textId="3769D098" w:rsidR="00CE7758" w:rsidRPr="00E36257" w:rsidRDefault="00CE7758" w:rsidP="00E36257">
      <w:pPr>
        <w:pStyle w:val="af6"/>
        <w:widowControl w:val="0"/>
        <w:numPr>
          <w:ilvl w:val="0"/>
          <w:numId w:val="23"/>
        </w:numPr>
        <w:tabs>
          <w:tab w:val="left" w:pos="993"/>
        </w:tabs>
        <w:ind w:left="0" w:firstLine="709"/>
        <w:jc w:val="both"/>
        <w:rPr>
          <w:sz w:val="28"/>
          <w:szCs w:val="28"/>
        </w:rPr>
      </w:pPr>
      <w:r w:rsidRPr="00E36257">
        <w:rPr>
          <w:sz w:val="28"/>
          <w:szCs w:val="28"/>
        </w:rPr>
        <w:t>Жемшөп таратуға арналған жабдық</w:t>
      </w:r>
      <w:r w:rsidR="007A2DD3" w:rsidRPr="00E36257">
        <w:rPr>
          <w:sz w:val="28"/>
          <w:szCs w:val="28"/>
          <w:lang w:val="ru-RU"/>
        </w:rPr>
        <w:t>.</w:t>
      </w:r>
    </w:p>
    <w:p w14:paraId="78D5B1FE" w14:textId="65EDD980" w:rsidR="00CE7758" w:rsidRPr="00E36257" w:rsidRDefault="00CE7758" w:rsidP="00E36257">
      <w:pPr>
        <w:pStyle w:val="af6"/>
        <w:widowControl w:val="0"/>
        <w:numPr>
          <w:ilvl w:val="0"/>
          <w:numId w:val="23"/>
        </w:numPr>
        <w:tabs>
          <w:tab w:val="left" w:pos="1134"/>
        </w:tabs>
        <w:ind w:left="0" w:firstLine="709"/>
        <w:jc w:val="both"/>
        <w:rPr>
          <w:sz w:val="28"/>
          <w:szCs w:val="28"/>
        </w:rPr>
      </w:pPr>
      <w:r w:rsidRPr="00E36257">
        <w:rPr>
          <w:sz w:val="28"/>
          <w:szCs w:val="28"/>
        </w:rPr>
        <w:t>Микроклимат құру және жылыту жабдықтары. Бұған жылыту үшін мал шаруашылығы мен өсімдік шаруашылығы қалдық</w:t>
      </w:r>
      <w:r w:rsidR="00E36257">
        <w:rPr>
          <w:sz w:val="28"/>
          <w:szCs w:val="28"/>
        </w:rPr>
        <w:t>тарын (сабан, үгінділер және т.</w:t>
      </w:r>
      <w:r w:rsidRPr="00E36257">
        <w:rPr>
          <w:sz w:val="28"/>
          <w:szCs w:val="28"/>
        </w:rPr>
        <w:t>б.) пайдаланатын жылыту жабдықтары жатады</w:t>
      </w:r>
      <w:r w:rsidR="007A2DD3" w:rsidRPr="00E36257">
        <w:rPr>
          <w:sz w:val="28"/>
          <w:szCs w:val="28"/>
        </w:rPr>
        <w:t>.</w:t>
      </w:r>
    </w:p>
    <w:p w14:paraId="391A5409" w14:textId="787FFAB3" w:rsidR="00CE7758" w:rsidRPr="00E36257" w:rsidRDefault="00CE7758" w:rsidP="00E36257">
      <w:pPr>
        <w:pStyle w:val="af6"/>
        <w:widowControl w:val="0"/>
        <w:numPr>
          <w:ilvl w:val="0"/>
          <w:numId w:val="23"/>
        </w:numPr>
        <w:tabs>
          <w:tab w:val="left" w:pos="1134"/>
        </w:tabs>
        <w:ind w:left="0" w:firstLine="709"/>
        <w:jc w:val="both"/>
        <w:rPr>
          <w:sz w:val="28"/>
          <w:szCs w:val="28"/>
        </w:rPr>
      </w:pPr>
      <w:r w:rsidRPr="00E36257">
        <w:rPr>
          <w:sz w:val="28"/>
          <w:szCs w:val="28"/>
        </w:rPr>
        <w:t>Астықты, жем</w:t>
      </w:r>
      <w:r w:rsidR="007A2DD3" w:rsidRPr="00E36257">
        <w:rPr>
          <w:sz w:val="28"/>
          <w:szCs w:val="28"/>
        </w:rPr>
        <w:t>шөпті кептіру жөніндегі жабдық.</w:t>
      </w:r>
    </w:p>
    <w:p w14:paraId="4216B35D" w14:textId="23BD5B33" w:rsidR="00CE7758" w:rsidRPr="00E36257" w:rsidRDefault="00CE7758" w:rsidP="00E36257">
      <w:pPr>
        <w:pStyle w:val="af6"/>
        <w:widowControl w:val="0"/>
        <w:numPr>
          <w:ilvl w:val="0"/>
          <w:numId w:val="23"/>
        </w:numPr>
        <w:tabs>
          <w:tab w:val="left" w:pos="1134"/>
        </w:tabs>
        <w:ind w:left="0" w:firstLine="709"/>
        <w:jc w:val="both"/>
        <w:rPr>
          <w:sz w:val="28"/>
          <w:szCs w:val="28"/>
        </w:rPr>
      </w:pPr>
      <w:r w:rsidRPr="00E36257">
        <w:rPr>
          <w:sz w:val="28"/>
          <w:szCs w:val="28"/>
        </w:rPr>
        <w:t>Инкубациялық жабдық</w:t>
      </w:r>
      <w:r w:rsidR="007A2DD3" w:rsidRPr="00E36257">
        <w:rPr>
          <w:sz w:val="28"/>
          <w:szCs w:val="28"/>
          <w:lang w:val="ru-RU"/>
        </w:rPr>
        <w:t>.</w:t>
      </w:r>
    </w:p>
    <w:p w14:paraId="25B53625" w14:textId="18A04E57" w:rsidR="004738F4" w:rsidRPr="00E36257" w:rsidRDefault="00CE7758" w:rsidP="00E36257">
      <w:pPr>
        <w:pStyle w:val="af6"/>
        <w:widowControl w:val="0"/>
        <w:numPr>
          <w:ilvl w:val="0"/>
          <w:numId w:val="23"/>
        </w:numPr>
        <w:tabs>
          <w:tab w:val="left" w:pos="1134"/>
        </w:tabs>
        <w:ind w:left="0" w:firstLine="709"/>
        <w:jc w:val="both"/>
        <w:rPr>
          <w:sz w:val="28"/>
          <w:szCs w:val="28"/>
        </w:rPr>
      </w:pPr>
      <w:r w:rsidRPr="00E36257">
        <w:rPr>
          <w:sz w:val="28"/>
          <w:szCs w:val="28"/>
        </w:rPr>
        <w:t>Дизель отынының орнына рапс майын қолданатын жабдық пен ауыл шаруашылығы техникасы. Рапс майы дизельге қарағанда арзанырақ, экологиялық таза және улы емес. Рапс майы дизельге қарағанда аз агрессивті дизель қондырғысының бөлшектеріне әсер етеді, яғни қосалқы бөлшектер мен бөлшектерді сатып алу қажеттілігі азаяды. Тиісінше, рапс өсіруге арналған жабдық қажет.</w:t>
      </w:r>
    </w:p>
    <w:p w14:paraId="07754D1E" w14:textId="15AA8252" w:rsidR="004738F4" w:rsidRPr="00E36257" w:rsidRDefault="004738F4" w:rsidP="00E36257">
      <w:pPr>
        <w:pStyle w:val="af6"/>
        <w:numPr>
          <w:ilvl w:val="0"/>
          <w:numId w:val="23"/>
        </w:numPr>
        <w:tabs>
          <w:tab w:val="left" w:pos="1134"/>
        </w:tabs>
        <w:ind w:left="0" w:firstLine="709"/>
        <w:jc w:val="both"/>
        <w:rPr>
          <w:sz w:val="28"/>
          <w:szCs w:val="28"/>
        </w:rPr>
      </w:pPr>
      <w:r w:rsidRPr="00E36257">
        <w:rPr>
          <w:sz w:val="28"/>
          <w:szCs w:val="28"/>
        </w:rPr>
        <w:t>Топырақты өңдеу кезінде біріктірілген агрегаттар. Біріктірілген қондырғылардың болуы техниканың өріс арқылы өту санын азайтуға және сол арқылы топыраққа аз зиян келтіруге, отын шығынын азайтуға мүмкіндік береді.</w:t>
      </w:r>
    </w:p>
    <w:p w14:paraId="3A1C1DE3" w14:textId="32AAA2D8" w:rsidR="004738F4" w:rsidRPr="00E36257" w:rsidRDefault="004738F4" w:rsidP="00E36257">
      <w:pPr>
        <w:pStyle w:val="af6"/>
        <w:numPr>
          <w:ilvl w:val="0"/>
          <w:numId w:val="23"/>
        </w:numPr>
        <w:tabs>
          <w:tab w:val="left" w:pos="1134"/>
        </w:tabs>
        <w:ind w:left="0" w:firstLine="709"/>
        <w:jc w:val="both"/>
        <w:rPr>
          <w:sz w:val="28"/>
          <w:szCs w:val="28"/>
        </w:rPr>
      </w:pPr>
      <w:r w:rsidRPr="00E36257">
        <w:rPr>
          <w:sz w:val="28"/>
          <w:szCs w:val="28"/>
        </w:rPr>
        <w:t>Биогаз қондырғылары</w:t>
      </w:r>
      <w:r w:rsidR="007A2DD3" w:rsidRPr="00E36257">
        <w:rPr>
          <w:sz w:val="28"/>
          <w:szCs w:val="28"/>
          <w:lang w:val="ru-RU"/>
        </w:rPr>
        <w:t>.</w:t>
      </w:r>
    </w:p>
    <w:p w14:paraId="63B36AD3" w14:textId="448B9588" w:rsidR="004738F4" w:rsidRPr="00E36257" w:rsidRDefault="004738F4" w:rsidP="00E36257">
      <w:pPr>
        <w:pStyle w:val="af6"/>
        <w:numPr>
          <w:ilvl w:val="0"/>
          <w:numId w:val="23"/>
        </w:numPr>
        <w:tabs>
          <w:tab w:val="left" w:pos="1134"/>
        </w:tabs>
        <w:ind w:left="0" w:firstLine="709"/>
        <w:jc w:val="both"/>
        <w:rPr>
          <w:sz w:val="28"/>
          <w:szCs w:val="28"/>
        </w:rPr>
      </w:pPr>
      <w:r w:rsidRPr="00E36257">
        <w:rPr>
          <w:sz w:val="28"/>
          <w:szCs w:val="28"/>
        </w:rPr>
        <w:t>Жарықдиодты шамдар сияқты энергияны үнемдейтін шамдар.</w:t>
      </w:r>
    </w:p>
    <w:p w14:paraId="751606ED" w14:textId="003C7FC5" w:rsidR="004738F4" w:rsidRPr="00E36257" w:rsidRDefault="004738F4" w:rsidP="00E36257">
      <w:pPr>
        <w:pStyle w:val="af6"/>
        <w:numPr>
          <w:ilvl w:val="0"/>
          <w:numId w:val="23"/>
        </w:numPr>
        <w:tabs>
          <w:tab w:val="left" w:pos="1134"/>
        </w:tabs>
        <w:ind w:left="0" w:firstLine="709"/>
        <w:jc w:val="both"/>
        <w:rPr>
          <w:sz w:val="28"/>
          <w:szCs w:val="28"/>
        </w:rPr>
      </w:pPr>
      <w:r w:rsidRPr="00E36257">
        <w:rPr>
          <w:sz w:val="28"/>
          <w:szCs w:val="28"/>
        </w:rPr>
        <w:t>Тамшылатып суару жүйелері.</w:t>
      </w:r>
    </w:p>
    <w:p w14:paraId="6914AFFA" w14:textId="191C630A" w:rsidR="004738F4" w:rsidRPr="00E36257" w:rsidRDefault="004738F4" w:rsidP="00E36257">
      <w:pPr>
        <w:pStyle w:val="af6"/>
        <w:numPr>
          <w:ilvl w:val="0"/>
          <w:numId w:val="23"/>
        </w:numPr>
        <w:tabs>
          <w:tab w:val="left" w:pos="1134"/>
        </w:tabs>
        <w:ind w:left="0" w:firstLine="709"/>
        <w:jc w:val="both"/>
        <w:rPr>
          <w:sz w:val="28"/>
          <w:szCs w:val="28"/>
        </w:rPr>
      </w:pPr>
      <w:r w:rsidRPr="00E36257">
        <w:rPr>
          <w:sz w:val="28"/>
          <w:szCs w:val="28"/>
        </w:rPr>
        <w:t>Электр энергиясын тұтынуды бақылау және есепке алу жөніндегі жабдық.</w:t>
      </w:r>
    </w:p>
    <w:p w14:paraId="59AFE9A7" w14:textId="7A74D3F0" w:rsidR="004738F4" w:rsidRPr="00E36257" w:rsidRDefault="004738F4" w:rsidP="00E36257">
      <w:pPr>
        <w:pStyle w:val="af6"/>
        <w:numPr>
          <w:ilvl w:val="0"/>
          <w:numId w:val="23"/>
        </w:numPr>
        <w:tabs>
          <w:tab w:val="left" w:pos="1134"/>
        </w:tabs>
        <w:ind w:left="0" w:firstLine="709"/>
        <w:jc w:val="both"/>
        <w:rPr>
          <w:sz w:val="28"/>
          <w:szCs w:val="28"/>
        </w:rPr>
      </w:pPr>
      <w:r w:rsidRPr="00E36257">
        <w:rPr>
          <w:sz w:val="28"/>
          <w:szCs w:val="28"/>
        </w:rPr>
        <w:t>Табиғи суықты пайдалануға арналған жабдық. Энергияны айтарлықтай үнемдейді, өйткені тоңазытқыш қондырғыларын пайдалану қажет емес.</w:t>
      </w:r>
    </w:p>
    <w:p w14:paraId="4CA391B8" w14:textId="4E3DCD97" w:rsidR="004738F4" w:rsidRPr="00E36257" w:rsidRDefault="004738F4" w:rsidP="00E36257">
      <w:pPr>
        <w:pStyle w:val="af6"/>
        <w:numPr>
          <w:ilvl w:val="0"/>
          <w:numId w:val="23"/>
        </w:numPr>
        <w:tabs>
          <w:tab w:val="left" w:pos="1134"/>
        </w:tabs>
        <w:ind w:left="0" w:firstLine="709"/>
        <w:jc w:val="both"/>
        <w:rPr>
          <w:sz w:val="28"/>
          <w:szCs w:val="28"/>
        </w:rPr>
      </w:pPr>
      <w:r w:rsidRPr="00E36257">
        <w:rPr>
          <w:sz w:val="28"/>
          <w:szCs w:val="28"/>
        </w:rPr>
        <w:t xml:space="preserve">Электр желісінің кернеуін тұрақтандыруға және оңтайландыруға арналған арнайы жабдық. Агроөнеркәсіптік кешеннің ерекшелігі </w:t>
      </w:r>
      <w:r w:rsidR="007A2DD3" w:rsidRPr="00E36257">
        <w:rPr>
          <w:sz w:val="28"/>
          <w:szCs w:val="28"/>
        </w:rPr>
        <w:t>–</w:t>
      </w:r>
      <w:r w:rsidRPr="00E36257">
        <w:rPr>
          <w:sz w:val="28"/>
          <w:szCs w:val="28"/>
        </w:rPr>
        <w:t xml:space="preserve"> ауылдық жерлерде кернеу режимінің тұрақсыздығы жиі байқалады. Зерттеулер көрсеткендей, тұрақсыз кернеуде жұмыс істейтін кәсіпорындар электр энергиясын көбірек тұтынуы мүмкін. Мәселені шешу үшін электр желісінің кернеуін тұрақтандыру және оңтайландыру үшін арнайы жабдықты</w:t>
      </w:r>
      <w:r w:rsidR="00B63EA1" w:rsidRPr="00E36257">
        <w:rPr>
          <w:sz w:val="28"/>
          <w:szCs w:val="28"/>
        </w:rPr>
        <w:t xml:space="preserve"> </w:t>
      </w:r>
      <w:r w:rsidRPr="00E36257">
        <w:rPr>
          <w:sz w:val="28"/>
          <w:szCs w:val="28"/>
        </w:rPr>
        <w:t>– тұрақтандырғыштар кернеу реттегіштері, энергияны басқару құрылғылары</w:t>
      </w:r>
      <w:r w:rsidR="00B63EA1" w:rsidRPr="00E36257">
        <w:rPr>
          <w:sz w:val="28"/>
          <w:szCs w:val="28"/>
        </w:rPr>
        <w:t>н қолданған жөн</w:t>
      </w:r>
      <w:r w:rsidRPr="00E36257">
        <w:rPr>
          <w:sz w:val="28"/>
          <w:szCs w:val="28"/>
        </w:rPr>
        <w:t xml:space="preserve"> [198]</w:t>
      </w:r>
      <w:r w:rsidR="00B63EA1" w:rsidRPr="00E36257">
        <w:rPr>
          <w:sz w:val="28"/>
          <w:szCs w:val="28"/>
        </w:rPr>
        <w:t>.</w:t>
      </w:r>
    </w:p>
    <w:p w14:paraId="3A1A28D2" w14:textId="77777777" w:rsidR="004738F4" w:rsidRPr="00E36257" w:rsidRDefault="004738F4" w:rsidP="00E36257">
      <w:pPr>
        <w:tabs>
          <w:tab w:val="left" w:pos="993"/>
        </w:tabs>
        <w:ind w:firstLine="709"/>
        <w:jc w:val="both"/>
        <w:rPr>
          <w:sz w:val="28"/>
          <w:szCs w:val="28"/>
        </w:rPr>
      </w:pPr>
      <w:r w:rsidRPr="00E36257">
        <w:rPr>
          <w:sz w:val="28"/>
          <w:szCs w:val="28"/>
        </w:rPr>
        <w:t>Жабдық өндірушілерін таңдау кезінде бұл жабдықтың қажетті сервисі мен біріздендірілуін қамтамасыз ететін жаппай өндіріс болуын басшылыққа алу қажет. Жаппай өндіріс өзіндік құнының төмендеуімен және сәйкесінше сату бағасының төмендеуімен, өндірістің ұзақ мерзімімен, үлкен тәжірибемен, технологиялық процестерді өңдеумен және үлкен сенімділікпен сипатталады.</w:t>
      </w:r>
    </w:p>
    <w:p w14:paraId="189CC620" w14:textId="77777777" w:rsidR="004738F4" w:rsidRPr="00E36257" w:rsidRDefault="004738F4" w:rsidP="00E36257">
      <w:pPr>
        <w:tabs>
          <w:tab w:val="left" w:pos="993"/>
        </w:tabs>
        <w:ind w:firstLine="709"/>
        <w:jc w:val="both"/>
        <w:rPr>
          <w:sz w:val="28"/>
          <w:szCs w:val="28"/>
        </w:rPr>
      </w:pPr>
      <w:r w:rsidRPr="00E36257">
        <w:rPr>
          <w:sz w:val="28"/>
          <w:szCs w:val="28"/>
        </w:rPr>
        <w:t>Ауыл шаруашылығында энергия үнемдейтін жабдықтар мен техниканың едәуір номенклатурасының болуы ауыл шаруашылығына қажетті жабдықты сапалы анықтай алатын тиісті білікті мемлекеттің болуын талап етеді, бұл халық шаруашылығының барлық салаларын қамтитын ақпараттық орталық үшін сапасыз болар еді.</w:t>
      </w:r>
    </w:p>
    <w:p w14:paraId="2E3A2C0D" w14:textId="77777777" w:rsidR="004738F4" w:rsidRPr="00E36257" w:rsidRDefault="004738F4" w:rsidP="00E36257">
      <w:pPr>
        <w:tabs>
          <w:tab w:val="left" w:pos="993"/>
        </w:tabs>
        <w:ind w:firstLine="709"/>
        <w:jc w:val="both"/>
        <w:rPr>
          <w:sz w:val="28"/>
          <w:szCs w:val="28"/>
        </w:rPr>
      </w:pPr>
      <w:r w:rsidRPr="00E36257">
        <w:rPr>
          <w:sz w:val="28"/>
          <w:szCs w:val="28"/>
        </w:rPr>
        <w:t>Ауыл шаруашылығында энергия тиімді жабдықтардың едәуір номенклатурасын ескере отырып, таңдалған жабдықтар мен оны өндірушілердің ақпараттық базасы құрылуы керек. Ауыл шаруашылығы өндірушілерінің шаруашылық жағдайындағы елеулі айырмашылықты ескере отырып, энергия үнемдеу мен экономикалық тиімділікті есептей отырып, әртүрлі жағдайларға қажетті жабдықты қажетті жиынтықта таңдайтын «ауыл шаруашылығында энергияны үнемдеу мен экономикалық тиімділікті есептеу» арнайы бағдарламасын құру қажет. Бұл операция «Ауыл шаруашылығындағы энергияны үнемдеу салалық орталығының» сайтында онлайн жүргізілуі тиіс.</w:t>
      </w:r>
    </w:p>
    <w:p w14:paraId="26F1FFCA" w14:textId="3E28F26E" w:rsidR="004738F4" w:rsidRPr="00E36257" w:rsidRDefault="004738F4" w:rsidP="00E36257">
      <w:pPr>
        <w:tabs>
          <w:tab w:val="left" w:pos="720"/>
          <w:tab w:val="left" w:pos="993"/>
        </w:tabs>
        <w:ind w:firstLine="709"/>
        <w:jc w:val="both"/>
        <w:rPr>
          <w:i/>
          <w:sz w:val="28"/>
          <w:szCs w:val="28"/>
        </w:rPr>
      </w:pPr>
      <w:r w:rsidRPr="00E36257">
        <w:rPr>
          <w:i/>
          <w:sz w:val="28"/>
          <w:szCs w:val="28"/>
        </w:rPr>
        <w:t>2</w:t>
      </w:r>
      <w:r w:rsidR="00E36257">
        <w:rPr>
          <w:i/>
          <w:sz w:val="28"/>
          <w:szCs w:val="28"/>
        </w:rPr>
        <w:t>.</w:t>
      </w:r>
      <w:r w:rsidRPr="00E36257">
        <w:rPr>
          <w:i/>
          <w:sz w:val="28"/>
          <w:szCs w:val="28"/>
        </w:rPr>
        <w:t xml:space="preserve"> «Энергия тиімді технологияларды қолдану» факторы бойынша ұсыны</w:t>
      </w:r>
      <w:r w:rsidR="00E36257">
        <w:rPr>
          <w:i/>
          <w:sz w:val="28"/>
          <w:szCs w:val="28"/>
        </w:rPr>
        <w:t>луы тиіс ақпаратты қарастырайық</w:t>
      </w:r>
    </w:p>
    <w:p w14:paraId="424E2BAF" w14:textId="6EF39B8A" w:rsidR="004738F4" w:rsidRPr="00E36257" w:rsidRDefault="004738F4" w:rsidP="00E36257">
      <w:pPr>
        <w:tabs>
          <w:tab w:val="left" w:pos="993"/>
          <w:tab w:val="left" w:pos="1223"/>
        </w:tabs>
        <w:ind w:firstLine="709"/>
        <w:jc w:val="both"/>
        <w:rPr>
          <w:sz w:val="28"/>
          <w:szCs w:val="28"/>
          <w:shd w:val="clear" w:color="auto" w:fill="FFFFFF"/>
        </w:rPr>
      </w:pPr>
      <w:r w:rsidRPr="00E36257">
        <w:rPr>
          <w:sz w:val="28"/>
          <w:szCs w:val="28"/>
          <w:shd w:val="clear" w:color="auto" w:fill="FFFFFF"/>
        </w:rPr>
        <w:t>Ауыл шаруашылығы өнімін өндірудің жоғары ерекшелігіне байланысты ақпараттық ресурста ең жақсы энергия үнемдеуді қамтамасыз ететін және Қазақстан жағдайында ауыл шаруашылығы технологиялары орналастырылуы мүмкін.</w:t>
      </w:r>
    </w:p>
    <w:p w14:paraId="4BEEBD34" w14:textId="12A2F8FE" w:rsidR="004738F4" w:rsidRPr="00E36257" w:rsidRDefault="004738F4" w:rsidP="00E36257">
      <w:pPr>
        <w:tabs>
          <w:tab w:val="left" w:pos="993"/>
          <w:tab w:val="left" w:pos="1223"/>
        </w:tabs>
        <w:ind w:firstLine="709"/>
        <w:jc w:val="both"/>
        <w:rPr>
          <w:sz w:val="28"/>
          <w:szCs w:val="28"/>
          <w:shd w:val="clear" w:color="auto" w:fill="FFFFFF"/>
        </w:rPr>
      </w:pPr>
      <w:r w:rsidRPr="00E36257">
        <w:rPr>
          <w:sz w:val="28"/>
          <w:szCs w:val="28"/>
          <w:shd w:val="clear" w:color="auto" w:fill="FFFFFF"/>
        </w:rPr>
        <w:t>Қазақстанда қандай да бір технологияны енгізудің оң тәжірибесі болған жағдайда, ақпараттық орталық бұл технологияны бүкіл елге тарата алады.</w:t>
      </w:r>
    </w:p>
    <w:p w14:paraId="20DD4B8F" w14:textId="3BC402EB" w:rsidR="004738F4" w:rsidRPr="00E36257" w:rsidRDefault="004738F4" w:rsidP="00E36257">
      <w:pPr>
        <w:tabs>
          <w:tab w:val="left" w:pos="993"/>
          <w:tab w:val="left" w:pos="1223"/>
        </w:tabs>
        <w:ind w:firstLine="709"/>
        <w:jc w:val="both"/>
        <w:rPr>
          <w:sz w:val="28"/>
          <w:szCs w:val="28"/>
          <w:shd w:val="clear" w:color="auto" w:fill="FFFFFF"/>
        </w:rPr>
      </w:pPr>
      <w:r w:rsidRPr="00E36257">
        <w:rPr>
          <w:sz w:val="28"/>
          <w:szCs w:val="28"/>
          <w:shd w:val="clear" w:color="auto" w:fill="FFFFFF"/>
        </w:rPr>
        <w:t>Арнайы қызмет отандық және шетелдік тиісті технологияларды таңдаумен айналысуы керек. Сондай-ақ, ауыл шаруашылығының белгілі бір ұсынылған немесе сыналған технологияларының экономикалық тиімділігін есептеу қызметі болуы керек. Бұл қызмет мемлекеттік экономикалық ынталандырылуы және</w:t>
      </w:r>
      <w:r w:rsidR="00D969F1" w:rsidRPr="00E36257">
        <w:rPr>
          <w:sz w:val="28"/>
          <w:szCs w:val="28"/>
          <w:shd w:val="clear" w:color="auto" w:fill="FFFFFF"/>
        </w:rPr>
        <w:t xml:space="preserve"> </w:t>
      </w:r>
      <w:r w:rsidRPr="00E36257">
        <w:rPr>
          <w:sz w:val="28"/>
          <w:szCs w:val="28"/>
          <w:shd w:val="clear" w:color="auto" w:fill="FFFFFF"/>
        </w:rPr>
        <w:t>неғұрлым тиімді іс-шараларды айқындауға, оларды іске асырудың экономикалық тетігін айқындауға тиіс.</w:t>
      </w:r>
    </w:p>
    <w:p w14:paraId="64A8745B" w14:textId="77777777" w:rsidR="004738F4" w:rsidRPr="00E36257" w:rsidRDefault="004738F4" w:rsidP="00E36257">
      <w:pPr>
        <w:tabs>
          <w:tab w:val="left" w:pos="993"/>
          <w:tab w:val="left" w:pos="1223"/>
        </w:tabs>
        <w:ind w:firstLine="709"/>
        <w:jc w:val="both"/>
        <w:rPr>
          <w:sz w:val="28"/>
          <w:szCs w:val="28"/>
          <w:shd w:val="clear" w:color="auto" w:fill="FFFFFF"/>
        </w:rPr>
      </w:pPr>
      <w:r w:rsidRPr="00E36257">
        <w:rPr>
          <w:sz w:val="28"/>
          <w:szCs w:val="28"/>
          <w:shd w:val="clear" w:color="auto" w:fill="FFFFFF"/>
        </w:rPr>
        <w:t>Ауыл шаруашылығындағы энергияны үнемдейтін технологияларға тек ЖЭК объектілері ғана емес, сонымен қатар ресурстарды үнемдейтін технологиялар да жатады, мысалы:</w:t>
      </w:r>
    </w:p>
    <w:p w14:paraId="2D84A4DF" w14:textId="79525D67" w:rsidR="004738F4" w:rsidRPr="00E36257" w:rsidRDefault="004738F4" w:rsidP="00E36257">
      <w:pPr>
        <w:pStyle w:val="af6"/>
        <w:numPr>
          <w:ilvl w:val="0"/>
          <w:numId w:val="24"/>
        </w:numPr>
        <w:tabs>
          <w:tab w:val="left" w:pos="993"/>
        </w:tabs>
        <w:ind w:left="0" w:firstLine="709"/>
        <w:jc w:val="both"/>
        <w:rPr>
          <w:sz w:val="28"/>
          <w:szCs w:val="28"/>
          <w:shd w:val="clear" w:color="auto" w:fill="FFFFFF"/>
        </w:rPr>
      </w:pPr>
      <w:r w:rsidRPr="00E36257">
        <w:rPr>
          <w:sz w:val="28"/>
          <w:szCs w:val="28"/>
          <w:shd w:val="clear" w:color="auto" w:fill="FFFFFF"/>
        </w:rPr>
        <w:t>дәл егіншілік. Әлемнің жетекші елдерінде дрондардың көмегімен өрістердің жай-күйін талдау, фермерлердің смартфондарына ақпарат беру және егіс уақытын есептеу, суару (соның ішінде суарудағы саралау), тыңайтқыштар енгізу, егін жинау арнайы бағдарламасының көмегімен технологиялар қолданылады. Бұл инновациялық технологиялар Қазақстанның ауыл шаруашылығында әлі қолданылған жоқ. Яғни, «ауыл шаруашылығындағы энергия үнемдеудің салалық орталығы» ақпараттық ресурсы инновациялық технологиялардың трансферт болуына ықпал етуі тиіс, сонымен қатар ақпараттық технологияларды қолдану есебінен біз энергия үнемдеу және ауыл шаруашылығы өндірісі саласындағы инновациялық технологиялардың жылдам трансферті туралы айтып отырмыз.</w:t>
      </w:r>
    </w:p>
    <w:p w14:paraId="54B5C25F" w14:textId="259352D9" w:rsidR="004738F4" w:rsidRPr="00E36257" w:rsidRDefault="004738F4" w:rsidP="00E36257">
      <w:pPr>
        <w:tabs>
          <w:tab w:val="left" w:pos="993"/>
          <w:tab w:val="left" w:pos="1223"/>
        </w:tabs>
        <w:ind w:firstLine="709"/>
        <w:jc w:val="both"/>
        <w:rPr>
          <w:sz w:val="28"/>
          <w:szCs w:val="28"/>
          <w:shd w:val="clear" w:color="auto" w:fill="FFFFFF"/>
        </w:rPr>
      </w:pPr>
      <w:r w:rsidRPr="00E36257">
        <w:rPr>
          <w:sz w:val="28"/>
          <w:szCs w:val="28"/>
          <w:shd w:val="clear" w:color="auto" w:fill="FFFFFF"/>
        </w:rPr>
        <w:t>Сондай ақ, бүкіл әлемде спутниктік бақылау деректерін қолдана отырып дәл егіншілік технологиялары кеңінен қолданылады</w:t>
      </w:r>
      <w:r w:rsidR="00921BF3">
        <w:rPr>
          <w:sz w:val="28"/>
          <w:szCs w:val="28"/>
          <w:shd w:val="clear" w:color="auto" w:fill="FFFFFF"/>
        </w:rPr>
        <w:t>;</w:t>
      </w:r>
    </w:p>
    <w:p w14:paraId="5BEE9BAA" w14:textId="020ED59D" w:rsidR="004738F4" w:rsidRPr="00E36257" w:rsidRDefault="004738F4" w:rsidP="00E36257">
      <w:pPr>
        <w:pStyle w:val="af6"/>
        <w:numPr>
          <w:ilvl w:val="0"/>
          <w:numId w:val="24"/>
        </w:numPr>
        <w:tabs>
          <w:tab w:val="left" w:pos="993"/>
        </w:tabs>
        <w:ind w:left="0" w:firstLine="709"/>
        <w:jc w:val="both"/>
        <w:rPr>
          <w:sz w:val="28"/>
          <w:szCs w:val="28"/>
          <w:shd w:val="clear" w:color="auto" w:fill="FFFFFF"/>
        </w:rPr>
      </w:pPr>
      <w:r w:rsidRPr="00E36257">
        <w:rPr>
          <w:sz w:val="28"/>
          <w:szCs w:val="28"/>
          <w:shd w:val="clear" w:color="auto" w:fill="FFFFFF"/>
        </w:rPr>
        <w:t>органикалық егіншілік.</w:t>
      </w:r>
    </w:p>
    <w:p w14:paraId="6BD6AAD6" w14:textId="2AB75580" w:rsidR="004738F4" w:rsidRPr="00E36257" w:rsidRDefault="004738F4" w:rsidP="00E36257">
      <w:pPr>
        <w:tabs>
          <w:tab w:val="left" w:pos="993"/>
          <w:tab w:val="left" w:pos="1223"/>
        </w:tabs>
        <w:ind w:firstLine="709"/>
        <w:jc w:val="both"/>
        <w:rPr>
          <w:sz w:val="28"/>
          <w:szCs w:val="28"/>
          <w:shd w:val="clear" w:color="auto" w:fill="FFFFFF"/>
        </w:rPr>
      </w:pPr>
      <w:r w:rsidRPr="00E36257">
        <w:rPr>
          <w:sz w:val="28"/>
          <w:szCs w:val="28"/>
          <w:shd w:val="clear" w:color="auto" w:fill="FFFFFF"/>
        </w:rPr>
        <w:t>Синтетикалық тыңайтқыштарды, пестицидтерді, өсімдіктердің өсуін реттегіштерді, жемшөп қоспаларын қолдануды саналы түрде азайтатын ауылшаруашылық әдісі</w:t>
      </w:r>
      <w:r w:rsidR="00D969F1" w:rsidRPr="00E36257">
        <w:rPr>
          <w:sz w:val="28"/>
          <w:szCs w:val="28"/>
          <w:shd w:val="clear" w:color="auto" w:fill="FFFFFF"/>
        </w:rPr>
        <w:t xml:space="preserve"> </w:t>
      </w:r>
      <w:r w:rsidRPr="00E36257">
        <w:rPr>
          <w:sz w:val="28"/>
          <w:szCs w:val="28"/>
          <w:shd w:val="clear" w:color="auto" w:fill="FFFFFF"/>
        </w:rPr>
        <w:t>[199]</w:t>
      </w:r>
      <w:r w:rsidR="00457D2B" w:rsidRPr="00E36257">
        <w:rPr>
          <w:sz w:val="28"/>
          <w:szCs w:val="28"/>
          <w:shd w:val="clear" w:color="auto" w:fill="FFFFFF"/>
        </w:rPr>
        <w:t>.</w:t>
      </w:r>
    </w:p>
    <w:p w14:paraId="2564CB08" w14:textId="0E259C6A" w:rsidR="004738F4" w:rsidRPr="00E36257" w:rsidRDefault="004738F4" w:rsidP="00E36257">
      <w:pPr>
        <w:tabs>
          <w:tab w:val="left" w:pos="993"/>
          <w:tab w:val="left" w:pos="1223"/>
        </w:tabs>
        <w:ind w:firstLine="709"/>
        <w:jc w:val="both"/>
        <w:rPr>
          <w:sz w:val="28"/>
          <w:szCs w:val="28"/>
          <w:shd w:val="clear" w:color="auto" w:fill="FFFFFF"/>
        </w:rPr>
      </w:pPr>
      <w:r w:rsidRPr="00E36257">
        <w:rPr>
          <w:sz w:val="28"/>
          <w:szCs w:val="28"/>
          <w:shd w:val="clear" w:color="auto" w:fill="FFFFFF"/>
        </w:rPr>
        <w:t>Еуропа елдерінде және АҚШ-та органикалық өнімдерге сұраныстың артуын ескере отырып, органикалық ауыл шаруашылығы Қазақстан үшін тартымды секторлардың біріне айналуы мүмкін [182].</w:t>
      </w:r>
    </w:p>
    <w:p w14:paraId="26CDABFA" w14:textId="77777777" w:rsidR="004738F4" w:rsidRPr="00E36257" w:rsidRDefault="004738F4" w:rsidP="00E36257">
      <w:pPr>
        <w:tabs>
          <w:tab w:val="left" w:pos="993"/>
          <w:tab w:val="left" w:pos="1223"/>
        </w:tabs>
        <w:ind w:firstLine="709"/>
        <w:jc w:val="both"/>
        <w:rPr>
          <w:sz w:val="28"/>
          <w:szCs w:val="28"/>
          <w:shd w:val="clear" w:color="auto" w:fill="FFFFFF"/>
        </w:rPr>
      </w:pPr>
      <w:r w:rsidRPr="00E36257">
        <w:rPr>
          <w:sz w:val="28"/>
          <w:szCs w:val="28"/>
          <w:shd w:val="clear" w:color="auto" w:fill="FFFFFF"/>
        </w:rPr>
        <w:t>Технологияның Қазақстан үшін артықшылығы: органикалық өнімдерді неғұрлым жоғары бағамен сату мүмкіндігі [182].</w:t>
      </w:r>
    </w:p>
    <w:p w14:paraId="3B4B66E5" w14:textId="3AD97F88" w:rsidR="004738F4" w:rsidRPr="00E36257" w:rsidRDefault="004738F4" w:rsidP="00E36257">
      <w:pPr>
        <w:pStyle w:val="af6"/>
        <w:numPr>
          <w:ilvl w:val="0"/>
          <w:numId w:val="24"/>
        </w:numPr>
        <w:tabs>
          <w:tab w:val="left" w:pos="993"/>
        </w:tabs>
        <w:ind w:left="0" w:firstLine="709"/>
        <w:jc w:val="both"/>
        <w:rPr>
          <w:sz w:val="28"/>
          <w:szCs w:val="28"/>
          <w:shd w:val="clear" w:color="auto" w:fill="FFFFFF"/>
        </w:rPr>
      </w:pPr>
      <w:r w:rsidRPr="00E36257">
        <w:rPr>
          <w:sz w:val="28"/>
          <w:szCs w:val="28"/>
          <w:shd w:val="clear" w:color="auto" w:fill="FFFFFF"/>
        </w:rPr>
        <w:t>«</w:t>
      </w:r>
      <w:r w:rsidR="007A2DD3" w:rsidRPr="00E36257">
        <w:rPr>
          <w:sz w:val="28"/>
          <w:szCs w:val="28"/>
          <w:shd w:val="clear" w:color="auto" w:fill="FFFFFF"/>
        </w:rPr>
        <w:t>ө</w:t>
      </w:r>
      <w:r w:rsidRPr="00E36257">
        <w:rPr>
          <w:sz w:val="28"/>
          <w:szCs w:val="28"/>
          <w:shd w:val="clear" w:color="auto" w:fill="FFFFFF"/>
        </w:rPr>
        <w:t>ңдеусіз» нөлдік технология. Оның негізі өндірістік процестерді оңтайландыру бағытында жетілдірілген нөлдік өңдеу технологиясы болып табылады, бұл өсімдік шаруашылығын үнемді етуге мүмкіндік берді, өйткені басқару және болжау мүмкіндігі жасалды [200]</w:t>
      </w:r>
      <w:r w:rsidR="007A2DD3" w:rsidRPr="00E36257">
        <w:rPr>
          <w:sz w:val="28"/>
          <w:szCs w:val="28"/>
          <w:shd w:val="clear" w:color="auto" w:fill="FFFFFF"/>
        </w:rPr>
        <w:t>;</w:t>
      </w:r>
    </w:p>
    <w:p w14:paraId="56B72732" w14:textId="18B9FE4A" w:rsidR="004738F4" w:rsidRPr="00E36257" w:rsidRDefault="004738F4" w:rsidP="00E36257">
      <w:pPr>
        <w:pStyle w:val="af6"/>
        <w:numPr>
          <w:ilvl w:val="0"/>
          <w:numId w:val="24"/>
        </w:numPr>
        <w:tabs>
          <w:tab w:val="left" w:pos="993"/>
        </w:tabs>
        <w:ind w:left="0" w:firstLine="709"/>
        <w:jc w:val="both"/>
        <w:rPr>
          <w:sz w:val="28"/>
          <w:szCs w:val="28"/>
          <w:shd w:val="clear" w:color="auto" w:fill="FFFFFF"/>
        </w:rPr>
      </w:pPr>
      <w:r w:rsidRPr="00E36257">
        <w:rPr>
          <w:sz w:val="28"/>
          <w:szCs w:val="28"/>
          <w:shd w:val="clear" w:color="auto" w:fill="FFFFFF"/>
        </w:rPr>
        <w:t>минималды технология;</w:t>
      </w:r>
    </w:p>
    <w:p w14:paraId="62F37D34" w14:textId="4DFA46AC" w:rsidR="004738F4" w:rsidRPr="00E36257" w:rsidRDefault="004738F4" w:rsidP="00E36257">
      <w:pPr>
        <w:pStyle w:val="af6"/>
        <w:numPr>
          <w:ilvl w:val="0"/>
          <w:numId w:val="24"/>
        </w:numPr>
        <w:tabs>
          <w:tab w:val="left" w:pos="993"/>
        </w:tabs>
        <w:ind w:left="0" w:firstLine="709"/>
        <w:jc w:val="both"/>
        <w:rPr>
          <w:sz w:val="28"/>
          <w:szCs w:val="28"/>
          <w:shd w:val="clear" w:color="auto" w:fill="FFFFFF"/>
        </w:rPr>
      </w:pPr>
      <w:r w:rsidRPr="00E36257">
        <w:rPr>
          <w:sz w:val="28"/>
          <w:szCs w:val="28"/>
          <w:shd w:val="clear" w:color="auto" w:fill="FFFFFF"/>
        </w:rPr>
        <w:t>үнемдейтін егіншілік;</w:t>
      </w:r>
    </w:p>
    <w:p w14:paraId="5DD6A239" w14:textId="53EE40B6" w:rsidR="00097888" w:rsidRPr="00E36257" w:rsidRDefault="00097888" w:rsidP="00E36257">
      <w:pPr>
        <w:pStyle w:val="af6"/>
        <w:numPr>
          <w:ilvl w:val="0"/>
          <w:numId w:val="24"/>
        </w:numPr>
        <w:tabs>
          <w:tab w:val="left" w:pos="993"/>
        </w:tabs>
        <w:ind w:left="0" w:firstLine="709"/>
        <w:jc w:val="both"/>
        <w:rPr>
          <w:sz w:val="28"/>
          <w:szCs w:val="28"/>
        </w:rPr>
      </w:pPr>
      <w:r w:rsidRPr="00E36257">
        <w:rPr>
          <w:sz w:val="28"/>
          <w:szCs w:val="28"/>
        </w:rPr>
        <w:t>мульчир</w:t>
      </w:r>
      <w:r w:rsidR="004738F4" w:rsidRPr="00E36257">
        <w:rPr>
          <w:sz w:val="28"/>
          <w:szCs w:val="28"/>
        </w:rPr>
        <w:t>лі егін технологиясы</w:t>
      </w:r>
      <w:r w:rsidRPr="00E36257">
        <w:rPr>
          <w:sz w:val="28"/>
          <w:szCs w:val="28"/>
        </w:rPr>
        <w:t>;</w:t>
      </w:r>
    </w:p>
    <w:p w14:paraId="0E1A4C09" w14:textId="77034708" w:rsidR="00097888" w:rsidRPr="00E36257" w:rsidRDefault="004738F4" w:rsidP="00E36257">
      <w:pPr>
        <w:pStyle w:val="af6"/>
        <w:numPr>
          <w:ilvl w:val="0"/>
          <w:numId w:val="24"/>
        </w:numPr>
        <w:tabs>
          <w:tab w:val="left" w:pos="993"/>
        </w:tabs>
        <w:ind w:left="0" w:firstLine="709"/>
        <w:jc w:val="both"/>
        <w:rPr>
          <w:sz w:val="28"/>
          <w:szCs w:val="28"/>
        </w:rPr>
      </w:pPr>
      <w:r w:rsidRPr="00E36257">
        <w:rPr>
          <w:sz w:val="28"/>
          <w:szCs w:val="28"/>
        </w:rPr>
        <w:t xml:space="preserve">тікелей егіс </w:t>
      </w:r>
      <w:r w:rsidR="00097888" w:rsidRPr="00E36257">
        <w:rPr>
          <w:sz w:val="28"/>
          <w:szCs w:val="28"/>
        </w:rPr>
        <w:t>технологи</w:t>
      </w:r>
      <w:r w:rsidRPr="00E36257">
        <w:rPr>
          <w:sz w:val="28"/>
          <w:szCs w:val="28"/>
        </w:rPr>
        <w:t>ясы</w:t>
      </w:r>
      <w:r w:rsidR="00097888" w:rsidRPr="00E36257">
        <w:rPr>
          <w:sz w:val="28"/>
          <w:szCs w:val="28"/>
        </w:rPr>
        <w:t>;</w:t>
      </w:r>
    </w:p>
    <w:p w14:paraId="3A2B12AC" w14:textId="76356B6B" w:rsidR="00103517" w:rsidRPr="00E36257" w:rsidRDefault="00103517" w:rsidP="00E36257">
      <w:pPr>
        <w:pStyle w:val="af6"/>
        <w:widowControl w:val="0"/>
        <w:numPr>
          <w:ilvl w:val="0"/>
          <w:numId w:val="24"/>
        </w:numPr>
        <w:tabs>
          <w:tab w:val="left" w:pos="993"/>
        </w:tabs>
        <w:ind w:left="0" w:firstLine="709"/>
        <w:jc w:val="both"/>
        <w:rPr>
          <w:sz w:val="28"/>
          <w:szCs w:val="28"/>
        </w:rPr>
      </w:pPr>
      <w:r w:rsidRPr="00E36257">
        <w:rPr>
          <w:sz w:val="28"/>
          <w:szCs w:val="28"/>
        </w:rPr>
        <w:t>жолақты топырақты өңдеу технологиясы Strip-Till;</w:t>
      </w:r>
    </w:p>
    <w:p w14:paraId="21781F63" w14:textId="34F153A6" w:rsidR="00103517" w:rsidRPr="00E36257" w:rsidRDefault="00103517" w:rsidP="00E36257">
      <w:pPr>
        <w:pStyle w:val="af6"/>
        <w:widowControl w:val="0"/>
        <w:numPr>
          <w:ilvl w:val="0"/>
          <w:numId w:val="24"/>
        </w:numPr>
        <w:tabs>
          <w:tab w:val="left" w:pos="993"/>
        </w:tabs>
        <w:ind w:left="0" w:firstLine="709"/>
        <w:jc w:val="both"/>
        <w:rPr>
          <w:sz w:val="28"/>
          <w:szCs w:val="28"/>
        </w:rPr>
      </w:pPr>
      <w:r w:rsidRPr="00E36257">
        <w:rPr>
          <w:sz w:val="28"/>
          <w:szCs w:val="28"/>
        </w:rPr>
        <w:t>тиім</w:t>
      </w:r>
      <w:r w:rsidR="00A35FF3">
        <w:rPr>
          <w:sz w:val="28"/>
          <w:szCs w:val="28"/>
        </w:rPr>
        <w:t>ді суару технологиялары және т.</w:t>
      </w:r>
      <w:r w:rsidR="005C72C1" w:rsidRPr="00E36257">
        <w:rPr>
          <w:sz w:val="28"/>
          <w:szCs w:val="28"/>
        </w:rPr>
        <w:t>б.</w:t>
      </w:r>
    </w:p>
    <w:p w14:paraId="1858D6B5" w14:textId="7A66D7E3" w:rsidR="00103517" w:rsidRPr="00E36257" w:rsidRDefault="00103517" w:rsidP="00E36257">
      <w:pPr>
        <w:widowControl w:val="0"/>
        <w:tabs>
          <w:tab w:val="left" w:pos="993"/>
        </w:tabs>
        <w:ind w:firstLine="709"/>
        <w:jc w:val="both"/>
        <w:rPr>
          <w:sz w:val="28"/>
          <w:szCs w:val="28"/>
        </w:rPr>
      </w:pPr>
      <w:r w:rsidRPr="00E36257">
        <w:rPr>
          <w:sz w:val="28"/>
          <w:szCs w:val="28"/>
        </w:rPr>
        <w:t>«Ауыл шаруашылығындағы энергия үнемдеудің салалық орталығы» ақпараттық ресурсында қолда бар ауыл шаруашылығы кәсіпорындары туралы ақпарат орналастырылуға тиіс.</w:t>
      </w:r>
    </w:p>
    <w:p w14:paraId="2331AB02" w14:textId="56750E95" w:rsidR="00103517" w:rsidRPr="00E36257" w:rsidRDefault="00103517" w:rsidP="00E36257">
      <w:pPr>
        <w:widowControl w:val="0"/>
        <w:tabs>
          <w:tab w:val="left" w:pos="993"/>
        </w:tabs>
        <w:ind w:firstLine="709"/>
        <w:jc w:val="both"/>
        <w:rPr>
          <w:sz w:val="28"/>
          <w:szCs w:val="28"/>
        </w:rPr>
      </w:pPr>
      <w:r w:rsidRPr="00E36257">
        <w:rPr>
          <w:sz w:val="28"/>
          <w:szCs w:val="28"/>
        </w:rPr>
        <w:t>Автоматтандыру жүйелерінің энергия үнемдеуге жоғары әсерін ескере отырып, Қазақстанның ауыл шаруашылығы кәсіпорындарында 1С бухгалтерия: ERP Агроөнеркәсіптік кешен бағдарламасын қолдануға болады. Өндірістік және регламенттелген есепке алу, өрістерден деректерді жинау бағдарламасы.</w:t>
      </w:r>
    </w:p>
    <w:p w14:paraId="437A299E" w14:textId="77777777" w:rsidR="00103517" w:rsidRPr="00E36257" w:rsidRDefault="00103517" w:rsidP="00E36257">
      <w:pPr>
        <w:widowControl w:val="0"/>
        <w:tabs>
          <w:tab w:val="left" w:pos="993"/>
        </w:tabs>
        <w:ind w:firstLine="709"/>
        <w:jc w:val="both"/>
        <w:rPr>
          <w:sz w:val="28"/>
          <w:szCs w:val="28"/>
        </w:rPr>
      </w:pPr>
      <w:r w:rsidRPr="00E36257">
        <w:rPr>
          <w:sz w:val="28"/>
          <w:szCs w:val="28"/>
        </w:rPr>
        <w:t>Бұл бағдарлама ауыл шаруашылығындағы өндірістік процестерді оңтайландыруға, оның ішінде автоматтандырылған процестерді қолдануға арналған.</w:t>
      </w:r>
    </w:p>
    <w:p w14:paraId="409B6D96" w14:textId="77777777" w:rsidR="00103517" w:rsidRPr="00E36257" w:rsidRDefault="00103517" w:rsidP="00E36257">
      <w:pPr>
        <w:widowControl w:val="0"/>
        <w:tabs>
          <w:tab w:val="left" w:pos="993"/>
        </w:tabs>
        <w:ind w:firstLine="709"/>
        <w:jc w:val="both"/>
        <w:rPr>
          <w:sz w:val="28"/>
          <w:szCs w:val="28"/>
        </w:rPr>
      </w:pPr>
      <w:r w:rsidRPr="00E36257">
        <w:rPr>
          <w:sz w:val="28"/>
          <w:szCs w:val="28"/>
        </w:rPr>
        <w:t>Ауыл шаруашылығын автоматтандыру бөліміне жеке блок арналуы тиіс:</w:t>
      </w:r>
    </w:p>
    <w:p w14:paraId="25C7EF82" w14:textId="77777777" w:rsidR="00103517" w:rsidRPr="00E36257" w:rsidRDefault="00103517" w:rsidP="00E36257">
      <w:pPr>
        <w:widowControl w:val="0"/>
        <w:tabs>
          <w:tab w:val="left" w:pos="993"/>
        </w:tabs>
        <w:ind w:firstLine="709"/>
        <w:jc w:val="both"/>
        <w:rPr>
          <w:sz w:val="28"/>
          <w:szCs w:val="28"/>
        </w:rPr>
      </w:pPr>
      <w:r w:rsidRPr="00E36257">
        <w:rPr>
          <w:sz w:val="28"/>
          <w:szCs w:val="28"/>
        </w:rPr>
        <w:t>а) ауыл шаруашылығы процестерін автоматтандырудың экономикалық тиімділігі жөніндегі деректер;</w:t>
      </w:r>
    </w:p>
    <w:p w14:paraId="023C03CE" w14:textId="399D0031" w:rsidR="00103517" w:rsidRPr="00E36257" w:rsidRDefault="00A35FF3" w:rsidP="00E36257">
      <w:pPr>
        <w:widowControl w:val="0"/>
        <w:tabs>
          <w:tab w:val="left" w:pos="993"/>
        </w:tabs>
        <w:ind w:firstLine="709"/>
        <w:jc w:val="both"/>
        <w:rPr>
          <w:sz w:val="28"/>
          <w:szCs w:val="28"/>
        </w:rPr>
      </w:pPr>
      <w:r>
        <w:rPr>
          <w:sz w:val="28"/>
          <w:szCs w:val="28"/>
        </w:rPr>
        <w:t>ә</w:t>
      </w:r>
      <w:r w:rsidR="00103517" w:rsidRPr="00E36257">
        <w:rPr>
          <w:sz w:val="28"/>
          <w:szCs w:val="28"/>
        </w:rPr>
        <w:t>) мал шаруашылығы процестерін автоматтандыру;</w:t>
      </w:r>
    </w:p>
    <w:p w14:paraId="536AA471" w14:textId="163CCFCC" w:rsidR="00103517" w:rsidRPr="00E36257" w:rsidRDefault="00A35FF3" w:rsidP="00E36257">
      <w:pPr>
        <w:widowControl w:val="0"/>
        <w:tabs>
          <w:tab w:val="left" w:pos="993"/>
        </w:tabs>
        <w:ind w:firstLine="709"/>
        <w:jc w:val="both"/>
        <w:rPr>
          <w:sz w:val="28"/>
          <w:szCs w:val="28"/>
        </w:rPr>
      </w:pPr>
      <w:r>
        <w:rPr>
          <w:sz w:val="28"/>
          <w:szCs w:val="28"/>
        </w:rPr>
        <w:t>б</w:t>
      </w:r>
      <w:r w:rsidR="00103517" w:rsidRPr="00E36257">
        <w:rPr>
          <w:sz w:val="28"/>
          <w:szCs w:val="28"/>
        </w:rPr>
        <w:t>) өсімдік шаруашылығы процестерін автоматтандыру;</w:t>
      </w:r>
    </w:p>
    <w:p w14:paraId="3D335C25" w14:textId="315D47A8" w:rsidR="00103517" w:rsidRPr="00E36257" w:rsidRDefault="00A35FF3" w:rsidP="00E36257">
      <w:pPr>
        <w:widowControl w:val="0"/>
        <w:tabs>
          <w:tab w:val="left" w:pos="993"/>
        </w:tabs>
        <w:ind w:firstLine="709"/>
        <w:jc w:val="both"/>
        <w:rPr>
          <w:sz w:val="28"/>
          <w:szCs w:val="28"/>
        </w:rPr>
      </w:pPr>
      <w:r>
        <w:rPr>
          <w:sz w:val="28"/>
          <w:szCs w:val="28"/>
        </w:rPr>
        <w:t>в</w:t>
      </w:r>
      <w:r w:rsidR="00103517" w:rsidRPr="00E36257">
        <w:rPr>
          <w:sz w:val="28"/>
          <w:szCs w:val="28"/>
        </w:rPr>
        <w:t>) астық өндірісін автоматтандыру;</w:t>
      </w:r>
    </w:p>
    <w:p w14:paraId="7662C0CB" w14:textId="34E6510E" w:rsidR="00103517" w:rsidRPr="00E36257" w:rsidRDefault="00A35FF3" w:rsidP="00E36257">
      <w:pPr>
        <w:widowControl w:val="0"/>
        <w:tabs>
          <w:tab w:val="left" w:pos="993"/>
        </w:tabs>
        <w:ind w:firstLine="709"/>
        <w:jc w:val="both"/>
        <w:rPr>
          <w:sz w:val="28"/>
          <w:szCs w:val="28"/>
        </w:rPr>
      </w:pPr>
      <w:r>
        <w:rPr>
          <w:sz w:val="28"/>
          <w:szCs w:val="28"/>
        </w:rPr>
        <w:t>г</w:t>
      </w:r>
      <w:r w:rsidR="00103517" w:rsidRPr="00E36257">
        <w:rPr>
          <w:sz w:val="28"/>
          <w:szCs w:val="28"/>
        </w:rPr>
        <w:t>) ауыл шаруашылығына арналған автоматтандырудың ақпараттық бағдарламалары.</w:t>
      </w:r>
    </w:p>
    <w:p w14:paraId="458B2548" w14:textId="77777777" w:rsidR="00103517" w:rsidRPr="00E36257" w:rsidRDefault="00103517" w:rsidP="00E36257">
      <w:pPr>
        <w:widowControl w:val="0"/>
        <w:tabs>
          <w:tab w:val="left" w:pos="993"/>
        </w:tabs>
        <w:ind w:firstLine="709"/>
        <w:jc w:val="both"/>
        <w:rPr>
          <w:sz w:val="28"/>
          <w:szCs w:val="28"/>
        </w:rPr>
      </w:pPr>
      <w:r w:rsidRPr="00E36257">
        <w:rPr>
          <w:sz w:val="28"/>
          <w:szCs w:val="28"/>
        </w:rPr>
        <w:t>Ауыл шаруашылығының өндірістік процестеріне автоматтандыруды енгізудің басты мақсаты-энергия сыйымдылығын төмендету, өнімділікті арттыру, қол еңбегінің көлемін және осыған байланысты адам қателіктерінің факторын азайту, өнімнің жоғалуын азайту.</w:t>
      </w:r>
    </w:p>
    <w:p w14:paraId="0622069D" w14:textId="77777777" w:rsidR="00103517" w:rsidRPr="00E36257" w:rsidRDefault="00103517" w:rsidP="00E36257">
      <w:pPr>
        <w:widowControl w:val="0"/>
        <w:tabs>
          <w:tab w:val="left" w:pos="993"/>
        </w:tabs>
        <w:ind w:firstLine="709"/>
        <w:jc w:val="both"/>
        <w:rPr>
          <w:sz w:val="28"/>
          <w:szCs w:val="28"/>
        </w:rPr>
      </w:pPr>
      <w:r w:rsidRPr="00E36257">
        <w:rPr>
          <w:sz w:val="28"/>
          <w:szCs w:val="28"/>
        </w:rPr>
        <w:t>Сондай-ақ, автоматтандыру бағдарламалары отын-энергетикалық ресурстарды аз тұтынуды қамтамасыз ете отырып, тасымалдау тиімділігін арттыруға, өндірістік және технологиялық процестерді басқару процесін оңтайлы жүргізуге мүмкіндік береді. Автоматтандыру өнімнің өзіндік құнын төмендетуге және оның сапасын арттыруға мүмкіндік береді. Өзіндік құнның төмендеуі сату бағасының төмендеуіне әкеледі, бұл қазірдің өзінде әлеуметтік аспектіге ие-ауылшаруашылық өнімдері халыққа қол жетімді бола бастады. Сайып келгенде, автоматтандыруды енгізудің артықшылықтары отандық ауыл шаруашылығы өнімдерінің бәсекеге қабілеттілігін арттыруға әкеледі.</w:t>
      </w:r>
    </w:p>
    <w:p w14:paraId="62646523" w14:textId="77777777" w:rsidR="00103517" w:rsidRPr="00E36257" w:rsidRDefault="00103517" w:rsidP="00E36257">
      <w:pPr>
        <w:widowControl w:val="0"/>
        <w:tabs>
          <w:tab w:val="left" w:pos="993"/>
        </w:tabs>
        <w:ind w:firstLine="709"/>
        <w:jc w:val="both"/>
        <w:rPr>
          <w:sz w:val="28"/>
          <w:szCs w:val="28"/>
        </w:rPr>
      </w:pPr>
      <w:r w:rsidRPr="00E36257">
        <w:rPr>
          <w:sz w:val="28"/>
          <w:szCs w:val="28"/>
        </w:rPr>
        <w:t>Егер жаңадан құрылған ауылшаруашылық кәсіпорындарында кәсіпорын қызметінің басынан бастап, яғни жоспарлау және іске асыру кезеңінен бастап ең жақсы технологиялар мен принциптер қаланса, энергия тиімділігі бойынша ең үлкен нәтижеге қол жеткізуге болады.</w:t>
      </w:r>
    </w:p>
    <w:p w14:paraId="4088E115" w14:textId="6121EBD2" w:rsidR="00103517" w:rsidRPr="00E36257" w:rsidRDefault="00103517" w:rsidP="00E36257">
      <w:pPr>
        <w:widowControl w:val="0"/>
        <w:tabs>
          <w:tab w:val="left" w:pos="993"/>
        </w:tabs>
        <w:ind w:firstLine="709"/>
        <w:jc w:val="both"/>
        <w:rPr>
          <w:sz w:val="28"/>
          <w:szCs w:val="28"/>
        </w:rPr>
      </w:pPr>
      <w:r w:rsidRPr="00E36257">
        <w:rPr>
          <w:sz w:val="28"/>
          <w:szCs w:val="28"/>
        </w:rPr>
        <w:t>Қолданыстағы ауылшаруашылық кәсіпорындарында мұндай ақпарат жоқ және өндірістік қызмет барысында жабдықтарды жаңартуға, жаңа технологиялар бойынша қайта құруға мәжбүр, бұл қымбат және уақыт жоғалтуды тудырады.</w:t>
      </w:r>
    </w:p>
    <w:p w14:paraId="5E2FB5A6" w14:textId="6CCCA948" w:rsidR="00103517" w:rsidRPr="00E36257" w:rsidRDefault="00103517" w:rsidP="00E36257">
      <w:pPr>
        <w:widowControl w:val="0"/>
        <w:tabs>
          <w:tab w:val="left" w:pos="993"/>
        </w:tabs>
        <w:ind w:firstLine="709"/>
        <w:jc w:val="both"/>
        <w:rPr>
          <w:sz w:val="28"/>
          <w:szCs w:val="28"/>
        </w:rPr>
      </w:pPr>
      <w:r w:rsidRPr="00E36257">
        <w:rPr>
          <w:sz w:val="28"/>
          <w:szCs w:val="28"/>
        </w:rPr>
        <w:t>Ауыл шаруашылығында энергия тиімді технологиялардың айтарлықтай номенклатурасын ескере отырып, таңдалған технологиялар мен оны жүзеге асыратын кәсіпорындардың (инвесторлардың) ақпараттық базасы құрылуы тиіс. Жабдықтар сияқты, ауылшаруашылық тауар өндірушілерінің шаруашылық жағдайындағы айтарлықтай айырмашылықтарын ескере отырып, «Ауыл шаруашылығында энергияны үнемдеу және экономикалық тиімділікті есептеу» арнайы бағдарламасын құру қажет, ол қажетті технологиялар мен жабдықтарды әр түрлі жағдайлар үшін қажетті жиынтықта, энергия үнемдеу мен экономикалық тиімділікті есептей отырып, шығындарды есептей отырып таңдайды (шығындардың барлық баптарын көрсете отырып). мүмкін жеткізушілерді көрсете отырып) және мүмкін кірістерді, күрделі салымдарды есептей отырып, осы технологияны, құрылыс нысандары мен ықтимал мердігерлер, амортизация, қажетті штатты көрсету, несие есебін ұсынады. Бұл операция ағымдағы және болжамды бағалар негізінде «Ауыл шаруашылығындағы энергияны үнемдеу салалық орталығының» сайтында онлайн жүргізілуі тиіс. Бұл ауыл шаруашылығында энергия тиімді технологияларды енгізудің ағымдағы ғана емес, болжамды тиімділігін бағалауға мүмкіндік береді.</w:t>
      </w:r>
    </w:p>
    <w:p w14:paraId="67588508" w14:textId="77777777" w:rsidR="00103517" w:rsidRPr="00E36257" w:rsidRDefault="00103517" w:rsidP="00E36257">
      <w:pPr>
        <w:widowControl w:val="0"/>
        <w:tabs>
          <w:tab w:val="left" w:pos="993"/>
        </w:tabs>
        <w:ind w:firstLine="709"/>
        <w:jc w:val="both"/>
        <w:rPr>
          <w:sz w:val="28"/>
          <w:szCs w:val="28"/>
        </w:rPr>
      </w:pPr>
      <w:r w:rsidRPr="00E36257">
        <w:rPr>
          <w:sz w:val="28"/>
          <w:szCs w:val="28"/>
        </w:rPr>
        <w:t>Есептеу салықтарды, преференцияларды, кредиттер бойынша жеңілдіктерді төмендетуден үнемдеу сомасын көрсете отырып жүргізілуі тиіс.</w:t>
      </w:r>
    </w:p>
    <w:p w14:paraId="176ACA25" w14:textId="77777777" w:rsidR="00103517" w:rsidRPr="00E36257" w:rsidRDefault="00103517" w:rsidP="00E36257">
      <w:pPr>
        <w:widowControl w:val="0"/>
        <w:tabs>
          <w:tab w:val="left" w:pos="993"/>
        </w:tabs>
        <w:ind w:firstLine="709"/>
        <w:jc w:val="both"/>
        <w:rPr>
          <w:sz w:val="28"/>
          <w:szCs w:val="28"/>
        </w:rPr>
      </w:pPr>
      <w:r w:rsidRPr="00E36257">
        <w:rPr>
          <w:sz w:val="28"/>
          <w:szCs w:val="28"/>
        </w:rPr>
        <w:t>Егер онлайн есептеу қиын болса, онда энергия үнемдеу мен экономикалық тиімділікті есептеуді «Ауыл шаруашылығындағы энергияны үнемдеудің салалық орталығы» жанындағы арнайы экономикалық қызмет жүзеге асыруы керек.</w:t>
      </w:r>
    </w:p>
    <w:p w14:paraId="58C386BF" w14:textId="173535CB" w:rsidR="00097888" w:rsidRPr="00E36257" w:rsidRDefault="00097888" w:rsidP="00E36257">
      <w:pPr>
        <w:widowControl w:val="0"/>
        <w:tabs>
          <w:tab w:val="left" w:pos="993"/>
        </w:tabs>
        <w:ind w:firstLine="709"/>
        <w:jc w:val="both"/>
        <w:rPr>
          <w:i/>
          <w:sz w:val="28"/>
          <w:szCs w:val="28"/>
        </w:rPr>
      </w:pPr>
      <w:r w:rsidRPr="00E36257">
        <w:rPr>
          <w:i/>
          <w:sz w:val="28"/>
          <w:szCs w:val="28"/>
        </w:rPr>
        <w:t>3</w:t>
      </w:r>
      <w:r w:rsidR="00A35FF3">
        <w:rPr>
          <w:i/>
          <w:sz w:val="28"/>
          <w:szCs w:val="28"/>
        </w:rPr>
        <w:t>.</w:t>
      </w:r>
      <w:r w:rsidR="00D969F1" w:rsidRPr="00E36257">
        <w:rPr>
          <w:i/>
          <w:sz w:val="28"/>
          <w:szCs w:val="28"/>
        </w:rPr>
        <w:t xml:space="preserve"> </w:t>
      </w:r>
      <w:r w:rsidR="00103517" w:rsidRPr="00E36257">
        <w:rPr>
          <w:i/>
          <w:sz w:val="28"/>
          <w:szCs w:val="28"/>
        </w:rPr>
        <w:t>«Экономикалық фактор» бойынша фактордың ұсынылу ақпаратын қарастырайық</w:t>
      </w:r>
      <w:r w:rsidR="00A35FF3">
        <w:rPr>
          <w:i/>
          <w:sz w:val="28"/>
          <w:szCs w:val="28"/>
        </w:rPr>
        <w:t>»</w:t>
      </w:r>
    </w:p>
    <w:p w14:paraId="52D6C914" w14:textId="058B4852" w:rsidR="00F74D94" w:rsidRPr="00E36257" w:rsidRDefault="00F74D94" w:rsidP="00E36257">
      <w:pPr>
        <w:tabs>
          <w:tab w:val="left" w:pos="993"/>
        </w:tabs>
        <w:ind w:firstLine="709"/>
        <w:jc w:val="both"/>
        <w:rPr>
          <w:sz w:val="28"/>
          <w:szCs w:val="28"/>
        </w:rPr>
      </w:pPr>
      <w:r w:rsidRPr="00E36257">
        <w:rPr>
          <w:sz w:val="28"/>
          <w:szCs w:val="28"/>
        </w:rPr>
        <w:t>1С Ауыл шаруашылығын автоматтандыру бағдарламалары басқа функциялармен қатар маңызды функцияға ие-мемлекеттік жүйелермен интеграцияланған [201], яғни олар мемлекеттік органдармен ақпарат жинауға, талдауға және жалпылауға мүмкіндік береді.</w:t>
      </w:r>
    </w:p>
    <w:p w14:paraId="14ECDC62" w14:textId="63BD525A" w:rsidR="00F74D94" w:rsidRPr="00E36257" w:rsidRDefault="00F74D94" w:rsidP="00E36257">
      <w:pPr>
        <w:tabs>
          <w:tab w:val="left" w:pos="993"/>
        </w:tabs>
        <w:ind w:firstLine="709"/>
        <w:jc w:val="both"/>
        <w:rPr>
          <w:sz w:val="28"/>
          <w:szCs w:val="28"/>
        </w:rPr>
      </w:pPr>
      <w:r w:rsidRPr="00E36257">
        <w:rPr>
          <w:sz w:val="28"/>
          <w:szCs w:val="28"/>
        </w:rPr>
        <w:t>Бағдарламаның ерекшелігі-алынған ақпаратты онлайн режимінде үшінші тарап дерекқорларымен алмасуға болады.</w:t>
      </w:r>
    </w:p>
    <w:p w14:paraId="5DCF6674" w14:textId="710D39EF" w:rsidR="00F74D94" w:rsidRPr="00E36257" w:rsidRDefault="00F74D94" w:rsidP="00E36257">
      <w:pPr>
        <w:tabs>
          <w:tab w:val="left" w:pos="993"/>
        </w:tabs>
        <w:ind w:firstLine="709"/>
        <w:jc w:val="both"/>
        <w:rPr>
          <w:sz w:val="28"/>
          <w:szCs w:val="28"/>
        </w:rPr>
      </w:pPr>
      <w:r w:rsidRPr="00E36257">
        <w:rPr>
          <w:sz w:val="28"/>
          <w:szCs w:val="28"/>
        </w:rPr>
        <w:t xml:space="preserve">Яғни, </w:t>
      </w:r>
      <w:r w:rsidR="00D860B2" w:rsidRPr="00E36257">
        <w:rPr>
          <w:sz w:val="28"/>
          <w:szCs w:val="28"/>
        </w:rPr>
        <w:t>«А</w:t>
      </w:r>
      <w:r w:rsidRPr="00E36257">
        <w:rPr>
          <w:sz w:val="28"/>
          <w:szCs w:val="28"/>
        </w:rPr>
        <w:t>уыл шаруашылығындағы энергия үнемдеудің салалық орталығы</w:t>
      </w:r>
      <w:r w:rsidR="00D860B2" w:rsidRPr="00E36257">
        <w:rPr>
          <w:sz w:val="28"/>
          <w:szCs w:val="28"/>
        </w:rPr>
        <w:t>»</w:t>
      </w:r>
      <w:r w:rsidRPr="00E36257">
        <w:rPr>
          <w:sz w:val="28"/>
          <w:szCs w:val="28"/>
        </w:rPr>
        <w:t xml:space="preserve"> ақпараттық ресурсы іске асырылып жатқан энергиямен жабдықтау іс-шаралары бойынша қаржылық есептілік пен қаржылық деректерді қамтитын ауыл шаруашылығы кәсіпорындарының 1С бағдарламаларынан деректерді жинай алады. Бұл қаржылық ақпарат базасын </w:t>
      </w:r>
      <w:r w:rsidR="00D860B2" w:rsidRPr="00E36257">
        <w:rPr>
          <w:sz w:val="28"/>
          <w:szCs w:val="28"/>
        </w:rPr>
        <w:t>м</w:t>
      </w:r>
      <w:r w:rsidRPr="00E36257">
        <w:rPr>
          <w:sz w:val="28"/>
          <w:szCs w:val="28"/>
        </w:rPr>
        <w:t>емлекеттік энергетикалық тізілім деректерімен бірге пайдалануға болады. Қазіргі уақытта</w:t>
      </w:r>
      <w:r w:rsidR="00D969F1" w:rsidRPr="00E36257">
        <w:rPr>
          <w:sz w:val="28"/>
          <w:szCs w:val="28"/>
        </w:rPr>
        <w:t xml:space="preserve"> </w:t>
      </w:r>
      <w:r w:rsidR="00D860B2" w:rsidRPr="00E36257">
        <w:rPr>
          <w:sz w:val="28"/>
          <w:szCs w:val="28"/>
        </w:rPr>
        <w:t xml:space="preserve">онда </w:t>
      </w:r>
      <w:r w:rsidRPr="00E36257">
        <w:rPr>
          <w:sz w:val="28"/>
          <w:szCs w:val="28"/>
        </w:rPr>
        <w:t>Қазақстанның 6 мың кәсіпорны бойынша әртүрлі салалардағы 28 мың кәсіпорынның деректері бар. Алайда, бухгалтерлік есептің 1С деректері едәуір кең және қаржылық ақпаратқа ие мемлекеттік энергетикалық тізілім дерекқорына қарағанда, ол негізінен егжей-тегжейлі қаржылық ақпаратсыз энергия үнемдеу іс-шараларына енгізілген кәсіпорындар туралы жалпы деректерді қамтиды [193]. Осындай 1C бағдарламасын енгізуді және барлық ауыл шаруашылығы кәсіпорындарының Мемлекеттік энергетикалық тізілімге ақпарат беруін мемлекеттік ынталандыру шаралары іске асырылуы тиіс.</w:t>
      </w:r>
    </w:p>
    <w:p w14:paraId="789A5B96" w14:textId="06762E44" w:rsidR="00F74D94" w:rsidRPr="00E36257" w:rsidRDefault="00F74D94" w:rsidP="00E36257">
      <w:pPr>
        <w:tabs>
          <w:tab w:val="left" w:pos="993"/>
        </w:tabs>
        <w:ind w:firstLine="709"/>
        <w:jc w:val="both"/>
        <w:rPr>
          <w:sz w:val="28"/>
          <w:szCs w:val="28"/>
        </w:rPr>
      </w:pPr>
      <w:r w:rsidRPr="00E36257">
        <w:rPr>
          <w:sz w:val="28"/>
          <w:szCs w:val="28"/>
        </w:rPr>
        <w:t xml:space="preserve">Егжей-тегжейлі қаржылық ақпараттың болуы ұсынылған </w:t>
      </w:r>
      <w:r w:rsidR="00D860B2" w:rsidRPr="00E36257">
        <w:rPr>
          <w:sz w:val="28"/>
          <w:szCs w:val="28"/>
        </w:rPr>
        <w:t>«</w:t>
      </w:r>
      <w:r w:rsidRPr="00E36257">
        <w:rPr>
          <w:sz w:val="28"/>
          <w:szCs w:val="28"/>
        </w:rPr>
        <w:t>Ауыл шаруашылығы</w:t>
      </w:r>
      <w:r w:rsidR="00D860B2" w:rsidRPr="00E36257">
        <w:rPr>
          <w:sz w:val="28"/>
          <w:szCs w:val="28"/>
        </w:rPr>
        <w:t xml:space="preserve">нда </w:t>
      </w:r>
      <w:r w:rsidRPr="00E36257">
        <w:rPr>
          <w:sz w:val="28"/>
          <w:szCs w:val="28"/>
        </w:rPr>
        <w:t>энергия</w:t>
      </w:r>
      <w:r w:rsidR="00D860B2" w:rsidRPr="00E36257">
        <w:rPr>
          <w:sz w:val="28"/>
          <w:szCs w:val="28"/>
        </w:rPr>
        <w:t>ны</w:t>
      </w:r>
      <w:r w:rsidRPr="00E36257">
        <w:rPr>
          <w:sz w:val="28"/>
          <w:szCs w:val="28"/>
        </w:rPr>
        <w:t xml:space="preserve"> үнемдеу мен экономикалық тиімділікті есептеу</w:t>
      </w:r>
      <w:r w:rsidR="00D860B2" w:rsidRPr="00E36257">
        <w:rPr>
          <w:sz w:val="28"/>
          <w:szCs w:val="28"/>
        </w:rPr>
        <w:t>»</w:t>
      </w:r>
      <w:r w:rsidRPr="00E36257">
        <w:rPr>
          <w:sz w:val="28"/>
          <w:szCs w:val="28"/>
        </w:rPr>
        <w:t xml:space="preserve"> арнайы бағдарламасының негізінде ауыл шаруашылығы саласында энергиямен жабдықтау бойынша жүргізілген іс-шараларға қаржылық және экономикалық талдау жүргізуге, ауыл шаруашылығы кәсіпорындары мен инвестор арасында деректер алмасуға мүмкіндік береді.</w:t>
      </w:r>
    </w:p>
    <w:p w14:paraId="54B87577" w14:textId="7D6143DA" w:rsidR="00F74D94" w:rsidRPr="00E36257" w:rsidRDefault="00F74D94" w:rsidP="00E36257">
      <w:pPr>
        <w:tabs>
          <w:tab w:val="left" w:pos="993"/>
        </w:tabs>
        <w:ind w:firstLine="709"/>
        <w:jc w:val="both"/>
        <w:rPr>
          <w:sz w:val="28"/>
          <w:szCs w:val="28"/>
        </w:rPr>
      </w:pPr>
      <w:r w:rsidRPr="00E36257">
        <w:rPr>
          <w:sz w:val="28"/>
          <w:szCs w:val="28"/>
        </w:rPr>
        <w:t>Ақпараттық ресурста сондай-ақ жеңілдіктер мен айыппұлдар бойынша экономикалық нормативтер мен тиісті нормативтік құжаттар жүйесі, энергетикалық ресурстарды тұтыну, шығындар, ауыл шаруашылығы өндірушілерін энергия</w:t>
      </w:r>
      <w:r w:rsidR="00D860B2" w:rsidRPr="00E36257">
        <w:rPr>
          <w:sz w:val="28"/>
          <w:szCs w:val="28"/>
        </w:rPr>
        <w:t>ны</w:t>
      </w:r>
      <w:r w:rsidRPr="00E36257">
        <w:rPr>
          <w:sz w:val="28"/>
          <w:szCs w:val="28"/>
        </w:rPr>
        <w:t xml:space="preserve"> үнемдеуді қамтамасыз ететін технологияларды енгізуге ынталандыру, оның ішінде биомассаны, жаңартылатын энергия ресурстарын қолдана отырып технологияларды енгізу жөніндегі нормативтік құжаттар орналастырылуға, осы технологияларды енгізуді насихаттау жүргізілуге тиіс.</w:t>
      </w:r>
    </w:p>
    <w:p w14:paraId="437F2654" w14:textId="6FBE8BBF" w:rsidR="00F74D94" w:rsidRPr="00E36257" w:rsidRDefault="00F74D94" w:rsidP="00E36257">
      <w:pPr>
        <w:tabs>
          <w:tab w:val="left" w:pos="993"/>
        </w:tabs>
        <w:ind w:firstLine="709"/>
        <w:jc w:val="both"/>
        <w:rPr>
          <w:sz w:val="28"/>
          <w:szCs w:val="28"/>
        </w:rPr>
      </w:pPr>
      <w:r w:rsidRPr="00E36257">
        <w:rPr>
          <w:sz w:val="28"/>
          <w:szCs w:val="28"/>
        </w:rPr>
        <w:t xml:space="preserve">Сондай-ақ, </w:t>
      </w:r>
      <w:r w:rsidR="00D860B2" w:rsidRPr="00E36257">
        <w:rPr>
          <w:sz w:val="28"/>
          <w:szCs w:val="28"/>
        </w:rPr>
        <w:t>«А</w:t>
      </w:r>
      <w:r w:rsidRPr="00E36257">
        <w:rPr>
          <w:sz w:val="28"/>
          <w:szCs w:val="28"/>
        </w:rPr>
        <w:t>уыл шаруашылығындағы энергия үнемдеудің салалық орталығы</w:t>
      </w:r>
      <w:r w:rsidR="00D860B2" w:rsidRPr="00E36257">
        <w:rPr>
          <w:sz w:val="28"/>
          <w:szCs w:val="28"/>
        </w:rPr>
        <w:t>»</w:t>
      </w:r>
      <w:r w:rsidRPr="00E36257">
        <w:rPr>
          <w:sz w:val="28"/>
          <w:szCs w:val="28"/>
        </w:rPr>
        <w:t xml:space="preserve"> ақпараттық ресурсында энергия үнемдеуді ынталандыру әдістері, ынталандырудың тарифтік әдістері, отын-энергетикалық ресурстарды пайдаланудағы бұзушылықтар үшін айыппұлдар жүйесі, ынталандырудың салықтық әдістері, </w:t>
      </w:r>
      <w:r w:rsidR="00D860B2" w:rsidRPr="00E36257">
        <w:rPr>
          <w:sz w:val="28"/>
          <w:szCs w:val="28"/>
        </w:rPr>
        <w:t>а</w:t>
      </w:r>
      <w:r w:rsidRPr="00E36257">
        <w:rPr>
          <w:sz w:val="28"/>
          <w:szCs w:val="28"/>
        </w:rPr>
        <w:t>уыл шаруашылығы өнімдерін сатқаны үшін субсидиялар, жеңілдетілген кредит беру бағдарламалары көрсетілуі тиіс. Бұл мәселе 3.2-параграфта егжей-тегжейлі қаралатын болады.</w:t>
      </w:r>
    </w:p>
    <w:p w14:paraId="7FEE4505" w14:textId="23746D9A" w:rsidR="00F74D94" w:rsidRPr="00E36257" w:rsidRDefault="00F74D94" w:rsidP="00E36257">
      <w:pPr>
        <w:tabs>
          <w:tab w:val="left" w:pos="993"/>
        </w:tabs>
        <w:ind w:firstLine="709"/>
        <w:jc w:val="both"/>
        <w:rPr>
          <w:sz w:val="28"/>
          <w:szCs w:val="28"/>
        </w:rPr>
      </w:pPr>
      <w:r w:rsidRPr="00E36257">
        <w:rPr>
          <w:sz w:val="28"/>
          <w:szCs w:val="28"/>
        </w:rPr>
        <w:t>Негізінен шетелдік өндірістің энергия үнемдейтін технологиялары мен жабдықтары болғандықтан, сайт арқылы шетелдік серіктес пен отандық ауыл шаруашылығы өндірушісі арасында байланыс орнатылуы керек.</w:t>
      </w:r>
    </w:p>
    <w:p w14:paraId="72DACF38" w14:textId="77777777" w:rsidR="00F74D94" w:rsidRPr="00E36257" w:rsidRDefault="00F74D94" w:rsidP="00E36257">
      <w:pPr>
        <w:tabs>
          <w:tab w:val="left" w:pos="993"/>
        </w:tabs>
        <w:ind w:firstLine="709"/>
        <w:jc w:val="both"/>
        <w:rPr>
          <w:sz w:val="28"/>
          <w:szCs w:val="28"/>
        </w:rPr>
      </w:pPr>
      <w:r w:rsidRPr="00E36257">
        <w:rPr>
          <w:sz w:val="28"/>
          <w:szCs w:val="28"/>
        </w:rPr>
        <w:t>Біз шетелдік инвестормен жұмыс істеудің келесі жүйесін ұсынамыз.</w:t>
      </w:r>
    </w:p>
    <w:p w14:paraId="4F4C81AB" w14:textId="449D7673" w:rsidR="00F74D94" w:rsidRPr="00E36257" w:rsidRDefault="00F74D94" w:rsidP="00E36257">
      <w:pPr>
        <w:tabs>
          <w:tab w:val="left" w:pos="993"/>
        </w:tabs>
        <w:ind w:firstLine="709"/>
        <w:jc w:val="both"/>
        <w:rPr>
          <w:sz w:val="28"/>
          <w:szCs w:val="28"/>
        </w:rPr>
      </w:pPr>
      <w:r w:rsidRPr="00E36257">
        <w:rPr>
          <w:sz w:val="28"/>
          <w:szCs w:val="28"/>
        </w:rPr>
        <w:t>Арнайы экономикалық қызмет сонымен қатар инвесторларды іздеумен және таңдаумен айналысуы керек. Ең жақсы нұсқа-инвестор ауыл шаруашылығында энергия үнемдеумен айналысқан кезде, тәжірибесі</w:t>
      </w:r>
      <w:r w:rsidR="002A371E" w:rsidRPr="00E36257">
        <w:rPr>
          <w:sz w:val="28"/>
          <w:szCs w:val="28"/>
        </w:rPr>
        <w:t>нің болуы</w:t>
      </w:r>
      <w:r w:rsidRPr="00E36257">
        <w:rPr>
          <w:sz w:val="28"/>
          <w:szCs w:val="28"/>
        </w:rPr>
        <w:t>. Сонда ол тек қаржыны ғана емес, технологияны, тәжірибені де инвестициялайды, өз қызметкерлерін тартады.</w:t>
      </w:r>
    </w:p>
    <w:p w14:paraId="45174D5F" w14:textId="12B6E566" w:rsidR="00F74D94" w:rsidRPr="00E36257" w:rsidRDefault="00F74D94" w:rsidP="00E36257">
      <w:pPr>
        <w:tabs>
          <w:tab w:val="left" w:pos="993"/>
        </w:tabs>
        <w:ind w:firstLine="709"/>
        <w:jc w:val="both"/>
        <w:rPr>
          <w:sz w:val="28"/>
          <w:szCs w:val="28"/>
        </w:rPr>
      </w:pPr>
      <w:r w:rsidRPr="00E36257">
        <w:rPr>
          <w:sz w:val="28"/>
          <w:szCs w:val="28"/>
        </w:rPr>
        <w:t xml:space="preserve">Шетелдік инвесторға қойылатын талаптар: ауыл шаруашылығына арналған энергия тиімді жабдықтар өндірісі, энергия тиімді </w:t>
      </w:r>
      <w:r w:rsidR="00D860B2" w:rsidRPr="00E36257">
        <w:rPr>
          <w:sz w:val="28"/>
          <w:szCs w:val="28"/>
        </w:rPr>
        <w:t>а</w:t>
      </w:r>
      <w:r w:rsidRPr="00E36257">
        <w:rPr>
          <w:sz w:val="28"/>
          <w:szCs w:val="28"/>
        </w:rPr>
        <w:t>уыл шаруашылығы өндірісі саласындағы жұмыс тәжірибесі, энергия</w:t>
      </w:r>
      <w:r w:rsidR="00D860B2" w:rsidRPr="00E36257">
        <w:rPr>
          <w:sz w:val="28"/>
          <w:szCs w:val="28"/>
        </w:rPr>
        <w:t>ны</w:t>
      </w:r>
      <w:r w:rsidRPr="00E36257">
        <w:rPr>
          <w:sz w:val="28"/>
          <w:szCs w:val="28"/>
        </w:rPr>
        <w:t xml:space="preserve"> тиімді </w:t>
      </w:r>
      <w:r w:rsidR="00D860B2" w:rsidRPr="00E36257">
        <w:rPr>
          <w:sz w:val="28"/>
          <w:szCs w:val="28"/>
        </w:rPr>
        <w:t>а</w:t>
      </w:r>
      <w:r w:rsidRPr="00E36257">
        <w:rPr>
          <w:sz w:val="28"/>
          <w:szCs w:val="28"/>
        </w:rPr>
        <w:t>уыл шаруашылығы өндірісі саласында іске асырылған жобалардың болуы.</w:t>
      </w:r>
    </w:p>
    <w:p w14:paraId="29FFFD98" w14:textId="243CC053" w:rsidR="00F74D94" w:rsidRPr="00E36257" w:rsidRDefault="00F74D94" w:rsidP="00E36257">
      <w:pPr>
        <w:tabs>
          <w:tab w:val="left" w:pos="993"/>
        </w:tabs>
        <w:ind w:firstLine="709"/>
        <w:jc w:val="both"/>
        <w:rPr>
          <w:sz w:val="28"/>
          <w:szCs w:val="28"/>
        </w:rPr>
      </w:pPr>
      <w:r w:rsidRPr="00E36257">
        <w:rPr>
          <w:sz w:val="28"/>
          <w:szCs w:val="28"/>
        </w:rPr>
        <w:t xml:space="preserve">Инвестициялық жобаларды инвестицияларды жеңілдету жөніндегі мемлекеттік агенттік және басқа инвестициялық агенттіктер арқылы да алуға болады. Осылайша, мысалы, қазақстандық </w:t>
      </w:r>
      <w:r w:rsidR="00D860B2" w:rsidRPr="00E36257">
        <w:rPr>
          <w:sz w:val="28"/>
          <w:szCs w:val="28"/>
        </w:rPr>
        <w:t>KIDF</w:t>
      </w:r>
      <w:r w:rsidRPr="00E36257">
        <w:rPr>
          <w:sz w:val="28"/>
          <w:szCs w:val="28"/>
        </w:rPr>
        <w:t xml:space="preserve"> қоры</w:t>
      </w:r>
      <w:r w:rsidR="00D860B2" w:rsidRPr="00E36257">
        <w:rPr>
          <w:sz w:val="28"/>
          <w:szCs w:val="28"/>
        </w:rPr>
        <w:t>на</w:t>
      </w:r>
      <w:r w:rsidRPr="00E36257">
        <w:rPr>
          <w:sz w:val="28"/>
          <w:szCs w:val="28"/>
        </w:rPr>
        <w:t xml:space="preserve"> келіп түсуде.</w:t>
      </w:r>
    </w:p>
    <w:p w14:paraId="4E5D3CCC" w14:textId="346A749E" w:rsidR="00D860B2" w:rsidRPr="00E36257" w:rsidRDefault="00F74D94" w:rsidP="00E36257">
      <w:pPr>
        <w:tabs>
          <w:tab w:val="left" w:pos="993"/>
        </w:tabs>
        <w:ind w:firstLine="709"/>
        <w:jc w:val="both"/>
        <w:rPr>
          <w:sz w:val="28"/>
          <w:szCs w:val="28"/>
        </w:rPr>
      </w:pPr>
      <w:r w:rsidRPr="00E36257">
        <w:rPr>
          <w:sz w:val="28"/>
          <w:szCs w:val="28"/>
        </w:rPr>
        <w:t xml:space="preserve">Отандық ауыл шаруашылығы өндірушілері </w:t>
      </w:r>
      <w:r w:rsidR="00D860B2" w:rsidRPr="00E36257">
        <w:rPr>
          <w:sz w:val="28"/>
          <w:szCs w:val="28"/>
        </w:rPr>
        <w:t>«А</w:t>
      </w:r>
      <w:r w:rsidRPr="00E36257">
        <w:rPr>
          <w:sz w:val="28"/>
          <w:szCs w:val="28"/>
        </w:rPr>
        <w:t>уыл шаруашылығындағы энергия</w:t>
      </w:r>
      <w:r w:rsidR="00D860B2" w:rsidRPr="00E36257">
        <w:rPr>
          <w:sz w:val="28"/>
          <w:szCs w:val="28"/>
        </w:rPr>
        <w:t>ны</w:t>
      </w:r>
      <w:r w:rsidRPr="00E36257">
        <w:rPr>
          <w:sz w:val="28"/>
          <w:szCs w:val="28"/>
        </w:rPr>
        <w:t xml:space="preserve"> үнемдеу салалық орталығының</w:t>
      </w:r>
      <w:r w:rsidR="00D860B2" w:rsidRPr="00E36257">
        <w:rPr>
          <w:sz w:val="28"/>
          <w:szCs w:val="28"/>
        </w:rPr>
        <w:t>»</w:t>
      </w:r>
      <w:r w:rsidRPr="00E36257">
        <w:rPr>
          <w:sz w:val="28"/>
          <w:szCs w:val="28"/>
        </w:rPr>
        <w:t xml:space="preserve"> сайтында энергия</w:t>
      </w:r>
      <w:r w:rsidR="00D860B2" w:rsidRPr="00E36257">
        <w:rPr>
          <w:sz w:val="28"/>
          <w:szCs w:val="28"/>
        </w:rPr>
        <w:t>ны</w:t>
      </w:r>
      <w:r w:rsidRPr="00E36257">
        <w:rPr>
          <w:sz w:val="28"/>
          <w:szCs w:val="28"/>
        </w:rPr>
        <w:t xml:space="preserve"> үнемдеу және тиімді өндіріс саласындағы қажетті технологиялар мен жабдықтар, қажетті инвестициялар туралы ақпаратты орналастыратын болады</w:t>
      </w:r>
      <w:r w:rsidR="007A2DD3" w:rsidRPr="00E36257">
        <w:rPr>
          <w:sz w:val="28"/>
          <w:szCs w:val="28"/>
        </w:rPr>
        <w:t xml:space="preserve"> </w:t>
      </w:r>
      <w:r w:rsidRPr="00E36257">
        <w:rPr>
          <w:sz w:val="28"/>
          <w:szCs w:val="28"/>
        </w:rPr>
        <w:t xml:space="preserve">бизнес-жоспарлар. </w:t>
      </w:r>
      <w:r w:rsidR="00D860B2" w:rsidRPr="00E36257">
        <w:rPr>
          <w:sz w:val="28"/>
          <w:szCs w:val="28"/>
        </w:rPr>
        <w:t>«Ауыл шаруашылығындағы салалық энергия үнемдеу орталығы» инвестор үшін ақпараттың шын болуы үшін осы деректерді тексереді.</w:t>
      </w:r>
    </w:p>
    <w:p w14:paraId="69F240DD" w14:textId="67D5FAE2" w:rsidR="00D860B2" w:rsidRPr="00E36257" w:rsidRDefault="00D860B2" w:rsidP="00E36257">
      <w:pPr>
        <w:tabs>
          <w:tab w:val="left" w:pos="993"/>
        </w:tabs>
        <w:ind w:firstLine="709"/>
        <w:jc w:val="both"/>
        <w:rPr>
          <w:sz w:val="28"/>
          <w:szCs w:val="28"/>
        </w:rPr>
      </w:pPr>
      <w:r w:rsidRPr="00E36257">
        <w:rPr>
          <w:sz w:val="28"/>
          <w:szCs w:val="28"/>
        </w:rPr>
        <w:t>Шетелдік және отандық инвестор осы сұраныстармен таныса алады, егер олар қызығушылық танытса, онда ол осы кәсіпорынның қаржылық есептілігімен танысып, оның рентабельділігіне, демек, инвестицияны қайтару мүмкіндігіне көз жеткізе алады.</w:t>
      </w:r>
    </w:p>
    <w:p w14:paraId="0DAF4790" w14:textId="77777777" w:rsidR="00D860B2" w:rsidRPr="00E36257" w:rsidRDefault="00D860B2" w:rsidP="00E36257">
      <w:pPr>
        <w:tabs>
          <w:tab w:val="left" w:pos="993"/>
        </w:tabs>
        <w:ind w:firstLine="709"/>
        <w:jc w:val="both"/>
        <w:rPr>
          <w:sz w:val="28"/>
          <w:szCs w:val="28"/>
        </w:rPr>
      </w:pPr>
      <w:r w:rsidRPr="00E36257">
        <w:rPr>
          <w:sz w:val="28"/>
          <w:szCs w:val="28"/>
        </w:rPr>
        <w:t>Бухгалтерлік есеп деректері бойынша әлеуетті инвестор кәсіпорынның қандай негізгі қорлары мен материалдық емес активтерімен, олар энергия үнемдеу технологияларының белгілі бір түрлері үшін қаншалықты жеткілікті екендігімен, кәсіпорын энергия үнемдеу бойынша қандай іс-шаралар жүргізгенімен, қандай нәтижелерге қол жеткізгенімен таныса алады. Бұл жүйе банкроттық шегіндегі кәсіпорындарды және сенімсіз кәсіпорындарды алып тастауға мүмкіндік береді.</w:t>
      </w:r>
    </w:p>
    <w:p w14:paraId="18591AA9" w14:textId="48DC2DD6" w:rsidR="00D860B2" w:rsidRPr="00E36257" w:rsidRDefault="00D860B2" w:rsidP="00E36257">
      <w:pPr>
        <w:tabs>
          <w:tab w:val="left" w:pos="993"/>
        </w:tabs>
        <w:ind w:firstLine="709"/>
        <w:jc w:val="both"/>
        <w:rPr>
          <w:sz w:val="28"/>
          <w:szCs w:val="28"/>
        </w:rPr>
      </w:pPr>
      <w:r w:rsidRPr="00E36257">
        <w:rPr>
          <w:sz w:val="28"/>
          <w:szCs w:val="28"/>
        </w:rPr>
        <w:t>Отандық және шетелдік инвесторларды тиісті технологияларды іріктеумен «Ауыл шаруашылығындағы энергия үнемдеудің салалық орталығы» жанындағы арнайы экономикалық қызмет айналысуға тиіс. Бұл қызмет ауыл шаруашылығының белгілі бір ұсынылған немесе сыналған технологияларының экономикалық тиімділігін есептеумен айналысуы керек. Бұл қызмет мемлекеттік экономикалық ынталандыруды алуға тиіс неғұрлым тиімді іс-шараларды айқындауға, оларды іске асырудың экономикалық тетігін айқындауға тиіс.</w:t>
      </w:r>
    </w:p>
    <w:p w14:paraId="2D60737A" w14:textId="58305521" w:rsidR="00D860B2" w:rsidRPr="00E36257" w:rsidRDefault="00D860B2" w:rsidP="00E36257">
      <w:pPr>
        <w:tabs>
          <w:tab w:val="left" w:pos="993"/>
        </w:tabs>
        <w:ind w:firstLine="709"/>
        <w:jc w:val="both"/>
        <w:rPr>
          <w:sz w:val="28"/>
          <w:szCs w:val="28"/>
        </w:rPr>
      </w:pPr>
      <w:r w:rsidRPr="00E36257">
        <w:rPr>
          <w:sz w:val="28"/>
          <w:szCs w:val="28"/>
        </w:rPr>
        <w:t>Бүкіл ел бойынша енгізуге болатын іс-шаралар мемлекеттік қолдауды алуы тиіс. Аталған іс-шаралар бойынша ғылыми ұйымдар оларды енгізу және іске асыру бойынша ұсынымдар әзірлеп, әдістемелік басшылықты жүзеге асыруы тиіс. Яғни, ауыл шаруашылығында энергия үнемдеу технологияларын енгізу және тиімділігі жөніндегі практикалық деректер осы салада ғылыми-зерттеу және тәжірибелік-конструкторлық жұмыстарды жүргізудің одан әрі бағыттарын айқындауға тиіс.</w:t>
      </w:r>
    </w:p>
    <w:p w14:paraId="683ADDFE" w14:textId="605DFDA7" w:rsidR="00D860B2" w:rsidRPr="00E36257" w:rsidRDefault="00D860B2" w:rsidP="00E36257">
      <w:pPr>
        <w:tabs>
          <w:tab w:val="left" w:pos="993"/>
        </w:tabs>
        <w:ind w:firstLine="709"/>
        <w:jc w:val="both"/>
        <w:rPr>
          <w:sz w:val="28"/>
          <w:szCs w:val="28"/>
        </w:rPr>
      </w:pPr>
      <w:r w:rsidRPr="00E36257">
        <w:rPr>
          <w:sz w:val="28"/>
          <w:szCs w:val="28"/>
        </w:rPr>
        <w:t xml:space="preserve">Айта кету керек, Қазақстан соңғы 30 жылда ірі энергетикалық жобаларға жаңа инвестициялар алған жоқ. Бүгінгі таңда Қазақстанға түсетін тікелей шетелдік инвестициялардың едәуір бөлігі 1990 жылдардың басында келісілген ағымдағы күрделі шығындарға </w:t>
      </w:r>
      <w:r w:rsidR="007A2DD3" w:rsidRPr="00E36257">
        <w:rPr>
          <w:sz w:val="28"/>
          <w:szCs w:val="28"/>
        </w:rPr>
        <w:t>–</w:t>
      </w:r>
      <w:r w:rsidRPr="00E36257">
        <w:rPr>
          <w:sz w:val="28"/>
          <w:szCs w:val="28"/>
        </w:rPr>
        <w:t xml:space="preserve"> тек үш ірі мұнай-газ жобасына байланысты</w:t>
      </w:r>
      <w:r w:rsidR="00D969F1" w:rsidRPr="00E36257">
        <w:rPr>
          <w:sz w:val="28"/>
          <w:szCs w:val="28"/>
        </w:rPr>
        <w:t xml:space="preserve"> </w:t>
      </w:r>
      <w:r w:rsidRPr="00E36257">
        <w:rPr>
          <w:sz w:val="28"/>
          <w:szCs w:val="28"/>
        </w:rPr>
        <w:t>болды [202].</w:t>
      </w:r>
    </w:p>
    <w:p w14:paraId="35634ED6" w14:textId="73D7EED9" w:rsidR="00D860B2" w:rsidRPr="00E36257" w:rsidRDefault="00D860B2" w:rsidP="00E36257">
      <w:pPr>
        <w:tabs>
          <w:tab w:val="left" w:pos="993"/>
        </w:tabs>
        <w:ind w:firstLine="709"/>
        <w:jc w:val="both"/>
        <w:rPr>
          <w:sz w:val="28"/>
          <w:szCs w:val="28"/>
        </w:rPr>
      </w:pPr>
      <w:r w:rsidRPr="00E36257">
        <w:rPr>
          <w:sz w:val="28"/>
          <w:szCs w:val="28"/>
        </w:rPr>
        <w:t>Жоғарыда айтылғандай, «Ауыл шаруашылығындағы энергия үнемдеу салалық орталығының» ақпараттық ресурсында ауыл шаруашылығы саласы кәсіпорындарын қаржыландыру және кредиттеу бағдарламалары (Даму Қоры, Екінші деңгейдегі банктер, отандық және шетелдік қорлар, қолдау бағдарламалары) бойынша ақпарат орналастырылуға тиіс.</w:t>
      </w:r>
    </w:p>
    <w:p w14:paraId="3DD4415B" w14:textId="66054299" w:rsidR="00D860B2" w:rsidRPr="00E36257" w:rsidRDefault="00D860B2" w:rsidP="00E36257">
      <w:pPr>
        <w:tabs>
          <w:tab w:val="left" w:pos="993"/>
        </w:tabs>
        <w:ind w:firstLine="709"/>
        <w:jc w:val="both"/>
        <w:rPr>
          <w:sz w:val="28"/>
          <w:szCs w:val="28"/>
        </w:rPr>
      </w:pPr>
      <w:r w:rsidRPr="00E36257">
        <w:rPr>
          <w:sz w:val="28"/>
          <w:szCs w:val="28"/>
        </w:rPr>
        <w:t>Кешенді ақпарат жаңадан ашылған ауылшаруашылық кәсіпорындары үшін өте пайдалы болады. «Ауыл шаруашылығындағы энергия үнемдеудің салалық орталығы» ақпараттық ресурсынан олар бірден белгілі бір ауыл шаруашылығы өнімдерін өндірудің ең қолайлы технологияларын ала алады, тиісті жабдықты таңдай алады, осы технологиялар мен жабдықтар бойынша персоналға арналған курстармен таныса алады, қажетті қаржыландыру көздері мен бағдарламаларын, инвесторды немесе серіктесті таңдай алады.</w:t>
      </w:r>
    </w:p>
    <w:p w14:paraId="12DC2331" w14:textId="77777777" w:rsidR="00D860B2" w:rsidRPr="00E36257" w:rsidRDefault="00D860B2" w:rsidP="00E36257">
      <w:pPr>
        <w:tabs>
          <w:tab w:val="left" w:pos="993"/>
        </w:tabs>
        <w:ind w:firstLine="709"/>
        <w:jc w:val="both"/>
        <w:rPr>
          <w:sz w:val="28"/>
          <w:szCs w:val="28"/>
        </w:rPr>
      </w:pPr>
      <w:r w:rsidRPr="00E36257">
        <w:rPr>
          <w:sz w:val="28"/>
          <w:szCs w:val="28"/>
        </w:rPr>
        <w:t>Яғни, ақпараттық ресурста экономикалық тиімділігі мен экологиялылығы бар энергия үнемдейтін ауыл шаруашылығы өндірістерінің дайын модельдері мен жобалары орналастырылуы мүмкін.</w:t>
      </w:r>
    </w:p>
    <w:p w14:paraId="223ECE31" w14:textId="6A9C6D01" w:rsidR="00D860B2" w:rsidRPr="00E36257" w:rsidRDefault="00D860B2" w:rsidP="00E36257">
      <w:pPr>
        <w:tabs>
          <w:tab w:val="left" w:pos="993"/>
        </w:tabs>
        <w:ind w:firstLine="709"/>
        <w:jc w:val="both"/>
        <w:rPr>
          <w:sz w:val="28"/>
          <w:szCs w:val="28"/>
        </w:rPr>
      </w:pPr>
      <w:r w:rsidRPr="00E36257">
        <w:rPr>
          <w:sz w:val="28"/>
          <w:szCs w:val="28"/>
        </w:rPr>
        <w:t>«Ауыл шаруашылығындағы энергия үнемдеу салалық орталығының</w:t>
      </w:r>
      <w:r w:rsidR="00BC1E52" w:rsidRPr="00E36257">
        <w:rPr>
          <w:sz w:val="28"/>
          <w:szCs w:val="28"/>
        </w:rPr>
        <w:t>»</w:t>
      </w:r>
      <w:r w:rsidRPr="00E36257">
        <w:rPr>
          <w:sz w:val="28"/>
          <w:szCs w:val="28"/>
        </w:rPr>
        <w:t xml:space="preserve"> арнайы техникалық қызметі жаңадан құрылған кәсіпорынның энергетикалық желісін есептеп, жобалай алады, өйткені тәжірибе көрсеткендей, жұмыс істеп тұрған кәсіпорындар электр желісін құру кезінде жиі қателіктер жібереді, мысалы, трансформаторлардың шамадан тыс санын пайдалану жиі қате болып табылады, бұл желінің кедергісінің жоғарылауына және тиісті шығындарға әкеледі.</w:t>
      </w:r>
    </w:p>
    <w:p w14:paraId="2CC7F053" w14:textId="5F3D06AB" w:rsidR="00BC1E52" w:rsidRPr="00E36257" w:rsidRDefault="00D860B2" w:rsidP="00E36257">
      <w:pPr>
        <w:tabs>
          <w:tab w:val="left" w:pos="993"/>
        </w:tabs>
        <w:ind w:firstLine="709"/>
        <w:jc w:val="both"/>
        <w:rPr>
          <w:sz w:val="28"/>
          <w:szCs w:val="28"/>
        </w:rPr>
      </w:pPr>
      <w:r w:rsidRPr="00E36257">
        <w:rPr>
          <w:sz w:val="28"/>
          <w:szCs w:val="28"/>
        </w:rPr>
        <w:t xml:space="preserve">Бухгалтерлік есеп және </w:t>
      </w:r>
      <w:r w:rsidR="00BC1E52" w:rsidRPr="00E36257">
        <w:rPr>
          <w:sz w:val="28"/>
          <w:szCs w:val="28"/>
        </w:rPr>
        <w:t>м</w:t>
      </w:r>
      <w:r w:rsidRPr="00E36257">
        <w:rPr>
          <w:sz w:val="28"/>
          <w:szCs w:val="28"/>
        </w:rPr>
        <w:t>емлекеттік энергетикалық тізілім деректері негізінде Қазақстанның ауыл шаруашылығы кәсіпорындарының энергия ресурстарын үнемдеу</w:t>
      </w:r>
      <w:r w:rsidR="00BC1E52" w:rsidRPr="00E36257">
        <w:rPr>
          <w:sz w:val="28"/>
          <w:szCs w:val="28"/>
        </w:rPr>
        <w:t>ін</w:t>
      </w:r>
      <w:r w:rsidRPr="00E36257">
        <w:rPr>
          <w:sz w:val="28"/>
          <w:szCs w:val="28"/>
        </w:rPr>
        <w:t xml:space="preserve"> есептеуге болады.</w:t>
      </w:r>
    </w:p>
    <w:p w14:paraId="05211AEB" w14:textId="3506BEA8" w:rsidR="00BC1E52" w:rsidRPr="00E36257" w:rsidRDefault="00BC1E52" w:rsidP="00E36257">
      <w:pPr>
        <w:tabs>
          <w:tab w:val="left" w:pos="993"/>
        </w:tabs>
        <w:ind w:firstLine="709"/>
        <w:jc w:val="both"/>
        <w:rPr>
          <w:i/>
          <w:sz w:val="28"/>
          <w:szCs w:val="28"/>
        </w:rPr>
      </w:pPr>
      <w:r w:rsidRPr="00E36257">
        <w:rPr>
          <w:i/>
          <w:sz w:val="28"/>
          <w:szCs w:val="28"/>
        </w:rPr>
        <w:t>4</w:t>
      </w:r>
      <w:r w:rsidR="00A35FF3">
        <w:rPr>
          <w:i/>
          <w:sz w:val="28"/>
          <w:szCs w:val="28"/>
        </w:rPr>
        <w:t>.</w:t>
      </w:r>
      <w:r w:rsidR="00E22C88" w:rsidRPr="00E36257">
        <w:rPr>
          <w:i/>
          <w:sz w:val="28"/>
          <w:szCs w:val="28"/>
        </w:rPr>
        <w:t xml:space="preserve"> </w:t>
      </w:r>
      <w:r w:rsidRPr="00E36257">
        <w:rPr>
          <w:i/>
          <w:sz w:val="28"/>
          <w:szCs w:val="28"/>
        </w:rPr>
        <w:t>«Кадрлық фактор» факторы бойынша ұсынылуы тиіс ақпаратты қараст</w:t>
      </w:r>
      <w:r w:rsidR="00A35FF3">
        <w:rPr>
          <w:i/>
          <w:sz w:val="28"/>
          <w:szCs w:val="28"/>
        </w:rPr>
        <w:t>ырайық</w:t>
      </w:r>
    </w:p>
    <w:p w14:paraId="0A78B07F" w14:textId="5D6A46B1" w:rsidR="00BC1E52" w:rsidRPr="00E36257" w:rsidRDefault="00BC1E52" w:rsidP="00E36257">
      <w:pPr>
        <w:widowControl w:val="0"/>
        <w:tabs>
          <w:tab w:val="left" w:pos="993"/>
        </w:tabs>
        <w:ind w:firstLine="709"/>
        <w:jc w:val="both"/>
        <w:rPr>
          <w:sz w:val="28"/>
          <w:szCs w:val="28"/>
        </w:rPr>
      </w:pPr>
      <w:r w:rsidRPr="00E36257">
        <w:rPr>
          <w:sz w:val="28"/>
          <w:szCs w:val="28"/>
        </w:rPr>
        <w:t>Жоғарыда айтылғандай, энергия үнемдеу технологияларымен жұмыс істеу бойынша ауылдық жерлерде кадр</w:t>
      </w:r>
      <w:r w:rsidR="0028279B" w:rsidRPr="00E36257">
        <w:rPr>
          <w:sz w:val="28"/>
          <w:szCs w:val="28"/>
        </w:rPr>
        <w:t xml:space="preserve"> </w:t>
      </w:r>
      <w:r w:rsidRPr="00E36257">
        <w:rPr>
          <w:sz w:val="28"/>
          <w:szCs w:val="28"/>
        </w:rPr>
        <w:t>тапшылығы бар. Жергілікті кадрлар бірнеше жылдар бойы дәстүрлі ауылшаруашылық технологияларымен жұмыс істеуге дағдыланған. Ауылдық жерлерде энергия үнемдеу технологияларымен жұмыс істеу бойынша кадрлардың болмауы энергия тиімді технологияларды қолдануды тежейтін фактор болып табылады.</w:t>
      </w:r>
    </w:p>
    <w:p w14:paraId="5317B979" w14:textId="77777777" w:rsidR="00BC1E52" w:rsidRPr="00E36257" w:rsidRDefault="00BC1E52" w:rsidP="00E36257">
      <w:pPr>
        <w:widowControl w:val="0"/>
        <w:tabs>
          <w:tab w:val="left" w:pos="993"/>
        </w:tabs>
        <w:ind w:firstLine="709"/>
        <w:jc w:val="both"/>
        <w:rPr>
          <w:sz w:val="28"/>
          <w:szCs w:val="28"/>
        </w:rPr>
      </w:pPr>
      <w:r w:rsidRPr="00E36257">
        <w:rPr>
          <w:sz w:val="28"/>
          <w:szCs w:val="28"/>
        </w:rPr>
        <w:t>Жалпы Қазақстанның агроөнеркәсіптік кешені бойынша кадрлық ашаршылық байқалады.</w:t>
      </w:r>
    </w:p>
    <w:p w14:paraId="50333FC8" w14:textId="39F61328" w:rsidR="00BC1E52" w:rsidRPr="00E36257" w:rsidRDefault="00BC1E52" w:rsidP="00E36257">
      <w:pPr>
        <w:widowControl w:val="0"/>
        <w:tabs>
          <w:tab w:val="left" w:pos="993"/>
        </w:tabs>
        <w:ind w:firstLine="709"/>
        <w:jc w:val="both"/>
        <w:rPr>
          <w:sz w:val="28"/>
          <w:szCs w:val="28"/>
        </w:rPr>
      </w:pPr>
      <w:r w:rsidRPr="00E36257">
        <w:rPr>
          <w:sz w:val="28"/>
          <w:szCs w:val="28"/>
        </w:rPr>
        <w:t xml:space="preserve">Қазіргі уақытта Қазақстан Республикасында агроөнеркәсіптік кешен тұтастай алғанда қойылған міндеттерді орындай алмайды. Негізгі себептердің бірі-кадрлық аштық. Ауыл шаруашылығы субъектілерінің 80%-ы мамандарға </w:t>
      </w:r>
      <w:r w:rsidR="0028279B" w:rsidRPr="00E36257">
        <w:rPr>
          <w:sz w:val="28"/>
          <w:szCs w:val="28"/>
        </w:rPr>
        <w:t>зәру</w:t>
      </w:r>
      <w:r w:rsidRPr="00E36257">
        <w:rPr>
          <w:sz w:val="28"/>
          <w:szCs w:val="28"/>
        </w:rPr>
        <w:t xml:space="preserve"> [203].</w:t>
      </w:r>
    </w:p>
    <w:p w14:paraId="5922B9EA" w14:textId="6A047A73" w:rsidR="00BC1E52" w:rsidRPr="00E36257" w:rsidRDefault="00BC1E52" w:rsidP="00E36257">
      <w:pPr>
        <w:widowControl w:val="0"/>
        <w:tabs>
          <w:tab w:val="left" w:pos="993"/>
        </w:tabs>
        <w:ind w:firstLine="709"/>
        <w:jc w:val="both"/>
        <w:rPr>
          <w:sz w:val="28"/>
          <w:szCs w:val="28"/>
        </w:rPr>
      </w:pPr>
      <w:r w:rsidRPr="00E36257">
        <w:rPr>
          <w:sz w:val="28"/>
          <w:szCs w:val="28"/>
        </w:rPr>
        <w:t xml:space="preserve">Осыған байланысты шетелдік инвесторлар мен серіктестерге қойылатын талап жергілікті мамандарды оқыту шартымен бір жыл ішінде жабдықтар мен озық ауыл шаруашылығы энергиясын үнемдейтін технологиялар бойынша мамандарды ұсыну болады. Бұл жағдайда оқыту жергілікті жерлерде жүргізіледі және ауыл шаруашылығы қызметкерлеріне ешқайда барудың қажеті болмайды. Бұл 3.2-бөлімде </w:t>
      </w:r>
      <w:r w:rsidR="0028279B" w:rsidRPr="00E36257">
        <w:rPr>
          <w:sz w:val="28"/>
          <w:szCs w:val="28"/>
        </w:rPr>
        <w:t>толық</w:t>
      </w:r>
      <w:r w:rsidRPr="00E36257">
        <w:rPr>
          <w:sz w:val="28"/>
          <w:szCs w:val="28"/>
        </w:rPr>
        <w:t xml:space="preserve"> сипатталады.</w:t>
      </w:r>
    </w:p>
    <w:p w14:paraId="2443332E" w14:textId="77777777" w:rsidR="00BC1E52" w:rsidRPr="00E36257" w:rsidRDefault="00BC1E52" w:rsidP="00E36257">
      <w:pPr>
        <w:widowControl w:val="0"/>
        <w:tabs>
          <w:tab w:val="left" w:pos="993"/>
        </w:tabs>
        <w:ind w:firstLine="709"/>
        <w:jc w:val="both"/>
        <w:rPr>
          <w:sz w:val="28"/>
          <w:szCs w:val="28"/>
        </w:rPr>
      </w:pPr>
      <w:r w:rsidRPr="00E36257">
        <w:rPr>
          <w:sz w:val="28"/>
          <w:szCs w:val="28"/>
        </w:rPr>
        <w:t>Шетелдік серіктес сонымен қатар ауыл шаруашылығы қызметкерлеріне арналған онлайн оқыту курстарын ұйымдастыра алады.</w:t>
      </w:r>
    </w:p>
    <w:p w14:paraId="410F3823" w14:textId="77777777" w:rsidR="00BC1E52" w:rsidRPr="00E36257" w:rsidRDefault="00BC1E52" w:rsidP="00E36257">
      <w:pPr>
        <w:widowControl w:val="0"/>
        <w:tabs>
          <w:tab w:val="left" w:pos="993"/>
        </w:tabs>
        <w:ind w:firstLine="709"/>
        <w:jc w:val="both"/>
        <w:rPr>
          <w:sz w:val="28"/>
          <w:szCs w:val="28"/>
        </w:rPr>
      </w:pPr>
      <w:r w:rsidRPr="00E36257">
        <w:rPr>
          <w:sz w:val="28"/>
          <w:szCs w:val="28"/>
        </w:rPr>
        <w:t>Білім беру жүйесін мемлекеттік қолдау маңызды (орта және жоғары білім беру жүйесінде, біліктілікті арттыру курстарында).</w:t>
      </w:r>
    </w:p>
    <w:p w14:paraId="7FE97B0A" w14:textId="17069987" w:rsidR="00BC1E52" w:rsidRPr="00E36257" w:rsidRDefault="00BC1E52" w:rsidP="00E36257">
      <w:pPr>
        <w:widowControl w:val="0"/>
        <w:tabs>
          <w:tab w:val="left" w:pos="993"/>
        </w:tabs>
        <w:ind w:firstLine="709"/>
        <w:jc w:val="both"/>
        <w:rPr>
          <w:sz w:val="28"/>
          <w:szCs w:val="28"/>
        </w:rPr>
      </w:pPr>
      <w:r w:rsidRPr="00E36257">
        <w:rPr>
          <w:sz w:val="28"/>
          <w:szCs w:val="28"/>
        </w:rPr>
        <w:t>Қазақстан Республикасындағы ауыл, орман және балық шаруашылығы саласындағы орташа айлық жалақы Қазақстандағы ең төмен жалақылардың бірі, ол республика бойынша ең жоғары жалақыдан 4,5 есе аз.</w:t>
      </w:r>
    </w:p>
    <w:p w14:paraId="3B223727" w14:textId="733C9952" w:rsidR="00BC1E52" w:rsidRPr="00E36257" w:rsidRDefault="00BC1E52" w:rsidP="00E36257">
      <w:pPr>
        <w:widowControl w:val="0"/>
        <w:tabs>
          <w:tab w:val="left" w:pos="993"/>
        </w:tabs>
        <w:ind w:firstLine="709"/>
        <w:jc w:val="both"/>
        <w:rPr>
          <w:sz w:val="28"/>
          <w:szCs w:val="28"/>
        </w:rPr>
      </w:pPr>
      <w:r w:rsidRPr="00E36257">
        <w:rPr>
          <w:sz w:val="28"/>
          <w:szCs w:val="28"/>
        </w:rPr>
        <w:t>Ауыл шаруашылығындағы жұмыстың материалдық уәждемесінің төмендігіне байланысты мемлекет энергия</w:t>
      </w:r>
      <w:r w:rsidR="0028279B" w:rsidRPr="00E36257">
        <w:rPr>
          <w:sz w:val="28"/>
          <w:szCs w:val="28"/>
        </w:rPr>
        <w:t>ны</w:t>
      </w:r>
      <w:r w:rsidRPr="00E36257">
        <w:rPr>
          <w:sz w:val="28"/>
          <w:szCs w:val="28"/>
        </w:rPr>
        <w:t xml:space="preserve"> үнемдеу саласындағы ауыл шаруашылығы мамандарын материалдық ынталандыру шараларын ұсынуы тиіс.</w:t>
      </w:r>
    </w:p>
    <w:p w14:paraId="2AAAAB36" w14:textId="76D2D15A" w:rsidR="00BC1E52" w:rsidRPr="00E36257" w:rsidRDefault="00BC1E52" w:rsidP="00E36257">
      <w:pPr>
        <w:widowControl w:val="0"/>
        <w:tabs>
          <w:tab w:val="left" w:pos="993"/>
        </w:tabs>
        <w:ind w:firstLine="709"/>
        <w:jc w:val="both"/>
        <w:rPr>
          <w:sz w:val="28"/>
          <w:szCs w:val="28"/>
        </w:rPr>
      </w:pPr>
      <w:r w:rsidRPr="00E36257">
        <w:rPr>
          <w:sz w:val="28"/>
          <w:szCs w:val="28"/>
        </w:rPr>
        <w:t xml:space="preserve">Энергия үнемдеу саласындағы ауыл шаруашылығының жас мамандары үшін құқықтық нормалар әзірленуі тиіс, оған сәйкес оларға </w:t>
      </w:r>
      <w:r w:rsidR="0028279B" w:rsidRPr="00E36257">
        <w:rPr>
          <w:sz w:val="28"/>
          <w:szCs w:val="28"/>
        </w:rPr>
        <w:t>«</w:t>
      </w:r>
      <w:r w:rsidRPr="00E36257">
        <w:rPr>
          <w:sz w:val="28"/>
          <w:szCs w:val="28"/>
        </w:rPr>
        <w:t>Дипломмен ауылға</w:t>
      </w:r>
      <w:r w:rsidR="0028279B" w:rsidRPr="00E36257">
        <w:rPr>
          <w:sz w:val="28"/>
          <w:szCs w:val="28"/>
        </w:rPr>
        <w:t xml:space="preserve">» </w:t>
      </w:r>
      <w:r w:rsidRPr="00E36257">
        <w:rPr>
          <w:sz w:val="28"/>
          <w:szCs w:val="28"/>
        </w:rPr>
        <w:t>бағдарламасы қолданылуы тиіс. Осы бағдарламаға сәйкес мемлекет ауылдық жерлерде тиісті әлеуметтік қолдаумен жұмыс ұсынады.</w:t>
      </w:r>
    </w:p>
    <w:p w14:paraId="7076FA80" w14:textId="77777777" w:rsidR="00BC1E52" w:rsidRPr="00E36257" w:rsidRDefault="00BC1E52" w:rsidP="00E36257">
      <w:pPr>
        <w:widowControl w:val="0"/>
        <w:tabs>
          <w:tab w:val="left" w:pos="993"/>
        </w:tabs>
        <w:ind w:firstLine="709"/>
        <w:jc w:val="both"/>
        <w:rPr>
          <w:sz w:val="28"/>
          <w:szCs w:val="28"/>
        </w:rPr>
      </w:pPr>
      <w:r w:rsidRPr="00E36257">
        <w:rPr>
          <w:sz w:val="28"/>
          <w:szCs w:val="28"/>
        </w:rPr>
        <w:t>Жас мамандарды әлеуметтік қолдау:</w:t>
      </w:r>
    </w:p>
    <w:p w14:paraId="1F74F012" w14:textId="20BC66B6" w:rsidR="00BC1E52" w:rsidRPr="00E36257" w:rsidRDefault="00BC1E52" w:rsidP="00E36257">
      <w:pPr>
        <w:pStyle w:val="af6"/>
        <w:widowControl w:val="0"/>
        <w:numPr>
          <w:ilvl w:val="0"/>
          <w:numId w:val="24"/>
        </w:numPr>
        <w:tabs>
          <w:tab w:val="left" w:pos="993"/>
        </w:tabs>
        <w:ind w:left="0" w:firstLine="709"/>
        <w:jc w:val="both"/>
        <w:rPr>
          <w:sz w:val="28"/>
          <w:szCs w:val="28"/>
        </w:rPr>
      </w:pPr>
      <w:r w:rsidRPr="00E36257">
        <w:rPr>
          <w:sz w:val="28"/>
          <w:szCs w:val="28"/>
        </w:rPr>
        <w:t>70 АЕК мөлшерінде біржолғы көтерме жәрдемақы төлеуді ұсыну;</w:t>
      </w:r>
    </w:p>
    <w:p w14:paraId="642AA7D9" w14:textId="381A9289" w:rsidR="00BC1E52" w:rsidRPr="00E36257" w:rsidRDefault="00BC1E52" w:rsidP="00E36257">
      <w:pPr>
        <w:pStyle w:val="af6"/>
        <w:widowControl w:val="0"/>
        <w:numPr>
          <w:ilvl w:val="0"/>
          <w:numId w:val="24"/>
        </w:numPr>
        <w:tabs>
          <w:tab w:val="left" w:pos="993"/>
        </w:tabs>
        <w:ind w:left="0" w:firstLine="709"/>
        <w:jc w:val="both"/>
        <w:rPr>
          <w:sz w:val="28"/>
          <w:szCs w:val="28"/>
        </w:rPr>
      </w:pPr>
      <w:r w:rsidRPr="00E36257">
        <w:rPr>
          <w:sz w:val="28"/>
          <w:szCs w:val="28"/>
        </w:rPr>
        <w:t>15 жыл мерзімге тұрғын үй сатып алу және салу үшін 1500 АЕК мөлшерінде 0,01% мөлшерінде сыйақы мөлшерлемесімен бюджеттік кредит беру [204]</w:t>
      </w:r>
      <w:r w:rsidR="007A2DD3" w:rsidRPr="00E36257">
        <w:rPr>
          <w:sz w:val="28"/>
          <w:szCs w:val="28"/>
        </w:rPr>
        <w:t>.</w:t>
      </w:r>
    </w:p>
    <w:p w14:paraId="53760A58" w14:textId="49D0F94A" w:rsidR="00BC1E52" w:rsidRPr="00E36257" w:rsidRDefault="00BC1E52" w:rsidP="00E36257">
      <w:pPr>
        <w:widowControl w:val="0"/>
        <w:tabs>
          <w:tab w:val="left" w:pos="993"/>
        </w:tabs>
        <w:ind w:firstLine="709"/>
        <w:jc w:val="both"/>
        <w:rPr>
          <w:sz w:val="28"/>
          <w:szCs w:val="28"/>
        </w:rPr>
      </w:pPr>
      <w:r w:rsidRPr="00E36257">
        <w:rPr>
          <w:sz w:val="28"/>
          <w:szCs w:val="28"/>
        </w:rPr>
        <w:t>Энергия</w:t>
      </w:r>
      <w:r w:rsidR="0028279B" w:rsidRPr="00E36257">
        <w:rPr>
          <w:sz w:val="28"/>
          <w:szCs w:val="28"/>
        </w:rPr>
        <w:t>лық</w:t>
      </w:r>
      <w:r w:rsidRPr="00E36257">
        <w:rPr>
          <w:sz w:val="28"/>
          <w:szCs w:val="28"/>
        </w:rPr>
        <w:t xml:space="preserve"> тиімді жабдықтармен және озық энергия</w:t>
      </w:r>
      <w:r w:rsidR="0028279B" w:rsidRPr="00E36257">
        <w:rPr>
          <w:sz w:val="28"/>
          <w:szCs w:val="28"/>
        </w:rPr>
        <w:t>лық</w:t>
      </w:r>
      <w:r w:rsidRPr="00E36257">
        <w:rPr>
          <w:sz w:val="28"/>
          <w:szCs w:val="28"/>
        </w:rPr>
        <w:t xml:space="preserve"> тиімді технологиялармен жұмыс істеу тиісті білім мен біліктілікті талап ететіндіктен, біз ауылдық жерлерде энергия үнемдейтін технологиялармен жұмыс жөніндегі мамандарға</w:t>
      </w:r>
      <w:r w:rsidR="0028279B" w:rsidRPr="00E36257">
        <w:rPr>
          <w:sz w:val="28"/>
          <w:szCs w:val="28"/>
        </w:rPr>
        <w:t>-</w:t>
      </w:r>
      <w:r w:rsidRPr="00E36257">
        <w:rPr>
          <w:sz w:val="28"/>
          <w:szCs w:val="28"/>
        </w:rPr>
        <w:t xml:space="preserve">лауазымдық жалақыны тарифтік ставкалардан (қалалық елді мекендерден) кемінде 25%-ға арттыруды ұсынамыз. Мұндай үстемеақылар ауылдық елді мекендерде орналасқан </w:t>
      </w:r>
      <w:r w:rsidR="0028279B" w:rsidRPr="00E36257">
        <w:rPr>
          <w:sz w:val="28"/>
          <w:szCs w:val="28"/>
        </w:rPr>
        <w:t>ә</w:t>
      </w:r>
      <w:r w:rsidRPr="00E36257">
        <w:rPr>
          <w:sz w:val="28"/>
          <w:szCs w:val="28"/>
        </w:rPr>
        <w:t xml:space="preserve">леуметтік сала мекемелерінің мамандары </w:t>
      </w:r>
      <w:r w:rsidR="0028279B" w:rsidRPr="00E36257">
        <w:rPr>
          <w:sz w:val="28"/>
          <w:szCs w:val="28"/>
        </w:rPr>
        <w:t>на</w:t>
      </w:r>
      <w:r w:rsidR="00D969F1" w:rsidRPr="00E36257">
        <w:rPr>
          <w:sz w:val="28"/>
          <w:szCs w:val="28"/>
        </w:rPr>
        <w:t xml:space="preserve"> </w:t>
      </w:r>
      <w:r w:rsidR="0028279B" w:rsidRPr="00E36257">
        <w:rPr>
          <w:sz w:val="28"/>
          <w:szCs w:val="28"/>
        </w:rPr>
        <w:t>«</w:t>
      </w:r>
      <w:r w:rsidRPr="00E36257">
        <w:rPr>
          <w:sz w:val="28"/>
          <w:szCs w:val="28"/>
        </w:rPr>
        <w:t>Дипломмен – ауылға</w:t>
      </w:r>
      <w:r w:rsidR="0028279B" w:rsidRPr="00E36257">
        <w:rPr>
          <w:sz w:val="28"/>
          <w:szCs w:val="28"/>
        </w:rPr>
        <w:t>»</w:t>
      </w:r>
      <w:r w:rsidRPr="00E36257">
        <w:rPr>
          <w:sz w:val="28"/>
          <w:szCs w:val="28"/>
        </w:rPr>
        <w:t xml:space="preserve"> бағдарламасына сәйкес [204].</w:t>
      </w:r>
    </w:p>
    <w:p w14:paraId="7277BBFD" w14:textId="4ED713CA" w:rsidR="00BC1E52" w:rsidRPr="00E36257" w:rsidRDefault="00BC1E52" w:rsidP="00E36257">
      <w:pPr>
        <w:widowControl w:val="0"/>
        <w:tabs>
          <w:tab w:val="left" w:pos="993"/>
        </w:tabs>
        <w:ind w:firstLine="709"/>
        <w:jc w:val="both"/>
        <w:rPr>
          <w:sz w:val="28"/>
          <w:szCs w:val="28"/>
        </w:rPr>
      </w:pPr>
      <w:r w:rsidRPr="00E36257">
        <w:rPr>
          <w:sz w:val="28"/>
          <w:szCs w:val="28"/>
        </w:rPr>
        <w:t>Қазақстан Республикасында ауыл шаруашылығында энергия</w:t>
      </w:r>
      <w:r w:rsidR="0028279B" w:rsidRPr="00E36257">
        <w:rPr>
          <w:sz w:val="28"/>
          <w:szCs w:val="28"/>
        </w:rPr>
        <w:t>ны</w:t>
      </w:r>
      <w:r w:rsidRPr="00E36257">
        <w:rPr>
          <w:sz w:val="28"/>
          <w:szCs w:val="28"/>
        </w:rPr>
        <w:t xml:space="preserve"> үнемдеу </w:t>
      </w:r>
      <w:r w:rsidR="0028279B" w:rsidRPr="00E36257">
        <w:rPr>
          <w:sz w:val="28"/>
          <w:szCs w:val="28"/>
        </w:rPr>
        <w:t xml:space="preserve">бойынша </w:t>
      </w:r>
      <w:r w:rsidRPr="00E36257">
        <w:rPr>
          <w:sz w:val="28"/>
          <w:szCs w:val="28"/>
        </w:rPr>
        <w:t>маманды</w:t>
      </w:r>
      <w:r w:rsidR="0028279B" w:rsidRPr="00E36257">
        <w:rPr>
          <w:sz w:val="28"/>
          <w:szCs w:val="28"/>
        </w:rPr>
        <w:t>қ</w:t>
      </w:r>
      <w:r w:rsidRPr="00E36257">
        <w:rPr>
          <w:sz w:val="28"/>
          <w:szCs w:val="28"/>
        </w:rPr>
        <w:t xml:space="preserve"> жоқ.</w:t>
      </w:r>
      <w:r w:rsidR="00D969F1" w:rsidRPr="00E36257">
        <w:rPr>
          <w:sz w:val="28"/>
          <w:szCs w:val="28"/>
        </w:rPr>
        <w:t xml:space="preserve"> </w:t>
      </w:r>
      <w:r w:rsidR="0028279B" w:rsidRPr="00E36257">
        <w:rPr>
          <w:sz w:val="28"/>
          <w:szCs w:val="28"/>
        </w:rPr>
        <w:t>«</w:t>
      </w:r>
      <w:r w:rsidRPr="00E36257">
        <w:rPr>
          <w:sz w:val="28"/>
          <w:szCs w:val="28"/>
        </w:rPr>
        <w:t>Ауыл шаруашылығын энергиямен қамтамасыз ету және автоматтандыру</w:t>
      </w:r>
      <w:r w:rsidR="0028279B" w:rsidRPr="00E36257">
        <w:rPr>
          <w:sz w:val="28"/>
          <w:szCs w:val="28"/>
        </w:rPr>
        <w:t xml:space="preserve">» </w:t>
      </w:r>
      <w:r w:rsidRPr="00E36257">
        <w:rPr>
          <w:sz w:val="28"/>
          <w:szCs w:val="28"/>
        </w:rPr>
        <w:t>мамандығы бар. Алайда, бұл мамандық</w:t>
      </w:r>
      <w:r w:rsidR="0028279B" w:rsidRPr="00E36257">
        <w:rPr>
          <w:sz w:val="28"/>
          <w:szCs w:val="28"/>
        </w:rPr>
        <w:t xml:space="preserve">қа </w:t>
      </w:r>
      <w:r w:rsidRPr="00E36257">
        <w:rPr>
          <w:sz w:val="28"/>
          <w:szCs w:val="28"/>
        </w:rPr>
        <w:t>ауыл шаруашылығының энергия</w:t>
      </w:r>
      <w:r w:rsidR="0028279B" w:rsidRPr="00E36257">
        <w:rPr>
          <w:sz w:val="28"/>
          <w:szCs w:val="28"/>
        </w:rPr>
        <w:t>ны</w:t>
      </w:r>
      <w:r w:rsidRPr="00E36257">
        <w:rPr>
          <w:sz w:val="28"/>
          <w:szCs w:val="28"/>
        </w:rPr>
        <w:t xml:space="preserve"> үнемдеуімен байланысты кәсіби қызмет саласы жоқ [205].</w:t>
      </w:r>
    </w:p>
    <w:p w14:paraId="7673D9EF" w14:textId="3CA3FD50" w:rsidR="00BC1E52" w:rsidRPr="00E36257" w:rsidRDefault="00BC1E52" w:rsidP="00E36257">
      <w:pPr>
        <w:widowControl w:val="0"/>
        <w:tabs>
          <w:tab w:val="left" w:pos="993"/>
        </w:tabs>
        <w:ind w:firstLine="709"/>
        <w:jc w:val="both"/>
        <w:rPr>
          <w:sz w:val="28"/>
          <w:szCs w:val="28"/>
        </w:rPr>
      </w:pPr>
      <w:r w:rsidRPr="00E36257">
        <w:rPr>
          <w:sz w:val="28"/>
          <w:szCs w:val="28"/>
        </w:rPr>
        <w:t>Біз осы мамандықтың кәсіби қызмет саласын кеңейтуді және ауыл шаруашылығын энергия</w:t>
      </w:r>
      <w:r w:rsidR="0028279B" w:rsidRPr="00E36257">
        <w:rPr>
          <w:sz w:val="28"/>
          <w:szCs w:val="28"/>
        </w:rPr>
        <w:t>лық</w:t>
      </w:r>
      <w:r w:rsidRPr="00E36257">
        <w:rPr>
          <w:sz w:val="28"/>
          <w:szCs w:val="28"/>
        </w:rPr>
        <w:t xml:space="preserve"> үнемдеуді қосуды ұсынамыз.</w:t>
      </w:r>
    </w:p>
    <w:p w14:paraId="557C9DEF" w14:textId="1102FAF1" w:rsidR="00BC1E52" w:rsidRPr="00E36257" w:rsidRDefault="00BC1E52" w:rsidP="00E36257">
      <w:pPr>
        <w:widowControl w:val="0"/>
        <w:tabs>
          <w:tab w:val="left" w:pos="993"/>
        </w:tabs>
        <w:ind w:firstLine="709"/>
        <w:jc w:val="both"/>
        <w:rPr>
          <w:sz w:val="28"/>
          <w:szCs w:val="28"/>
        </w:rPr>
      </w:pPr>
      <w:r w:rsidRPr="00E36257">
        <w:rPr>
          <w:sz w:val="28"/>
          <w:szCs w:val="28"/>
        </w:rPr>
        <w:t>Ауыл шаруашылығында энергия</w:t>
      </w:r>
      <w:r w:rsidR="0028279B" w:rsidRPr="00E36257">
        <w:rPr>
          <w:sz w:val="28"/>
          <w:szCs w:val="28"/>
        </w:rPr>
        <w:t>ны</w:t>
      </w:r>
      <w:r w:rsidRPr="00E36257">
        <w:rPr>
          <w:sz w:val="28"/>
          <w:szCs w:val="28"/>
        </w:rPr>
        <w:t xml:space="preserve"> үнемдеу саласында мамандар даярлау үшін орта және жоғары білімнің тиісті мамандықтары ашылуға тиіс. Мемлекет осы мамандықтар үшін гранттар бөлуі керек. Сонымен қатар, гранттардың мөлшері гуманитарлық мамандықтарға қарағанда едәуір жоғары болуы керек, өйткені жоғары оқу орны тәжірибелік қондырғыларды, егістіктер мен ауылшаруашылық нысандарын ұстауға кететін шығындарды көтеруі керек.</w:t>
      </w:r>
    </w:p>
    <w:p w14:paraId="28C3BA42" w14:textId="3F7CC026" w:rsidR="00BC1E52" w:rsidRPr="00E36257" w:rsidRDefault="00BC1E52" w:rsidP="00E36257">
      <w:pPr>
        <w:widowControl w:val="0"/>
        <w:tabs>
          <w:tab w:val="left" w:pos="993"/>
        </w:tabs>
        <w:ind w:firstLine="709"/>
        <w:jc w:val="both"/>
        <w:rPr>
          <w:sz w:val="28"/>
          <w:szCs w:val="28"/>
        </w:rPr>
      </w:pPr>
      <w:r w:rsidRPr="00E36257">
        <w:rPr>
          <w:sz w:val="28"/>
          <w:szCs w:val="28"/>
        </w:rPr>
        <w:t>Осы мамандықтарды дайындау үшін шетелдік мамандарды тарту қажет, өйткені ауыл шаруашылығында энергия үнемдеу бойынша жабдықтар мен технологиялар негізінен шетелдік болып табылады.</w:t>
      </w:r>
    </w:p>
    <w:p w14:paraId="77CD470C" w14:textId="2FE44B6C" w:rsidR="00BC1E52" w:rsidRPr="00E36257" w:rsidRDefault="00BC1E52" w:rsidP="00E36257">
      <w:pPr>
        <w:widowControl w:val="0"/>
        <w:tabs>
          <w:tab w:val="left" w:pos="993"/>
        </w:tabs>
        <w:ind w:firstLine="709"/>
        <w:jc w:val="both"/>
        <w:rPr>
          <w:sz w:val="28"/>
          <w:szCs w:val="28"/>
        </w:rPr>
      </w:pPr>
      <w:r w:rsidRPr="00E36257">
        <w:rPr>
          <w:sz w:val="28"/>
          <w:szCs w:val="28"/>
        </w:rPr>
        <w:t>Сондай-ақ, бұл мамандықтардың практикалық бағыты жоғары болуы қажет. Ол үшін өндірістік тәжірибелердің, практикалық және зертханалық сабақтардың едәуір көлемі көзделуге тиіс. Оқу процесіне пәндерді үйлестіру, дәрістер, курстар оқу, кәсіби стандарттарды қалыптастыру, практикадан өту, зертханалар мен стендтер қалыптастыру үшін энергия тиімді технологияларды енгізетін ауыл шаруашылығы кәсіпорындарын тарту қажет.</w:t>
      </w:r>
    </w:p>
    <w:p w14:paraId="47AACD91" w14:textId="642E2B00" w:rsidR="0028279B" w:rsidRPr="00E36257" w:rsidRDefault="00BC1E52" w:rsidP="00E36257">
      <w:pPr>
        <w:widowControl w:val="0"/>
        <w:tabs>
          <w:tab w:val="left" w:pos="993"/>
        </w:tabs>
        <w:ind w:firstLine="709"/>
        <w:jc w:val="both"/>
        <w:rPr>
          <w:sz w:val="28"/>
          <w:szCs w:val="28"/>
        </w:rPr>
      </w:pPr>
      <w:r w:rsidRPr="00E36257">
        <w:rPr>
          <w:sz w:val="28"/>
          <w:szCs w:val="28"/>
        </w:rPr>
        <w:t>Жоғары оқу орындарындағы пәндердің шамадан тыс теориялануына байланысты оқытушылар энергия</w:t>
      </w:r>
      <w:r w:rsidR="0028279B" w:rsidRPr="00E36257">
        <w:rPr>
          <w:sz w:val="28"/>
          <w:szCs w:val="28"/>
        </w:rPr>
        <w:t>лық</w:t>
      </w:r>
      <w:r w:rsidRPr="00E36257">
        <w:rPr>
          <w:sz w:val="28"/>
          <w:szCs w:val="28"/>
        </w:rPr>
        <w:t xml:space="preserve"> тиімді технологияларды енгізетін ауыл шаруашылығы кәсіпорындарында тағылымдамадан өтуі қажет.</w:t>
      </w:r>
    </w:p>
    <w:p w14:paraId="7CDC644E" w14:textId="611723C5" w:rsidR="0000223C" w:rsidRPr="00E36257" w:rsidRDefault="0028279B" w:rsidP="00E36257">
      <w:pPr>
        <w:widowControl w:val="0"/>
        <w:tabs>
          <w:tab w:val="left" w:pos="993"/>
        </w:tabs>
        <w:ind w:firstLine="709"/>
        <w:jc w:val="both"/>
        <w:rPr>
          <w:i/>
          <w:sz w:val="28"/>
          <w:szCs w:val="28"/>
        </w:rPr>
      </w:pPr>
      <w:r w:rsidRPr="00E36257">
        <w:rPr>
          <w:i/>
          <w:sz w:val="28"/>
          <w:szCs w:val="28"/>
        </w:rPr>
        <w:t>5</w:t>
      </w:r>
      <w:r w:rsidR="00A35FF3">
        <w:rPr>
          <w:i/>
          <w:sz w:val="28"/>
          <w:szCs w:val="28"/>
        </w:rPr>
        <w:t>.</w:t>
      </w:r>
      <w:r w:rsidRPr="00E36257">
        <w:rPr>
          <w:i/>
          <w:sz w:val="28"/>
          <w:szCs w:val="28"/>
        </w:rPr>
        <w:t xml:space="preserve"> «Нормативтік-құқықтық факто</w:t>
      </w:r>
      <w:r w:rsidR="0000223C" w:rsidRPr="00E36257">
        <w:rPr>
          <w:i/>
          <w:sz w:val="28"/>
          <w:szCs w:val="28"/>
        </w:rPr>
        <w:t xml:space="preserve">рлар» </w:t>
      </w:r>
      <w:r w:rsidRPr="00E36257">
        <w:rPr>
          <w:i/>
          <w:sz w:val="28"/>
          <w:szCs w:val="28"/>
        </w:rPr>
        <w:t>бойынша ұсыны</w:t>
      </w:r>
      <w:r w:rsidR="00A35FF3">
        <w:rPr>
          <w:i/>
          <w:sz w:val="28"/>
          <w:szCs w:val="28"/>
        </w:rPr>
        <w:t>луы тиіс ақпаратты қарастырайық</w:t>
      </w:r>
    </w:p>
    <w:p w14:paraId="7AD2BA64" w14:textId="1548FDFF" w:rsidR="0000223C" w:rsidRPr="00E36257" w:rsidRDefault="0000223C" w:rsidP="00E36257">
      <w:pPr>
        <w:tabs>
          <w:tab w:val="left" w:pos="993"/>
        </w:tabs>
        <w:ind w:firstLine="709"/>
        <w:jc w:val="both"/>
        <w:rPr>
          <w:sz w:val="28"/>
          <w:szCs w:val="28"/>
        </w:rPr>
      </w:pPr>
      <w:r w:rsidRPr="00E36257">
        <w:rPr>
          <w:sz w:val="28"/>
          <w:szCs w:val="28"/>
        </w:rPr>
        <w:t>Осы ақпарат блогының негізгі мақсаты энергиялық тиімді ауыл шаруашылығы өндірісі саласындағы кәсіпкерлерді, шетелдік әріптестер мен инвесторларды, барлық мүдделі тараптарды Қазақстан Республикасында энергиялық тиімді нормативтік-құқықтық база жұмыс істейтініне сендіру.</w:t>
      </w:r>
    </w:p>
    <w:p w14:paraId="01458EE9" w14:textId="6823154D" w:rsidR="0000223C" w:rsidRPr="00E36257" w:rsidRDefault="0000223C" w:rsidP="00E36257">
      <w:pPr>
        <w:tabs>
          <w:tab w:val="left" w:pos="993"/>
        </w:tabs>
        <w:ind w:firstLine="709"/>
        <w:jc w:val="both"/>
        <w:rPr>
          <w:sz w:val="28"/>
          <w:szCs w:val="28"/>
        </w:rPr>
      </w:pPr>
      <w:r w:rsidRPr="00E36257">
        <w:rPr>
          <w:sz w:val="28"/>
          <w:szCs w:val="28"/>
        </w:rPr>
        <w:t>Қазақстан 2021 жылғы [206] Кодексімен күші жойылған Экологиялық кодексті (2007), жаңартылатын энергия көздерін пайдалануды қолдау туралы Заңды (2009) [207] және «Жасыл экономикаға» көшу тұжырымдамасын (2013) [208] қабылдады.</w:t>
      </w:r>
    </w:p>
    <w:p w14:paraId="6488286E" w14:textId="5E0B8DF8" w:rsidR="0000223C" w:rsidRPr="00E36257" w:rsidRDefault="0000223C" w:rsidP="00E36257">
      <w:pPr>
        <w:tabs>
          <w:tab w:val="left" w:pos="993"/>
        </w:tabs>
        <w:ind w:firstLine="709"/>
        <w:jc w:val="both"/>
        <w:rPr>
          <w:sz w:val="28"/>
          <w:szCs w:val="28"/>
        </w:rPr>
      </w:pPr>
      <w:r w:rsidRPr="00E36257">
        <w:rPr>
          <w:sz w:val="28"/>
          <w:szCs w:val="28"/>
        </w:rPr>
        <w:t>«Ауыл шаруашылығындағы энергия үнемдеу салалық орталығының» сайтында:</w:t>
      </w:r>
    </w:p>
    <w:p w14:paraId="5683EF1C" w14:textId="64054FC0" w:rsidR="0000223C" w:rsidRPr="00E36257" w:rsidRDefault="0000223C" w:rsidP="00A35FF3">
      <w:pPr>
        <w:pStyle w:val="af6"/>
        <w:numPr>
          <w:ilvl w:val="0"/>
          <w:numId w:val="32"/>
        </w:numPr>
        <w:tabs>
          <w:tab w:val="left" w:pos="993"/>
        </w:tabs>
        <w:ind w:left="0" w:firstLine="709"/>
        <w:jc w:val="both"/>
        <w:rPr>
          <w:sz w:val="28"/>
          <w:szCs w:val="28"/>
        </w:rPr>
      </w:pPr>
      <w:r w:rsidRPr="00E36257">
        <w:rPr>
          <w:sz w:val="28"/>
          <w:szCs w:val="28"/>
        </w:rPr>
        <w:t>«Электр энергетикасы туралы» Қазақстан Республикасының 2004 жылғы 9 шілдедегі №588 Заңы [209]</w:t>
      </w:r>
      <w:r w:rsidR="00A35FF3">
        <w:rPr>
          <w:sz w:val="28"/>
          <w:szCs w:val="28"/>
        </w:rPr>
        <w:t>.</w:t>
      </w:r>
    </w:p>
    <w:p w14:paraId="1E78E0BD" w14:textId="0ED55471" w:rsidR="0000223C" w:rsidRPr="00E36257" w:rsidRDefault="0000223C" w:rsidP="00A35FF3">
      <w:pPr>
        <w:pStyle w:val="af6"/>
        <w:numPr>
          <w:ilvl w:val="0"/>
          <w:numId w:val="32"/>
        </w:numPr>
        <w:tabs>
          <w:tab w:val="left" w:pos="993"/>
        </w:tabs>
        <w:ind w:left="0" w:firstLine="709"/>
        <w:jc w:val="both"/>
        <w:rPr>
          <w:sz w:val="28"/>
          <w:szCs w:val="28"/>
        </w:rPr>
      </w:pPr>
      <w:r w:rsidRPr="00E36257">
        <w:rPr>
          <w:sz w:val="28"/>
          <w:szCs w:val="28"/>
        </w:rPr>
        <w:t>«Жаңартылатын энергия көздерін пайдалануды қолдау туралы» Қазақстан Республикасының 2009 жылғы 4 шілдедегі №165-IV Заңы [207]</w:t>
      </w:r>
      <w:r w:rsidR="00A35FF3">
        <w:rPr>
          <w:sz w:val="28"/>
          <w:szCs w:val="28"/>
        </w:rPr>
        <w:t>.</w:t>
      </w:r>
    </w:p>
    <w:p w14:paraId="1E5264CA" w14:textId="1FDE1977" w:rsidR="0000223C" w:rsidRPr="00E36257" w:rsidRDefault="0000223C" w:rsidP="00A35FF3">
      <w:pPr>
        <w:pStyle w:val="af6"/>
        <w:numPr>
          <w:ilvl w:val="0"/>
          <w:numId w:val="32"/>
        </w:numPr>
        <w:tabs>
          <w:tab w:val="left" w:pos="993"/>
        </w:tabs>
        <w:ind w:left="0" w:firstLine="709"/>
        <w:jc w:val="both"/>
        <w:rPr>
          <w:sz w:val="28"/>
          <w:szCs w:val="28"/>
        </w:rPr>
      </w:pPr>
      <w:r w:rsidRPr="00E36257">
        <w:rPr>
          <w:sz w:val="28"/>
          <w:szCs w:val="28"/>
        </w:rPr>
        <w:t>«Энергияны үнемдеу және энергия тиімділігін арттыру туралы» Қазақстан Республикасының 2012 жылғы 13 қаңтардағы №541-IV Заңы [10]</w:t>
      </w:r>
      <w:r w:rsidR="00A35FF3">
        <w:rPr>
          <w:sz w:val="28"/>
          <w:szCs w:val="28"/>
        </w:rPr>
        <w:t>.</w:t>
      </w:r>
    </w:p>
    <w:p w14:paraId="59F160B7" w14:textId="26839A69" w:rsidR="0000223C" w:rsidRPr="00A35FF3" w:rsidRDefault="0000223C" w:rsidP="00A35FF3">
      <w:pPr>
        <w:pStyle w:val="af6"/>
        <w:numPr>
          <w:ilvl w:val="0"/>
          <w:numId w:val="32"/>
        </w:numPr>
        <w:tabs>
          <w:tab w:val="left" w:pos="993"/>
        </w:tabs>
        <w:ind w:left="0" w:firstLine="709"/>
        <w:jc w:val="both"/>
        <w:rPr>
          <w:sz w:val="28"/>
          <w:szCs w:val="28"/>
        </w:rPr>
      </w:pPr>
      <w:r w:rsidRPr="00A35FF3">
        <w:rPr>
          <w:sz w:val="28"/>
          <w:szCs w:val="28"/>
        </w:rPr>
        <w:t>«Астана халықаралық қаржы орталығы туралы» Қазақстан Республикасының 2015 жылғы 7 желтоқсандағы №438-V Конституциялық заңы (11.04.2023 ж. жағдай бойынша өзгерістермен және толықтырулармен) [210]</w:t>
      </w:r>
      <w:r w:rsidR="00A35FF3">
        <w:rPr>
          <w:sz w:val="28"/>
          <w:szCs w:val="28"/>
        </w:rPr>
        <w:t>.</w:t>
      </w:r>
    </w:p>
    <w:p w14:paraId="1C182353" w14:textId="62AE636A" w:rsidR="0000223C" w:rsidRPr="00E36257" w:rsidRDefault="0000223C" w:rsidP="00A35FF3">
      <w:pPr>
        <w:pStyle w:val="af6"/>
        <w:numPr>
          <w:ilvl w:val="0"/>
          <w:numId w:val="32"/>
        </w:numPr>
        <w:tabs>
          <w:tab w:val="left" w:pos="993"/>
        </w:tabs>
        <w:ind w:left="0" w:firstLine="709"/>
        <w:jc w:val="both"/>
        <w:rPr>
          <w:sz w:val="28"/>
          <w:szCs w:val="28"/>
        </w:rPr>
      </w:pPr>
      <w:r w:rsidRPr="00E36257">
        <w:rPr>
          <w:sz w:val="28"/>
          <w:szCs w:val="28"/>
        </w:rPr>
        <w:t>«Қазақстан Республикасының отын-энергетикалық кешенін дамытудың 2030 жылға дейінгі тұжырымдамасын бекіту туралы» Қазақстан Республикасы Үкіметінің 2014 жылғы 28 маусымдағы №724 Қаулысы [211]</w:t>
      </w:r>
      <w:r w:rsidR="00A35FF3">
        <w:rPr>
          <w:sz w:val="28"/>
          <w:szCs w:val="28"/>
        </w:rPr>
        <w:t>.</w:t>
      </w:r>
    </w:p>
    <w:p w14:paraId="650FEEA2" w14:textId="21C7801E" w:rsidR="0000223C" w:rsidRPr="00E36257" w:rsidRDefault="0000223C" w:rsidP="00A35FF3">
      <w:pPr>
        <w:pStyle w:val="af6"/>
        <w:numPr>
          <w:ilvl w:val="0"/>
          <w:numId w:val="32"/>
        </w:numPr>
        <w:tabs>
          <w:tab w:val="left" w:pos="993"/>
        </w:tabs>
        <w:ind w:left="0" w:firstLine="709"/>
        <w:jc w:val="both"/>
        <w:rPr>
          <w:sz w:val="28"/>
          <w:szCs w:val="28"/>
        </w:rPr>
      </w:pPr>
      <w:r w:rsidRPr="00E36257">
        <w:rPr>
          <w:sz w:val="28"/>
          <w:szCs w:val="28"/>
        </w:rPr>
        <w:t>«Электр энергетикасы саласындағы нормативтік техникалық құжаттарды бекіту туралы» Қазақстан Республикасы Энергетика министрінің м.а. 2017 жылғы 6 қаңтардағы №2 бұйрығы. Қазақстан Республикасының Әділет министрлігінде 2017 жылғы 27 сәуірде №15045 болып тіркелді [212]</w:t>
      </w:r>
      <w:r w:rsidR="00A35FF3">
        <w:rPr>
          <w:sz w:val="28"/>
          <w:szCs w:val="28"/>
        </w:rPr>
        <w:t>.</w:t>
      </w:r>
    </w:p>
    <w:p w14:paraId="2F42A1A2" w14:textId="7D8ACDCB" w:rsidR="0000223C" w:rsidRPr="00E36257" w:rsidRDefault="0000223C" w:rsidP="00A35FF3">
      <w:pPr>
        <w:pStyle w:val="af6"/>
        <w:numPr>
          <w:ilvl w:val="0"/>
          <w:numId w:val="32"/>
        </w:numPr>
        <w:tabs>
          <w:tab w:val="left" w:pos="993"/>
        </w:tabs>
        <w:ind w:left="0" w:firstLine="709"/>
        <w:jc w:val="both"/>
        <w:rPr>
          <w:sz w:val="28"/>
          <w:szCs w:val="28"/>
        </w:rPr>
      </w:pPr>
      <w:r w:rsidRPr="00E36257">
        <w:rPr>
          <w:sz w:val="28"/>
          <w:szCs w:val="28"/>
        </w:rPr>
        <w:t>Қазақстан Республикасының «Жасыл экономикаға» көшуі жөніндегі тұжырымдама туралы Қазақстан Республикасы Президентінің 2013 ж</w:t>
      </w:r>
      <w:r w:rsidR="00D57961" w:rsidRPr="00E36257">
        <w:rPr>
          <w:sz w:val="28"/>
          <w:szCs w:val="28"/>
        </w:rPr>
        <w:t>ылғы 30 мамырдағы №577 Жарлығы</w:t>
      </w:r>
      <w:r w:rsidRPr="00E36257">
        <w:rPr>
          <w:sz w:val="28"/>
          <w:szCs w:val="28"/>
        </w:rPr>
        <w:t xml:space="preserve"> [208].</w:t>
      </w:r>
    </w:p>
    <w:p w14:paraId="2A3F8318" w14:textId="77777777" w:rsidR="0000223C" w:rsidRPr="00E36257" w:rsidRDefault="0000223C" w:rsidP="00E36257">
      <w:pPr>
        <w:tabs>
          <w:tab w:val="left" w:pos="993"/>
        </w:tabs>
        <w:ind w:firstLine="709"/>
        <w:jc w:val="both"/>
        <w:rPr>
          <w:sz w:val="28"/>
          <w:szCs w:val="28"/>
        </w:rPr>
      </w:pPr>
      <w:r w:rsidRPr="00E36257">
        <w:rPr>
          <w:sz w:val="28"/>
          <w:szCs w:val="28"/>
        </w:rPr>
        <w:t>Сондай-ақ жеңілдіктер мен айыппұлдар бойынша экономикалық нормативтер мен тиісті нормативтік құжаттар жүйесі, энергетикалық ресурстарды тұтыну, шығындар, ауыл шаруашылығы өндірушілерін энергия үнемдеуді қамтамасыз ететін технологияларды енгізуге ынталандыру жөніндегі нормативтік құжаттар орналастырылуға тиіс.</w:t>
      </w:r>
    </w:p>
    <w:p w14:paraId="6194EEE2" w14:textId="5A3484C0" w:rsidR="0000223C" w:rsidRPr="00E36257" w:rsidRDefault="0000223C" w:rsidP="00E36257">
      <w:pPr>
        <w:tabs>
          <w:tab w:val="left" w:pos="993"/>
        </w:tabs>
        <w:ind w:firstLine="709"/>
        <w:jc w:val="both"/>
        <w:rPr>
          <w:sz w:val="28"/>
          <w:szCs w:val="28"/>
        </w:rPr>
      </w:pPr>
      <w:r w:rsidRPr="00E36257">
        <w:rPr>
          <w:sz w:val="28"/>
          <w:szCs w:val="28"/>
        </w:rPr>
        <w:t>Қабылданған құқықтық актілер мынадай шараларды іске асыруды көздейді:</w:t>
      </w:r>
    </w:p>
    <w:p w14:paraId="299D32AA" w14:textId="2BD5AD37" w:rsidR="0000223C" w:rsidRPr="00E36257" w:rsidRDefault="0000223C" w:rsidP="00E36257">
      <w:pPr>
        <w:pStyle w:val="af6"/>
        <w:numPr>
          <w:ilvl w:val="0"/>
          <w:numId w:val="25"/>
        </w:numPr>
        <w:tabs>
          <w:tab w:val="left" w:pos="993"/>
        </w:tabs>
        <w:ind w:left="0" w:firstLine="709"/>
        <w:jc w:val="both"/>
        <w:rPr>
          <w:sz w:val="28"/>
          <w:szCs w:val="28"/>
        </w:rPr>
      </w:pPr>
      <w:r w:rsidRPr="00E36257">
        <w:rPr>
          <w:sz w:val="28"/>
          <w:szCs w:val="28"/>
        </w:rPr>
        <w:t>Қыздыру шамдарын пайдалануды біртіндеп азайту.</w:t>
      </w:r>
    </w:p>
    <w:p w14:paraId="0EAD6014" w14:textId="3F62ED4C" w:rsidR="0000223C" w:rsidRPr="00E36257" w:rsidRDefault="0000223C" w:rsidP="00E36257">
      <w:pPr>
        <w:pStyle w:val="af6"/>
        <w:numPr>
          <w:ilvl w:val="0"/>
          <w:numId w:val="25"/>
        </w:numPr>
        <w:tabs>
          <w:tab w:val="left" w:pos="993"/>
        </w:tabs>
        <w:ind w:left="0" w:firstLine="709"/>
        <w:jc w:val="both"/>
        <w:rPr>
          <w:sz w:val="28"/>
          <w:szCs w:val="28"/>
        </w:rPr>
      </w:pPr>
      <w:r w:rsidRPr="00E36257">
        <w:rPr>
          <w:sz w:val="28"/>
          <w:szCs w:val="28"/>
        </w:rPr>
        <w:t>Барлық өнеркәсіптік кәсіпорындар үшін өнеркәсіптік өнімдер мен қызметтерді энергия тұтыну нормативтерін міндетті түрде қолдану.</w:t>
      </w:r>
    </w:p>
    <w:p w14:paraId="2C4B9B36" w14:textId="5136600A" w:rsidR="0000223C" w:rsidRPr="00E36257" w:rsidRDefault="0000223C" w:rsidP="00E36257">
      <w:pPr>
        <w:pStyle w:val="af6"/>
        <w:numPr>
          <w:ilvl w:val="0"/>
          <w:numId w:val="25"/>
        </w:numPr>
        <w:tabs>
          <w:tab w:val="left" w:pos="993"/>
        </w:tabs>
        <w:ind w:left="0" w:firstLine="709"/>
        <w:jc w:val="both"/>
        <w:rPr>
          <w:sz w:val="28"/>
          <w:szCs w:val="28"/>
        </w:rPr>
      </w:pPr>
      <w:r w:rsidRPr="00E36257">
        <w:rPr>
          <w:sz w:val="28"/>
          <w:szCs w:val="28"/>
        </w:rPr>
        <w:t>Көлік құралдарының, электр қозғалтқыштарының, ғимараттар мен құрылыстардың барлық түрлерінде энергия тиімділігінің міндетті талаптарын енгізу.</w:t>
      </w:r>
    </w:p>
    <w:p w14:paraId="6B8E2614" w14:textId="2E0F3AE6" w:rsidR="0000223C" w:rsidRPr="00E36257" w:rsidRDefault="0000223C" w:rsidP="00E36257">
      <w:pPr>
        <w:pStyle w:val="af6"/>
        <w:numPr>
          <w:ilvl w:val="0"/>
          <w:numId w:val="25"/>
        </w:numPr>
        <w:tabs>
          <w:tab w:val="left" w:pos="993"/>
        </w:tabs>
        <w:ind w:left="0" w:firstLine="709"/>
        <w:jc w:val="both"/>
        <w:rPr>
          <w:sz w:val="28"/>
          <w:szCs w:val="28"/>
        </w:rPr>
      </w:pPr>
      <w:r w:rsidRPr="00E36257">
        <w:rPr>
          <w:sz w:val="28"/>
          <w:szCs w:val="28"/>
        </w:rPr>
        <w:t>Ғимараттардың, құрылыстардың энергия тиімділігінің жіктемесін және оны айқындау мен қайта қарау қағидаларын қолдану.</w:t>
      </w:r>
    </w:p>
    <w:p w14:paraId="4757C7B3" w14:textId="1953462D" w:rsidR="0000223C" w:rsidRPr="00E36257" w:rsidRDefault="0000223C" w:rsidP="00E36257">
      <w:pPr>
        <w:pStyle w:val="af6"/>
        <w:numPr>
          <w:ilvl w:val="0"/>
          <w:numId w:val="25"/>
        </w:numPr>
        <w:tabs>
          <w:tab w:val="left" w:pos="993"/>
        </w:tabs>
        <w:ind w:left="0" w:firstLine="709"/>
        <w:jc w:val="both"/>
        <w:rPr>
          <w:sz w:val="28"/>
          <w:szCs w:val="28"/>
        </w:rPr>
      </w:pPr>
      <w:r w:rsidRPr="00E36257">
        <w:rPr>
          <w:sz w:val="28"/>
          <w:szCs w:val="28"/>
        </w:rPr>
        <w:t>Өнеркәсіптік кәсіпорындар мен ғимараттарда энергия аудитін жүргізу қағидаларын әзірлеу.</w:t>
      </w:r>
    </w:p>
    <w:p w14:paraId="0D94F060" w14:textId="2AB7DDCD" w:rsidR="0000223C" w:rsidRPr="00E36257" w:rsidRDefault="0000223C" w:rsidP="00E36257">
      <w:pPr>
        <w:pStyle w:val="af6"/>
        <w:numPr>
          <w:ilvl w:val="0"/>
          <w:numId w:val="25"/>
        </w:numPr>
        <w:tabs>
          <w:tab w:val="left" w:pos="993"/>
        </w:tabs>
        <w:ind w:left="0" w:firstLine="709"/>
        <w:jc w:val="both"/>
        <w:rPr>
          <w:sz w:val="28"/>
          <w:szCs w:val="28"/>
        </w:rPr>
      </w:pPr>
      <w:r w:rsidRPr="00E36257">
        <w:rPr>
          <w:sz w:val="28"/>
          <w:szCs w:val="28"/>
        </w:rPr>
        <w:t>Жылына 1500 тоннадан астам отын (1050 МТ) тұтынатын кәсіпорындарда энергия менеджменті жүйесін енгізу бойынша талаптарды енгізу.</w:t>
      </w:r>
    </w:p>
    <w:p w14:paraId="25D65E41" w14:textId="6AC4D6D0" w:rsidR="0000223C" w:rsidRPr="00E36257" w:rsidRDefault="0000223C" w:rsidP="00E36257">
      <w:pPr>
        <w:pStyle w:val="af6"/>
        <w:numPr>
          <w:ilvl w:val="0"/>
          <w:numId w:val="25"/>
        </w:numPr>
        <w:tabs>
          <w:tab w:val="left" w:pos="993"/>
        </w:tabs>
        <w:ind w:left="0" w:firstLine="709"/>
        <w:jc w:val="both"/>
        <w:rPr>
          <w:sz w:val="28"/>
          <w:szCs w:val="28"/>
        </w:rPr>
      </w:pPr>
      <w:r w:rsidRPr="00E36257">
        <w:rPr>
          <w:sz w:val="28"/>
          <w:szCs w:val="28"/>
        </w:rPr>
        <w:t>Жергілікті атқарушы органдардың энергия үнемдеу және энергия тиімділігі жөніндегі қызметін бағалау тетігін пайдалану.</w:t>
      </w:r>
    </w:p>
    <w:p w14:paraId="2BEAB31D" w14:textId="362426CC" w:rsidR="0000223C" w:rsidRPr="00E36257" w:rsidRDefault="0000223C" w:rsidP="00E36257">
      <w:pPr>
        <w:pStyle w:val="af6"/>
        <w:numPr>
          <w:ilvl w:val="0"/>
          <w:numId w:val="25"/>
        </w:numPr>
        <w:tabs>
          <w:tab w:val="left" w:pos="993"/>
        </w:tabs>
        <w:ind w:left="0" w:firstLine="709"/>
        <w:jc w:val="both"/>
        <w:rPr>
          <w:sz w:val="28"/>
          <w:szCs w:val="28"/>
        </w:rPr>
      </w:pPr>
      <w:r w:rsidRPr="00E36257">
        <w:rPr>
          <w:sz w:val="28"/>
          <w:szCs w:val="28"/>
        </w:rPr>
        <w:t>Энергия аудитін және (немесе) энергия үнемдеу сараптамасын жүзеге асыратын жеке және заңды тұлғалардың біліктілігін арттыру оқу орталықтары қызметінің қағидаларын әзірлеу, сондай-ақ энергия менеджменті жүйесін құру, енгізу және ұйымдастыру [213].</w:t>
      </w:r>
    </w:p>
    <w:p w14:paraId="65E62EA8" w14:textId="3E9B132C" w:rsidR="0000223C" w:rsidRPr="00E36257" w:rsidRDefault="0000223C" w:rsidP="00E36257">
      <w:pPr>
        <w:tabs>
          <w:tab w:val="left" w:pos="993"/>
        </w:tabs>
        <w:ind w:firstLine="709"/>
        <w:jc w:val="both"/>
        <w:rPr>
          <w:sz w:val="28"/>
          <w:szCs w:val="28"/>
        </w:rPr>
      </w:pPr>
      <w:r w:rsidRPr="00E36257">
        <w:rPr>
          <w:sz w:val="28"/>
          <w:szCs w:val="28"/>
        </w:rPr>
        <w:t>Осылайша, Қазақстан Республикасында ауыл шаруашылығында энергияны үнемдеудің ұйымдастырушылық-экономикалық тетігі үшін нормативтік-құқықтық негіз бар.</w:t>
      </w:r>
    </w:p>
    <w:p w14:paraId="3E8E7E94" w14:textId="5105EF36" w:rsidR="0000223C" w:rsidRPr="00E36257" w:rsidRDefault="0000223C" w:rsidP="00E36257">
      <w:pPr>
        <w:tabs>
          <w:tab w:val="left" w:pos="993"/>
        </w:tabs>
        <w:ind w:firstLine="709"/>
        <w:jc w:val="both"/>
        <w:rPr>
          <w:sz w:val="28"/>
          <w:szCs w:val="28"/>
        </w:rPr>
      </w:pPr>
      <w:r w:rsidRPr="00E36257">
        <w:rPr>
          <w:sz w:val="28"/>
          <w:szCs w:val="28"/>
        </w:rPr>
        <w:t>Қазақстан Республикасының 2025 жылға дейінгі Стратегиялық даму жоспарында Қазақстан Республикасында жаңартылатын энергетикаға және қоршаған ортаны қорғауға көшу мәселелерін кешенді шешетін «Жасыл» экономика тұжырымдамасы іске асырылатыны көрсетілген. 2050 жылға қарай баламалы және жаңартылатын энергияны пайдаланудың 50% үлесіне қол жеткізу мақсаты қойылды.</w:t>
      </w:r>
      <w:r w:rsidR="003061B3" w:rsidRPr="00E36257">
        <w:rPr>
          <w:sz w:val="28"/>
          <w:szCs w:val="28"/>
        </w:rPr>
        <w:t xml:space="preserve"> </w:t>
      </w:r>
      <w:r w:rsidR="00D969F1" w:rsidRPr="00E36257">
        <w:rPr>
          <w:sz w:val="28"/>
          <w:szCs w:val="28"/>
        </w:rPr>
        <w:t xml:space="preserve"> </w:t>
      </w:r>
      <w:r w:rsidRPr="00E36257">
        <w:rPr>
          <w:sz w:val="28"/>
          <w:szCs w:val="28"/>
        </w:rPr>
        <w:t>Қазақстан Париж келісіміне қосылды және 2030 жылға дейін парниктік газдар шығарындыларын 15%-ға қысқарту бойынша мәлімделген салымдарға қол жеткізуге міндеттенеді.</w:t>
      </w:r>
      <w:r w:rsidR="003061B3" w:rsidRPr="00E36257">
        <w:rPr>
          <w:sz w:val="28"/>
          <w:szCs w:val="28"/>
        </w:rPr>
        <w:t xml:space="preserve"> </w:t>
      </w:r>
      <w:r w:rsidRPr="00E36257">
        <w:rPr>
          <w:sz w:val="28"/>
          <w:szCs w:val="28"/>
        </w:rPr>
        <w:t>Жаңартылатын энергия көздерін, энергияны үнемдеуді және энергия тиімділігін дамыту үшін заңнамалық және экономикалық тетіктер құрылды [214].</w:t>
      </w:r>
    </w:p>
    <w:p w14:paraId="085CE31F" w14:textId="731AB746" w:rsidR="0000223C" w:rsidRPr="00E36257" w:rsidRDefault="0000223C" w:rsidP="00E36257">
      <w:pPr>
        <w:tabs>
          <w:tab w:val="left" w:pos="993"/>
        </w:tabs>
        <w:ind w:firstLine="709"/>
        <w:jc w:val="both"/>
        <w:rPr>
          <w:i/>
          <w:sz w:val="28"/>
          <w:szCs w:val="28"/>
        </w:rPr>
      </w:pPr>
      <w:r w:rsidRPr="00E36257">
        <w:rPr>
          <w:i/>
          <w:sz w:val="28"/>
          <w:szCs w:val="28"/>
        </w:rPr>
        <w:t>6</w:t>
      </w:r>
      <w:r w:rsidR="00A35FF3">
        <w:rPr>
          <w:i/>
          <w:sz w:val="28"/>
          <w:szCs w:val="28"/>
        </w:rPr>
        <w:t>.</w:t>
      </w:r>
      <w:r w:rsidRPr="00E36257">
        <w:rPr>
          <w:i/>
          <w:sz w:val="28"/>
          <w:szCs w:val="28"/>
        </w:rPr>
        <w:t xml:space="preserve"> «Мемлекеттік реттеу» факторы бойынша ұсыны</w:t>
      </w:r>
      <w:r w:rsidR="00A35FF3">
        <w:rPr>
          <w:i/>
          <w:sz w:val="28"/>
          <w:szCs w:val="28"/>
        </w:rPr>
        <w:t>луы тиіс ақпаратты қарастырайық</w:t>
      </w:r>
    </w:p>
    <w:p w14:paraId="3EDA8802" w14:textId="77777777" w:rsidR="00F21C43" w:rsidRPr="00E36257" w:rsidRDefault="00F21C43" w:rsidP="00E36257">
      <w:pPr>
        <w:tabs>
          <w:tab w:val="left" w:pos="993"/>
          <w:tab w:val="left" w:pos="1582"/>
        </w:tabs>
        <w:ind w:firstLine="709"/>
        <w:jc w:val="both"/>
        <w:rPr>
          <w:sz w:val="28"/>
          <w:szCs w:val="28"/>
        </w:rPr>
      </w:pPr>
      <w:r w:rsidRPr="00E36257">
        <w:rPr>
          <w:sz w:val="28"/>
          <w:szCs w:val="28"/>
        </w:rPr>
        <w:t>Энергияны үнемдеу процесін мемлекеттік реттеуді келесі бағыттарға бөлуге болады:</w:t>
      </w:r>
    </w:p>
    <w:p w14:paraId="60A085F2" w14:textId="0F2289B1" w:rsidR="00F21C43" w:rsidRPr="00E36257" w:rsidRDefault="00F21C43" w:rsidP="00E36257">
      <w:pPr>
        <w:tabs>
          <w:tab w:val="left" w:pos="993"/>
          <w:tab w:val="left" w:pos="1582"/>
        </w:tabs>
        <w:ind w:firstLine="709"/>
        <w:jc w:val="both"/>
        <w:rPr>
          <w:sz w:val="28"/>
          <w:szCs w:val="28"/>
        </w:rPr>
      </w:pPr>
      <w:r w:rsidRPr="00E36257">
        <w:rPr>
          <w:sz w:val="28"/>
          <w:szCs w:val="28"/>
        </w:rPr>
        <w:t>1. Жоғарыда келтірілген нормативтік-құқықтық реттеу</w:t>
      </w:r>
      <w:r w:rsidR="00A35FF3">
        <w:rPr>
          <w:sz w:val="28"/>
          <w:szCs w:val="28"/>
        </w:rPr>
        <w:t>.</w:t>
      </w:r>
    </w:p>
    <w:p w14:paraId="093F9139" w14:textId="63314951" w:rsidR="00F21C43" w:rsidRPr="00E36257" w:rsidRDefault="00F21C43" w:rsidP="00E36257">
      <w:pPr>
        <w:tabs>
          <w:tab w:val="left" w:pos="993"/>
          <w:tab w:val="left" w:pos="1582"/>
        </w:tabs>
        <w:ind w:firstLine="709"/>
        <w:jc w:val="both"/>
        <w:rPr>
          <w:sz w:val="28"/>
          <w:szCs w:val="28"/>
        </w:rPr>
      </w:pPr>
      <w:r w:rsidRPr="00E36257">
        <w:rPr>
          <w:sz w:val="28"/>
          <w:szCs w:val="28"/>
        </w:rPr>
        <w:t>2. Ауыл шаруашылығында энергия үнемдеудің ұйымдастырушылық-экономикалық тетігін құру және іске асыру</w:t>
      </w:r>
      <w:r w:rsidR="00A35FF3">
        <w:rPr>
          <w:sz w:val="28"/>
          <w:szCs w:val="28"/>
        </w:rPr>
        <w:t>.</w:t>
      </w:r>
    </w:p>
    <w:p w14:paraId="66B2F84B" w14:textId="77777777" w:rsidR="00F21C43" w:rsidRPr="00E36257" w:rsidRDefault="00F21C43" w:rsidP="00E36257">
      <w:pPr>
        <w:tabs>
          <w:tab w:val="left" w:pos="993"/>
          <w:tab w:val="left" w:pos="1582"/>
        </w:tabs>
        <w:ind w:firstLine="709"/>
        <w:jc w:val="both"/>
        <w:rPr>
          <w:sz w:val="28"/>
          <w:szCs w:val="28"/>
        </w:rPr>
      </w:pPr>
      <w:r w:rsidRPr="00E36257">
        <w:rPr>
          <w:sz w:val="28"/>
          <w:szCs w:val="28"/>
        </w:rPr>
        <w:t>3. ЖЭК-тен жоғары тарифтер бойынша электр энергиясын сатып алуға, өмір сүрудің қажетті деңгейін қамтамасыз ету үшін энергия ресурстарына тарифтерді шектеуге бағытталған тарифтік саясат.</w:t>
      </w:r>
    </w:p>
    <w:p w14:paraId="7AEC451C" w14:textId="2DD24816" w:rsidR="00F21C43" w:rsidRPr="00E36257" w:rsidRDefault="00F21C43" w:rsidP="00E36257">
      <w:pPr>
        <w:tabs>
          <w:tab w:val="left" w:pos="993"/>
          <w:tab w:val="left" w:pos="1582"/>
        </w:tabs>
        <w:ind w:firstLine="709"/>
        <w:jc w:val="both"/>
        <w:rPr>
          <w:sz w:val="28"/>
          <w:szCs w:val="28"/>
        </w:rPr>
      </w:pPr>
      <w:r w:rsidRPr="00E36257">
        <w:rPr>
          <w:sz w:val="28"/>
          <w:szCs w:val="28"/>
        </w:rPr>
        <w:t xml:space="preserve">ЖЭК электр энергиясын кепілді сатып алу түріндегі ЖЭК қолдау шарасы </w:t>
      </w:r>
      <w:r w:rsidR="00D57961" w:rsidRPr="00E36257">
        <w:rPr>
          <w:sz w:val="28"/>
          <w:szCs w:val="28"/>
        </w:rPr>
        <w:t>–</w:t>
      </w:r>
      <w:r w:rsidRPr="00E36257">
        <w:rPr>
          <w:sz w:val="28"/>
          <w:szCs w:val="28"/>
        </w:rPr>
        <w:t xml:space="preserve"> ЖЭК электр энергиясын бірыңғай сатып алушы-аукциондық тариф бойынша 20 жылдық шарт бойынша есеп айырысу-қаржы орталығы, сондай-ақ тарифтерді жыл сайынғы индекстеу ЖЭК секторын дамытуды жалғастыруға мүмкіндік береді [215].</w:t>
      </w:r>
    </w:p>
    <w:p w14:paraId="55244AA4" w14:textId="1C71E57F" w:rsidR="00F21C43" w:rsidRPr="00E36257" w:rsidRDefault="00F21C43" w:rsidP="00E36257">
      <w:pPr>
        <w:tabs>
          <w:tab w:val="left" w:pos="993"/>
          <w:tab w:val="left" w:pos="1582"/>
        </w:tabs>
        <w:ind w:firstLine="709"/>
        <w:jc w:val="both"/>
        <w:rPr>
          <w:sz w:val="28"/>
          <w:szCs w:val="28"/>
        </w:rPr>
      </w:pPr>
      <w:r w:rsidRPr="00E36257">
        <w:rPr>
          <w:sz w:val="28"/>
          <w:szCs w:val="28"/>
        </w:rPr>
        <w:t>Энергия үнемдеу саласындағы ауыл шаруашылығын мемлекеттік реттеу мен мемлекеттік қолдауды Қазақстан Республикасының Ауыл шаруашылығы министрлігі және Қазақстан Республикасы Өнеркәсіп және құрылыс министрлігінің Индустриялық даму комитеті жүзеге асырады</w:t>
      </w:r>
    </w:p>
    <w:p w14:paraId="6C505F00" w14:textId="20D73CCB" w:rsidR="00F21C43" w:rsidRPr="00E36257" w:rsidRDefault="00F21C43" w:rsidP="00E36257">
      <w:pPr>
        <w:tabs>
          <w:tab w:val="left" w:pos="993"/>
          <w:tab w:val="left" w:pos="1582"/>
        </w:tabs>
        <w:ind w:firstLine="709"/>
        <w:jc w:val="both"/>
        <w:rPr>
          <w:sz w:val="28"/>
          <w:szCs w:val="28"/>
        </w:rPr>
      </w:pPr>
      <w:r w:rsidRPr="00E36257">
        <w:rPr>
          <w:sz w:val="28"/>
          <w:szCs w:val="28"/>
        </w:rPr>
        <w:t>4. Энергия үнемдеу саласында ақпараттық ресурстар құру. «Ауыл шаруашылығындағы энергия үнемдеудің салалық орталығы» мемлекет тарапынан ұйымдастырылып, қаржыландырылуы тиіс. Бейтарап мемлекеттік органның болуы қандай да бір технология мен жабдықты іске асыру кезінде коммерциялық мүдделердің қудаланбауына ықпал ететін болады.</w:t>
      </w:r>
    </w:p>
    <w:p w14:paraId="625972A4" w14:textId="77777777" w:rsidR="00F21C43" w:rsidRPr="00E36257" w:rsidRDefault="00F21C43" w:rsidP="00E36257">
      <w:pPr>
        <w:tabs>
          <w:tab w:val="left" w:pos="993"/>
          <w:tab w:val="left" w:pos="1582"/>
        </w:tabs>
        <w:ind w:firstLine="709"/>
        <w:jc w:val="both"/>
        <w:rPr>
          <w:sz w:val="28"/>
          <w:szCs w:val="28"/>
        </w:rPr>
      </w:pPr>
      <w:r w:rsidRPr="00E36257">
        <w:rPr>
          <w:sz w:val="28"/>
          <w:szCs w:val="28"/>
        </w:rPr>
        <w:t>Энергия үнемдеу саласында мемлекеттік саясат жүргізілуі керек, ол мыналарды қамтиды:</w:t>
      </w:r>
    </w:p>
    <w:p w14:paraId="1C8FF04C" w14:textId="06710A55" w:rsidR="00F21C43" w:rsidRPr="00E36257" w:rsidRDefault="00F21C43" w:rsidP="00E36257">
      <w:pPr>
        <w:pStyle w:val="af6"/>
        <w:numPr>
          <w:ilvl w:val="1"/>
          <w:numId w:val="26"/>
        </w:numPr>
        <w:tabs>
          <w:tab w:val="left" w:pos="709"/>
          <w:tab w:val="left" w:pos="993"/>
        </w:tabs>
        <w:ind w:left="0" w:firstLine="709"/>
        <w:jc w:val="both"/>
        <w:rPr>
          <w:sz w:val="28"/>
          <w:szCs w:val="28"/>
        </w:rPr>
      </w:pPr>
      <w:r w:rsidRPr="00E36257">
        <w:rPr>
          <w:sz w:val="28"/>
          <w:szCs w:val="28"/>
        </w:rPr>
        <w:t>ақпараттық қолдау;</w:t>
      </w:r>
    </w:p>
    <w:p w14:paraId="59024A9B" w14:textId="4E06D879" w:rsidR="00F21C43" w:rsidRPr="00E36257" w:rsidRDefault="00F21C43" w:rsidP="00E36257">
      <w:pPr>
        <w:pStyle w:val="af6"/>
        <w:numPr>
          <w:ilvl w:val="1"/>
          <w:numId w:val="26"/>
        </w:numPr>
        <w:tabs>
          <w:tab w:val="left" w:pos="709"/>
          <w:tab w:val="left" w:pos="993"/>
        </w:tabs>
        <w:ind w:left="0" w:firstLine="709"/>
        <w:jc w:val="both"/>
        <w:rPr>
          <w:sz w:val="28"/>
          <w:szCs w:val="28"/>
        </w:rPr>
      </w:pPr>
      <w:r w:rsidRPr="00E36257">
        <w:rPr>
          <w:sz w:val="28"/>
          <w:szCs w:val="28"/>
        </w:rPr>
        <w:t>энергия үнемдеу технологияларын енгізуді мемлекеттік қолдау;</w:t>
      </w:r>
    </w:p>
    <w:p w14:paraId="47F50296" w14:textId="3CCF1B9E" w:rsidR="00F21C43" w:rsidRPr="00E36257" w:rsidRDefault="00F21C43" w:rsidP="00E36257">
      <w:pPr>
        <w:pStyle w:val="af6"/>
        <w:numPr>
          <w:ilvl w:val="1"/>
          <w:numId w:val="26"/>
        </w:numPr>
        <w:tabs>
          <w:tab w:val="left" w:pos="709"/>
          <w:tab w:val="left" w:pos="993"/>
        </w:tabs>
        <w:ind w:left="0" w:firstLine="709"/>
        <w:jc w:val="both"/>
        <w:rPr>
          <w:sz w:val="28"/>
          <w:szCs w:val="28"/>
        </w:rPr>
      </w:pPr>
      <w:r w:rsidRPr="00E36257">
        <w:rPr>
          <w:sz w:val="28"/>
          <w:szCs w:val="28"/>
        </w:rPr>
        <w:t>мониторинг жүргізу және талдау жүргізу деректері негізінде одан әрі іс-шараларды жоспарлау;</w:t>
      </w:r>
    </w:p>
    <w:p w14:paraId="1D710C03" w14:textId="0D4EB0DF" w:rsidR="00F21C43" w:rsidRPr="00E36257" w:rsidRDefault="00F21C43" w:rsidP="00E36257">
      <w:pPr>
        <w:pStyle w:val="af6"/>
        <w:numPr>
          <w:ilvl w:val="1"/>
          <w:numId w:val="26"/>
        </w:numPr>
        <w:tabs>
          <w:tab w:val="left" w:pos="709"/>
          <w:tab w:val="left" w:pos="993"/>
        </w:tabs>
        <w:ind w:left="0" w:firstLine="709"/>
        <w:jc w:val="both"/>
        <w:rPr>
          <w:sz w:val="28"/>
          <w:szCs w:val="28"/>
        </w:rPr>
      </w:pPr>
      <w:r w:rsidRPr="00E36257">
        <w:rPr>
          <w:sz w:val="28"/>
          <w:szCs w:val="28"/>
        </w:rPr>
        <w:t>қажетті бағыттар бойынша ғылыми-зерттеу және тәжірибелік-конструкторлық жұмыстарды мемлекеттік қолдау;</w:t>
      </w:r>
    </w:p>
    <w:p w14:paraId="14E68890" w14:textId="1F301F92" w:rsidR="00F21C43" w:rsidRPr="00E36257" w:rsidRDefault="00F21C43" w:rsidP="00E36257">
      <w:pPr>
        <w:pStyle w:val="af6"/>
        <w:numPr>
          <w:ilvl w:val="1"/>
          <w:numId w:val="26"/>
        </w:numPr>
        <w:tabs>
          <w:tab w:val="left" w:pos="709"/>
          <w:tab w:val="left" w:pos="993"/>
        </w:tabs>
        <w:ind w:left="0" w:firstLine="709"/>
        <w:jc w:val="both"/>
        <w:rPr>
          <w:sz w:val="28"/>
          <w:szCs w:val="28"/>
        </w:rPr>
      </w:pPr>
      <w:r w:rsidRPr="00E36257">
        <w:rPr>
          <w:sz w:val="28"/>
          <w:szCs w:val="28"/>
        </w:rPr>
        <w:t>білім беру жүйесін мемлекеттік қолдау (орта және жоғары білім беру, Біліктілікті арттыру курстары жүйесінде). Ақпараттық технологиялар арқылы курстарды халықаралық және отандық курстар ұйымдастыра алады. Жаңа білім беру стандарттары мен білім беру бағдарламаларын әзірлеу;</w:t>
      </w:r>
    </w:p>
    <w:p w14:paraId="6B11BC00" w14:textId="37BC354F" w:rsidR="00F21C43" w:rsidRPr="00E36257" w:rsidRDefault="00F21C43" w:rsidP="00E36257">
      <w:pPr>
        <w:pStyle w:val="af6"/>
        <w:numPr>
          <w:ilvl w:val="1"/>
          <w:numId w:val="26"/>
        </w:numPr>
        <w:tabs>
          <w:tab w:val="left" w:pos="709"/>
          <w:tab w:val="left" w:pos="993"/>
        </w:tabs>
        <w:ind w:left="0" w:firstLine="709"/>
        <w:jc w:val="both"/>
        <w:rPr>
          <w:sz w:val="28"/>
          <w:szCs w:val="28"/>
        </w:rPr>
      </w:pPr>
      <w:r w:rsidRPr="00E36257">
        <w:rPr>
          <w:sz w:val="28"/>
          <w:szCs w:val="28"/>
        </w:rPr>
        <w:t>Энергия</w:t>
      </w:r>
      <w:r w:rsidR="003B5E11" w:rsidRPr="00E36257">
        <w:rPr>
          <w:sz w:val="28"/>
          <w:szCs w:val="28"/>
        </w:rPr>
        <w:t>ны</w:t>
      </w:r>
      <w:r w:rsidRPr="00E36257">
        <w:rPr>
          <w:sz w:val="28"/>
          <w:szCs w:val="28"/>
        </w:rPr>
        <w:t xml:space="preserve"> үнемдеу саласындағы жетістіктер көрмесін өткізудегі мемлекеттік қолдау;</w:t>
      </w:r>
    </w:p>
    <w:p w14:paraId="226634FA" w14:textId="4BB02F84" w:rsidR="00F21C43" w:rsidRPr="00E36257" w:rsidRDefault="00F21C43" w:rsidP="00E36257">
      <w:pPr>
        <w:pStyle w:val="af6"/>
        <w:numPr>
          <w:ilvl w:val="1"/>
          <w:numId w:val="26"/>
        </w:numPr>
        <w:tabs>
          <w:tab w:val="left" w:pos="709"/>
          <w:tab w:val="left" w:pos="993"/>
        </w:tabs>
        <w:ind w:left="0" w:firstLine="709"/>
        <w:jc w:val="both"/>
        <w:rPr>
          <w:sz w:val="28"/>
          <w:szCs w:val="28"/>
        </w:rPr>
      </w:pPr>
      <w:r w:rsidRPr="00E36257">
        <w:rPr>
          <w:sz w:val="28"/>
          <w:szCs w:val="28"/>
        </w:rPr>
        <w:t>экологиялық қауіпсіздікті қамтамасыз ету;</w:t>
      </w:r>
    </w:p>
    <w:p w14:paraId="460B20BA" w14:textId="6274F9E9" w:rsidR="00F21C43" w:rsidRPr="00E36257" w:rsidRDefault="00F21C43" w:rsidP="00E36257">
      <w:pPr>
        <w:pStyle w:val="af6"/>
        <w:numPr>
          <w:ilvl w:val="1"/>
          <w:numId w:val="26"/>
        </w:numPr>
        <w:tabs>
          <w:tab w:val="left" w:pos="709"/>
          <w:tab w:val="left" w:pos="993"/>
        </w:tabs>
        <w:ind w:left="0" w:firstLine="709"/>
        <w:jc w:val="both"/>
        <w:rPr>
          <w:sz w:val="28"/>
          <w:szCs w:val="28"/>
        </w:rPr>
      </w:pPr>
      <w:r w:rsidRPr="00E36257">
        <w:rPr>
          <w:sz w:val="28"/>
          <w:szCs w:val="28"/>
        </w:rPr>
        <w:t>энергия ресурстарының жеткіліктілігі немесе оларды үнемдеу арқылы қазақстандық ауыл шаруашылығы өнімдерінің бәсекеге қабілеттілігін қамтамасыз ету;</w:t>
      </w:r>
    </w:p>
    <w:p w14:paraId="33F36B78" w14:textId="5845BC6F" w:rsidR="00F21C43" w:rsidRPr="00E36257" w:rsidRDefault="00F21C43" w:rsidP="00E36257">
      <w:pPr>
        <w:pStyle w:val="af6"/>
        <w:numPr>
          <w:ilvl w:val="1"/>
          <w:numId w:val="26"/>
        </w:numPr>
        <w:tabs>
          <w:tab w:val="left" w:pos="709"/>
          <w:tab w:val="left" w:pos="993"/>
        </w:tabs>
        <w:ind w:left="0" w:firstLine="709"/>
        <w:jc w:val="both"/>
        <w:rPr>
          <w:sz w:val="28"/>
          <w:szCs w:val="28"/>
        </w:rPr>
      </w:pPr>
      <w:r w:rsidRPr="00E36257">
        <w:rPr>
          <w:sz w:val="28"/>
          <w:szCs w:val="28"/>
        </w:rPr>
        <w:t>электр энергиясын есепке алуды бақылау.</w:t>
      </w:r>
    </w:p>
    <w:p w14:paraId="1C6EA3A7" w14:textId="587DFD3F" w:rsidR="00F21C43" w:rsidRPr="00E36257" w:rsidRDefault="00F21C43" w:rsidP="00E36257">
      <w:pPr>
        <w:tabs>
          <w:tab w:val="left" w:pos="993"/>
          <w:tab w:val="left" w:pos="1582"/>
        </w:tabs>
        <w:ind w:firstLine="709"/>
        <w:jc w:val="both"/>
        <w:rPr>
          <w:sz w:val="28"/>
          <w:szCs w:val="28"/>
        </w:rPr>
      </w:pPr>
      <w:r w:rsidRPr="00E36257">
        <w:rPr>
          <w:sz w:val="28"/>
          <w:szCs w:val="28"/>
        </w:rPr>
        <w:t>ЖЭК дамуын мемлекеттік қолдау жүйесі Қазақстан Республикасының заңнамасында 2009 жылдан бастап бекітілген. Қазіргі уақытта Қазақстан Республикасында мемлекеттік қолдаудың мына шаралары қолданылады:</w:t>
      </w:r>
    </w:p>
    <w:p w14:paraId="5B88F4F7" w14:textId="746937FE" w:rsidR="00F21C43" w:rsidRPr="00E36257" w:rsidRDefault="00F21C43" w:rsidP="00E36257">
      <w:pPr>
        <w:pStyle w:val="af6"/>
        <w:numPr>
          <w:ilvl w:val="0"/>
          <w:numId w:val="27"/>
        </w:numPr>
        <w:tabs>
          <w:tab w:val="left" w:pos="993"/>
        </w:tabs>
        <w:ind w:left="0" w:firstLine="709"/>
        <w:jc w:val="both"/>
        <w:rPr>
          <w:sz w:val="28"/>
          <w:szCs w:val="28"/>
        </w:rPr>
      </w:pPr>
      <w:r w:rsidRPr="00E36257">
        <w:rPr>
          <w:sz w:val="28"/>
          <w:szCs w:val="28"/>
        </w:rPr>
        <w:t xml:space="preserve">электр энергиясын кепілдендірілген </w:t>
      </w:r>
      <w:r w:rsidR="003B5E11" w:rsidRPr="00E36257">
        <w:rPr>
          <w:sz w:val="28"/>
          <w:szCs w:val="28"/>
        </w:rPr>
        <w:t xml:space="preserve">түрде </w:t>
      </w:r>
      <w:r w:rsidRPr="00E36257">
        <w:rPr>
          <w:sz w:val="28"/>
          <w:szCs w:val="28"/>
        </w:rPr>
        <w:t>сатып алу және 20 жыл ішінде белгіленген және аукциондық бағамен төлеу;</w:t>
      </w:r>
    </w:p>
    <w:p w14:paraId="302A8385" w14:textId="338CA6D0" w:rsidR="00F21C43" w:rsidRPr="00E36257" w:rsidRDefault="00F21C43" w:rsidP="00E36257">
      <w:pPr>
        <w:pStyle w:val="af6"/>
        <w:numPr>
          <w:ilvl w:val="0"/>
          <w:numId w:val="27"/>
        </w:numPr>
        <w:tabs>
          <w:tab w:val="left" w:pos="993"/>
        </w:tabs>
        <w:ind w:left="0" w:firstLine="709"/>
        <w:jc w:val="both"/>
        <w:rPr>
          <w:sz w:val="28"/>
          <w:szCs w:val="28"/>
        </w:rPr>
      </w:pPr>
      <w:r w:rsidRPr="00E36257">
        <w:rPr>
          <w:sz w:val="28"/>
          <w:szCs w:val="28"/>
        </w:rPr>
        <w:t>инфляцияны және валюта бағамының өзгеруін ескере отырып, аукциондық бағаларды жыл сайынғы индекстеу;</w:t>
      </w:r>
    </w:p>
    <w:p w14:paraId="6A044C59" w14:textId="630C6A46" w:rsidR="00F21C43" w:rsidRPr="00E36257" w:rsidRDefault="00F21C43" w:rsidP="00E36257">
      <w:pPr>
        <w:pStyle w:val="af6"/>
        <w:numPr>
          <w:ilvl w:val="0"/>
          <w:numId w:val="27"/>
        </w:numPr>
        <w:tabs>
          <w:tab w:val="left" w:pos="993"/>
        </w:tabs>
        <w:ind w:left="0" w:firstLine="709"/>
        <w:jc w:val="both"/>
        <w:rPr>
          <w:sz w:val="28"/>
          <w:szCs w:val="28"/>
        </w:rPr>
      </w:pPr>
      <w:r w:rsidRPr="00E36257">
        <w:rPr>
          <w:sz w:val="28"/>
          <w:szCs w:val="28"/>
        </w:rPr>
        <w:t>ЖЭК пайдалану арқылы өндірілетін электр энергиясын басым диспетчерлеу;</w:t>
      </w:r>
    </w:p>
    <w:p w14:paraId="41F1D3AA" w14:textId="007E7353" w:rsidR="00F21C43" w:rsidRPr="00E36257" w:rsidRDefault="00F21C43" w:rsidP="00E36257">
      <w:pPr>
        <w:pStyle w:val="af6"/>
        <w:numPr>
          <w:ilvl w:val="0"/>
          <w:numId w:val="27"/>
        </w:numPr>
        <w:tabs>
          <w:tab w:val="left" w:pos="993"/>
        </w:tabs>
        <w:ind w:left="0" w:firstLine="709"/>
        <w:jc w:val="both"/>
        <w:rPr>
          <w:sz w:val="28"/>
          <w:szCs w:val="28"/>
        </w:rPr>
      </w:pPr>
      <w:r w:rsidRPr="00E36257">
        <w:rPr>
          <w:sz w:val="28"/>
          <w:szCs w:val="28"/>
        </w:rPr>
        <w:t>ҚР Кәсіпкерлік кодексіне сәйкес инвестициялық преференциялар беру;</w:t>
      </w:r>
    </w:p>
    <w:p w14:paraId="7551F8B8" w14:textId="3BC31783" w:rsidR="00F21C43" w:rsidRPr="00E36257" w:rsidRDefault="00F21C43" w:rsidP="00E36257">
      <w:pPr>
        <w:pStyle w:val="af6"/>
        <w:numPr>
          <w:ilvl w:val="0"/>
          <w:numId w:val="27"/>
        </w:numPr>
        <w:tabs>
          <w:tab w:val="left" w:pos="993"/>
        </w:tabs>
        <w:ind w:left="0" w:firstLine="709"/>
        <w:jc w:val="both"/>
        <w:rPr>
          <w:sz w:val="28"/>
          <w:szCs w:val="28"/>
        </w:rPr>
      </w:pPr>
      <w:r w:rsidRPr="00E36257">
        <w:rPr>
          <w:sz w:val="28"/>
          <w:szCs w:val="28"/>
        </w:rPr>
        <w:t>ЖЭК пайдалану мәселелерінде тұтынушыларды қолдау [216].</w:t>
      </w:r>
    </w:p>
    <w:p w14:paraId="64BFB47C" w14:textId="5C1E6039" w:rsidR="00F21C43" w:rsidRPr="00E36257" w:rsidRDefault="00F21C43" w:rsidP="00E36257">
      <w:pPr>
        <w:tabs>
          <w:tab w:val="left" w:pos="993"/>
          <w:tab w:val="left" w:pos="1582"/>
        </w:tabs>
        <w:ind w:firstLine="709"/>
        <w:jc w:val="both"/>
        <w:rPr>
          <w:sz w:val="28"/>
          <w:szCs w:val="28"/>
        </w:rPr>
      </w:pPr>
      <w:r w:rsidRPr="00E36257">
        <w:rPr>
          <w:sz w:val="28"/>
          <w:szCs w:val="28"/>
        </w:rPr>
        <w:t xml:space="preserve">Жоғарыда аталған барлық бағыттар бойынша </w:t>
      </w:r>
      <w:r w:rsidR="00D57961" w:rsidRPr="00E36257">
        <w:rPr>
          <w:sz w:val="28"/>
          <w:szCs w:val="28"/>
        </w:rPr>
        <w:t>«</w:t>
      </w:r>
      <w:r w:rsidRPr="00E36257">
        <w:rPr>
          <w:sz w:val="28"/>
          <w:szCs w:val="28"/>
        </w:rPr>
        <w:t>ауыл шаруашылығындағы энергия үнемдеу салалық орталығының</w:t>
      </w:r>
      <w:r w:rsidR="00D57961" w:rsidRPr="00E36257">
        <w:rPr>
          <w:sz w:val="28"/>
          <w:szCs w:val="28"/>
        </w:rPr>
        <w:t>»</w:t>
      </w:r>
      <w:r w:rsidRPr="00E36257">
        <w:rPr>
          <w:sz w:val="28"/>
          <w:szCs w:val="28"/>
        </w:rPr>
        <w:t xml:space="preserve"> сайтында тиісті ақпарат ұсынылуы тиіс.</w:t>
      </w:r>
    </w:p>
    <w:p w14:paraId="297BECD0" w14:textId="039610E0" w:rsidR="00F21C43" w:rsidRPr="00E36257" w:rsidRDefault="00F21C43" w:rsidP="00E36257">
      <w:pPr>
        <w:tabs>
          <w:tab w:val="left" w:pos="993"/>
          <w:tab w:val="left" w:pos="1582"/>
        </w:tabs>
        <w:ind w:firstLine="709"/>
        <w:jc w:val="both"/>
        <w:rPr>
          <w:sz w:val="28"/>
          <w:szCs w:val="28"/>
        </w:rPr>
      </w:pPr>
      <w:r w:rsidRPr="00E36257">
        <w:rPr>
          <w:sz w:val="28"/>
          <w:szCs w:val="28"/>
        </w:rPr>
        <w:t xml:space="preserve">Ауыл шаруашылығын автоматтандырудың 1С бағдарламалары жедел ақпарат жинауға, мониторинг жүргізуге мүмкіндік береді. Мемлекеттік органдардың сыртқы базаларына ақпарат беру функциясы арқылы аталған бағдарламалар мемлекеттік </w:t>
      </w:r>
      <w:r w:rsidR="007277CB" w:rsidRPr="00E36257">
        <w:rPr>
          <w:sz w:val="28"/>
          <w:szCs w:val="28"/>
        </w:rPr>
        <w:t>«</w:t>
      </w:r>
      <w:r w:rsidRPr="00E36257">
        <w:rPr>
          <w:sz w:val="28"/>
          <w:szCs w:val="28"/>
        </w:rPr>
        <w:t>ауыл шаруашылығындағы энергия үнемдеу салалық орталығының</w:t>
      </w:r>
      <w:r w:rsidR="007277CB" w:rsidRPr="00E36257">
        <w:rPr>
          <w:sz w:val="28"/>
          <w:szCs w:val="28"/>
        </w:rPr>
        <w:t>»</w:t>
      </w:r>
      <w:r w:rsidRPr="00E36257">
        <w:rPr>
          <w:sz w:val="28"/>
          <w:szCs w:val="28"/>
        </w:rPr>
        <w:t xml:space="preserve"> арнайы техникалық қызметіне энергетикалық ресурстарды тұтынуға мониторинг жүргізуге көмектеседі. Бұл мемлекеттік органдарға қандай да бір проблемалар бойынша шешімдерді жедел қолдануға және ауыл шаруашылығы өнімдерін өндірушілер үшін белгілі бір проблемаларды жедел шешу бойынша онлайн консультациялар беруге мүмкіндік береді.</w:t>
      </w:r>
    </w:p>
    <w:p w14:paraId="1238B365" w14:textId="2F120FC2" w:rsidR="00F21C43" w:rsidRPr="00E36257" w:rsidRDefault="00F21C43" w:rsidP="00E36257">
      <w:pPr>
        <w:tabs>
          <w:tab w:val="left" w:pos="993"/>
          <w:tab w:val="left" w:pos="1582"/>
        </w:tabs>
        <w:ind w:firstLine="709"/>
        <w:jc w:val="both"/>
        <w:rPr>
          <w:sz w:val="28"/>
          <w:szCs w:val="28"/>
        </w:rPr>
      </w:pPr>
      <w:r w:rsidRPr="00E36257">
        <w:rPr>
          <w:sz w:val="28"/>
          <w:szCs w:val="28"/>
        </w:rPr>
        <w:t xml:space="preserve">Қазіргі уақытта Қазақстан Республикасының мемлекеттік жүйесінде ауыл шаруашылығы өндірушілеріне энергетикалық ресурстарды тұтыну мәселелері бойынша жедел консультация беру функциясы жоқ. Жоғарыда айтылғандай, ауыл шаруашылығында электр қуатын беруде, электр энергиясының сапасында, энергия жабдықтарының бұзылуында және т.б. үзілістер жиі кездеседі. кеңес берудің тиімділігін арттыруға ақпараттық деректерді </w:t>
      </w:r>
      <w:r w:rsidR="007277CB" w:rsidRPr="00E36257">
        <w:rPr>
          <w:sz w:val="28"/>
          <w:szCs w:val="28"/>
        </w:rPr>
        <w:t>«</w:t>
      </w:r>
      <w:r w:rsidRPr="00E36257">
        <w:rPr>
          <w:sz w:val="28"/>
          <w:szCs w:val="28"/>
        </w:rPr>
        <w:t>ауыл шаруашылығындағы энергия үнемдеудің салалық орталығына</w:t>
      </w:r>
      <w:r w:rsidR="007277CB" w:rsidRPr="00E36257">
        <w:rPr>
          <w:sz w:val="28"/>
          <w:szCs w:val="28"/>
        </w:rPr>
        <w:t>»</w:t>
      </w:r>
      <w:r w:rsidRPr="00E36257">
        <w:rPr>
          <w:sz w:val="28"/>
          <w:szCs w:val="28"/>
        </w:rPr>
        <w:t xml:space="preserve"> есептеу аспаптары мен ауыл шаруашылығы кәсіпорнының түрлі датчиктерінен жедел беру ықпал ететін болады.</w:t>
      </w:r>
    </w:p>
    <w:p w14:paraId="2446D647" w14:textId="2B1B41FE" w:rsidR="00F21C43" w:rsidRPr="00E36257" w:rsidRDefault="00AB3BA7" w:rsidP="00E36257">
      <w:pPr>
        <w:tabs>
          <w:tab w:val="left" w:pos="993"/>
          <w:tab w:val="left" w:pos="1582"/>
        </w:tabs>
        <w:ind w:firstLine="709"/>
        <w:jc w:val="both"/>
        <w:rPr>
          <w:sz w:val="28"/>
          <w:szCs w:val="28"/>
        </w:rPr>
      </w:pPr>
      <w:r w:rsidRPr="00E36257">
        <w:rPr>
          <w:sz w:val="28"/>
          <w:szCs w:val="28"/>
        </w:rPr>
        <w:t xml:space="preserve">Онлайн </w:t>
      </w:r>
      <w:r w:rsidR="00F21C43" w:rsidRPr="00E36257">
        <w:rPr>
          <w:sz w:val="28"/>
          <w:szCs w:val="28"/>
        </w:rPr>
        <w:t>кеңес беру ауыл шаруашылығындағы энергия үнемдеу саласындағы жалпы мәселелер бойынша да жүргізілуі мүмкін. Қажет болған жағдайда сыртқы, оның ішінде шетелдік сарапшыларды тарту мүмкіндігі болуға тиіс.</w:t>
      </w:r>
    </w:p>
    <w:p w14:paraId="4C971831" w14:textId="62F349A9" w:rsidR="00F21C43" w:rsidRPr="00E36257" w:rsidRDefault="00F21C43" w:rsidP="00E36257">
      <w:pPr>
        <w:tabs>
          <w:tab w:val="left" w:pos="993"/>
          <w:tab w:val="left" w:pos="1582"/>
        </w:tabs>
        <w:ind w:firstLine="709"/>
        <w:jc w:val="both"/>
        <w:rPr>
          <w:sz w:val="28"/>
          <w:szCs w:val="28"/>
        </w:rPr>
      </w:pPr>
      <w:r w:rsidRPr="00E36257">
        <w:rPr>
          <w:sz w:val="28"/>
          <w:szCs w:val="28"/>
        </w:rPr>
        <w:t>Егер ауылшаруашылық кәсіпорындары энергия аудитінен өтсе, кеңес берудің тиімділігі жоғары болады.</w:t>
      </w:r>
    </w:p>
    <w:p w14:paraId="5B87E4B1" w14:textId="77777777" w:rsidR="00F21C43" w:rsidRPr="00E36257" w:rsidRDefault="00F21C43" w:rsidP="00E36257">
      <w:pPr>
        <w:tabs>
          <w:tab w:val="left" w:pos="993"/>
          <w:tab w:val="left" w:pos="1582"/>
        </w:tabs>
        <w:ind w:firstLine="709"/>
        <w:jc w:val="both"/>
        <w:rPr>
          <w:sz w:val="28"/>
          <w:szCs w:val="28"/>
        </w:rPr>
      </w:pPr>
      <w:r w:rsidRPr="00E36257">
        <w:rPr>
          <w:sz w:val="28"/>
          <w:szCs w:val="28"/>
        </w:rPr>
        <w:t>Кеңес беру кезінде тек техникалық аспектілер ғана емес, сонымен қатар экономикалық аспектілер де көрсетілуі керек, мысалы, мүмкін экономикалық тиімділікті көрсете отырып, энергия ресурстарын тұтынуды азайту, тиісті қаржыландыру немесе мемлекеттік қолдау бағдарламасын көрсету бойынша іс-шаралар ұсынылуы керек.</w:t>
      </w:r>
    </w:p>
    <w:p w14:paraId="075D52CA" w14:textId="77777777" w:rsidR="00F21C43" w:rsidRPr="00E36257" w:rsidRDefault="00F21C43" w:rsidP="00E36257">
      <w:pPr>
        <w:tabs>
          <w:tab w:val="left" w:pos="993"/>
          <w:tab w:val="left" w:pos="1582"/>
        </w:tabs>
        <w:ind w:firstLine="709"/>
        <w:jc w:val="both"/>
        <w:rPr>
          <w:sz w:val="28"/>
          <w:szCs w:val="28"/>
        </w:rPr>
      </w:pPr>
      <w:r w:rsidRPr="00E36257">
        <w:rPr>
          <w:sz w:val="28"/>
          <w:szCs w:val="28"/>
        </w:rPr>
        <w:t>Сондай-ақ, нормативтік-құқықтық мәселелер бойынша консультациялар өткізілуі мүмкін.</w:t>
      </w:r>
    </w:p>
    <w:p w14:paraId="223DC5DC" w14:textId="3AA084BC" w:rsidR="00F21C43" w:rsidRPr="00E36257" w:rsidRDefault="00F21C43" w:rsidP="00E36257">
      <w:pPr>
        <w:tabs>
          <w:tab w:val="left" w:pos="993"/>
          <w:tab w:val="left" w:pos="1582"/>
        </w:tabs>
        <w:ind w:firstLine="709"/>
        <w:jc w:val="both"/>
        <w:rPr>
          <w:sz w:val="28"/>
          <w:szCs w:val="28"/>
        </w:rPr>
      </w:pPr>
      <w:r w:rsidRPr="00E36257">
        <w:rPr>
          <w:sz w:val="28"/>
          <w:szCs w:val="28"/>
        </w:rPr>
        <w:t xml:space="preserve">Бейтарап </w:t>
      </w:r>
      <w:r w:rsidR="007277CB" w:rsidRPr="00E36257">
        <w:rPr>
          <w:sz w:val="28"/>
          <w:szCs w:val="28"/>
        </w:rPr>
        <w:t>м</w:t>
      </w:r>
      <w:r w:rsidRPr="00E36257">
        <w:rPr>
          <w:sz w:val="28"/>
          <w:szCs w:val="28"/>
        </w:rPr>
        <w:t>емлекеттік орган тарапынан консультация жүргізу қандай да бір технология мен жабдықты іске асыру кезінде коммерциялық мүдделердің қудаланбауына ықпал ететін болады.</w:t>
      </w:r>
    </w:p>
    <w:p w14:paraId="1C3AC254" w14:textId="77777777" w:rsidR="007277CB" w:rsidRPr="00E36257" w:rsidRDefault="007277CB" w:rsidP="00E36257">
      <w:pPr>
        <w:tabs>
          <w:tab w:val="left" w:pos="993"/>
          <w:tab w:val="left" w:pos="1582"/>
        </w:tabs>
        <w:ind w:firstLine="709"/>
        <w:jc w:val="both"/>
        <w:rPr>
          <w:sz w:val="28"/>
          <w:szCs w:val="28"/>
        </w:rPr>
      </w:pPr>
      <w:r w:rsidRPr="00E36257">
        <w:rPr>
          <w:sz w:val="28"/>
          <w:szCs w:val="28"/>
        </w:rPr>
        <w:t>«</w:t>
      </w:r>
      <w:r w:rsidR="00F21C43" w:rsidRPr="00E36257">
        <w:rPr>
          <w:sz w:val="28"/>
          <w:szCs w:val="28"/>
        </w:rPr>
        <w:t>Ауыл шаруашылығындағы энергия үнемдеудің салалық орталығы</w:t>
      </w:r>
      <w:r w:rsidRPr="00E36257">
        <w:rPr>
          <w:sz w:val="28"/>
          <w:szCs w:val="28"/>
        </w:rPr>
        <w:t>»</w:t>
      </w:r>
      <w:r w:rsidR="00F21C43" w:rsidRPr="00E36257">
        <w:rPr>
          <w:sz w:val="28"/>
          <w:szCs w:val="28"/>
        </w:rPr>
        <w:t xml:space="preserve"> Энергия үнемдеу саласындағы жетістіктер көрмелерін, конференцияларды өткізуі, ауыл шаруашылығында энергия үнемдеуді насихаттауға жәрдемдесуі тиіс.</w:t>
      </w:r>
    </w:p>
    <w:p w14:paraId="45F826D2" w14:textId="2B472521" w:rsidR="007277CB" w:rsidRPr="00E36257" w:rsidRDefault="007277CB" w:rsidP="00E36257">
      <w:pPr>
        <w:tabs>
          <w:tab w:val="left" w:pos="993"/>
          <w:tab w:val="left" w:pos="1582"/>
        </w:tabs>
        <w:ind w:firstLine="709"/>
        <w:jc w:val="both"/>
        <w:rPr>
          <w:i/>
          <w:sz w:val="28"/>
          <w:szCs w:val="28"/>
        </w:rPr>
      </w:pPr>
      <w:r w:rsidRPr="00E36257">
        <w:rPr>
          <w:i/>
          <w:sz w:val="28"/>
          <w:szCs w:val="28"/>
        </w:rPr>
        <w:t>7</w:t>
      </w:r>
      <w:r w:rsidR="00A35FF3">
        <w:rPr>
          <w:i/>
          <w:sz w:val="28"/>
          <w:szCs w:val="28"/>
        </w:rPr>
        <w:t>.</w:t>
      </w:r>
      <w:r w:rsidRPr="00E36257">
        <w:rPr>
          <w:i/>
          <w:sz w:val="28"/>
          <w:szCs w:val="28"/>
        </w:rPr>
        <w:t xml:space="preserve"> «Материалдық фактор</w:t>
      </w:r>
      <w:r w:rsidR="002A371E" w:rsidRPr="00E36257">
        <w:rPr>
          <w:i/>
          <w:sz w:val="28"/>
          <w:szCs w:val="28"/>
        </w:rPr>
        <w:t>»</w:t>
      </w:r>
      <w:r w:rsidRPr="00E36257">
        <w:rPr>
          <w:i/>
          <w:sz w:val="28"/>
          <w:szCs w:val="28"/>
        </w:rPr>
        <w:t xml:space="preserve"> бойынша ұсынылуы тиіс ақпаратты</w:t>
      </w:r>
      <w:r w:rsidR="00A35FF3">
        <w:rPr>
          <w:i/>
          <w:sz w:val="28"/>
          <w:szCs w:val="28"/>
        </w:rPr>
        <w:t xml:space="preserve"> қарастырайық</w:t>
      </w:r>
    </w:p>
    <w:p w14:paraId="2FA8143F" w14:textId="6DEA0536" w:rsidR="007277CB" w:rsidRPr="00E36257" w:rsidRDefault="007277CB" w:rsidP="00E36257">
      <w:pPr>
        <w:widowControl w:val="0"/>
        <w:tabs>
          <w:tab w:val="left" w:pos="993"/>
        </w:tabs>
        <w:ind w:firstLine="709"/>
        <w:jc w:val="both"/>
        <w:rPr>
          <w:sz w:val="28"/>
          <w:szCs w:val="28"/>
        </w:rPr>
      </w:pPr>
      <w:r w:rsidRPr="00E36257">
        <w:rPr>
          <w:sz w:val="28"/>
          <w:szCs w:val="28"/>
        </w:rPr>
        <w:t>Бұл бөлімге шикізатпен және энергия тиімді өндіріс үшін барлық қажетті заттармен, оның ішінде жер учаскелерімен және инфрақұрылыммен қамтамасыз ету жатады. Шағын және орта бизнес кәсіпорындарымен, жеткізуді ұйымдастыру бойынша логистикалық компаниялармен өзара іс-қимылды қамтамасыз ету.</w:t>
      </w:r>
    </w:p>
    <w:p w14:paraId="5E1D7D6A" w14:textId="5E13B00A" w:rsidR="007277CB" w:rsidRPr="00E36257" w:rsidRDefault="007277CB" w:rsidP="00E36257">
      <w:pPr>
        <w:widowControl w:val="0"/>
        <w:tabs>
          <w:tab w:val="left" w:pos="993"/>
        </w:tabs>
        <w:ind w:firstLine="709"/>
        <w:jc w:val="both"/>
        <w:rPr>
          <w:sz w:val="28"/>
          <w:szCs w:val="28"/>
        </w:rPr>
      </w:pPr>
      <w:r w:rsidRPr="00E36257">
        <w:rPr>
          <w:sz w:val="28"/>
          <w:szCs w:val="28"/>
        </w:rPr>
        <w:t>Жергілікті атқарушы органдар жер учаскелерін (ұзақ мерзімді жалға алуға болады), көлік және энергетикалық инфрақұрылымды беруді қамтамасыз етуге тиіс. Энергия сатушылар арқылы ауыл шаруашылығы өндірушілерінің ЖЭК объектілерін энергия желісіне қосуды қамтамасыз ету.</w:t>
      </w:r>
    </w:p>
    <w:p w14:paraId="2C61451E" w14:textId="77777777" w:rsidR="007277CB" w:rsidRPr="00E36257" w:rsidRDefault="007277CB" w:rsidP="00E36257">
      <w:pPr>
        <w:widowControl w:val="0"/>
        <w:tabs>
          <w:tab w:val="left" w:pos="993"/>
        </w:tabs>
        <w:ind w:firstLine="709"/>
        <w:jc w:val="both"/>
        <w:rPr>
          <w:sz w:val="28"/>
          <w:szCs w:val="28"/>
        </w:rPr>
      </w:pPr>
      <w:r w:rsidRPr="00E36257">
        <w:rPr>
          <w:sz w:val="28"/>
          <w:szCs w:val="28"/>
        </w:rPr>
        <w:t>Яғни, мұнда энергия тиімділігін дамытудың аудандық бағдарламалары және осы бағдарламалар шеңберінде қандай іс-шараларды аудан әкімдіктері жүзеге асыратыны туралы ақпарат орналастырылуы тиіс. Бірінші кезекте Жер учаскелерімен, тиісті инфрақұрылыммен, сумен қамтамасыз етудің дайындығы туралы ақпарат орналастырылуға тиіс.</w:t>
      </w:r>
    </w:p>
    <w:p w14:paraId="2AA5622C" w14:textId="664A1EA0" w:rsidR="007277CB" w:rsidRPr="00E36257" w:rsidRDefault="007277CB" w:rsidP="00E36257">
      <w:pPr>
        <w:widowControl w:val="0"/>
        <w:tabs>
          <w:tab w:val="left" w:pos="993"/>
        </w:tabs>
        <w:ind w:firstLine="709"/>
        <w:jc w:val="both"/>
        <w:rPr>
          <w:sz w:val="28"/>
          <w:szCs w:val="28"/>
        </w:rPr>
      </w:pPr>
      <w:r w:rsidRPr="00E36257">
        <w:rPr>
          <w:sz w:val="28"/>
          <w:szCs w:val="28"/>
        </w:rPr>
        <w:t>Жеткізушілер энергияны үнемдейтін ауылшаруашылық өндірісін барлық қажетті заттармен қамтамасыз ету үшін: Құрылыс материалдары, шикізат, ЖЖМ, автомобиль бөлшектері және т. б.</w:t>
      </w:r>
    </w:p>
    <w:p w14:paraId="25B3F665" w14:textId="2A5DBD79" w:rsidR="007277CB" w:rsidRPr="00E36257" w:rsidRDefault="007277CB" w:rsidP="00E36257">
      <w:pPr>
        <w:widowControl w:val="0"/>
        <w:tabs>
          <w:tab w:val="left" w:pos="993"/>
        </w:tabs>
        <w:ind w:firstLine="709"/>
        <w:jc w:val="both"/>
        <w:rPr>
          <w:sz w:val="28"/>
          <w:szCs w:val="28"/>
        </w:rPr>
      </w:pPr>
      <w:r w:rsidRPr="00E36257">
        <w:rPr>
          <w:sz w:val="28"/>
          <w:szCs w:val="28"/>
        </w:rPr>
        <w:t>«Ауыл шаруашылығындағы энергия үнемдеудің салалық орталығы сайты арқылы шағын және орта бизнес кәсіпорындары, жеткізуді ұйымдастыру бойынша логистикалық компаниялар арасындағы өзара іс-қимылды қамтамасыз етуге болады.</w:t>
      </w:r>
    </w:p>
    <w:p w14:paraId="04005451" w14:textId="77777777" w:rsidR="007277CB" w:rsidRPr="00E36257" w:rsidRDefault="007277CB" w:rsidP="00E36257">
      <w:pPr>
        <w:widowControl w:val="0"/>
        <w:tabs>
          <w:tab w:val="left" w:pos="993"/>
        </w:tabs>
        <w:ind w:firstLine="709"/>
        <w:jc w:val="both"/>
        <w:rPr>
          <w:sz w:val="28"/>
          <w:szCs w:val="28"/>
        </w:rPr>
      </w:pPr>
      <w:r w:rsidRPr="00E36257">
        <w:rPr>
          <w:sz w:val="28"/>
          <w:szCs w:val="28"/>
        </w:rPr>
        <w:t>Ол үшін қандай аудандарда энергия тиімділігі бойынша қандай жобалар жүзеге асырылатынын, олар үшін не қажет екенін жариялап, тиісті байланыстарға, тендерлерге қажетті сілтемелерді ұсыну қажет.</w:t>
      </w:r>
    </w:p>
    <w:p w14:paraId="1BAF4FD1" w14:textId="77777777" w:rsidR="007277CB" w:rsidRPr="00E36257" w:rsidRDefault="007277CB" w:rsidP="00E36257">
      <w:pPr>
        <w:widowControl w:val="0"/>
        <w:tabs>
          <w:tab w:val="left" w:pos="993"/>
        </w:tabs>
        <w:ind w:firstLine="709"/>
        <w:jc w:val="both"/>
        <w:rPr>
          <w:sz w:val="28"/>
          <w:szCs w:val="28"/>
        </w:rPr>
      </w:pPr>
      <w:r w:rsidRPr="00E36257">
        <w:rPr>
          <w:sz w:val="28"/>
          <w:szCs w:val="28"/>
        </w:rPr>
        <w:t>Осылайша, қажетті жеткізушілер туралы келесі ақпарат ұсынылуы керек:</w:t>
      </w:r>
    </w:p>
    <w:p w14:paraId="2F95B4BB" w14:textId="0EFDA564"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белгілі бір ауданда энергия тиімді өндіріс жобалары бойынша шикізатты сатып алу бағдарламасы (заттай түрде, сатып алудың тиісті бағасымен, жылдар бойынша динамикада);</w:t>
      </w:r>
    </w:p>
    <w:p w14:paraId="1D433F6E" w14:textId="0CCB4986"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тиісті шикізат компоненттерін өндіру жөніндегі деректер және оларды өндірушілер;</w:t>
      </w:r>
    </w:p>
    <w:p w14:paraId="37E51C1A" w14:textId="45B95F09"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энергия</w:t>
      </w:r>
      <w:r w:rsidR="0019358C" w:rsidRPr="00E36257">
        <w:rPr>
          <w:sz w:val="28"/>
          <w:szCs w:val="28"/>
        </w:rPr>
        <w:t xml:space="preserve">лық </w:t>
      </w:r>
      <w:r w:rsidRPr="00E36257">
        <w:rPr>
          <w:sz w:val="28"/>
          <w:szCs w:val="28"/>
        </w:rPr>
        <w:t>тиімді өндіру үшін қажетті шикізат компоненттерімен сыртқы сауда бойынша деректер</w:t>
      </w:r>
      <w:r w:rsidR="00D57961" w:rsidRPr="00E36257">
        <w:rPr>
          <w:sz w:val="28"/>
          <w:szCs w:val="28"/>
        </w:rPr>
        <w:t>;</w:t>
      </w:r>
    </w:p>
    <w:p w14:paraId="6B73F3AD" w14:textId="7B87DA8B"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шикізат компоненттері нарығын талдау;</w:t>
      </w:r>
    </w:p>
    <w:p w14:paraId="5A5812B5" w14:textId="20F4BAB2"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шикізат компоненттерінің баға деңгейінің динамикасын талдау;</w:t>
      </w:r>
    </w:p>
    <w:p w14:paraId="7FD28217" w14:textId="1F948129"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шикізат компоненттерімен (кедендік, салықтық) жабдықтау бойынша бар кедергілер. Ішкі және сыртқы кедергілер көрсетілуі керек. Энергияны үнемдейтін ауыл шаруашылығы өндірісінің жобалары бірнеше жылға созылуы мүмкін болғандықтан, шикізат компоненттерімен жабдықтау бойынша күтілетін кедергілерді де қарастыру қажет;</w:t>
      </w:r>
    </w:p>
    <w:p w14:paraId="49D5B27A" w14:textId="57B352F4"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Қазақстан нарығында бар энергия тиімді өндіріс жобалары бойынша шикізат компоненттері, оларды жеткізу шарттары (мерзімдері, төле</w:t>
      </w:r>
      <w:r w:rsidR="00D57961" w:rsidRPr="00E36257">
        <w:rPr>
          <w:sz w:val="28"/>
          <w:szCs w:val="28"/>
        </w:rPr>
        <w:t>мі);</w:t>
      </w:r>
    </w:p>
    <w:p w14:paraId="262CD18E" w14:textId="2E857EA0"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белгілі бір жоба үшін сатып алу әдістері (ашық немесе жабық конкурстық сауда-саттық, баға ұсыныстарын сұрату, сауда биржалары арқылы неме</w:t>
      </w:r>
      <w:r w:rsidR="00A35FF3">
        <w:rPr>
          <w:sz w:val="28"/>
          <w:szCs w:val="28"/>
        </w:rPr>
        <w:t>се бір көзден сатып алу және т.</w:t>
      </w:r>
      <w:r w:rsidRPr="00E36257">
        <w:rPr>
          <w:sz w:val="28"/>
          <w:szCs w:val="28"/>
        </w:rPr>
        <w:t>б.);</w:t>
      </w:r>
    </w:p>
    <w:p w14:paraId="20700942" w14:textId="1E5A807E"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логистикалық компанияларды көрсете отырып, шикізатты жеткізу логистикасы;</w:t>
      </w:r>
    </w:p>
    <w:p w14:paraId="051FE632" w14:textId="693AA611"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шикізатқа арналған тендерлердің түрлері мен рәсімдері;</w:t>
      </w:r>
    </w:p>
    <w:p w14:paraId="33CECF00" w14:textId="5F166E7A" w:rsidR="007277CB" w:rsidRPr="00E36257" w:rsidRDefault="007277CB" w:rsidP="00E36257">
      <w:pPr>
        <w:pStyle w:val="af6"/>
        <w:widowControl w:val="0"/>
        <w:numPr>
          <w:ilvl w:val="0"/>
          <w:numId w:val="27"/>
        </w:numPr>
        <w:tabs>
          <w:tab w:val="left" w:pos="993"/>
        </w:tabs>
        <w:ind w:left="0" w:firstLine="709"/>
        <w:jc w:val="both"/>
        <w:rPr>
          <w:sz w:val="28"/>
          <w:szCs w:val="28"/>
        </w:rPr>
      </w:pPr>
      <w:r w:rsidRPr="00E36257">
        <w:rPr>
          <w:sz w:val="28"/>
          <w:szCs w:val="28"/>
        </w:rPr>
        <w:t>логистикалық қызметтерді жеткізушілерге арналған тендерлердің түрлері мен процедуралары.</w:t>
      </w:r>
    </w:p>
    <w:p w14:paraId="1FE80DBE" w14:textId="5BE41D03" w:rsidR="007277CB" w:rsidRPr="00E36257" w:rsidRDefault="0019358C" w:rsidP="00E36257">
      <w:pPr>
        <w:widowControl w:val="0"/>
        <w:tabs>
          <w:tab w:val="left" w:pos="993"/>
        </w:tabs>
        <w:ind w:firstLine="709"/>
        <w:jc w:val="both"/>
        <w:rPr>
          <w:sz w:val="28"/>
          <w:szCs w:val="28"/>
        </w:rPr>
      </w:pPr>
      <w:r w:rsidRPr="00E36257">
        <w:rPr>
          <w:sz w:val="28"/>
          <w:szCs w:val="28"/>
        </w:rPr>
        <w:t>«</w:t>
      </w:r>
      <w:r w:rsidR="007277CB" w:rsidRPr="00E36257">
        <w:rPr>
          <w:sz w:val="28"/>
          <w:szCs w:val="28"/>
        </w:rPr>
        <w:t>Ауыл шаруашылығындағы энергия үнемдеудің салалық орталығы</w:t>
      </w:r>
      <w:r w:rsidRPr="00E36257">
        <w:rPr>
          <w:sz w:val="28"/>
          <w:szCs w:val="28"/>
        </w:rPr>
        <w:t>»</w:t>
      </w:r>
      <w:r w:rsidR="007277CB" w:rsidRPr="00E36257">
        <w:rPr>
          <w:sz w:val="28"/>
          <w:szCs w:val="28"/>
        </w:rPr>
        <w:t xml:space="preserve"> жанындағы арнайы экономикалық қызмет банкроттық жағдайында тәуекелдерді болдырмау үшін жеткізушілердің бухгалтерлік және техникалық өлшемдерін бағалауды жүргізуі тиіс. Сатып алудың әр түрі бойынша жеткізушілердің сипаттамаларына салыстырмалы талдау жүргізілуі керек.</w:t>
      </w:r>
    </w:p>
    <w:p w14:paraId="78658943" w14:textId="77777777" w:rsidR="0019358C" w:rsidRPr="00E36257" w:rsidRDefault="007277CB" w:rsidP="00E36257">
      <w:pPr>
        <w:widowControl w:val="0"/>
        <w:tabs>
          <w:tab w:val="left" w:pos="993"/>
        </w:tabs>
        <w:ind w:firstLine="709"/>
        <w:jc w:val="both"/>
        <w:rPr>
          <w:sz w:val="28"/>
          <w:szCs w:val="28"/>
        </w:rPr>
      </w:pPr>
      <w:r w:rsidRPr="00E36257">
        <w:rPr>
          <w:sz w:val="28"/>
          <w:szCs w:val="28"/>
        </w:rPr>
        <w:t xml:space="preserve">Табысты іске асырылған, бүкіл елге </w:t>
      </w:r>
      <w:r w:rsidR="0019358C" w:rsidRPr="00E36257">
        <w:rPr>
          <w:sz w:val="28"/>
          <w:szCs w:val="28"/>
        </w:rPr>
        <w:t>таратылатын</w:t>
      </w:r>
      <w:r w:rsidRPr="00E36257">
        <w:rPr>
          <w:sz w:val="28"/>
          <w:szCs w:val="28"/>
        </w:rPr>
        <w:t xml:space="preserve"> үлгілік жобалардың ішінен шикізат пен материалдарды жеткізушілерді алып, оларды энергия</w:t>
      </w:r>
      <w:r w:rsidR="0019358C" w:rsidRPr="00E36257">
        <w:rPr>
          <w:sz w:val="28"/>
          <w:szCs w:val="28"/>
        </w:rPr>
        <w:t>лық</w:t>
      </w:r>
      <w:r w:rsidRPr="00E36257">
        <w:rPr>
          <w:sz w:val="28"/>
          <w:szCs w:val="28"/>
        </w:rPr>
        <w:t xml:space="preserve"> тиімді технологияларды енгізетін басқа ауыл шаруашылығы өндірушілеріне ұсынуға болады. Яғни, жеткізушілерді таңдау Қазақстанда және әлемде осындай жобаларды іске асыру тәжірибесіне негізделетін болады.</w:t>
      </w:r>
    </w:p>
    <w:p w14:paraId="3E87DF23" w14:textId="0757817C" w:rsidR="0019358C" w:rsidRPr="00A35FF3" w:rsidRDefault="0019358C" w:rsidP="00E36257">
      <w:pPr>
        <w:widowControl w:val="0"/>
        <w:tabs>
          <w:tab w:val="left" w:pos="993"/>
        </w:tabs>
        <w:ind w:firstLine="709"/>
        <w:jc w:val="both"/>
        <w:rPr>
          <w:i/>
          <w:sz w:val="28"/>
          <w:szCs w:val="28"/>
        </w:rPr>
      </w:pPr>
      <w:r w:rsidRPr="00A35FF3">
        <w:rPr>
          <w:i/>
          <w:sz w:val="28"/>
          <w:szCs w:val="28"/>
        </w:rPr>
        <w:t>8</w:t>
      </w:r>
      <w:r w:rsidR="00A35FF3" w:rsidRPr="00A35FF3">
        <w:rPr>
          <w:i/>
          <w:sz w:val="28"/>
          <w:szCs w:val="28"/>
        </w:rPr>
        <w:t>.</w:t>
      </w:r>
      <w:r w:rsidRPr="00A35FF3">
        <w:rPr>
          <w:i/>
          <w:sz w:val="28"/>
          <w:szCs w:val="28"/>
        </w:rPr>
        <w:t xml:space="preserve"> «Энергия тиімділігі жөніндегі үйлестірушінің болу фактор</w:t>
      </w:r>
      <w:r w:rsidR="002A371E" w:rsidRPr="00A35FF3">
        <w:rPr>
          <w:i/>
          <w:sz w:val="28"/>
          <w:szCs w:val="28"/>
        </w:rPr>
        <w:t>»</w:t>
      </w:r>
      <w:r w:rsidRPr="00A35FF3">
        <w:rPr>
          <w:i/>
          <w:sz w:val="28"/>
          <w:szCs w:val="28"/>
        </w:rPr>
        <w:t xml:space="preserve"> бойынша ұсынылуы тиіс ақпаратты </w:t>
      </w:r>
      <w:r w:rsidR="00A35FF3" w:rsidRPr="00A35FF3">
        <w:rPr>
          <w:i/>
          <w:sz w:val="28"/>
          <w:szCs w:val="28"/>
        </w:rPr>
        <w:t>қарастырайық</w:t>
      </w:r>
    </w:p>
    <w:p w14:paraId="43873A41" w14:textId="5CBF65E6" w:rsidR="0019358C" w:rsidRPr="00E36257" w:rsidRDefault="0019358C" w:rsidP="00E36257">
      <w:pPr>
        <w:widowControl w:val="0"/>
        <w:tabs>
          <w:tab w:val="left" w:pos="993"/>
        </w:tabs>
        <w:ind w:firstLine="709"/>
        <w:jc w:val="both"/>
        <w:rPr>
          <w:sz w:val="28"/>
          <w:szCs w:val="28"/>
        </w:rPr>
      </w:pPr>
      <w:r w:rsidRPr="00E36257">
        <w:rPr>
          <w:sz w:val="28"/>
          <w:szCs w:val="28"/>
        </w:rPr>
        <w:t>Ауыл шаруашылығында энергия үнемдеудің техникалық үйлестіруші органы қажет. Бұл орган энергия аудитін жүргізуді ұйымдастыруы тиіс. Энергия аудитін «Ауыл шаруашылығындағы энергияны үнемдеу салалық орталығының» арнайы техникалық қызметі жүргізе алады.</w:t>
      </w:r>
    </w:p>
    <w:p w14:paraId="35D29D9D" w14:textId="587288B3" w:rsidR="0019358C" w:rsidRPr="00E36257" w:rsidRDefault="0019358C" w:rsidP="00E36257">
      <w:pPr>
        <w:widowControl w:val="0"/>
        <w:tabs>
          <w:tab w:val="left" w:pos="993"/>
        </w:tabs>
        <w:ind w:firstLine="709"/>
        <w:jc w:val="both"/>
        <w:rPr>
          <w:sz w:val="28"/>
          <w:szCs w:val="28"/>
        </w:rPr>
      </w:pPr>
      <w:r w:rsidRPr="00E36257">
        <w:rPr>
          <w:sz w:val="28"/>
          <w:szCs w:val="28"/>
        </w:rPr>
        <w:t>Энергия аудиті, энергия тұтынуды талдау, энергия тиімділігі резервтерін анықтау негізінде арнайы техникалық қызмет энергия тиімділігі жөніндегі іс-шараларды әзірлеуге тиіс.</w:t>
      </w:r>
      <w:r w:rsidR="00D969F1" w:rsidRPr="00E36257">
        <w:rPr>
          <w:sz w:val="28"/>
          <w:szCs w:val="28"/>
        </w:rPr>
        <w:t xml:space="preserve"> </w:t>
      </w:r>
      <w:r w:rsidRPr="00E36257">
        <w:rPr>
          <w:sz w:val="28"/>
          <w:szCs w:val="28"/>
        </w:rPr>
        <w:t>Энергия ресурстарын тұтынудың прогрессивті нормаларын анықтауды жүзеге асыру. Энергия тұтыну мен энергия тиімділігі жөніндегі іс-шараларға, энергиялық тиімді ауыл шаруашылығы өндірісі саласындағы жобалардың орындалу барысына мониторинг жүргізу. Энергетикалық желілерді, оның ішінде ЖЭК қолдану арқылы есептеуді және жобалауды жүргізу.</w:t>
      </w:r>
    </w:p>
    <w:p w14:paraId="6BF56D3E" w14:textId="3DE92061" w:rsidR="0019358C" w:rsidRPr="00E36257" w:rsidRDefault="0019358C" w:rsidP="00E36257">
      <w:pPr>
        <w:widowControl w:val="0"/>
        <w:tabs>
          <w:tab w:val="left" w:pos="993"/>
        </w:tabs>
        <w:ind w:firstLine="709"/>
        <w:jc w:val="both"/>
        <w:rPr>
          <w:sz w:val="28"/>
          <w:szCs w:val="28"/>
        </w:rPr>
      </w:pPr>
      <w:r w:rsidRPr="00E36257">
        <w:rPr>
          <w:sz w:val="28"/>
          <w:szCs w:val="28"/>
        </w:rPr>
        <w:t>«Ауыл шаруашылығындағы энергиялық үнемдеу салалық орталығының» арнайы техникалық қызметі жаңадан құрылған кәсіпорынның энергетикалық желісін есептеп, жобалай алады, өйткені тәжірибе көрсеткендей, жұмыс істеп тұрған кәсіпорындар электр желісін құру кезінде жиі қателіктер жібереді, мысалы, трансформаторлардың шамадан тыс санын пайдалану жиі қате болып табылады, бұл желінің кедергісінің жоғарылауына және тиісті шығындарға әкеледі.</w:t>
      </w:r>
    </w:p>
    <w:p w14:paraId="416CE23A" w14:textId="0A01D596" w:rsidR="0019358C" w:rsidRPr="00E36257" w:rsidRDefault="0019358C" w:rsidP="00E36257">
      <w:pPr>
        <w:widowControl w:val="0"/>
        <w:tabs>
          <w:tab w:val="left" w:pos="993"/>
        </w:tabs>
        <w:ind w:firstLine="709"/>
        <w:jc w:val="both"/>
        <w:rPr>
          <w:sz w:val="28"/>
          <w:szCs w:val="28"/>
        </w:rPr>
      </w:pPr>
      <w:r w:rsidRPr="00E36257">
        <w:rPr>
          <w:sz w:val="28"/>
          <w:szCs w:val="28"/>
        </w:rPr>
        <w:t>Ауыл шаруашылығында энергияны үнемдеу технологияларын дамыту үшін негізгі тежеуші факторлардың бірі ауыл шаруашылығында энергияны үнемдеу технологияларын қаржыландыру және оны енгізу бойынша статистикалық ақпараттың болмауы болып табылады.</w:t>
      </w:r>
    </w:p>
    <w:p w14:paraId="092FAAE8" w14:textId="25ABCCB6" w:rsidR="0019358C" w:rsidRPr="00E36257" w:rsidRDefault="0019358C" w:rsidP="00E36257">
      <w:pPr>
        <w:widowControl w:val="0"/>
        <w:tabs>
          <w:tab w:val="left" w:pos="993"/>
        </w:tabs>
        <w:ind w:firstLine="709"/>
        <w:jc w:val="both"/>
        <w:rPr>
          <w:sz w:val="28"/>
          <w:szCs w:val="28"/>
        </w:rPr>
      </w:pPr>
      <w:r w:rsidRPr="00E36257">
        <w:rPr>
          <w:sz w:val="28"/>
          <w:szCs w:val="28"/>
        </w:rPr>
        <w:t>Энергияны тұтыну мониторингін және энергия тиімділігі жөніндегі іс-шараларды, энергиялық</w:t>
      </w:r>
      <w:r w:rsidR="00D969F1" w:rsidRPr="00E36257">
        <w:rPr>
          <w:sz w:val="28"/>
          <w:szCs w:val="28"/>
        </w:rPr>
        <w:t xml:space="preserve"> </w:t>
      </w:r>
      <w:r w:rsidRPr="00E36257">
        <w:rPr>
          <w:sz w:val="28"/>
          <w:szCs w:val="28"/>
        </w:rPr>
        <w:t>тиімді ауыл шаруашылығы өндірісі саласындағы жобалардың орындалу барысын жүргізу ақпаратты жинауға, қорытуға және талдауға мүмкіндік береді.</w:t>
      </w:r>
      <w:r w:rsidR="00D969F1" w:rsidRPr="00E36257">
        <w:rPr>
          <w:sz w:val="28"/>
          <w:szCs w:val="28"/>
        </w:rPr>
        <w:t xml:space="preserve"> </w:t>
      </w:r>
      <w:r w:rsidRPr="00E36257">
        <w:rPr>
          <w:sz w:val="28"/>
          <w:szCs w:val="28"/>
        </w:rPr>
        <w:t>Бұл ақпаратты «Ауыл шаруашылығындағы энергия үнемдеу салалық орталығынан» статистика органдарына беру және баптар бойынша статистикалық ақпаратты ұсыну қажет:</w:t>
      </w:r>
    </w:p>
    <w:p w14:paraId="04BC45F9" w14:textId="1E3A79E1" w:rsidR="0019358C" w:rsidRPr="00E36257" w:rsidRDefault="0019358C" w:rsidP="00E36257">
      <w:pPr>
        <w:pStyle w:val="af6"/>
        <w:widowControl w:val="0"/>
        <w:numPr>
          <w:ilvl w:val="0"/>
          <w:numId w:val="27"/>
        </w:numPr>
        <w:tabs>
          <w:tab w:val="left" w:pos="993"/>
        </w:tabs>
        <w:ind w:left="0" w:firstLine="709"/>
        <w:jc w:val="both"/>
        <w:rPr>
          <w:sz w:val="28"/>
          <w:szCs w:val="28"/>
        </w:rPr>
      </w:pPr>
      <w:r w:rsidRPr="00E36257">
        <w:rPr>
          <w:sz w:val="28"/>
          <w:szCs w:val="28"/>
        </w:rPr>
        <w:t>Қазақстан Республикасы бойынша және өңірлер бойынша ауыл шаруашылығында енгізілген энергияны үнемдеу технологияларының түрлері мен саны;</w:t>
      </w:r>
    </w:p>
    <w:p w14:paraId="45D52411" w14:textId="27106326" w:rsidR="0019358C" w:rsidRPr="00E36257" w:rsidRDefault="0019358C" w:rsidP="00E36257">
      <w:pPr>
        <w:pStyle w:val="af6"/>
        <w:widowControl w:val="0"/>
        <w:numPr>
          <w:ilvl w:val="0"/>
          <w:numId w:val="27"/>
        </w:numPr>
        <w:tabs>
          <w:tab w:val="left" w:pos="993"/>
        </w:tabs>
        <w:ind w:left="0" w:firstLine="709"/>
        <w:jc w:val="both"/>
        <w:rPr>
          <w:sz w:val="28"/>
          <w:szCs w:val="28"/>
        </w:rPr>
      </w:pPr>
      <w:r w:rsidRPr="00E36257">
        <w:rPr>
          <w:sz w:val="28"/>
          <w:szCs w:val="28"/>
        </w:rPr>
        <w:t>энергия тиімді технологияларды енгізу шығындары;</w:t>
      </w:r>
    </w:p>
    <w:p w14:paraId="1CD58C60" w14:textId="3D832954" w:rsidR="0019358C" w:rsidRPr="00E36257" w:rsidRDefault="0019358C" w:rsidP="00E36257">
      <w:pPr>
        <w:pStyle w:val="af6"/>
        <w:widowControl w:val="0"/>
        <w:numPr>
          <w:ilvl w:val="0"/>
          <w:numId w:val="27"/>
        </w:numPr>
        <w:tabs>
          <w:tab w:val="left" w:pos="993"/>
        </w:tabs>
        <w:ind w:left="0" w:firstLine="709"/>
        <w:jc w:val="both"/>
        <w:rPr>
          <w:sz w:val="28"/>
          <w:szCs w:val="28"/>
        </w:rPr>
      </w:pPr>
      <w:r w:rsidRPr="00E36257">
        <w:rPr>
          <w:sz w:val="28"/>
          <w:szCs w:val="28"/>
        </w:rPr>
        <w:t>кВт, тонна шартты отынмен энергия үнемдеу әсері;</w:t>
      </w:r>
    </w:p>
    <w:p w14:paraId="4776FD71" w14:textId="1E2D16F0" w:rsidR="0019358C" w:rsidRPr="00E36257" w:rsidRDefault="0019358C" w:rsidP="00E36257">
      <w:pPr>
        <w:pStyle w:val="af6"/>
        <w:widowControl w:val="0"/>
        <w:numPr>
          <w:ilvl w:val="0"/>
          <w:numId w:val="27"/>
        </w:numPr>
        <w:tabs>
          <w:tab w:val="left" w:pos="993"/>
        </w:tabs>
        <w:ind w:left="0" w:firstLine="709"/>
        <w:jc w:val="both"/>
        <w:rPr>
          <w:sz w:val="28"/>
          <w:szCs w:val="28"/>
        </w:rPr>
      </w:pPr>
      <w:r w:rsidRPr="00E36257">
        <w:rPr>
          <w:sz w:val="28"/>
          <w:szCs w:val="28"/>
        </w:rPr>
        <w:t>енгізілген энергияны үнемдеу технологияларынан түсетін кірістер;</w:t>
      </w:r>
    </w:p>
    <w:p w14:paraId="3AE5A53A" w14:textId="14BA82AA" w:rsidR="0019358C" w:rsidRPr="00E36257" w:rsidRDefault="0019358C" w:rsidP="00E36257">
      <w:pPr>
        <w:pStyle w:val="af6"/>
        <w:widowControl w:val="0"/>
        <w:numPr>
          <w:ilvl w:val="0"/>
          <w:numId w:val="27"/>
        </w:numPr>
        <w:tabs>
          <w:tab w:val="left" w:pos="993"/>
        </w:tabs>
        <w:ind w:left="0" w:firstLine="709"/>
        <w:jc w:val="both"/>
        <w:rPr>
          <w:sz w:val="28"/>
          <w:szCs w:val="28"/>
        </w:rPr>
      </w:pPr>
      <w:r w:rsidRPr="00E36257">
        <w:rPr>
          <w:sz w:val="28"/>
          <w:szCs w:val="28"/>
        </w:rPr>
        <w:t>енгізілген энергияны үнемдеу технологияларының экономикалық әсері;</w:t>
      </w:r>
    </w:p>
    <w:p w14:paraId="17007F5C" w14:textId="758D5D6B" w:rsidR="0019358C" w:rsidRPr="00E36257" w:rsidRDefault="0019358C" w:rsidP="00E36257">
      <w:pPr>
        <w:pStyle w:val="af6"/>
        <w:widowControl w:val="0"/>
        <w:numPr>
          <w:ilvl w:val="0"/>
          <w:numId w:val="27"/>
        </w:numPr>
        <w:tabs>
          <w:tab w:val="left" w:pos="993"/>
        </w:tabs>
        <w:ind w:left="0" w:firstLine="709"/>
        <w:jc w:val="both"/>
        <w:rPr>
          <w:sz w:val="28"/>
          <w:szCs w:val="28"/>
        </w:rPr>
      </w:pPr>
      <w:r w:rsidRPr="00E36257">
        <w:rPr>
          <w:sz w:val="28"/>
          <w:szCs w:val="28"/>
        </w:rPr>
        <w:t>құрылған жұмыс орындарының саны;</w:t>
      </w:r>
    </w:p>
    <w:p w14:paraId="0922A55F" w14:textId="7027F00B" w:rsidR="0019358C" w:rsidRPr="00E36257" w:rsidRDefault="0019358C" w:rsidP="00E36257">
      <w:pPr>
        <w:pStyle w:val="af6"/>
        <w:widowControl w:val="0"/>
        <w:numPr>
          <w:ilvl w:val="0"/>
          <w:numId w:val="27"/>
        </w:numPr>
        <w:tabs>
          <w:tab w:val="left" w:pos="993"/>
        </w:tabs>
        <w:ind w:left="0" w:firstLine="709"/>
        <w:jc w:val="both"/>
        <w:rPr>
          <w:sz w:val="28"/>
          <w:szCs w:val="28"/>
        </w:rPr>
      </w:pPr>
      <w:r w:rsidRPr="00E36257">
        <w:rPr>
          <w:sz w:val="28"/>
          <w:szCs w:val="28"/>
        </w:rPr>
        <w:t>күрделі салымдардың көлемі;</w:t>
      </w:r>
    </w:p>
    <w:p w14:paraId="112EE2CA" w14:textId="6CF17CB5" w:rsidR="0019358C" w:rsidRPr="00E36257" w:rsidRDefault="0019358C" w:rsidP="00E36257">
      <w:pPr>
        <w:pStyle w:val="af6"/>
        <w:widowControl w:val="0"/>
        <w:numPr>
          <w:ilvl w:val="0"/>
          <w:numId w:val="27"/>
        </w:numPr>
        <w:tabs>
          <w:tab w:val="left" w:pos="993"/>
        </w:tabs>
        <w:ind w:left="0" w:firstLine="709"/>
        <w:jc w:val="both"/>
        <w:rPr>
          <w:sz w:val="28"/>
          <w:szCs w:val="28"/>
        </w:rPr>
      </w:pPr>
      <w:r w:rsidRPr="00E36257">
        <w:rPr>
          <w:sz w:val="28"/>
          <w:szCs w:val="28"/>
        </w:rPr>
        <w:t>негізгі құралдардың құны;</w:t>
      </w:r>
    </w:p>
    <w:p w14:paraId="4EBF187A" w14:textId="42CE3105" w:rsidR="0019358C" w:rsidRPr="00E36257" w:rsidRDefault="0019358C" w:rsidP="00E36257">
      <w:pPr>
        <w:pStyle w:val="af6"/>
        <w:widowControl w:val="0"/>
        <w:numPr>
          <w:ilvl w:val="0"/>
          <w:numId w:val="27"/>
        </w:numPr>
        <w:tabs>
          <w:tab w:val="left" w:pos="993"/>
        </w:tabs>
        <w:ind w:left="0" w:firstLine="709"/>
        <w:jc w:val="both"/>
        <w:rPr>
          <w:sz w:val="28"/>
          <w:szCs w:val="28"/>
        </w:rPr>
      </w:pPr>
      <w:r w:rsidRPr="00E36257">
        <w:rPr>
          <w:sz w:val="28"/>
          <w:szCs w:val="28"/>
        </w:rPr>
        <w:t>құрылымы (бюджет қаражаты, инвестициялар, кредиттер) және қаржыландыру көлемі.</w:t>
      </w:r>
    </w:p>
    <w:p w14:paraId="141AE9E6" w14:textId="7E7204E9" w:rsidR="0019358C" w:rsidRPr="00E36257" w:rsidRDefault="0019358C" w:rsidP="00E36257">
      <w:pPr>
        <w:widowControl w:val="0"/>
        <w:tabs>
          <w:tab w:val="left" w:pos="993"/>
        </w:tabs>
        <w:ind w:firstLine="709"/>
        <w:jc w:val="both"/>
        <w:rPr>
          <w:sz w:val="28"/>
          <w:szCs w:val="28"/>
        </w:rPr>
      </w:pPr>
      <w:r w:rsidRPr="00E36257">
        <w:rPr>
          <w:sz w:val="28"/>
          <w:szCs w:val="28"/>
        </w:rPr>
        <w:t>Статистикалық ақпараттың болуы ғылыми ұйымдарға талдау жүргізуге, энергиялық тиімді ауыл шаруашылығы өндірісінің даму факторларын анықтауға, болжамдар жасауға, кабинеттік маркетингтік зерттеулер жүргізуге мүмкіндік береді.</w:t>
      </w:r>
    </w:p>
    <w:p w14:paraId="678BCD68" w14:textId="344A7C90" w:rsidR="0019358C" w:rsidRPr="00E36257" w:rsidRDefault="0019358C" w:rsidP="00E36257">
      <w:pPr>
        <w:widowControl w:val="0"/>
        <w:tabs>
          <w:tab w:val="left" w:pos="993"/>
        </w:tabs>
        <w:ind w:firstLine="709"/>
        <w:jc w:val="both"/>
        <w:rPr>
          <w:sz w:val="28"/>
          <w:szCs w:val="28"/>
        </w:rPr>
      </w:pPr>
      <w:r w:rsidRPr="00E36257">
        <w:rPr>
          <w:sz w:val="28"/>
          <w:szCs w:val="28"/>
        </w:rPr>
        <w:t>Ғылыми ұйымдар «Ауыл шаруашылығындағы энергия үнемдеу салалық орталығының» сайтында ауыл шаруашылығында энергиялық тиімді технологияларды енгізу саласындағы есептерді, зерттеулерді орналастыруға тиіс.</w:t>
      </w:r>
    </w:p>
    <w:p w14:paraId="7953F91A" w14:textId="676CC209" w:rsidR="0019358C" w:rsidRPr="00E36257" w:rsidRDefault="0019358C" w:rsidP="00E36257">
      <w:pPr>
        <w:widowControl w:val="0"/>
        <w:tabs>
          <w:tab w:val="left" w:pos="993"/>
        </w:tabs>
        <w:ind w:firstLine="709"/>
        <w:jc w:val="both"/>
        <w:rPr>
          <w:sz w:val="28"/>
          <w:szCs w:val="28"/>
        </w:rPr>
      </w:pPr>
      <w:r w:rsidRPr="00E36257">
        <w:rPr>
          <w:sz w:val="28"/>
          <w:szCs w:val="28"/>
        </w:rPr>
        <w:t>Осылайша, «Ауыл шаруашылығындағы энергияны үнемдеудің салалық орталығы» ғылым және білім беру ұйымдары, ауыл шаруашылығы өндірушілері, маркетингтік компаниялар және басқа ұйымдар үшін ғылыми зерттеулер мен білім беретін болады.</w:t>
      </w:r>
    </w:p>
    <w:p w14:paraId="258850FC" w14:textId="5D31938C" w:rsidR="0019358C" w:rsidRPr="00E36257" w:rsidRDefault="0019358C" w:rsidP="00E36257">
      <w:pPr>
        <w:widowControl w:val="0"/>
        <w:tabs>
          <w:tab w:val="left" w:pos="993"/>
        </w:tabs>
        <w:ind w:firstLine="709"/>
        <w:jc w:val="both"/>
        <w:rPr>
          <w:sz w:val="28"/>
          <w:szCs w:val="28"/>
        </w:rPr>
      </w:pPr>
      <w:r w:rsidRPr="00E36257">
        <w:rPr>
          <w:sz w:val="28"/>
          <w:szCs w:val="28"/>
        </w:rPr>
        <w:t>Аналитикалық ақпараттың болуы даму бағыттарын негіздеуге, ауыл шаруашылығында энергиялық тиімді іс-шараларды жоспарлауға, болжамдарды жүзеге асыруға мүмкіндік береді.</w:t>
      </w:r>
    </w:p>
    <w:p w14:paraId="29C0BE21" w14:textId="0A767C56" w:rsidR="0019358C" w:rsidRPr="00E36257" w:rsidRDefault="0019358C" w:rsidP="00E36257">
      <w:pPr>
        <w:widowControl w:val="0"/>
        <w:tabs>
          <w:tab w:val="left" w:pos="993"/>
        </w:tabs>
        <w:ind w:firstLine="709"/>
        <w:jc w:val="both"/>
        <w:rPr>
          <w:sz w:val="28"/>
          <w:szCs w:val="28"/>
        </w:rPr>
      </w:pPr>
      <w:r w:rsidRPr="00E36257">
        <w:rPr>
          <w:sz w:val="28"/>
          <w:szCs w:val="28"/>
        </w:rPr>
        <w:t>Қазақстан үшін мүлдем жаңа функция тұтынылған энергияны «ауыл шаруашылығындағы энергияны үнемдеудің салалық орталығы» ретінде есепке алу, оның ішінде ауыл шаруашылығына енгізілген жаңа энергиялық тиімді технологиялар бойынша</w:t>
      </w:r>
      <w:r w:rsidR="00D969F1" w:rsidRPr="00E36257">
        <w:rPr>
          <w:sz w:val="28"/>
          <w:szCs w:val="28"/>
        </w:rPr>
        <w:t xml:space="preserve"> </w:t>
      </w:r>
      <w:r w:rsidRPr="00E36257">
        <w:rPr>
          <w:sz w:val="28"/>
          <w:szCs w:val="28"/>
        </w:rPr>
        <w:t>үнемдеу болады.</w:t>
      </w:r>
    </w:p>
    <w:p w14:paraId="4D8DA2CD" w14:textId="77777777" w:rsidR="00436FC3" w:rsidRPr="00E36257" w:rsidRDefault="00436FC3" w:rsidP="00E36257">
      <w:pPr>
        <w:widowControl w:val="0"/>
        <w:tabs>
          <w:tab w:val="left" w:pos="993"/>
        </w:tabs>
        <w:ind w:firstLine="709"/>
        <w:jc w:val="both"/>
        <w:rPr>
          <w:i/>
          <w:sz w:val="28"/>
          <w:szCs w:val="28"/>
        </w:rPr>
      </w:pPr>
      <w:r w:rsidRPr="00E36257">
        <w:rPr>
          <w:i/>
          <w:sz w:val="28"/>
          <w:szCs w:val="28"/>
        </w:rPr>
        <w:t>Статистикалық есептіліктің болуы ҚР Ауыл шаруашылығындағы энергия үнемдеудің ұйымдастырушылық-экономикалық тетігінің экономикалық тиімділігін бағалауға мүмкіндік береді. ҚР Ауыл шаруашылығындағы энергия үнемдеудің ұйымдастырушылық-экономикалық тетігінің экономикалық тиімділігі ауыл шаруашылығы кәсіпорындарының энергиялық тиімді іс-шараларын енгізуден түсетін кірістер сомасы мен осы іс-шараларды жүзеге асыруға осы кәсіпорындардың шығындары мен «ауыл шаруашылығындағы энергия үнемдеудің салалық орталығын» ұстауға жұмсалатын шығындар сомасы арасындағы айырма ретінде айқындалатын болады.</w:t>
      </w:r>
    </w:p>
    <w:p w14:paraId="73BCCC54" w14:textId="77777777" w:rsidR="00436FC3" w:rsidRPr="00E36257" w:rsidRDefault="00436FC3" w:rsidP="00E36257">
      <w:pPr>
        <w:widowControl w:val="0"/>
        <w:tabs>
          <w:tab w:val="left" w:pos="993"/>
        </w:tabs>
        <w:ind w:firstLine="709"/>
        <w:jc w:val="both"/>
        <w:rPr>
          <w:sz w:val="28"/>
          <w:szCs w:val="28"/>
        </w:rPr>
      </w:pPr>
      <w:r w:rsidRPr="00E36257">
        <w:rPr>
          <w:sz w:val="28"/>
          <w:szCs w:val="28"/>
        </w:rPr>
        <w:t>Сонымен қатар, әсер шығарындылардың азаюымен, экологияның жақсаруымен, табиғи ресурстарды сақтаумен, экспорттық жеткізілімдердің жоғарылауымен (мысалы, органикалық ауылшаруашылық өнімдері) анықталады.</w:t>
      </w:r>
    </w:p>
    <w:p w14:paraId="10182121" w14:textId="77777777" w:rsidR="00436FC3" w:rsidRPr="00E36257" w:rsidRDefault="00436FC3" w:rsidP="00E36257">
      <w:pPr>
        <w:pStyle w:val="3"/>
        <w:widowControl w:val="0"/>
        <w:shd w:val="clear" w:color="auto" w:fill="FFFFFF"/>
        <w:tabs>
          <w:tab w:val="left" w:pos="993"/>
        </w:tabs>
        <w:spacing w:before="0" w:after="0"/>
        <w:ind w:firstLine="709"/>
        <w:jc w:val="both"/>
        <w:rPr>
          <w:rFonts w:ascii="Times New Roman" w:hAnsi="Times New Roman" w:cs="Times New Roman"/>
          <w:b w:val="0"/>
          <w:bCs w:val="0"/>
          <w:i/>
          <w:sz w:val="28"/>
          <w:szCs w:val="28"/>
        </w:rPr>
      </w:pPr>
      <w:r w:rsidRPr="00E36257">
        <w:rPr>
          <w:rFonts w:ascii="Times New Roman" w:hAnsi="Times New Roman" w:cs="Times New Roman"/>
          <w:b w:val="0"/>
          <w:bCs w:val="0"/>
          <w:i/>
          <w:sz w:val="28"/>
          <w:szCs w:val="28"/>
        </w:rPr>
        <w:t>Осылайша, ҚР Ауыл шаруашылығында энергия үнемдеудің ұйымдастырушылық-экономикалық тетігін іске асыру ақпараттың кешенділігі, оның өзектілігі мен болжамдылығы қағидаты бойынша жүзеге асырылатын болады.</w:t>
      </w:r>
    </w:p>
    <w:p w14:paraId="6CBEE832" w14:textId="73768815" w:rsidR="00436FC3" w:rsidRPr="00E36257" w:rsidRDefault="00436FC3" w:rsidP="00E36257">
      <w:pPr>
        <w:widowControl w:val="0"/>
        <w:tabs>
          <w:tab w:val="left" w:pos="993"/>
        </w:tabs>
        <w:ind w:firstLine="709"/>
        <w:jc w:val="both"/>
        <w:rPr>
          <w:bCs/>
          <w:sz w:val="28"/>
          <w:szCs w:val="28"/>
        </w:rPr>
      </w:pPr>
      <w:r w:rsidRPr="00E36257">
        <w:rPr>
          <w:bCs/>
          <w:sz w:val="28"/>
          <w:szCs w:val="28"/>
        </w:rPr>
        <w:t>Ауыл шаруашылығындағы электр желісінің жұмысының ерекшелігі жоғары болуына байланысты желідегі ЖЭК-тің нақты жұмысы, мысалы, жел электр станциялары ауылшаруашылық жабдықтары өте сезімтал желідегі кернеуді айтарлықтай өзгертеді. Бұл арнайы жабдықтың көмегімен кернеуді реттеуді қолдануды талап етеді. Егер жел ағынының айтарлықтай төмендеуі байқалса, онда электр энергиясының резервтік көзі болуы керек.</w:t>
      </w:r>
      <w:r w:rsidR="00D969F1" w:rsidRPr="00E36257">
        <w:rPr>
          <w:bCs/>
          <w:sz w:val="28"/>
          <w:szCs w:val="28"/>
        </w:rPr>
        <w:t xml:space="preserve"> </w:t>
      </w:r>
      <w:r w:rsidRPr="00E36257">
        <w:rPr>
          <w:bCs/>
          <w:sz w:val="28"/>
          <w:szCs w:val="28"/>
        </w:rPr>
        <w:t>Сондықтан ауыл шаруашылығы кәсіпорындары үшін жел электр станциясы, шағын гидроэлектростанция және дизель электр станциясы сияқты энергия көздерінің кешенін пайдалану тиімді. Бұл әсіресе ауыл шаруашылығына қатысты, өйткені ауылшаруашылық кәсіпорындары көбінесе электр желілерімен нашар қамтылған шалғай және халқы аз аудандарда орналасқан.</w:t>
      </w:r>
    </w:p>
    <w:p w14:paraId="6D1A6170" w14:textId="77777777" w:rsidR="00436FC3" w:rsidRPr="00E36257" w:rsidRDefault="00436FC3" w:rsidP="00E36257">
      <w:pPr>
        <w:widowControl w:val="0"/>
        <w:tabs>
          <w:tab w:val="left" w:pos="993"/>
        </w:tabs>
        <w:ind w:firstLine="709"/>
        <w:jc w:val="both"/>
        <w:rPr>
          <w:bCs/>
          <w:sz w:val="28"/>
          <w:szCs w:val="28"/>
        </w:rPr>
      </w:pPr>
      <w:r w:rsidRPr="00E36257">
        <w:rPr>
          <w:bCs/>
          <w:sz w:val="28"/>
          <w:szCs w:val="28"/>
        </w:rPr>
        <w:t>Қазақстан Республикасының Ауыл шаруашылығындағы электр желісі жұмысының жоғары ерекшелігі энергия тиімді жабдықтар мен технологияларды таңдайтын, энергетикалық желілерді жобалау мен есептеуді жүргізетін қызметкерлердің нақты кәсіби білімі мен тәжірибесін талап етеді. Бұл сондай-ақ «Ауыл шаруашылығындағы энергияны үнемдейтін салалық орталықты» құрудың дәлелі болып табылады.</w:t>
      </w:r>
    </w:p>
    <w:p w14:paraId="2ACCB16B" w14:textId="050CE891" w:rsidR="00436FC3" w:rsidRPr="00E36257" w:rsidRDefault="00436FC3" w:rsidP="00E36257">
      <w:pPr>
        <w:tabs>
          <w:tab w:val="left" w:pos="993"/>
        </w:tabs>
        <w:ind w:firstLine="709"/>
        <w:jc w:val="both"/>
        <w:rPr>
          <w:i/>
          <w:sz w:val="28"/>
          <w:szCs w:val="28"/>
        </w:rPr>
      </w:pPr>
      <w:r w:rsidRPr="00E36257">
        <w:rPr>
          <w:i/>
          <w:sz w:val="28"/>
          <w:szCs w:val="28"/>
        </w:rPr>
        <w:t>9</w:t>
      </w:r>
      <w:r w:rsidR="00A35FF3">
        <w:rPr>
          <w:i/>
          <w:sz w:val="28"/>
          <w:szCs w:val="28"/>
        </w:rPr>
        <w:t>.</w:t>
      </w:r>
      <w:r w:rsidRPr="00E36257">
        <w:rPr>
          <w:i/>
          <w:sz w:val="28"/>
          <w:szCs w:val="28"/>
        </w:rPr>
        <w:t xml:space="preserve"> «Ғылыми фактор» бойынша ұсыны</w:t>
      </w:r>
      <w:r w:rsidR="00A35FF3">
        <w:rPr>
          <w:i/>
          <w:sz w:val="28"/>
          <w:szCs w:val="28"/>
        </w:rPr>
        <w:t>луы тиіс ақпаратты қарастырайық</w:t>
      </w:r>
    </w:p>
    <w:p w14:paraId="15739A44" w14:textId="565947E7" w:rsidR="00436FC3" w:rsidRPr="00E36257" w:rsidRDefault="00436FC3" w:rsidP="00E36257">
      <w:pPr>
        <w:tabs>
          <w:tab w:val="left" w:pos="993"/>
        </w:tabs>
        <w:ind w:firstLine="709"/>
        <w:jc w:val="both"/>
        <w:rPr>
          <w:sz w:val="28"/>
          <w:szCs w:val="28"/>
          <w:shd w:val="clear" w:color="auto" w:fill="FFFFFF"/>
        </w:rPr>
      </w:pPr>
      <w:r w:rsidRPr="00E36257">
        <w:rPr>
          <w:sz w:val="28"/>
          <w:szCs w:val="28"/>
          <w:shd w:val="clear" w:color="auto" w:fill="FFFFFF"/>
        </w:rPr>
        <w:t>Қазақстандық аграрийлердің проблемалық серігіне айналған ауыл шаруашылығы өндірісінің дамуын тежейтін себептердің бірі ғылым болып табылады. Ғылыми-техникалық қызмет нәтижелерінің тек 8%-ы өндіріске енгізіледі [203].</w:t>
      </w:r>
    </w:p>
    <w:p w14:paraId="0EF1D6A2" w14:textId="036B9531" w:rsidR="00436FC3" w:rsidRPr="00E36257" w:rsidRDefault="00436FC3" w:rsidP="00E36257">
      <w:pPr>
        <w:tabs>
          <w:tab w:val="left" w:pos="993"/>
        </w:tabs>
        <w:ind w:firstLine="709"/>
        <w:jc w:val="both"/>
        <w:rPr>
          <w:sz w:val="28"/>
          <w:szCs w:val="28"/>
          <w:shd w:val="clear" w:color="auto" w:fill="FFFFFF"/>
        </w:rPr>
      </w:pPr>
      <w:r w:rsidRPr="00E36257">
        <w:rPr>
          <w:sz w:val="28"/>
          <w:szCs w:val="28"/>
          <w:shd w:val="clear" w:color="auto" w:fill="FFFFFF"/>
        </w:rPr>
        <w:t>Жоғарыда айтылғандай, статистикалық ақпараттың болуы ғылыми ұйымдарға талдау жүргізуге, даму факторларын анықтауға, даму бағыттарын негіздеуге, болжамдарды жүзеге асыруға мүмкіндік береді.</w:t>
      </w:r>
    </w:p>
    <w:p w14:paraId="6EC3B39B" w14:textId="3A284CA6" w:rsidR="00436FC3" w:rsidRPr="00E36257" w:rsidRDefault="00436FC3" w:rsidP="00E36257">
      <w:pPr>
        <w:tabs>
          <w:tab w:val="left" w:pos="993"/>
        </w:tabs>
        <w:ind w:firstLine="709"/>
        <w:jc w:val="both"/>
        <w:rPr>
          <w:sz w:val="28"/>
          <w:szCs w:val="28"/>
          <w:shd w:val="clear" w:color="auto" w:fill="FFFFFF"/>
        </w:rPr>
      </w:pPr>
      <w:r w:rsidRPr="00E36257">
        <w:rPr>
          <w:sz w:val="28"/>
          <w:szCs w:val="28"/>
          <w:shd w:val="clear" w:color="auto" w:fill="FFFFFF"/>
        </w:rPr>
        <w:t>Экономикалық тиімділікті есептей отырып және экономикалық орындылықты айқындай отырып, энергия тиімділігі мәселелері бойынша шешім әзірлеу кезінде ғылыми негіздеме жүзеге асырылуға тиіс. Экологияға әлеуметтік әсердің анықтамалары.</w:t>
      </w:r>
    </w:p>
    <w:p w14:paraId="64CE2855" w14:textId="51472708" w:rsidR="00436FC3" w:rsidRPr="00E36257" w:rsidRDefault="00436FC3" w:rsidP="00E36257">
      <w:pPr>
        <w:tabs>
          <w:tab w:val="left" w:pos="993"/>
        </w:tabs>
        <w:ind w:firstLine="709"/>
        <w:jc w:val="both"/>
        <w:rPr>
          <w:sz w:val="28"/>
          <w:szCs w:val="28"/>
          <w:shd w:val="clear" w:color="auto" w:fill="FFFFFF"/>
        </w:rPr>
      </w:pPr>
      <w:r w:rsidRPr="00E36257">
        <w:rPr>
          <w:sz w:val="28"/>
          <w:szCs w:val="28"/>
          <w:shd w:val="clear" w:color="auto" w:fill="FFFFFF"/>
        </w:rPr>
        <w:t>Ғылыми ұйымдар «Ауыл шаруашылығындағы энергия үнемдеу салалық орталығының» сайтында есептерді, ауыл шаруашылығында энергия тиімді технологияларды енгізу саласындағы зерттеулерді, маркетингтік зерттеулерді орналастыруға тиіс. Сондай-ақ, «Ауыл шаруашылығындағы энергия үнемдеу салалық орталығы» өткізетін конференцияларда ғылыми ұйымдар осы саладағы ғылыми жетістіктер туралы баяндауға тиіс.</w:t>
      </w:r>
    </w:p>
    <w:p w14:paraId="53EE3BCA" w14:textId="77777777" w:rsidR="00436FC3" w:rsidRPr="00E36257" w:rsidRDefault="00436FC3" w:rsidP="00E36257">
      <w:pPr>
        <w:tabs>
          <w:tab w:val="left" w:pos="993"/>
        </w:tabs>
        <w:ind w:firstLine="709"/>
        <w:jc w:val="both"/>
        <w:rPr>
          <w:sz w:val="28"/>
          <w:szCs w:val="28"/>
          <w:shd w:val="clear" w:color="auto" w:fill="FFFFFF"/>
        </w:rPr>
      </w:pPr>
      <w:r w:rsidRPr="00E36257">
        <w:rPr>
          <w:sz w:val="28"/>
          <w:szCs w:val="28"/>
          <w:shd w:val="clear" w:color="auto" w:fill="FFFFFF"/>
        </w:rPr>
        <w:t>Энергия үнемдеу технологияларының түрлері бойынша оларды Қазақстанда және шетелде енгізу туралы ғылыми очерктер орналастырылуы тиіс. Ғылыми ұйымдар ғылыми әдістемелік қамтамасыз етуді, ғылыми сүйемелдеуді және консультацияны жүзеге асыруы тиіс.</w:t>
      </w:r>
    </w:p>
    <w:p w14:paraId="75789856" w14:textId="37C7E1D2" w:rsidR="00436FC3" w:rsidRPr="00E36257" w:rsidRDefault="00436FC3" w:rsidP="00E36257">
      <w:pPr>
        <w:tabs>
          <w:tab w:val="left" w:pos="993"/>
        </w:tabs>
        <w:ind w:firstLine="709"/>
        <w:jc w:val="both"/>
        <w:rPr>
          <w:sz w:val="28"/>
          <w:szCs w:val="28"/>
          <w:shd w:val="clear" w:color="auto" w:fill="FFFFFF"/>
        </w:rPr>
      </w:pPr>
      <w:r w:rsidRPr="00E36257">
        <w:rPr>
          <w:sz w:val="28"/>
          <w:szCs w:val="28"/>
          <w:shd w:val="clear" w:color="auto" w:fill="FFFFFF"/>
        </w:rPr>
        <w:t>Энергиялық тиімді ауыл өндірісі, жаңартылатын энергия көздерін қолдану саласындағы ғылыми әзірлемелер бойынша деректер банкі құрылуы тиіс. Бұл деректер банкі «Ауыл шаруашылығындағы энергия үнемдеу салалық орталығының» сайты арқылы қол жетімді болуы керек. Мемлекеттік қолдауды бүкіл ел бойынша енгізуге болатын іс-шаралар алуы тиіс. Аталған іс-шаралар бойынша ғылыми ұйымдар оларды енгізу және іске асыру бойынша ұсынымдар әзірлеп, әдістемелік басшылықты жүзеге асыруы тиіс. Яғни, ауыл шаруашылығында энергияны үнемдеу технологияларын енгізу және тиімділігі жөніндегі практикалық деректер осы салада ғылыми-зерттеу және тәжірибелік-конструкторлық жұмыстарды жүргізудің одан әрі бағыттарын айқындауға тиіс.</w:t>
      </w:r>
    </w:p>
    <w:p w14:paraId="2E7900EC" w14:textId="77777777" w:rsidR="00436FC3" w:rsidRPr="00E36257" w:rsidRDefault="00436FC3" w:rsidP="00E36257">
      <w:pPr>
        <w:tabs>
          <w:tab w:val="left" w:pos="993"/>
        </w:tabs>
        <w:ind w:firstLine="709"/>
        <w:jc w:val="both"/>
        <w:rPr>
          <w:sz w:val="28"/>
          <w:szCs w:val="28"/>
          <w:shd w:val="clear" w:color="auto" w:fill="FFFFFF"/>
        </w:rPr>
      </w:pPr>
      <w:r w:rsidRPr="00E36257">
        <w:rPr>
          <w:sz w:val="28"/>
          <w:szCs w:val="28"/>
          <w:shd w:val="clear" w:color="auto" w:fill="FFFFFF"/>
        </w:rPr>
        <w:t>Гранттар бөлу арқылы қажетті бағыттар бойынша ғылыми-зерттеу және тәжірибелік-конструкторлық жұмыстарды мемлекеттік қолдау жүзеге асырылуға тиіс.</w:t>
      </w:r>
    </w:p>
    <w:p w14:paraId="479E369A" w14:textId="77777777" w:rsidR="00436FC3" w:rsidRPr="00E36257" w:rsidRDefault="00436FC3" w:rsidP="00E36257">
      <w:pPr>
        <w:tabs>
          <w:tab w:val="left" w:pos="993"/>
        </w:tabs>
        <w:ind w:firstLine="709"/>
        <w:jc w:val="both"/>
        <w:rPr>
          <w:sz w:val="28"/>
          <w:szCs w:val="28"/>
          <w:shd w:val="clear" w:color="auto" w:fill="FFFFFF"/>
        </w:rPr>
      </w:pPr>
      <w:r w:rsidRPr="00E36257">
        <w:rPr>
          <w:sz w:val="28"/>
          <w:szCs w:val="28"/>
          <w:shd w:val="clear" w:color="auto" w:fill="FFFFFF"/>
        </w:rPr>
        <w:t>Ғылыми ұйымдар энергия ресурстарын тұтынудың прогрессивті нормаларын әзірлеуге қатысуы тиіс. Оларды орындау үшін материалдық ынталандыру энергия ресурстарын үнемдеуді қамтамасыз етеді.</w:t>
      </w:r>
    </w:p>
    <w:p w14:paraId="268E76DE" w14:textId="1C7848DA" w:rsidR="00436FC3" w:rsidRPr="00E36257" w:rsidRDefault="00436FC3" w:rsidP="00E36257">
      <w:pPr>
        <w:tabs>
          <w:tab w:val="left" w:pos="993"/>
        </w:tabs>
        <w:ind w:firstLine="709"/>
        <w:jc w:val="both"/>
        <w:rPr>
          <w:i/>
          <w:sz w:val="28"/>
          <w:szCs w:val="28"/>
        </w:rPr>
      </w:pPr>
      <w:r w:rsidRPr="00E36257">
        <w:rPr>
          <w:i/>
          <w:sz w:val="28"/>
          <w:szCs w:val="28"/>
        </w:rPr>
        <w:t>10</w:t>
      </w:r>
      <w:r w:rsidR="00A35FF3">
        <w:rPr>
          <w:i/>
          <w:sz w:val="28"/>
          <w:szCs w:val="28"/>
        </w:rPr>
        <w:t>.</w:t>
      </w:r>
      <w:r w:rsidRPr="00E36257">
        <w:rPr>
          <w:i/>
          <w:sz w:val="28"/>
          <w:szCs w:val="28"/>
        </w:rPr>
        <w:t xml:space="preserve"> «Энергия ресурстары бағасының өсуі»</w:t>
      </w:r>
      <w:r w:rsidR="00D969F1" w:rsidRPr="00E36257">
        <w:rPr>
          <w:i/>
          <w:sz w:val="28"/>
          <w:szCs w:val="28"/>
        </w:rPr>
        <w:t xml:space="preserve"> </w:t>
      </w:r>
      <w:r w:rsidR="00A35FF3">
        <w:rPr>
          <w:i/>
          <w:sz w:val="28"/>
          <w:szCs w:val="28"/>
        </w:rPr>
        <w:t>факторын қарастырамыз</w:t>
      </w:r>
    </w:p>
    <w:p w14:paraId="3F578143" w14:textId="31B13A85" w:rsidR="00436FC3" w:rsidRPr="00E36257" w:rsidRDefault="00436FC3" w:rsidP="00E36257">
      <w:pPr>
        <w:tabs>
          <w:tab w:val="left" w:pos="993"/>
        </w:tabs>
        <w:ind w:firstLine="709"/>
        <w:jc w:val="both"/>
        <w:rPr>
          <w:sz w:val="28"/>
          <w:szCs w:val="28"/>
        </w:rPr>
      </w:pPr>
      <w:r w:rsidRPr="00E36257">
        <w:rPr>
          <w:sz w:val="28"/>
          <w:szCs w:val="28"/>
        </w:rPr>
        <w:t>Жоғарыда айтылғандай, 2023 жылдың шілдесінде бір айдың ішінде электр энергиясының бағасы Қазақстан бойынша орташа есеппен 10,5%-ға, бензин 2023 жылдың шілдесінде 12,7%-ға, қатты отын 12%-ға өсті [176].</w:t>
      </w:r>
    </w:p>
    <w:p w14:paraId="1B06CCCC" w14:textId="77777777" w:rsidR="00436FC3" w:rsidRPr="00FB47EF" w:rsidRDefault="00436FC3" w:rsidP="00FB47EF">
      <w:pPr>
        <w:jc w:val="both"/>
        <w:rPr>
          <w:sz w:val="28"/>
          <w:szCs w:val="28"/>
        </w:rPr>
      </w:pPr>
    </w:p>
    <w:p w14:paraId="439BB908" w14:textId="6F55CFCC" w:rsidR="00097888" w:rsidRPr="00FB47EF" w:rsidRDefault="00436FC3" w:rsidP="00A35FF3">
      <w:pPr>
        <w:jc w:val="both"/>
        <w:rPr>
          <w:sz w:val="28"/>
          <w:szCs w:val="28"/>
        </w:rPr>
      </w:pPr>
      <w:r w:rsidRPr="00FB47EF">
        <w:rPr>
          <w:sz w:val="28"/>
          <w:szCs w:val="28"/>
        </w:rPr>
        <w:t>Кесте 27</w:t>
      </w:r>
      <w:r w:rsidR="00D57961" w:rsidRPr="00FB47EF">
        <w:rPr>
          <w:sz w:val="28"/>
          <w:szCs w:val="28"/>
        </w:rPr>
        <w:t xml:space="preserve"> –</w:t>
      </w:r>
      <w:r w:rsidRPr="00FB47EF">
        <w:rPr>
          <w:sz w:val="28"/>
          <w:szCs w:val="28"/>
        </w:rPr>
        <w:t xml:space="preserve"> Қазақстан Республикасындағы АИ-98 бензинінің бағасының динамикасы</w:t>
      </w:r>
    </w:p>
    <w:p w14:paraId="4A11A997" w14:textId="77777777" w:rsidR="00D57961" w:rsidRPr="00A35FF3" w:rsidRDefault="00D57961" w:rsidP="00FB47EF">
      <w:pPr>
        <w:ind w:firstLine="708"/>
        <w:jc w:val="both"/>
        <w:rPr>
          <w:sz w:val="16"/>
          <w:szCs w:val="16"/>
        </w:rPr>
      </w:pPr>
    </w:p>
    <w:tbl>
      <w:tblPr>
        <w:tblW w:w="4880"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644"/>
        <w:gridCol w:w="642"/>
        <w:gridCol w:w="671"/>
        <w:gridCol w:w="685"/>
        <w:gridCol w:w="662"/>
        <w:gridCol w:w="737"/>
        <w:gridCol w:w="577"/>
        <w:gridCol w:w="577"/>
        <w:gridCol w:w="589"/>
        <w:gridCol w:w="596"/>
        <w:gridCol w:w="577"/>
        <w:gridCol w:w="600"/>
        <w:gridCol w:w="673"/>
      </w:tblGrid>
      <w:tr w:rsidR="00A35FF3" w:rsidRPr="00FB47EF" w14:paraId="201369B7" w14:textId="77777777" w:rsidTr="00A35FF3">
        <w:trPr>
          <w:trHeight w:val="255"/>
        </w:trPr>
        <w:tc>
          <w:tcPr>
            <w:tcW w:w="721" w:type="pct"/>
          </w:tcPr>
          <w:p w14:paraId="481646B1" w14:textId="0C7A2608" w:rsidR="00097888" w:rsidRPr="00FB47EF" w:rsidRDefault="00A35FF3" w:rsidP="00FB47EF">
            <w:r w:rsidRPr="00FB47EF">
              <w:t>Жыл</w:t>
            </w:r>
            <w:r>
              <w:t>дар</w:t>
            </w:r>
          </w:p>
        </w:tc>
        <w:tc>
          <w:tcPr>
            <w:tcW w:w="1718" w:type="pct"/>
            <w:gridSpan w:val="5"/>
            <w:shd w:val="clear" w:color="auto" w:fill="auto"/>
            <w:noWrap/>
            <w:vAlign w:val="bottom"/>
          </w:tcPr>
          <w:p w14:paraId="19A2C587" w14:textId="5A2AE1C5" w:rsidR="00097888" w:rsidRPr="00FB47EF" w:rsidRDefault="00A35FF3" w:rsidP="00FB47EF">
            <w:pPr>
              <w:jc w:val="center"/>
            </w:pPr>
            <w:r>
              <w:t>2022</w:t>
            </w:r>
          </w:p>
        </w:tc>
        <w:tc>
          <w:tcPr>
            <w:tcW w:w="2562" w:type="pct"/>
            <w:gridSpan w:val="8"/>
            <w:shd w:val="clear" w:color="auto" w:fill="auto"/>
            <w:vAlign w:val="bottom"/>
          </w:tcPr>
          <w:p w14:paraId="14807BA0" w14:textId="26A0FB25" w:rsidR="00097888" w:rsidRPr="00FB47EF" w:rsidRDefault="00A35FF3" w:rsidP="00FB47EF">
            <w:pPr>
              <w:jc w:val="center"/>
            </w:pPr>
            <w:r>
              <w:t>2023</w:t>
            </w:r>
          </w:p>
        </w:tc>
      </w:tr>
      <w:tr w:rsidR="00A35FF3" w:rsidRPr="00FB47EF" w14:paraId="4D85D408" w14:textId="77777777" w:rsidTr="00A35FF3">
        <w:trPr>
          <w:trHeight w:val="255"/>
        </w:trPr>
        <w:tc>
          <w:tcPr>
            <w:tcW w:w="721" w:type="pct"/>
          </w:tcPr>
          <w:p w14:paraId="23CB5AFD" w14:textId="0CE900C4" w:rsidR="00097888" w:rsidRPr="00FB47EF" w:rsidRDefault="00A35FF3" w:rsidP="00FB47EF">
            <w:r w:rsidRPr="00FB47EF">
              <w:t>Ай</w:t>
            </w:r>
          </w:p>
        </w:tc>
        <w:tc>
          <w:tcPr>
            <w:tcW w:w="335" w:type="pct"/>
            <w:shd w:val="clear" w:color="auto" w:fill="auto"/>
            <w:noWrap/>
            <w:vAlign w:val="bottom"/>
          </w:tcPr>
          <w:p w14:paraId="4B6E56A7" w14:textId="77777777" w:rsidR="00097888" w:rsidRPr="00FB47EF" w:rsidRDefault="00097888" w:rsidP="00FB47EF">
            <w:r w:rsidRPr="00FB47EF">
              <w:t>08</w:t>
            </w:r>
          </w:p>
        </w:tc>
        <w:tc>
          <w:tcPr>
            <w:tcW w:w="334" w:type="pct"/>
            <w:shd w:val="clear" w:color="auto" w:fill="auto"/>
            <w:noWrap/>
            <w:vAlign w:val="bottom"/>
          </w:tcPr>
          <w:p w14:paraId="62FF2E17" w14:textId="77777777" w:rsidR="00097888" w:rsidRPr="00FB47EF" w:rsidRDefault="00097888" w:rsidP="00FB47EF">
            <w:r w:rsidRPr="00FB47EF">
              <w:t>09</w:t>
            </w:r>
          </w:p>
        </w:tc>
        <w:tc>
          <w:tcPr>
            <w:tcW w:w="349" w:type="pct"/>
            <w:shd w:val="clear" w:color="auto" w:fill="auto"/>
            <w:noWrap/>
            <w:vAlign w:val="bottom"/>
          </w:tcPr>
          <w:p w14:paraId="729817FF" w14:textId="77777777" w:rsidR="00097888" w:rsidRPr="00FB47EF" w:rsidRDefault="00097888" w:rsidP="00FB47EF">
            <w:r w:rsidRPr="00FB47EF">
              <w:t>10</w:t>
            </w:r>
          </w:p>
        </w:tc>
        <w:tc>
          <w:tcPr>
            <w:tcW w:w="356" w:type="pct"/>
            <w:shd w:val="clear" w:color="auto" w:fill="auto"/>
            <w:noWrap/>
            <w:vAlign w:val="bottom"/>
          </w:tcPr>
          <w:p w14:paraId="4FDD8434" w14:textId="77777777" w:rsidR="00097888" w:rsidRPr="00FB47EF" w:rsidRDefault="00097888" w:rsidP="00FB47EF">
            <w:r w:rsidRPr="00FB47EF">
              <w:t>11</w:t>
            </w:r>
          </w:p>
        </w:tc>
        <w:tc>
          <w:tcPr>
            <w:tcW w:w="343" w:type="pct"/>
            <w:shd w:val="clear" w:color="auto" w:fill="auto"/>
            <w:noWrap/>
            <w:vAlign w:val="bottom"/>
          </w:tcPr>
          <w:p w14:paraId="00258E65" w14:textId="77777777" w:rsidR="00097888" w:rsidRPr="00FB47EF" w:rsidRDefault="00097888" w:rsidP="00FB47EF">
            <w:r w:rsidRPr="00FB47EF">
              <w:t>12</w:t>
            </w:r>
          </w:p>
        </w:tc>
        <w:tc>
          <w:tcPr>
            <w:tcW w:w="383" w:type="pct"/>
            <w:shd w:val="clear" w:color="auto" w:fill="auto"/>
            <w:noWrap/>
            <w:vAlign w:val="bottom"/>
          </w:tcPr>
          <w:p w14:paraId="3BD46174" w14:textId="77777777" w:rsidR="00097888" w:rsidRPr="00FB47EF" w:rsidRDefault="00097888" w:rsidP="00FB47EF">
            <w:r w:rsidRPr="00FB47EF">
              <w:t>01</w:t>
            </w:r>
          </w:p>
        </w:tc>
        <w:tc>
          <w:tcPr>
            <w:tcW w:w="300" w:type="pct"/>
            <w:shd w:val="clear" w:color="auto" w:fill="auto"/>
            <w:noWrap/>
            <w:vAlign w:val="bottom"/>
          </w:tcPr>
          <w:p w14:paraId="5DAB71C9" w14:textId="77777777" w:rsidR="00097888" w:rsidRPr="00FB47EF" w:rsidRDefault="00097888" w:rsidP="00FB47EF">
            <w:r w:rsidRPr="00FB47EF">
              <w:t>02</w:t>
            </w:r>
          </w:p>
        </w:tc>
        <w:tc>
          <w:tcPr>
            <w:tcW w:w="300" w:type="pct"/>
            <w:shd w:val="clear" w:color="auto" w:fill="auto"/>
            <w:noWrap/>
            <w:vAlign w:val="bottom"/>
          </w:tcPr>
          <w:p w14:paraId="153921A9" w14:textId="77777777" w:rsidR="00097888" w:rsidRPr="00FB47EF" w:rsidRDefault="00097888" w:rsidP="00FB47EF">
            <w:r w:rsidRPr="00FB47EF">
              <w:t>03</w:t>
            </w:r>
          </w:p>
        </w:tc>
        <w:tc>
          <w:tcPr>
            <w:tcW w:w="306" w:type="pct"/>
            <w:shd w:val="clear" w:color="auto" w:fill="auto"/>
            <w:noWrap/>
            <w:vAlign w:val="bottom"/>
          </w:tcPr>
          <w:p w14:paraId="4BCD0A9D" w14:textId="77777777" w:rsidR="00097888" w:rsidRPr="00FB47EF" w:rsidRDefault="00097888" w:rsidP="00FB47EF">
            <w:r w:rsidRPr="00FB47EF">
              <w:t>04</w:t>
            </w:r>
          </w:p>
        </w:tc>
        <w:tc>
          <w:tcPr>
            <w:tcW w:w="310" w:type="pct"/>
            <w:shd w:val="clear" w:color="auto" w:fill="auto"/>
            <w:noWrap/>
            <w:vAlign w:val="bottom"/>
          </w:tcPr>
          <w:p w14:paraId="141D080C" w14:textId="77777777" w:rsidR="00097888" w:rsidRPr="00FB47EF" w:rsidRDefault="00097888" w:rsidP="00FB47EF">
            <w:r w:rsidRPr="00FB47EF">
              <w:t>05</w:t>
            </w:r>
          </w:p>
        </w:tc>
        <w:tc>
          <w:tcPr>
            <w:tcW w:w="300" w:type="pct"/>
            <w:shd w:val="clear" w:color="auto" w:fill="auto"/>
            <w:noWrap/>
            <w:vAlign w:val="bottom"/>
          </w:tcPr>
          <w:p w14:paraId="38CA7420" w14:textId="77777777" w:rsidR="00097888" w:rsidRPr="00FB47EF" w:rsidRDefault="00097888" w:rsidP="00FB47EF">
            <w:r w:rsidRPr="00FB47EF">
              <w:t>06</w:t>
            </w:r>
          </w:p>
        </w:tc>
        <w:tc>
          <w:tcPr>
            <w:tcW w:w="312" w:type="pct"/>
            <w:shd w:val="clear" w:color="auto" w:fill="auto"/>
            <w:noWrap/>
            <w:vAlign w:val="bottom"/>
          </w:tcPr>
          <w:p w14:paraId="49D5B934" w14:textId="77777777" w:rsidR="00097888" w:rsidRPr="00FB47EF" w:rsidRDefault="00097888" w:rsidP="00FB47EF">
            <w:r w:rsidRPr="00FB47EF">
              <w:t>07</w:t>
            </w:r>
          </w:p>
        </w:tc>
        <w:tc>
          <w:tcPr>
            <w:tcW w:w="351" w:type="pct"/>
            <w:shd w:val="clear" w:color="auto" w:fill="auto"/>
            <w:noWrap/>
            <w:vAlign w:val="bottom"/>
          </w:tcPr>
          <w:p w14:paraId="272EE7F8" w14:textId="77777777" w:rsidR="00097888" w:rsidRPr="00FB47EF" w:rsidRDefault="00097888" w:rsidP="00FB47EF">
            <w:r w:rsidRPr="00FB47EF">
              <w:t>08</w:t>
            </w:r>
          </w:p>
        </w:tc>
      </w:tr>
      <w:tr w:rsidR="00A35FF3" w:rsidRPr="00FB47EF" w14:paraId="3E915BF1" w14:textId="77777777" w:rsidTr="00A35FF3">
        <w:trPr>
          <w:trHeight w:val="255"/>
        </w:trPr>
        <w:tc>
          <w:tcPr>
            <w:tcW w:w="721" w:type="pct"/>
          </w:tcPr>
          <w:p w14:paraId="222426ED" w14:textId="6328AB0F" w:rsidR="00097888" w:rsidRPr="00FB47EF" w:rsidRDefault="00A35FF3" w:rsidP="00FB47EF">
            <w:r w:rsidRPr="00FB47EF">
              <w:t>Бағасы</w:t>
            </w:r>
            <w:r w:rsidR="00097888" w:rsidRPr="00FB47EF">
              <w:t>, тг.</w:t>
            </w:r>
          </w:p>
        </w:tc>
        <w:tc>
          <w:tcPr>
            <w:tcW w:w="335" w:type="pct"/>
            <w:shd w:val="clear" w:color="auto" w:fill="auto"/>
            <w:noWrap/>
            <w:vAlign w:val="bottom"/>
          </w:tcPr>
          <w:p w14:paraId="5FF61AC7" w14:textId="77777777" w:rsidR="00097888" w:rsidRPr="00FB47EF" w:rsidRDefault="00097888" w:rsidP="00FB47EF">
            <w:r w:rsidRPr="00FB47EF">
              <w:t>232</w:t>
            </w:r>
          </w:p>
        </w:tc>
        <w:tc>
          <w:tcPr>
            <w:tcW w:w="334" w:type="pct"/>
            <w:shd w:val="clear" w:color="auto" w:fill="auto"/>
            <w:noWrap/>
            <w:vAlign w:val="bottom"/>
          </w:tcPr>
          <w:p w14:paraId="7F6E2579" w14:textId="77777777" w:rsidR="00097888" w:rsidRPr="00FB47EF" w:rsidRDefault="00097888" w:rsidP="00FB47EF">
            <w:r w:rsidRPr="00FB47EF">
              <w:t>232</w:t>
            </w:r>
          </w:p>
        </w:tc>
        <w:tc>
          <w:tcPr>
            <w:tcW w:w="349" w:type="pct"/>
            <w:shd w:val="clear" w:color="auto" w:fill="auto"/>
            <w:noWrap/>
            <w:vAlign w:val="bottom"/>
          </w:tcPr>
          <w:p w14:paraId="3FA0835A" w14:textId="77777777" w:rsidR="00097888" w:rsidRPr="00FB47EF" w:rsidRDefault="00097888" w:rsidP="00FB47EF">
            <w:r w:rsidRPr="00FB47EF">
              <w:t>234</w:t>
            </w:r>
          </w:p>
        </w:tc>
        <w:tc>
          <w:tcPr>
            <w:tcW w:w="356" w:type="pct"/>
            <w:shd w:val="clear" w:color="auto" w:fill="auto"/>
            <w:noWrap/>
            <w:vAlign w:val="bottom"/>
          </w:tcPr>
          <w:p w14:paraId="0BDBD8DC" w14:textId="77777777" w:rsidR="00097888" w:rsidRPr="00FB47EF" w:rsidRDefault="00097888" w:rsidP="00FB47EF">
            <w:r w:rsidRPr="00FB47EF">
              <w:t>234</w:t>
            </w:r>
          </w:p>
        </w:tc>
        <w:tc>
          <w:tcPr>
            <w:tcW w:w="343" w:type="pct"/>
            <w:shd w:val="clear" w:color="auto" w:fill="auto"/>
            <w:noWrap/>
            <w:vAlign w:val="bottom"/>
          </w:tcPr>
          <w:p w14:paraId="0C1B1624" w14:textId="77777777" w:rsidR="00097888" w:rsidRPr="00FB47EF" w:rsidRDefault="00097888" w:rsidP="00FB47EF">
            <w:r w:rsidRPr="00FB47EF">
              <w:t>233</w:t>
            </w:r>
          </w:p>
        </w:tc>
        <w:tc>
          <w:tcPr>
            <w:tcW w:w="383" w:type="pct"/>
            <w:shd w:val="clear" w:color="auto" w:fill="auto"/>
            <w:noWrap/>
            <w:vAlign w:val="bottom"/>
          </w:tcPr>
          <w:p w14:paraId="062D089F" w14:textId="77777777" w:rsidR="00097888" w:rsidRPr="00FB47EF" w:rsidRDefault="00097888" w:rsidP="00FB47EF">
            <w:r w:rsidRPr="00FB47EF">
              <w:t>235</w:t>
            </w:r>
          </w:p>
        </w:tc>
        <w:tc>
          <w:tcPr>
            <w:tcW w:w="300" w:type="pct"/>
            <w:shd w:val="clear" w:color="auto" w:fill="auto"/>
            <w:noWrap/>
            <w:vAlign w:val="bottom"/>
          </w:tcPr>
          <w:p w14:paraId="08B06F51" w14:textId="77777777" w:rsidR="00097888" w:rsidRPr="00FB47EF" w:rsidRDefault="00097888" w:rsidP="00FB47EF">
            <w:r w:rsidRPr="00FB47EF">
              <w:t>235</w:t>
            </w:r>
          </w:p>
        </w:tc>
        <w:tc>
          <w:tcPr>
            <w:tcW w:w="300" w:type="pct"/>
            <w:shd w:val="clear" w:color="auto" w:fill="auto"/>
            <w:noWrap/>
            <w:vAlign w:val="bottom"/>
          </w:tcPr>
          <w:p w14:paraId="73AB28B3" w14:textId="77777777" w:rsidR="00097888" w:rsidRPr="00FB47EF" w:rsidRDefault="00097888" w:rsidP="00FB47EF">
            <w:r w:rsidRPr="00FB47EF">
              <w:t>236</w:t>
            </w:r>
          </w:p>
        </w:tc>
        <w:tc>
          <w:tcPr>
            <w:tcW w:w="306" w:type="pct"/>
            <w:shd w:val="clear" w:color="auto" w:fill="auto"/>
            <w:noWrap/>
            <w:vAlign w:val="bottom"/>
          </w:tcPr>
          <w:p w14:paraId="084556AA" w14:textId="77777777" w:rsidR="00097888" w:rsidRPr="00FB47EF" w:rsidRDefault="00097888" w:rsidP="00FB47EF">
            <w:r w:rsidRPr="00FB47EF">
              <w:t>240</w:t>
            </w:r>
          </w:p>
        </w:tc>
        <w:tc>
          <w:tcPr>
            <w:tcW w:w="310" w:type="pct"/>
            <w:shd w:val="clear" w:color="auto" w:fill="auto"/>
            <w:noWrap/>
            <w:vAlign w:val="bottom"/>
          </w:tcPr>
          <w:p w14:paraId="671A6024" w14:textId="77777777" w:rsidR="00097888" w:rsidRPr="00FB47EF" w:rsidRDefault="00097888" w:rsidP="00FB47EF">
            <w:r w:rsidRPr="00FB47EF">
              <w:t>241</w:t>
            </w:r>
          </w:p>
        </w:tc>
        <w:tc>
          <w:tcPr>
            <w:tcW w:w="300" w:type="pct"/>
            <w:shd w:val="clear" w:color="auto" w:fill="auto"/>
            <w:noWrap/>
            <w:vAlign w:val="bottom"/>
          </w:tcPr>
          <w:p w14:paraId="79E7419B" w14:textId="77777777" w:rsidR="00097888" w:rsidRPr="00FB47EF" w:rsidRDefault="00097888" w:rsidP="00FB47EF">
            <w:r w:rsidRPr="00FB47EF">
              <w:t>242</w:t>
            </w:r>
          </w:p>
        </w:tc>
        <w:tc>
          <w:tcPr>
            <w:tcW w:w="312" w:type="pct"/>
            <w:shd w:val="clear" w:color="auto" w:fill="auto"/>
            <w:noWrap/>
            <w:vAlign w:val="bottom"/>
          </w:tcPr>
          <w:p w14:paraId="37CCD32A" w14:textId="77777777" w:rsidR="00097888" w:rsidRPr="00FB47EF" w:rsidRDefault="00097888" w:rsidP="00FB47EF">
            <w:r w:rsidRPr="00FB47EF">
              <w:t>252</w:t>
            </w:r>
          </w:p>
        </w:tc>
        <w:tc>
          <w:tcPr>
            <w:tcW w:w="351" w:type="pct"/>
            <w:shd w:val="clear" w:color="auto" w:fill="auto"/>
            <w:noWrap/>
            <w:vAlign w:val="bottom"/>
          </w:tcPr>
          <w:p w14:paraId="47CDD5D6" w14:textId="77777777" w:rsidR="00097888" w:rsidRPr="00FB47EF" w:rsidRDefault="00097888" w:rsidP="00FB47EF">
            <w:r w:rsidRPr="00FB47EF">
              <w:t>256</w:t>
            </w:r>
          </w:p>
        </w:tc>
      </w:tr>
      <w:tr w:rsidR="00097888" w:rsidRPr="00FB47EF" w14:paraId="16017A73" w14:textId="77777777" w:rsidTr="00A35FF3">
        <w:trPr>
          <w:trHeight w:val="255"/>
        </w:trPr>
        <w:tc>
          <w:tcPr>
            <w:tcW w:w="5000" w:type="pct"/>
            <w:gridSpan w:val="14"/>
          </w:tcPr>
          <w:p w14:paraId="69810749" w14:textId="458CC1D1" w:rsidR="00097888" w:rsidRPr="00FB47EF" w:rsidRDefault="00436FC3" w:rsidP="00A35FF3">
            <w:pPr>
              <w:ind w:firstLine="567"/>
            </w:pPr>
            <w:r w:rsidRPr="00FB47EF">
              <w:t>Ескерту</w:t>
            </w:r>
            <w:r w:rsidR="00097888" w:rsidRPr="00FB47EF">
              <w:t xml:space="preserve"> </w:t>
            </w:r>
            <w:r w:rsidR="00A35FF3">
              <w:t xml:space="preserve">– </w:t>
            </w:r>
            <w:r w:rsidR="00A35FF3" w:rsidRPr="00FB47EF">
              <w:t xml:space="preserve">Әдебиет </w:t>
            </w:r>
            <w:r w:rsidR="00E22C88" w:rsidRPr="00FB47EF">
              <w:t>негізінде құралған</w:t>
            </w:r>
            <w:r w:rsidR="00097888" w:rsidRPr="00FB47EF">
              <w:t xml:space="preserve"> [176]</w:t>
            </w:r>
          </w:p>
        </w:tc>
      </w:tr>
    </w:tbl>
    <w:p w14:paraId="51C35C14" w14:textId="77777777" w:rsidR="00097888" w:rsidRPr="00FB47EF" w:rsidRDefault="00097888" w:rsidP="00FB47EF">
      <w:pPr>
        <w:ind w:firstLine="708"/>
        <w:jc w:val="both"/>
        <w:rPr>
          <w:sz w:val="28"/>
          <w:szCs w:val="28"/>
        </w:rPr>
      </w:pPr>
    </w:p>
    <w:p w14:paraId="15D63AE8" w14:textId="60232D37" w:rsidR="00436FC3" w:rsidRPr="00FB47EF" w:rsidRDefault="00436FC3" w:rsidP="00FB47EF">
      <w:pPr>
        <w:ind w:firstLine="720"/>
        <w:jc w:val="both"/>
        <w:rPr>
          <w:sz w:val="28"/>
          <w:szCs w:val="28"/>
        </w:rPr>
      </w:pPr>
      <w:r w:rsidRPr="00FB47EF">
        <w:rPr>
          <w:sz w:val="28"/>
          <w:szCs w:val="28"/>
        </w:rPr>
        <w:t>27-кестеден көргендей</w:t>
      </w:r>
      <w:r w:rsidR="00D969F1" w:rsidRPr="00FB47EF">
        <w:rPr>
          <w:sz w:val="28"/>
          <w:szCs w:val="28"/>
        </w:rPr>
        <w:t xml:space="preserve"> </w:t>
      </w:r>
      <w:r w:rsidRPr="00FB47EF">
        <w:rPr>
          <w:sz w:val="28"/>
          <w:szCs w:val="28"/>
        </w:rPr>
        <w:t>2022 жылдың тамызынан 2023 жылдың тамызына дей</w:t>
      </w:r>
      <w:r w:rsidR="00AB3BA7" w:rsidRPr="00FB47EF">
        <w:rPr>
          <w:sz w:val="28"/>
          <w:szCs w:val="28"/>
        </w:rPr>
        <w:t>ін бір жыл ішінде АИ-98 10,3%-</w:t>
      </w:r>
      <w:r w:rsidRPr="00FB47EF">
        <w:rPr>
          <w:sz w:val="28"/>
          <w:szCs w:val="28"/>
        </w:rPr>
        <w:t>ға қымбаттаған.</w:t>
      </w:r>
    </w:p>
    <w:p w14:paraId="569EA508" w14:textId="24CD512B" w:rsidR="00436FC3" w:rsidRPr="00FB47EF" w:rsidRDefault="00436FC3" w:rsidP="00FB47EF">
      <w:pPr>
        <w:ind w:firstLine="720"/>
        <w:jc w:val="both"/>
        <w:rPr>
          <w:sz w:val="28"/>
          <w:szCs w:val="28"/>
        </w:rPr>
      </w:pPr>
      <w:r w:rsidRPr="00FB47EF">
        <w:rPr>
          <w:sz w:val="28"/>
          <w:szCs w:val="28"/>
        </w:rPr>
        <w:t>Жазғы дизель отыны 2022 жылғы тамыздағы 258 теңгеден 2023 жылғы тамыздағы 294 те</w:t>
      </w:r>
      <w:r w:rsidR="00A35FF3">
        <w:rPr>
          <w:sz w:val="28"/>
          <w:szCs w:val="28"/>
        </w:rPr>
        <w:t>ңгеге дейін қымбаттады, яғни 14</w:t>
      </w:r>
      <w:r w:rsidRPr="00FB47EF">
        <w:rPr>
          <w:sz w:val="28"/>
          <w:szCs w:val="28"/>
        </w:rPr>
        <w:t>%.</w:t>
      </w:r>
    </w:p>
    <w:p w14:paraId="1F2DFA13" w14:textId="77777777" w:rsidR="00436FC3" w:rsidRPr="00FB47EF" w:rsidRDefault="00436FC3" w:rsidP="00FB47EF">
      <w:pPr>
        <w:ind w:firstLine="720"/>
        <w:jc w:val="both"/>
        <w:rPr>
          <w:sz w:val="28"/>
          <w:szCs w:val="28"/>
        </w:rPr>
      </w:pPr>
    </w:p>
    <w:p w14:paraId="158AE9DE" w14:textId="552758A3" w:rsidR="00097888" w:rsidRPr="00FB47EF" w:rsidRDefault="00436FC3" w:rsidP="00A35FF3">
      <w:pPr>
        <w:jc w:val="both"/>
        <w:rPr>
          <w:sz w:val="28"/>
          <w:szCs w:val="28"/>
        </w:rPr>
      </w:pPr>
      <w:r w:rsidRPr="00FB47EF">
        <w:rPr>
          <w:sz w:val="28"/>
          <w:szCs w:val="28"/>
        </w:rPr>
        <w:t>Кесте 28</w:t>
      </w:r>
      <w:r w:rsidR="00D57961" w:rsidRPr="00FB47EF">
        <w:rPr>
          <w:sz w:val="28"/>
          <w:szCs w:val="28"/>
        </w:rPr>
        <w:t xml:space="preserve"> –</w:t>
      </w:r>
      <w:r w:rsidRPr="00FB47EF">
        <w:rPr>
          <w:sz w:val="28"/>
          <w:szCs w:val="28"/>
        </w:rPr>
        <w:t xml:space="preserve"> Қазақстан Республикасындағы тас энергетикалық көмір құнының серпіні</w:t>
      </w:r>
    </w:p>
    <w:p w14:paraId="618039F5" w14:textId="77777777" w:rsidR="00D57961" w:rsidRPr="00A35FF3" w:rsidRDefault="00D57961" w:rsidP="00FB47EF">
      <w:pPr>
        <w:ind w:firstLine="720"/>
        <w:jc w:val="both"/>
        <w:rPr>
          <w:sz w:val="16"/>
          <w:szCs w:val="16"/>
        </w:rPr>
      </w:pPr>
    </w:p>
    <w:tbl>
      <w:tblPr>
        <w:tblW w:w="4917"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9"/>
        <w:gridCol w:w="547"/>
        <w:gridCol w:w="603"/>
        <w:gridCol w:w="587"/>
        <w:gridCol w:w="657"/>
        <w:gridCol w:w="603"/>
        <w:gridCol w:w="630"/>
        <w:gridCol w:w="597"/>
        <w:gridCol w:w="680"/>
        <w:gridCol w:w="680"/>
        <w:gridCol w:w="680"/>
        <w:gridCol w:w="680"/>
        <w:gridCol w:w="599"/>
        <w:gridCol w:w="748"/>
      </w:tblGrid>
      <w:tr w:rsidR="00152AA7" w:rsidRPr="00FB47EF" w14:paraId="3CB45221" w14:textId="77777777" w:rsidTr="00A35FF3">
        <w:trPr>
          <w:trHeight w:val="255"/>
        </w:trPr>
        <w:tc>
          <w:tcPr>
            <w:tcW w:w="722" w:type="pct"/>
          </w:tcPr>
          <w:p w14:paraId="0D3AAAC4" w14:textId="045163C0" w:rsidR="00097888" w:rsidRPr="00FB47EF" w:rsidRDefault="00A35FF3" w:rsidP="00FB47EF">
            <w:r w:rsidRPr="00FB47EF">
              <w:t>Ж</w:t>
            </w:r>
            <w:r w:rsidR="00152AA7" w:rsidRPr="00FB47EF">
              <w:t>ыл</w:t>
            </w:r>
            <w:r>
              <w:t xml:space="preserve">дар </w:t>
            </w:r>
          </w:p>
        </w:tc>
        <w:tc>
          <w:tcPr>
            <w:tcW w:w="1546" w:type="pct"/>
            <w:gridSpan w:val="5"/>
            <w:shd w:val="clear" w:color="auto" w:fill="auto"/>
            <w:noWrap/>
            <w:vAlign w:val="center"/>
          </w:tcPr>
          <w:p w14:paraId="1EB5CEC3" w14:textId="121EED67" w:rsidR="00097888" w:rsidRPr="00FB47EF" w:rsidRDefault="00A35FF3" w:rsidP="00A35FF3">
            <w:pPr>
              <w:jc w:val="center"/>
            </w:pPr>
            <w:r>
              <w:t>2022</w:t>
            </w:r>
          </w:p>
        </w:tc>
        <w:tc>
          <w:tcPr>
            <w:tcW w:w="2732" w:type="pct"/>
            <w:gridSpan w:val="8"/>
            <w:shd w:val="clear" w:color="auto" w:fill="auto"/>
            <w:vAlign w:val="center"/>
          </w:tcPr>
          <w:p w14:paraId="3FC9D31A" w14:textId="5370C961" w:rsidR="00097888" w:rsidRPr="00FB47EF" w:rsidRDefault="00A35FF3" w:rsidP="00A35FF3">
            <w:pPr>
              <w:jc w:val="center"/>
            </w:pPr>
            <w:r>
              <w:t>2023</w:t>
            </w:r>
          </w:p>
        </w:tc>
      </w:tr>
      <w:tr w:rsidR="00A35FF3" w:rsidRPr="00FB47EF" w14:paraId="22D6692A" w14:textId="77777777" w:rsidTr="00A35FF3">
        <w:trPr>
          <w:trHeight w:val="255"/>
        </w:trPr>
        <w:tc>
          <w:tcPr>
            <w:tcW w:w="722" w:type="pct"/>
          </w:tcPr>
          <w:p w14:paraId="6CBF92FA" w14:textId="1360B944" w:rsidR="00097888" w:rsidRPr="00FB47EF" w:rsidRDefault="00A35FF3" w:rsidP="00FB47EF">
            <w:r w:rsidRPr="00FB47EF">
              <w:t>Ай</w:t>
            </w:r>
          </w:p>
        </w:tc>
        <w:tc>
          <w:tcPr>
            <w:tcW w:w="282" w:type="pct"/>
            <w:shd w:val="clear" w:color="auto" w:fill="auto"/>
            <w:noWrap/>
            <w:vAlign w:val="bottom"/>
          </w:tcPr>
          <w:p w14:paraId="0C767C9B" w14:textId="77777777" w:rsidR="00097888" w:rsidRPr="00FB47EF" w:rsidRDefault="00097888" w:rsidP="00FB47EF">
            <w:r w:rsidRPr="00FB47EF">
              <w:t>08</w:t>
            </w:r>
          </w:p>
        </w:tc>
        <w:tc>
          <w:tcPr>
            <w:tcW w:w="311" w:type="pct"/>
            <w:shd w:val="clear" w:color="auto" w:fill="auto"/>
            <w:noWrap/>
            <w:vAlign w:val="bottom"/>
          </w:tcPr>
          <w:p w14:paraId="3896FC7C" w14:textId="77777777" w:rsidR="00097888" w:rsidRPr="00FB47EF" w:rsidRDefault="00097888" w:rsidP="00FB47EF">
            <w:r w:rsidRPr="00FB47EF">
              <w:t>09</w:t>
            </w:r>
          </w:p>
        </w:tc>
        <w:tc>
          <w:tcPr>
            <w:tcW w:w="303" w:type="pct"/>
            <w:shd w:val="clear" w:color="auto" w:fill="auto"/>
            <w:noWrap/>
            <w:vAlign w:val="bottom"/>
          </w:tcPr>
          <w:p w14:paraId="1360E10A" w14:textId="77777777" w:rsidR="00097888" w:rsidRPr="00FB47EF" w:rsidRDefault="00097888" w:rsidP="00FB47EF">
            <w:r w:rsidRPr="00FB47EF">
              <w:t>10</w:t>
            </w:r>
          </w:p>
        </w:tc>
        <w:tc>
          <w:tcPr>
            <w:tcW w:w="339" w:type="pct"/>
            <w:shd w:val="clear" w:color="auto" w:fill="auto"/>
            <w:noWrap/>
            <w:vAlign w:val="bottom"/>
          </w:tcPr>
          <w:p w14:paraId="06A5F4C2" w14:textId="77777777" w:rsidR="00097888" w:rsidRPr="00FB47EF" w:rsidRDefault="00097888" w:rsidP="00FB47EF">
            <w:r w:rsidRPr="00FB47EF">
              <w:t>11</w:t>
            </w:r>
          </w:p>
        </w:tc>
        <w:tc>
          <w:tcPr>
            <w:tcW w:w="311" w:type="pct"/>
            <w:shd w:val="clear" w:color="auto" w:fill="auto"/>
            <w:noWrap/>
            <w:vAlign w:val="bottom"/>
          </w:tcPr>
          <w:p w14:paraId="27AB6BD4" w14:textId="77777777" w:rsidR="00097888" w:rsidRPr="00FB47EF" w:rsidRDefault="00097888" w:rsidP="00FB47EF">
            <w:r w:rsidRPr="00FB47EF">
              <w:t>12</w:t>
            </w:r>
          </w:p>
        </w:tc>
        <w:tc>
          <w:tcPr>
            <w:tcW w:w="325" w:type="pct"/>
            <w:shd w:val="clear" w:color="auto" w:fill="auto"/>
            <w:noWrap/>
            <w:vAlign w:val="bottom"/>
          </w:tcPr>
          <w:p w14:paraId="76546414" w14:textId="77777777" w:rsidR="00097888" w:rsidRPr="00FB47EF" w:rsidRDefault="00097888" w:rsidP="00FB47EF">
            <w:r w:rsidRPr="00FB47EF">
              <w:t>01</w:t>
            </w:r>
          </w:p>
        </w:tc>
        <w:tc>
          <w:tcPr>
            <w:tcW w:w="308" w:type="pct"/>
            <w:shd w:val="clear" w:color="auto" w:fill="auto"/>
            <w:noWrap/>
            <w:vAlign w:val="bottom"/>
          </w:tcPr>
          <w:p w14:paraId="1E9038B9" w14:textId="77777777" w:rsidR="00097888" w:rsidRPr="00FB47EF" w:rsidRDefault="00097888" w:rsidP="00FB47EF">
            <w:r w:rsidRPr="00FB47EF">
              <w:t>02</w:t>
            </w:r>
          </w:p>
        </w:tc>
        <w:tc>
          <w:tcPr>
            <w:tcW w:w="351" w:type="pct"/>
            <w:shd w:val="clear" w:color="auto" w:fill="auto"/>
            <w:noWrap/>
            <w:vAlign w:val="bottom"/>
          </w:tcPr>
          <w:p w14:paraId="1DDCC296" w14:textId="77777777" w:rsidR="00097888" w:rsidRPr="00FB47EF" w:rsidRDefault="00097888" w:rsidP="00FB47EF">
            <w:r w:rsidRPr="00FB47EF">
              <w:t>03</w:t>
            </w:r>
          </w:p>
        </w:tc>
        <w:tc>
          <w:tcPr>
            <w:tcW w:w="351" w:type="pct"/>
            <w:shd w:val="clear" w:color="auto" w:fill="auto"/>
            <w:noWrap/>
            <w:vAlign w:val="bottom"/>
          </w:tcPr>
          <w:p w14:paraId="3921C2DE" w14:textId="77777777" w:rsidR="00097888" w:rsidRPr="00FB47EF" w:rsidRDefault="00097888" w:rsidP="00FB47EF">
            <w:r w:rsidRPr="00FB47EF">
              <w:t>04</w:t>
            </w:r>
          </w:p>
        </w:tc>
        <w:tc>
          <w:tcPr>
            <w:tcW w:w="351" w:type="pct"/>
            <w:shd w:val="clear" w:color="auto" w:fill="auto"/>
            <w:noWrap/>
            <w:vAlign w:val="bottom"/>
          </w:tcPr>
          <w:p w14:paraId="5F3D9856" w14:textId="77777777" w:rsidR="00097888" w:rsidRPr="00FB47EF" w:rsidRDefault="00097888" w:rsidP="00FB47EF">
            <w:r w:rsidRPr="00FB47EF">
              <w:t>05</w:t>
            </w:r>
          </w:p>
        </w:tc>
        <w:tc>
          <w:tcPr>
            <w:tcW w:w="351" w:type="pct"/>
            <w:shd w:val="clear" w:color="auto" w:fill="auto"/>
            <w:noWrap/>
            <w:vAlign w:val="bottom"/>
          </w:tcPr>
          <w:p w14:paraId="590A0557" w14:textId="77777777" w:rsidR="00097888" w:rsidRPr="00FB47EF" w:rsidRDefault="00097888" w:rsidP="00FB47EF">
            <w:r w:rsidRPr="00FB47EF">
              <w:t>06</w:t>
            </w:r>
          </w:p>
        </w:tc>
        <w:tc>
          <w:tcPr>
            <w:tcW w:w="309" w:type="pct"/>
            <w:shd w:val="clear" w:color="auto" w:fill="auto"/>
            <w:noWrap/>
            <w:vAlign w:val="bottom"/>
          </w:tcPr>
          <w:p w14:paraId="707BBC3C" w14:textId="77777777" w:rsidR="00097888" w:rsidRPr="00FB47EF" w:rsidRDefault="00097888" w:rsidP="00FB47EF">
            <w:r w:rsidRPr="00FB47EF">
              <w:t>07</w:t>
            </w:r>
          </w:p>
        </w:tc>
        <w:tc>
          <w:tcPr>
            <w:tcW w:w="386" w:type="pct"/>
            <w:shd w:val="clear" w:color="auto" w:fill="auto"/>
            <w:noWrap/>
            <w:vAlign w:val="bottom"/>
          </w:tcPr>
          <w:p w14:paraId="55F13DA3" w14:textId="77777777" w:rsidR="00097888" w:rsidRPr="00FB47EF" w:rsidRDefault="00097888" w:rsidP="00FB47EF">
            <w:r w:rsidRPr="00FB47EF">
              <w:t>08</w:t>
            </w:r>
          </w:p>
        </w:tc>
      </w:tr>
      <w:tr w:rsidR="00A35FF3" w:rsidRPr="00FB47EF" w14:paraId="37B78AD6" w14:textId="77777777" w:rsidTr="00A35FF3">
        <w:trPr>
          <w:trHeight w:val="255"/>
        </w:trPr>
        <w:tc>
          <w:tcPr>
            <w:tcW w:w="722" w:type="pct"/>
          </w:tcPr>
          <w:p w14:paraId="168D26A9" w14:textId="62C65821" w:rsidR="00097888" w:rsidRPr="00FB47EF" w:rsidRDefault="00152AA7" w:rsidP="00FB47EF">
            <w:r w:rsidRPr="00FB47EF">
              <w:t>Бағасы т</w:t>
            </w:r>
            <w:r w:rsidR="00097888" w:rsidRPr="00FB47EF">
              <w:t>г.</w:t>
            </w:r>
          </w:p>
        </w:tc>
        <w:tc>
          <w:tcPr>
            <w:tcW w:w="282" w:type="pct"/>
            <w:shd w:val="clear" w:color="auto" w:fill="auto"/>
            <w:noWrap/>
            <w:vAlign w:val="center"/>
          </w:tcPr>
          <w:p w14:paraId="4010CFED" w14:textId="77777777" w:rsidR="00097888" w:rsidRPr="00FB47EF" w:rsidRDefault="00097888" w:rsidP="00A35FF3">
            <w:pPr>
              <w:ind w:left="-93" w:right="-122"/>
              <w:jc w:val="center"/>
            </w:pPr>
            <w:r w:rsidRPr="00FB47EF">
              <w:t>5554</w:t>
            </w:r>
          </w:p>
        </w:tc>
        <w:tc>
          <w:tcPr>
            <w:tcW w:w="311" w:type="pct"/>
            <w:shd w:val="clear" w:color="auto" w:fill="auto"/>
            <w:noWrap/>
            <w:vAlign w:val="center"/>
          </w:tcPr>
          <w:p w14:paraId="60058938" w14:textId="77777777" w:rsidR="00097888" w:rsidRPr="00FB47EF" w:rsidRDefault="00097888" w:rsidP="00A35FF3">
            <w:pPr>
              <w:ind w:left="-93" w:right="-122"/>
              <w:jc w:val="center"/>
            </w:pPr>
            <w:r w:rsidRPr="00FB47EF">
              <w:t>5428</w:t>
            </w:r>
          </w:p>
        </w:tc>
        <w:tc>
          <w:tcPr>
            <w:tcW w:w="303" w:type="pct"/>
            <w:shd w:val="clear" w:color="auto" w:fill="auto"/>
            <w:noWrap/>
            <w:vAlign w:val="center"/>
          </w:tcPr>
          <w:p w14:paraId="4F6E062E" w14:textId="77777777" w:rsidR="00097888" w:rsidRPr="00FB47EF" w:rsidRDefault="00097888" w:rsidP="00A35FF3">
            <w:pPr>
              <w:ind w:left="-93" w:right="-122"/>
              <w:jc w:val="center"/>
            </w:pPr>
            <w:r w:rsidRPr="00FB47EF">
              <w:t>5363</w:t>
            </w:r>
          </w:p>
        </w:tc>
        <w:tc>
          <w:tcPr>
            <w:tcW w:w="339" w:type="pct"/>
            <w:shd w:val="clear" w:color="auto" w:fill="auto"/>
            <w:noWrap/>
            <w:vAlign w:val="center"/>
          </w:tcPr>
          <w:p w14:paraId="4AEFEE93" w14:textId="77777777" w:rsidR="00097888" w:rsidRPr="00FB47EF" w:rsidRDefault="00097888" w:rsidP="00A35FF3">
            <w:pPr>
              <w:ind w:left="-93" w:right="-122"/>
              <w:jc w:val="center"/>
            </w:pPr>
            <w:r w:rsidRPr="00FB47EF">
              <w:t>5382</w:t>
            </w:r>
          </w:p>
        </w:tc>
        <w:tc>
          <w:tcPr>
            <w:tcW w:w="311" w:type="pct"/>
            <w:shd w:val="clear" w:color="auto" w:fill="auto"/>
            <w:noWrap/>
            <w:vAlign w:val="center"/>
          </w:tcPr>
          <w:p w14:paraId="71A04B66" w14:textId="77777777" w:rsidR="00097888" w:rsidRPr="00FB47EF" w:rsidRDefault="00097888" w:rsidP="00A35FF3">
            <w:pPr>
              <w:ind w:left="-93" w:right="-122"/>
              <w:jc w:val="center"/>
            </w:pPr>
            <w:r w:rsidRPr="00FB47EF">
              <w:t>5575</w:t>
            </w:r>
          </w:p>
        </w:tc>
        <w:tc>
          <w:tcPr>
            <w:tcW w:w="325" w:type="pct"/>
            <w:shd w:val="clear" w:color="auto" w:fill="auto"/>
            <w:noWrap/>
            <w:vAlign w:val="center"/>
          </w:tcPr>
          <w:p w14:paraId="2D798BA1" w14:textId="77777777" w:rsidR="00097888" w:rsidRPr="00FB47EF" w:rsidRDefault="00097888" w:rsidP="00A35FF3">
            <w:pPr>
              <w:ind w:left="-93" w:right="-122"/>
              <w:jc w:val="center"/>
            </w:pPr>
            <w:r w:rsidRPr="00FB47EF">
              <w:t>8443</w:t>
            </w:r>
          </w:p>
        </w:tc>
        <w:tc>
          <w:tcPr>
            <w:tcW w:w="308" w:type="pct"/>
            <w:shd w:val="clear" w:color="auto" w:fill="auto"/>
            <w:noWrap/>
            <w:vAlign w:val="center"/>
          </w:tcPr>
          <w:p w14:paraId="2AEE77D5" w14:textId="77777777" w:rsidR="00097888" w:rsidRPr="00FB47EF" w:rsidRDefault="00097888" w:rsidP="00A35FF3">
            <w:pPr>
              <w:ind w:left="-93" w:right="-122"/>
              <w:jc w:val="center"/>
            </w:pPr>
            <w:r w:rsidRPr="00FB47EF">
              <w:t>8609</w:t>
            </w:r>
          </w:p>
        </w:tc>
        <w:tc>
          <w:tcPr>
            <w:tcW w:w="351" w:type="pct"/>
            <w:shd w:val="clear" w:color="auto" w:fill="auto"/>
            <w:noWrap/>
            <w:vAlign w:val="center"/>
          </w:tcPr>
          <w:p w14:paraId="1977DFC7" w14:textId="77777777" w:rsidR="00097888" w:rsidRPr="00FB47EF" w:rsidRDefault="00097888" w:rsidP="00A35FF3">
            <w:pPr>
              <w:ind w:left="-93" w:right="-122"/>
              <w:jc w:val="center"/>
            </w:pPr>
            <w:r w:rsidRPr="00FB47EF">
              <w:t>8714</w:t>
            </w:r>
          </w:p>
        </w:tc>
        <w:tc>
          <w:tcPr>
            <w:tcW w:w="351" w:type="pct"/>
            <w:shd w:val="clear" w:color="auto" w:fill="auto"/>
            <w:noWrap/>
            <w:vAlign w:val="center"/>
          </w:tcPr>
          <w:p w14:paraId="26D08E04" w14:textId="77777777" w:rsidR="00097888" w:rsidRPr="00FB47EF" w:rsidRDefault="00097888" w:rsidP="00A35FF3">
            <w:pPr>
              <w:ind w:left="-93" w:right="-122"/>
              <w:jc w:val="center"/>
            </w:pPr>
            <w:r w:rsidRPr="00FB47EF">
              <w:t>8672</w:t>
            </w:r>
          </w:p>
        </w:tc>
        <w:tc>
          <w:tcPr>
            <w:tcW w:w="351" w:type="pct"/>
            <w:shd w:val="clear" w:color="auto" w:fill="auto"/>
            <w:noWrap/>
            <w:vAlign w:val="center"/>
          </w:tcPr>
          <w:p w14:paraId="29E4F630" w14:textId="77777777" w:rsidR="00097888" w:rsidRPr="00FB47EF" w:rsidRDefault="00097888" w:rsidP="00A35FF3">
            <w:pPr>
              <w:ind w:left="-93" w:right="-122"/>
              <w:jc w:val="center"/>
            </w:pPr>
            <w:r w:rsidRPr="00FB47EF">
              <w:t>8672</w:t>
            </w:r>
          </w:p>
        </w:tc>
        <w:tc>
          <w:tcPr>
            <w:tcW w:w="351" w:type="pct"/>
            <w:shd w:val="clear" w:color="auto" w:fill="auto"/>
            <w:noWrap/>
            <w:vAlign w:val="center"/>
          </w:tcPr>
          <w:p w14:paraId="4FC554E5" w14:textId="77777777" w:rsidR="00097888" w:rsidRPr="00FB47EF" w:rsidRDefault="00097888" w:rsidP="00A35FF3">
            <w:pPr>
              <w:ind w:left="-93" w:right="-122"/>
              <w:jc w:val="center"/>
            </w:pPr>
            <w:r w:rsidRPr="00FB47EF">
              <w:t>8756</w:t>
            </w:r>
          </w:p>
        </w:tc>
        <w:tc>
          <w:tcPr>
            <w:tcW w:w="309" w:type="pct"/>
            <w:shd w:val="clear" w:color="auto" w:fill="auto"/>
            <w:noWrap/>
            <w:vAlign w:val="center"/>
          </w:tcPr>
          <w:p w14:paraId="6056BDA4" w14:textId="77777777" w:rsidR="00097888" w:rsidRPr="00FB47EF" w:rsidRDefault="00097888" w:rsidP="00A35FF3">
            <w:pPr>
              <w:ind w:left="-93" w:right="-122"/>
              <w:jc w:val="center"/>
            </w:pPr>
            <w:r w:rsidRPr="00FB47EF">
              <w:t>8759</w:t>
            </w:r>
          </w:p>
        </w:tc>
        <w:tc>
          <w:tcPr>
            <w:tcW w:w="386" w:type="pct"/>
            <w:shd w:val="clear" w:color="auto" w:fill="auto"/>
            <w:noWrap/>
            <w:vAlign w:val="center"/>
          </w:tcPr>
          <w:p w14:paraId="7AB61E5B" w14:textId="77777777" w:rsidR="00097888" w:rsidRPr="00FB47EF" w:rsidRDefault="00097888" w:rsidP="00A35FF3">
            <w:pPr>
              <w:jc w:val="center"/>
            </w:pPr>
            <w:r w:rsidRPr="00FB47EF">
              <w:t>8815</w:t>
            </w:r>
          </w:p>
        </w:tc>
      </w:tr>
      <w:tr w:rsidR="00097888" w:rsidRPr="00FB47EF" w14:paraId="5909792F" w14:textId="77777777" w:rsidTr="00A35FF3">
        <w:trPr>
          <w:trHeight w:val="255"/>
        </w:trPr>
        <w:tc>
          <w:tcPr>
            <w:tcW w:w="5000" w:type="pct"/>
            <w:gridSpan w:val="14"/>
          </w:tcPr>
          <w:p w14:paraId="1755FE4C" w14:textId="7EFFCCE4" w:rsidR="00097888" w:rsidRPr="00FB47EF" w:rsidRDefault="00152AA7" w:rsidP="00A35FF3">
            <w:pPr>
              <w:ind w:firstLine="709"/>
            </w:pPr>
            <w:r w:rsidRPr="00FB47EF">
              <w:t>Ескерту</w:t>
            </w:r>
            <w:r w:rsidR="00097888" w:rsidRPr="00FB47EF">
              <w:t xml:space="preserve"> </w:t>
            </w:r>
            <w:r w:rsidR="00A35FF3">
              <w:t xml:space="preserve">– </w:t>
            </w:r>
            <w:r w:rsidR="00A35FF3" w:rsidRPr="00FB47EF">
              <w:t xml:space="preserve">Әдебиет </w:t>
            </w:r>
            <w:r w:rsidR="00E22C88" w:rsidRPr="00FB47EF">
              <w:t>негізінде құралған</w:t>
            </w:r>
            <w:r w:rsidR="00D969F1" w:rsidRPr="00FB47EF">
              <w:t xml:space="preserve"> </w:t>
            </w:r>
            <w:r w:rsidR="00097888" w:rsidRPr="00FB47EF">
              <w:t>[176]</w:t>
            </w:r>
          </w:p>
        </w:tc>
      </w:tr>
    </w:tbl>
    <w:p w14:paraId="5B7AD62A" w14:textId="77777777" w:rsidR="00097888" w:rsidRPr="00FB47EF" w:rsidRDefault="00097888" w:rsidP="00FB47EF">
      <w:pPr>
        <w:ind w:firstLine="708"/>
        <w:jc w:val="both"/>
        <w:rPr>
          <w:sz w:val="28"/>
          <w:szCs w:val="28"/>
        </w:rPr>
      </w:pPr>
    </w:p>
    <w:p w14:paraId="573E49E8" w14:textId="482168A1" w:rsidR="00900905" w:rsidRPr="00FB47EF" w:rsidRDefault="00900905" w:rsidP="00A35FF3">
      <w:pPr>
        <w:ind w:firstLine="709"/>
        <w:jc w:val="both"/>
        <w:rPr>
          <w:sz w:val="28"/>
          <w:szCs w:val="28"/>
        </w:rPr>
      </w:pPr>
      <w:r w:rsidRPr="00FB47EF">
        <w:rPr>
          <w:sz w:val="28"/>
          <w:szCs w:val="28"/>
        </w:rPr>
        <w:t>28-кестеден 2022 жылдың тамызынан 2023 жылдың тамызына дейін бір жыл ішінде тас энергетикалық көмір 58%-ға қымбаттағанын көруге болады.</w:t>
      </w:r>
    </w:p>
    <w:p w14:paraId="0BA62AC4" w14:textId="00B01D27" w:rsidR="00900905" w:rsidRPr="00FB47EF" w:rsidRDefault="00900905" w:rsidP="00A35FF3">
      <w:pPr>
        <w:ind w:firstLine="709"/>
        <w:jc w:val="both"/>
        <w:rPr>
          <w:sz w:val="28"/>
          <w:szCs w:val="28"/>
        </w:rPr>
      </w:pPr>
      <w:r w:rsidRPr="00FB47EF">
        <w:rPr>
          <w:sz w:val="28"/>
          <w:szCs w:val="28"/>
        </w:rPr>
        <w:t>Айта кету керек, отын-энергетикалық ресурстардың қымбаттауынан басқа, олардың жетіспеушілігі арагідік пайда болады, мысалы, дизель отыны және бұл ауылшаруашылық өнімдерін өндіру көлемінің артуы және энергия тұтыну деңгейінің артуымен қатар.</w:t>
      </w:r>
    </w:p>
    <w:p w14:paraId="00C360BF" w14:textId="77777777" w:rsidR="00900905" w:rsidRPr="00FB47EF" w:rsidRDefault="00900905" w:rsidP="00A35FF3">
      <w:pPr>
        <w:ind w:firstLine="709"/>
        <w:jc w:val="both"/>
        <w:rPr>
          <w:sz w:val="28"/>
          <w:szCs w:val="28"/>
        </w:rPr>
      </w:pPr>
      <w:r w:rsidRPr="00FB47EF">
        <w:rPr>
          <w:sz w:val="28"/>
          <w:szCs w:val="28"/>
        </w:rPr>
        <w:tab/>
        <w:t>Сондықтан отын-энергетикалық ресурстардың қымбаттауы және олардың мерзімді тапшылығы ауыл шаруашылығы өндірушілері үшін маңызды болып табылады.</w:t>
      </w:r>
    </w:p>
    <w:p w14:paraId="295DF940" w14:textId="42927336" w:rsidR="00900905" w:rsidRPr="00FB47EF" w:rsidRDefault="00900905" w:rsidP="00A35FF3">
      <w:pPr>
        <w:ind w:firstLine="709"/>
        <w:jc w:val="both"/>
        <w:rPr>
          <w:sz w:val="28"/>
          <w:szCs w:val="28"/>
        </w:rPr>
      </w:pPr>
      <w:r w:rsidRPr="00FB47EF">
        <w:rPr>
          <w:sz w:val="28"/>
          <w:szCs w:val="28"/>
        </w:rPr>
        <w:t>Отын-энергетикалық ресурстарды үнемдеу Украинада арнайы операция басталғаннан кейін энергия ресурстарының құнының едәуір өсуі аясында шетелдік фермерлер үшін ерекше өзекті болды. Ауыл шаруашылығы үшін энергия тиімді жабдықтар өндірісінің көлемі едәуір өсті, ауыл шаруашылығы өндірісінің энергия тиімді технологияларының едәуір саны енгізілуде. Осылайша, энергетикалық тиімді ауыл шаруашылығы өндірісі саласында айтарлықтай шетелдік тәжірибе бар.</w:t>
      </w:r>
    </w:p>
    <w:p w14:paraId="3A3A8171" w14:textId="041CC16E" w:rsidR="00900905" w:rsidRPr="00CB7E69" w:rsidRDefault="00900905" w:rsidP="00A35FF3">
      <w:pPr>
        <w:ind w:firstLine="709"/>
        <w:jc w:val="both"/>
        <w:rPr>
          <w:i/>
          <w:sz w:val="28"/>
          <w:szCs w:val="28"/>
        </w:rPr>
      </w:pPr>
      <w:r w:rsidRPr="00CB7E69">
        <w:rPr>
          <w:i/>
          <w:sz w:val="28"/>
          <w:szCs w:val="28"/>
        </w:rPr>
        <w:t>11</w:t>
      </w:r>
      <w:r w:rsidR="00A35FF3">
        <w:rPr>
          <w:i/>
          <w:sz w:val="28"/>
          <w:szCs w:val="28"/>
        </w:rPr>
        <w:t xml:space="preserve">. </w:t>
      </w:r>
      <w:r w:rsidRPr="00CB7E69">
        <w:rPr>
          <w:i/>
          <w:sz w:val="28"/>
          <w:szCs w:val="28"/>
        </w:rPr>
        <w:t>Псих</w:t>
      </w:r>
      <w:r w:rsidR="00A35FF3">
        <w:rPr>
          <w:i/>
          <w:sz w:val="28"/>
          <w:szCs w:val="28"/>
        </w:rPr>
        <w:t>ологиялық факторды қарастырамыз</w:t>
      </w:r>
    </w:p>
    <w:p w14:paraId="4088CDA7" w14:textId="77777777" w:rsidR="000D577A" w:rsidRPr="00FB47EF" w:rsidRDefault="000D577A" w:rsidP="00A35FF3">
      <w:pPr>
        <w:widowControl w:val="0"/>
        <w:ind w:firstLine="709"/>
        <w:jc w:val="both"/>
        <w:rPr>
          <w:sz w:val="28"/>
          <w:szCs w:val="28"/>
        </w:rPr>
      </w:pPr>
      <w:r w:rsidRPr="00FB47EF">
        <w:rPr>
          <w:sz w:val="28"/>
          <w:szCs w:val="28"/>
        </w:rPr>
        <w:t>Мұнда энергияны үнемдейтін технологияларды қолдануды тежейтін бірнеше бағыт бар:</w:t>
      </w:r>
    </w:p>
    <w:p w14:paraId="5B46529D" w14:textId="3F5A63FF" w:rsidR="000D577A" w:rsidRPr="00FB47EF" w:rsidRDefault="000D577A" w:rsidP="00A35FF3">
      <w:pPr>
        <w:widowControl w:val="0"/>
        <w:ind w:firstLine="709"/>
        <w:jc w:val="both"/>
        <w:rPr>
          <w:sz w:val="28"/>
          <w:szCs w:val="28"/>
        </w:rPr>
      </w:pPr>
      <w:r w:rsidRPr="00FB47EF">
        <w:rPr>
          <w:sz w:val="28"/>
          <w:szCs w:val="28"/>
        </w:rPr>
        <w:t xml:space="preserve">а) </w:t>
      </w:r>
      <w:r w:rsidR="00A35FF3" w:rsidRPr="00FB47EF">
        <w:rPr>
          <w:sz w:val="28"/>
          <w:szCs w:val="28"/>
        </w:rPr>
        <w:t>а</w:t>
      </w:r>
      <w:r w:rsidRPr="00FB47EF">
        <w:rPr>
          <w:sz w:val="28"/>
          <w:szCs w:val="28"/>
        </w:rPr>
        <w:t xml:space="preserve">уыл шаруашылығы кәсіпорындары жылдар бойы өндірістің дәстүрлі әдістерін қолданды және оларға жаңа технологияларға қайта құру қиынға соғады. </w:t>
      </w:r>
    </w:p>
    <w:p w14:paraId="33DC2DCC" w14:textId="6593B694" w:rsidR="000D577A" w:rsidRPr="00FB47EF" w:rsidRDefault="000D577A" w:rsidP="00A35FF3">
      <w:pPr>
        <w:widowControl w:val="0"/>
        <w:ind w:firstLine="709"/>
        <w:jc w:val="both"/>
        <w:rPr>
          <w:sz w:val="28"/>
          <w:szCs w:val="28"/>
        </w:rPr>
      </w:pPr>
      <w:r w:rsidRPr="00FB47EF">
        <w:rPr>
          <w:sz w:val="28"/>
          <w:szCs w:val="28"/>
        </w:rPr>
        <w:t>Ұсынылатын шаралар: Шетелдік инвесторлар мен серіктестерге қойылатын талаптарды жаңа технологиялармен қайта құруды жеңілдету үшін жергілікті мамандарды оқыту шартымен бір жыл ішінде жабдықтар мен озық ауыл шаруашылығы энергиясын үнемдейтін технологиялар бойынша мамандар ұсынылатын болады</w:t>
      </w:r>
      <w:r w:rsidR="00A35FF3">
        <w:rPr>
          <w:sz w:val="28"/>
          <w:szCs w:val="28"/>
        </w:rPr>
        <w:t>;</w:t>
      </w:r>
    </w:p>
    <w:p w14:paraId="20D5C001" w14:textId="45AF1568" w:rsidR="000D577A" w:rsidRPr="00FB47EF" w:rsidRDefault="00A35FF3" w:rsidP="00A35FF3">
      <w:pPr>
        <w:widowControl w:val="0"/>
        <w:ind w:firstLine="709"/>
        <w:jc w:val="both"/>
        <w:rPr>
          <w:sz w:val="28"/>
          <w:szCs w:val="28"/>
        </w:rPr>
      </w:pPr>
      <w:r>
        <w:rPr>
          <w:sz w:val="28"/>
          <w:szCs w:val="28"/>
        </w:rPr>
        <w:t>ә</w:t>
      </w:r>
      <w:r w:rsidR="000D577A" w:rsidRPr="00FB47EF">
        <w:rPr>
          <w:sz w:val="28"/>
          <w:szCs w:val="28"/>
        </w:rPr>
        <w:t xml:space="preserve">) ауыл шаруашылығы өндірісінің жаңа технологиялары бірінші кезеңде төмен өнімділіктің белгілі бір тәуекелдерін, экономикалық тәуекелдерді көтереді. </w:t>
      </w:r>
    </w:p>
    <w:p w14:paraId="4333B87C" w14:textId="444292DF" w:rsidR="000D577A" w:rsidRPr="00FB47EF" w:rsidRDefault="000D577A" w:rsidP="00A35FF3">
      <w:pPr>
        <w:widowControl w:val="0"/>
        <w:ind w:firstLine="709"/>
        <w:jc w:val="both"/>
        <w:rPr>
          <w:sz w:val="28"/>
          <w:szCs w:val="28"/>
        </w:rPr>
      </w:pPr>
      <w:r w:rsidRPr="00FB47EF">
        <w:rPr>
          <w:sz w:val="28"/>
          <w:szCs w:val="28"/>
        </w:rPr>
        <w:t>Ұсынылатын шаралар: ауыл шаруашылығында энергия тиімді технологияларды енгізу және игеру процестері өте ұзақ (егіс және егін жинау уақытынан бастап) болғандықтан, несиелеу бағдарламасы несиелік демалысты қамтуы керек. Несиелік демалыс кезінде негізгі қарызды төлемей, тек несие бойынша пайыздар төленеді (бұл несие жүйесі 3.2-бөлімде қарастырылады)</w:t>
      </w:r>
      <w:r w:rsidR="00A35FF3">
        <w:rPr>
          <w:sz w:val="28"/>
          <w:szCs w:val="28"/>
        </w:rPr>
        <w:t>;</w:t>
      </w:r>
    </w:p>
    <w:p w14:paraId="323949E2" w14:textId="5197EDAC" w:rsidR="000D577A" w:rsidRPr="00FB47EF" w:rsidRDefault="00A35FF3" w:rsidP="00A35FF3">
      <w:pPr>
        <w:widowControl w:val="0"/>
        <w:ind w:firstLine="709"/>
        <w:jc w:val="both"/>
        <w:rPr>
          <w:sz w:val="28"/>
          <w:szCs w:val="28"/>
        </w:rPr>
      </w:pPr>
      <w:r>
        <w:rPr>
          <w:sz w:val="28"/>
          <w:szCs w:val="28"/>
        </w:rPr>
        <w:t>б</w:t>
      </w:r>
      <w:r w:rsidR="000D577A" w:rsidRPr="00FB47EF">
        <w:rPr>
          <w:sz w:val="28"/>
          <w:szCs w:val="28"/>
        </w:rPr>
        <w:t xml:space="preserve">) кейде айтарлықтай пайыздары мен кепілді мүлкі бар кредиттерді қайтармау тәуекелдері. </w:t>
      </w:r>
    </w:p>
    <w:p w14:paraId="5AD43EF6" w14:textId="05DACA98" w:rsidR="000D577A" w:rsidRPr="00FB47EF" w:rsidRDefault="000D577A" w:rsidP="00A35FF3">
      <w:pPr>
        <w:widowControl w:val="0"/>
        <w:ind w:firstLine="709"/>
        <w:jc w:val="both"/>
        <w:rPr>
          <w:sz w:val="28"/>
          <w:szCs w:val="28"/>
        </w:rPr>
      </w:pPr>
      <w:r w:rsidRPr="00FB47EF">
        <w:rPr>
          <w:sz w:val="28"/>
          <w:szCs w:val="28"/>
        </w:rPr>
        <w:t xml:space="preserve">Ұсынылатын шаралар: мұнда жабдықты лизингке сатып алуды және кредит бойынша пайыздық мөлшерлемелерді субсидиялауды, </w:t>
      </w:r>
      <w:r w:rsidR="00FA0990" w:rsidRPr="00FB47EF">
        <w:rPr>
          <w:sz w:val="28"/>
          <w:szCs w:val="28"/>
        </w:rPr>
        <w:t>«</w:t>
      </w:r>
      <w:r w:rsidRPr="00FB47EF">
        <w:rPr>
          <w:sz w:val="28"/>
          <w:szCs w:val="28"/>
        </w:rPr>
        <w:t>Даму Қорының</w:t>
      </w:r>
      <w:r w:rsidR="00FA0990" w:rsidRPr="00FB47EF">
        <w:rPr>
          <w:sz w:val="28"/>
          <w:szCs w:val="28"/>
        </w:rPr>
        <w:t>»</w:t>
      </w:r>
      <w:r w:rsidRPr="00FB47EF">
        <w:rPr>
          <w:sz w:val="28"/>
          <w:szCs w:val="28"/>
        </w:rPr>
        <w:t xml:space="preserve"> кредит бойынша кепілдіктер беруін ұсынуға болады (бұл кредиттеу жүйесі 3.2-бөлімде қаралатын болады)</w:t>
      </w:r>
      <w:r w:rsidR="00A35FF3">
        <w:rPr>
          <w:sz w:val="28"/>
          <w:szCs w:val="28"/>
        </w:rPr>
        <w:t>;</w:t>
      </w:r>
    </w:p>
    <w:p w14:paraId="1B8057BC" w14:textId="11B822D7" w:rsidR="000D577A" w:rsidRPr="00FB47EF" w:rsidRDefault="00A35FF3" w:rsidP="00A35FF3">
      <w:pPr>
        <w:widowControl w:val="0"/>
        <w:ind w:firstLine="709"/>
        <w:jc w:val="both"/>
        <w:rPr>
          <w:sz w:val="28"/>
          <w:szCs w:val="28"/>
        </w:rPr>
      </w:pPr>
      <w:r>
        <w:rPr>
          <w:sz w:val="28"/>
          <w:szCs w:val="28"/>
        </w:rPr>
        <w:t>в</w:t>
      </w:r>
      <w:r w:rsidR="000D577A" w:rsidRPr="00FB47EF">
        <w:rPr>
          <w:sz w:val="28"/>
          <w:szCs w:val="28"/>
        </w:rPr>
        <w:t xml:space="preserve">) жаңа технологияларды, тиісті білімді қолдану тәжірибесінің болмауы үлкен әсер етеді. </w:t>
      </w:r>
    </w:p>
    <w:p w14:paraId="25B27E25" w14:textId="77777777" w:rsidR="000D577A" w:rsidRPr="00FB47EF" w:rsidRDefault="000D577A" w:rsidP="00A35FF3">
      <w:pPr>
        <w:widowControl w:val="0"/>
        <w:ind w:firstLine="709"/>
        <w:jc w:val="both"/>
        <w:rPr>
          <w:sz w:val="28"/>
          <w:szCs w:val="28"/>
        </w:rPr>
      </w:pPr>
      <w:r w:rsidRPr="00FB47EF">
        <w:rPr>
          <w:sz w:val="28"/>
          <w:szCs w:val="28"/>
        </w:rPr>
        <w:t>Ұсынылатын шаралар: шетелдік инвестор мен серіктес ұсынған жабдықтар мен озық ауыл шаруашылығы энергиясын үнемдейтін технологиялар жөніндегі мамандар тәжірибені жергілікті мамандарға беретін болады.</w:t>
      </w:r>
    </w:p>
    <w:p w14:paraId="4B9E29C8" w14:textId="10B81B2B" w:rsidR="000D577A" w:rsidRPr="00FB47EF" w:rsidRDefault="00FA0990" w:rsidP="00A35FF3">
      <w:pPr>
        <w:widowControl w:val="0"/>
        <w:ind w:firstLine="709"/>
        <w:jc w:val="both"/>
        <w:rPr>
          <w:sz w:val="28"/>
          <w:szCs w:val="28"/>
        </w:rPr>
      </w:pPr>
      <w:r w:rsidRPr="00FB47EF">
        <w:rPr>
          <w:sz w:val="28"/>
          <w:szCs w:val="28"/>
        </w:rPr>
        <w:t>«</w:t>
      </w:r>
      <w:r w:rsidR="000D577A" w:rsidRPr="00FB47EF">
        <w:rPr>
          <w:sz w:val="28"/>
          <w:szCs w:val="28"/>
        </w:rPr>
        <w:t>Ауыл шаруашылығындағы энергия</w:t>
      </w:r>
      <w:r w:rsidRPr="00FB47EF">
        <w:rPr>
          <w:sz w:val="28"/>
          <w:szCs w:val="28"/>
        </w:rPr>
        <w:t>ны</w:t>
      </w:r>
      <w:r w:rsidR="000D577A" w:rsidRPr="00FB47EF">
        <w:rPr>
          <w:sz w:val="28"/>
          <w:szCs w:val="28"/>
        </w:rPr>
        <w:t xml:space="preserve"> үнемдеудің салалық </w:t>
      </w:r>
      <w:r w:rsidR="00726BF7" w:rsidRPr="00FB47EF">
        <w:rPr>
          <w:sz w:val="28"/>
          <w:szCs w:val="28"/>
        </w:rPr>
        <w:t>о</w:t>
      </w:r>
      <w:r w:rsidR="000D577A" w:rsidRPr="00FB47EF">
        <w:rPr>
          <w:sz w:val="28"/>
          <w:szCs w:val="28"/>
        </w:rPr>
        <w:t>рталығы</w:t>
      </w:r>
      <w:r w:rsidRPr="00FB47EF">
        <w:rPr>
          <w:sz w:val="28"/>
          <w:szCs w:val="28"/>
        </w:rPr>
        <w:t>»</w:t>
      </w:r>
      <w:r w:rsidR="000D577A" w:rsidRPr="00FB47EF">
        <w:rPr>
          <w:sz w:val="28"/>
          <w:szCs w:val="28"/>
        </w:rPr>
        <w:t xml:space="preserve"> өз сайтында ауыл шаруашылығында, оның ішінде шет елдермен энергия үнемдеу тәжірибесімен алмасуды қамтамасыз етуге тиіс. Тәжірибе алмасуды жаңа технологияларды енгізу бойынша да, жұмыс істеп тұрған өндірістерді жаңғырту және реконструкциялау бойынша да жүргізуге болады</w:t>
      </w:r>
      <w:r w:rsidR="00A35FF3">
        <w:rPr>
          <w:sz w:val="28"/>
          <w:szCs w:val="28"/>
        </w:rPr>
        <w:t>;</w:t>
      </w:r>
    </w:p>
    <w:p w14:paraId="0DB5BD6B" w14:textId="664C638C" w:rsidR="000D577A" w:rsidRPr="00FB47EF" w:rsidRDefault="00A35FF3" w:rsidP="00A35FF3">
      <w:pPr>
        <w:widowControl w:val="0"/>
        <w:ind w:firstLine="709"/>
        <w:jc w:val="both"/>
        <w:rPr>
          <w:sz w:val="28"/>
          <w:szCs w:val="28"/>
        </w:rPr>
      </w:pPr>
      <w:r>
        <w:rPr>
          <w:sz w:val="28"/>
          <w:szCs w:val="28"/>
        </w:rPr>
        <w:t>г</w:t>
      </w:r>
      <w:r w:rsidR="000D577A" w:rsidRPr="00FB47EF">
        <w:rPr>
          <w:sz w:val="28"/>
          <w:szCs w:val="28"/>
        </w:rPr>
        <w:t>) психологиялық фактор энергияны үнемдейтін ауыл шаруашылығы өндірісінің барлық аспектілері бойынша ақпараттың жоқтығын күшейтеді.</w:t>
      </w:r>
    </w:p>
    <w:p w14:paraId="10306A98" w14:textId="3FDF3279" w:rsidR="000D577A" w:rsidRPr="00FB47EF" w:rsidRDefault="000D577A" w:rsidP="00A35FF3">
      <w:pPr>
        <w:widowControl w:val="0"/>
        <w:ind w:firstLine="709"/>
        <w:jc w:val="both"/>
        <w:rPr>
          <w:sz w:val="28"/>
          <w:szCs w:val="28"/>
        </w:rPr>
      </w:pPr>
      <w:r w:rsidRPr="00FB47EF">
        <w:rPr>
          <w:sz w:val="28"/>
          <w:szCs w:val="28"/>
        </w:rPr>
        <w:t xml:space="preserve">Ұсынылатын шаралар: </w:t>
      </w:r>
      <w:r w:rsidR="00FA0990" w:rsidRPr="00FB47EF">
        <w:rPr>
          <w:sz w:val="28"/>
          <w:szCs w:val="28"/>
        </w:rPr>
        <w:t>«А</w:t>
      </w:r>
      <w:r w:rsidRPr="00FB47EF">
        <w:rPr>
          <w:sz w:val="28"/>
          <w:szCs w:val="28"/>
        </w:rPr>
        <w:t>уыл шаруашылығындағы энергия</w:t>
      </w:r>
      <w:r w:rsidR="00FA0990" w:rsidRPr="00FB47EF">
        <w:rPr>
          <w:sz w:val="28"/>
          <w:szCs w:val="28"/>
        </w:rPr>
        <w:t>ны</w:t>
      </w:r>
      <w:r w:rsidRPr="00FB47EF">
        <w:rPr>
          <w:sz w:val="28"/>
          <w:szCs w:val="28"/>
        </w:rPr>
        <w:t xml:space="preserve"> үнемдеудің салалық орталығын</w:t>
      </w:r>
      <w:r w:rsidR="00FA0990" w:rsidRPr="00FB47EF">
        <w:rPr>
          <w:sz w:val="28"/>
          <w:szCs w:val="28"/>
        </w:rPr>
        <w:t>»</w:t>
      </w:r>
      <w:r w:rsidRPr="00FB47EF">
        <w:rPr>
          <w:sz w:val="28"/>
          <w:szCs w:val="28"/>
        </w:rPr>
        <w:t xml:space="preserve"> құру қажет, ол энергия</w:t>
      </w:r>
      <w:r w:rsidR="00FA0990" w:rsidRPr="00FB47EF">
        <w:rPr>
          <w:sz w:val="28"/>
          <w:szCs w:val="28"/>
        </w:rPr>
        <w:t>лық</w:t>
      </w:r>
      <w:r w:rsidRPr="00FB47EF">
        <w:rPr>
          <w:sz w:val="28"/>
          <w:szCs w:val="28"/>
        </w:rPr>
        <w:t xml:space="preserve"> тиімді </w:t>
      </w:r>
      <w:r w:rsidR="00FA0990" w:rsidRPr="00FB47EF">
        <w:rPr>
          <w:sz w:val="28"/>
          <w:szCs w:val="28"/>
        </w:rPr>
        <w:t>а</w:t>
      </w:r>
      <w:r w:rsidRPr="00FB47EF">
        <w:rPr>
          <w:sz w:val="28"/>
          <w:szCs w:val="28"/>
        </w:rPr>
        <w:t>уыл шаруашылығы өндірісінің барлық аспектілері бойынша ақпарат беретін интернеттегі тиісті ақпараттық ресурспен қамтамасыз етіледі.</w:t>
      </w:r>
    </w:p>
    <w:p w14:paraId="47EE5647" w14:textId="77777777" w:rsidR="00FA0990" w:rsidRPr="00FB47EF" w:rsidRDefault="000D577A" w:rsidP="00A35FF3">
      <w:pPr>
        <w:widowControl w:val="0"/>
        <w:ind w:firstLine="709"/>
        <w:jc w:val="both"/>
        <w:rPr>
          <w:sz w:val="28"/>
          <w:szCs w:val="28"/>
        </w:rPr>
      </w:pPr>
      <w:r w:rsidRPr="00FB47EF">
        <w:rPr>
          <w:sz w:val="28"/>
          <w:szCs w:val="28"/>
        </w:rPr>
        <w:t>Ақпараттық фактор 3.2-бөлімде қаралатын болады.</w:t>
      </w:r>
    </w:p>
    <w:p w14:paraId="718B262A" w14:textId="77777777" w:rsidR="00824701" w:rsidRPr="00FB47EF" w:rsidRDefault="00824701" w:rsidP="00A35FF3">
      <w:pPr>
        <w:ind w:firstLine="709"/>
        <w:jc w:val="both"/>
        <w:rPr>
          <w:b/>
          <w:sz w:val="28"/>
          <w:szCs w:val="28"/>
          <w:shd w:val="clear" w:color="auto" w:fill="FFFFFF"/>
        </w:rPr>
      </w:pPr>
    </w:p>
    <w:p w14:paraId="3CC6DF85" w14:textId="547DA804" w:rsidR="00097888" w:rsidRPr="00FB47EF" w:rsidRDefault="00FA0990" w:rsidP="00A35FF3">
      <w:pPr>
        <w:ind w:firstLine="709"/>
        <w:jc w:val="both"/>
        <w:rPr>
          <w:sz w:val="28"/>
          <w:szCs w:val="28"/>
        </w:rPr>
      </w:pPr>
      <w:r w:rsidRPr="00FB47EF">
        <w:rPr>
          <w:b/>
          <w:sz w:val="28"/>
          <w:szCs w:val="28"/>
          <w:shd w:val="clear" w:color="auto" w:fill="FFFFFF"/>
        </w:rPr>
        <w:t>3.2 Қазақстан Респу</w:t>
      </w:r>
      <w:r w:rsidR="00880FCD" w:rsidRPr="00FB47EF">
        <w:rPr>
          <w:b/>
          <w:sz w:val="28"/>
          <w:szCs w:val="28"/>
          <w:shd w:val="clear" w:color="auto" w:fill="FFFFFF"/>
        </w:rPr>
        <w:t>бликасының ауыл шаруашылығында энергия</w:t>
      </w:r>
      <w:r w:rsidRPr="00FB47EF">
        <w:rPr>
          <w:b/>
          <w:sz w:val="28"/>
          <w:szCs w:val="28"/>
          <w:shd w:val="clear" w:color="auto" w:fill="FFFFFF"/>
        </w:rPr>
        <w:t xml:space="preserve"> үнемдеуді</w:t>
      </w:r>
      <w:r w:rsidR="00880FCD" w:rsidRPr="00FB47EF">
        <w:rPr>
          <w:b/>
          <w:sz w:val="28"/>
          <w:szCs w:val="28"/>
          <w:shd w:val="clear" w:color="auto" w:fill="FFFFFF"/>
        </w:rPr>
        <w:t xml:space="preserve">ң </w:t>
      </w:r>
      <w:r w:rsidRPr="00FB47EF">
        <w:rPr>
          <w:b/>
          <w:sz w:val="28"/>
          <w:szCs w:val="28"/>
          <w:shd w:val="clear" w:color="auto" w:fill="FFFFFF"/>
        </w:rPr>
        <w:t xml:space="preserve">экономикалық </w:t>
      </w:r>
      <w:r w:rsidR="00880FCD" w:rsidRPr="00FB47EF">
        <w:rPr>
          <w:b/>
          <w:sz w:val="28"/>
          <w:szCs w:val="28"/>
          <w:shd w:val="clear" w:color="auto" w:fill="FFFFFF"/>
        </w:rPr>
        <w:t>тетігін жетілдіру жолдары</w:t>
      </w:r>
    </w:p>
    <w:p w14:paraId="3164D124" w14:textId="5CCCF268" w:rsidR="00FA0990" w:rsidRPr="00FB47EF" w:rsidRDefault="00FA0990" w:rsidP="00A35FF3">
      <w:pPr>
        <w:ind w:firstLine="709"/>
        <w:jc w:val="both"/>
        <w:rPr>
          <w:sz w:val="28"/>
          <w:szCs w:val="28"/>
        </w:rPr>
      </w:pPr>
      <w:r w:rsidRPr="00FB47EF">
        <w:rPr>
          <w:sz w:val="28"/>
          <w:szCs w:val="28"/>
        </w:rPr>
        <w:t>Қазақстан Республикасында эне</w:t>
      </w:r>
      <w:r w:rsidR="00A83403" w:rsidRPr="00FB47EF">
        <w:rPr>
          <w:sz w:val="28"/>
          <w:szCs w:val="28"/>
        </w:rPr>
        <w:t>р</w:t>
      </w:r>
      <w:r w:rsidRPr="00FB47EF">
        <w:rPr>
          <w:sz w:val="28"/>
          <w:szCs w:val="28"/>
        </w:rPr>
        <w:t>го тиімділік саласындағы кәсіпкерлікті қолдау «Даму Қоры» арқылы кредит сомасының 85% мөлшерінде жобаларға кепілдік беру арқылы жүзеге асырылады, кредиттің ең жоғары сомасы 350 млн. теңге [217]. Несиелерді екінші деңгейдегі банктер береді.</w:t>
      </w:r>
    </w:p>
    <w:p w14:paraId="03B81A03" w14:textId="241C5C3C" w:rsidR="00FA0990" w:rsidRPr="00FB47EF" w:rsidRDefault="00FA0990" w:rsidP="00A35FF3">
      <w:pPr>
        <w:ind w:firstLine="709"/>
        <w:jc w:val="both"/>
        <w:rPr>
          <w:sz w:val="28"/>
          <w:szCs w:val="28"/>
        </w:rPr>
      </w:pPr>
      <w:r w:rsidRPr="00FB47EF">
        <w:rPr>
          <w:sz w:val="28"/>
          <w:szCs w:val="28"/>
        </w:rPr>
        <w:t>Сондай-ақ ЖЭК технологиялары бағдарламасы бойынша субсидиялау қолданылады. Субсидиялар мөлшері негізгі кредит сомасының 25%</w:t>
      </w:r>
      <w:r w:rsidR="00D969F1" w:rsidRPr="00FB47EF">
        <w:rPr>
          <w:sz w:val="28"/>
          <w:szCs w:val="28"/>
        </w:rPr>
        <w:t xml:space="preserve"> </w:t>
      </w:r>
      <w:r w:rsidRPr="00FB47EF">
        <w:rPr>
          <w:sz w:val="28"/>
          <w:szCs w:val="28"/>
        </w:rPr>
        <w:t>құрайды, бірақ 112,5 млн. теңгеден аспайды. Шарт: «Даму Қоры» субсидиялау туралы оң шешім қабылдаған күннен бастап объектіні 150 күнтізбелік күннен аспайтын мерзімде пайдалануға беру.</w:t>
      </w:r>
    </w:p>
    <w:p w14:paraId="48CAA6F4" w14:textId="77777777" w:rsidR="00FA0990" w:rsidRPr="00FB47EF" w:rsidRDefault="00FA0990" w:rsidP="00A35FF3">
      <w:pPr>
        <w:ind w:firstLine="709"/>
        <w:jc w:val="both"/>
        <w:rPr>
          <w:sz w:val="28"/>
          <w:szCs w:val="28"/>
        </w:rPr>
      </w:pPr>
      <w:r w:rsidRPr="00FB47EF">
        <w:rPr>
          <w:sz w:val="28"/>
          <w:szCs w:val="28"/>
        </w:rPr>
        <w:t xml:space="preserve">Бағдарлама 2019 жылдан бері жұмыс істеп келеді, алайда оны бірліктер пайдаланды [218]. </w:t>
      </w:r>
    </w:p>
    <w:p w14:paraId="2173AB85" w14:textId="773D31A7" w:rsidR="00FA0990" w:rsidRPr="00FB47EF" w:rsidRDefault="00FA0990" w:rsidP="00A35FF3">
      <w:pPr>
        <w:ind w:firstLine="709"/>
        <w:jc w:val="both"/>
        <w:rPr>
          <w:sz w:val="28"/>
          <w:szCs w:val="28"/>
        </w:rPr>
      </w:pPr>
      <w:r w:rsidRPr="00FB47EF">
        <w:rPr>
          <w:sz w:val="28"/>
          <w:szCs w:val="28"/>
        </w:rPr>
        <w:t>Ауыл шаруашылығы өндірушілері энергиялық тиімді технологияларды қолданудың тежеуші факторлары болып табылады:</w:t>
      </w:r>
    </w:p>
    <w:p w14:paraId="6D87CEBA" w14:textId="44EDD609" w:rsidR="00FA0990" w:rsidRPr="00FB47EF" w:rsidRDefault="00FA0990" w:rsidP="00A35FF3">
      <w:pPr>
        <w:pStyle w:val="af6"/>
        <w:numPr>
          <w:ilvl w:val="0"/>
          <w:numId w:val="27"/>
        </w:numPr>
        <w:tabs>
          <w:tab w:val="left" w:pos="993"/>
        </w:tabs>
        <w:ind w:left="0" w:firstLine="709"/>
        <w:jc w:val="both"/>
        <w:rPr>
          <w:sz w:val="28"/>
          <w:szCs w:val="28"/>
        </w:rPr>
      </w:pPr>
      <w:r w:rsidRPr="00FB47EF">
        <w:rPr>
          <w:sz w:val="28"/>
          <w:szCs w:val="28"/>
        </w:rPr>
        <w:t>энергиялық тиімді технологиялар саласында технологиялар мен тәжірибенің болмауы;</w:t>
      </w:r>
    </w:p>
    <w:p w14:paraId="0E12A55E" w14:textId="2C8AC3C3" w:rsidR="00FA0990" w:rsidRPr="00FB47EF" w:rsidRDefault="00FA0990" w:rsidP="00A35FF3">
      <w:pPr>
        <w:pStyle w:val="af6"/>
        <w:numPr>
          <w:ilvl w:val="0"/>
          <w:numId w:val="27"/>
        </w:numPr>
        <w:tabs>
          <w:tab w:val="left" w:pos="993"/>
        </w:tabs>
        <w:ind w:left="0" w:firstLine="709"/>
        <w:jc w:val="both"/>
        <w:rPr>
          <w:sz w:val="28"/>
          <w:szCs w:val="28"/>
        </w:rPr>
      </w:pPr>
      <w:r w:rsidRPr="00FB47EF">
        <w:rPr>
          <w:sz w:val="28"/>
          <w:szCs w:val="28"/>
        </w:rPr>
        <w:t>жаңа технологияларға көшудің психологиялық қиындықтары;</w:t>
      </w:r>
    </w:p>
    <w:p w14:paraId="7C5EBAEC" w14:textId="4A052B0B" w:rsidR="00FA0990" w:rsidRPr="00FB47EF" w:rsidRDefault="00FA0990" w:rsidP="00A35FF3">
      <w:pPr>
        <w:pStyle w:val="af6"/>
        <w:numPr>
          <w:ilvl w:val="0"/>
          <w:numId w:val="27"/>
        </w:numPr>
        <w:tabs>
          <w:tab w:val="left" w:pos="993"/>
        </w:tabs>
        <w:ind w:left="0" w:firstLine="709"/>
        <w:jc w:val="both"/>
        <w:rPr>
          <w:sz w:val="28"/>
          <w:szCs w:val="28"/>
        </w:rPr>
      </w:pPr>
      <w:r w:rsidRPr="00FB47EF">
        <w:rPr>
          <w:sz w:val="28"/>
          <w:szCs w:val="28"/>
        </w:rPr>
        <w:t>энергиялық тиімді ауыл өндірісін жүргізу саласындағы ақпарат пен білімнің төмен деңгейі;</w:t>
      </w:r>
    </w:p>
    <w:p w14:paraId="5935DD47" w14:textId="3CDE1205" w:rsidR="00FA0990" w:rsidRPr="00FB47EF" w:rsidRDefault="00FA0990" w:rsidP="00A35FF3">
      <w:pPr>
        <w:pStyle w:val="af6"/>
        <w:numPr>
          <w:ilvl w:val="0"/>
          <w:numId w:val="27"/>
        </w:numPr>
        <w:tabs>
          <w:tab w:val="left" w:pos="993"/>
        </w:tabs>
        <w:ind w:left="0" w:firstLine="709"/>
        <w:jc w:val="both"/>
        <w:rPr>
          <w:sz w:val="28"/>
          <w:szCs w:val="28"/>
        </w:rPr>
      </w:pPr>
      <w:r w:rsidRPr="00FB47EF">
        <w:rPr>
          <w:sz w:val="28"/>
          <w:szCs w:val="28"/>
        </w:rPr>
        <w:t>қажетті қаражаттың болмауы;</w:t>
      </w:r>
    </w:p>
    <w:p w14:paraId="0276DC37" w14:textId="344BEE79" w:rsidR="00FA0990" w:rsidRPr="00FB47EF" w:rsidRDefault="00FA0990" w:rsidP="00A35FF3">
      <w:pPr>
        <w:pStyle w:val="af6"/>
        <w:numPr>
          <w:ilvl w:val="0"/>
          <w:numId w:val="27"/>
        </w:numPr>
        <w:tabs>
          <w:tab w:val="left" w:pos="993"/>
        </w:tabs>
        <w:ind w:left="0" w:firstLine="709"/>
        <w:jc w:val="both"/>
        <w:rPr>
          <w:sz w:val="28"/>
          <w:szCs w:val="28"/>
        </w:rPr>
      </w:pPr>
      <w:r w:rsidRPr="00FB47EF">
        <w:rPr>
          <w:sz w:val="28"/>
          <w:szCs w:val="28"/>
        </w:rPr>
        <w:t xml:space="preserve">ауылдық жерлерде кепілді қамтамасыз етудің төмен өтімділігіне байланысты кепілді мүліктің болмауы немесе жеткіліксіздігі. </w:t>
      </w:r>
    </w:p>
    <w:p w14:paraId="24EAE148" w14:textId="01F6F034" w:rsidR="00FA0990" w:rsidRPr="00FB47EF" w:rsidRDefault="00FA0990" w:rsidP="00A35FF3">
      <w:pPr>
        <w:ind w:firstLine="709"/>
        <w:jc w:val="both"/>
        <w:rPr>
          <w:sz w:val="28"/>
          <w:szCs w:val="28"/>
        </w:rPr>
      </w:pPr>
      <w:r w:rsidRPr="00FB47EF">
        <w:rPr>
          <w:sz w:val="28"/>
          <w:szCs w:val="28"/>
        </w:rPr>
        <w:t>Біз ауыл шаруашылығында энергияны үнемдейтін өндірісті қаржыландырудың келесі механизмін ұсынамыз, бұл жоғарыда аталған тежегіштерді болдырмайды.</w:t>
      </w:r>
    </w:p>
    <w:p w14:paraId="61D13C95" w14:textId="2F3AB69E" w:rsidR="00FA0990" w:rsidRPr="00FB47EF" w:rsidRDefault="00FA0990" w:rsidP="00A35FF3">
      <w:pPr>
        <w:ind w:firstLine="709"/>
        <w:jc w:val="both"/>
        <w:rPr>
          <w:sz w:val="28"/>
          <w:szCs w:val="28"/>
        </w:rPr>
      </w:pPr>
      <w:r w:rsidRPr="00FB47EF">
        <w:rPr>
          <w:sz w:val="28"/>
          <w:szCs w:val="28"/>
        </w:rPr>
        <w:t>Ауыл шаруашылығы өнімдерін энергиялық тиімді өндірудің жабдықтары мен жаңа технологиялары негізінен шетелдік өндіріске жататындығына байланысты, біз шетелдік инвесторды несиелеудің қолданыстағы тетігіне қосуды ұсынамыз.</w:t>
      </w:r>
    </w:p>
    <w:p w14:paraId="330DFE2A" w14:textId="3A78CBAB" w:rsidR="00FA0990" w:rsidRPr="00FB47EF" w:rsidRDefault="00FA0990" w:rsidP="00FB47EF">
      <w:pPr>
        <w:ind w:firstLine="708"/>
        <w:jc w:val="both"/>
        <w:rPr>
          <w:sz w:val="28"/>
          <w:szCs w:val="28"/>
        </w:rPr>
      </w:pPr>
      <w:r w:rsidRPr="00FB47EF">
        <w:rPr>
          <w:sz w:val="28"/>
          <w:szCs w:val="28"/>
        </w:rPr>
        <w:t>Шетелдік инвесторға қойылатын талаптар: ауыл шаруашылығына арналған энергиялық тиімді жабдықтар өндірісі, энергиялық тиімді ауыл шаруашылығы өндірісі саласындағы жұмыс тәжірибесі, энергиялық тиімді ауыл шаруашылығы өндірісі саласында іске асырылған жобалардың болуы. Шетелдік инвесторды «Ауыл шаруашылығында энергияны үнемдеудің салалық орталығы» таңдайды.</w:t>
      </w:r>
    </w:p>
    <w:p w14:paraId="3ADC6986" w14:textId="77777777" w:rsidR="00FA0990" w:rsidRPr="00FB47EF" w:rsidRDefault="00FA0990" w:rsidP="00FB47EF">
      <w:pPr>
        <w:ind w:firstLine="708"/>
        <w:jc w:val="both"/>
        <w:rPr>
          <w:sz w:val="28"/>
          <w:szCs w:val="28"/>
        </w:rPr>
      </w:pPr>
      <w:r w:rsidRPr="00FB47EF">
        <w:rPr>
          <w:sz w:val="28"/>
          <w:szCs w:val="28"/>
        </w:rPr>
        <w:t xml:space="preserve">Қажетті жабдықты шетелдік инвестор өзінің жабдықтары мен технологияларын қолдана отырып, ауыл шаруашылығы жобасын іске асыруға қатысқан жағдайда, отандық Лизингтік компания (бұл "ҚазАгроҚаржы" АҚ болуы мүмкін) шетелдік инвестордан сатып алады. Содан кейін бұл жабдықты ауыл шаруашылығы өндірушісі лизингтік компаниядан лизингке алады. Шетелдік инвестор, Лизингтік компания және ауыл шаруашылығы өндірушісі арасында үштік шарт жасалады. </w:t>
      </w:r>
    </w:p>
    <w:p w14:paraId="34C91279" w14:textId="77777777" w:rsidR="00FA0990" w:rsidRPr="00FB47EF" w:rsidRDefault="00FA0990" w:rsidP="00FB47EF">
      <w:pPr>
        <w:ind w:firstLine="708"/>
        <w:jc w:val="both"/>
        <w:rPr>
          <w:sz w:val="28"/>
          <w:szCs w:val="28"/>
        </w:rPr>
      </w:pPr>
      <w:r w:rsidRPr="00FB47EF">
        <w:rPr>
          <w:sz w:val="28"/>
          <w:szCs w:val="28"/>
        </w:rPr>
        <w:t>Шетелдік инвестордың қатысуы жергілікті мамандарды оқыту шартымен жабдыққа қызмет көрсету жөніндегі маманды, технологиялық процесті бір жыл ішінде ұсынудан тұрады. Жыл ішінде шетелдік мамандарға ақы төлеу гранттық негізде жүргізілуі тиіс. Сондай-ақ, шетелдік инвестор жабдыққа қызмет көрсету қызметін қамтамасыз етуі керек.</w:t>
      </w:r>
    </w:p>
    <w:p w14:paraId="20D668CD" w14:textId="09F21A12" w:rsidR="00FA0990" w:rsidRPr="00FB47EF" w:rsidRDefault="00FA0990" w:rsidP="00FB47EF">
      <w:pPr>
        <w:ind w:firstLine="708"/>
        <w:jc w:val="both"/>
        <w:rPr>
          <w:sz w:val="28"/>
          <w:szCs w:val="28"/>
        </w:rPr>
      </w:pPr>
      <w:r w:rsidRPr="00FB47EF">
        <w:rPr>
          <w:sz w:val="28"/>
          <w:szCs w:val="28"/>
        </w:rPr>
        <w:t>Грантқа өтінімдер «Аауыл шаруашылығында энергияны үнемдеу салалық орталығының» сайты арқылы берілуі тиіс. Өтінімге жобаның бизнес-жоспары қоса берілуі тиіс. Грант алқалы органның шешімі негізінде берілуі тиіс, оған бейінді министрліктердің, Даму қорының, Ұлттық палатаның өкілдері, сарапшылар кіруі тиіс.</w:t>
      </w:r>
    </w:p>
    <w:p w14:paraId="5C7F46D4" w14:textId="540B1CB8" w:rsidR="00FA0990" w:rsidRPr="00FB47EF" w:rsidRDefault="00FA0990" w:rsidP="00FB47EF">
      <w:pPr>
        <w:ind w:firstLine="708"/>
        <w:jc w:val="both"/>
        <w:rPr>
          <w:sz w:val="28"/>
          <w:szCs w:val="28"/>
        </w:rPr>
      </w:pPr>
      <w:r w:rsidRPr="00FB47EF">
        <w:rPr>
          <w:sz w:val="28"/>
          <w:szCs w:val="28"/>
        </w:rPr>
        <w:t xml:space="preserve">Жоба сәтсіз болған жағдайда, Лизингтік компания жабдықты бөлшектей алады немесе экологиялық қауіпсіз және энергиялық тиімді көлік, Тракторлар және басқа да ауыл шаруашылығы техникасы туралы сөз болғанда оны алып қоя алады және оны Қазақстандағы басқа жобаға бере алады. Бұл жағдайда </w:t>
      </w:r>
      <w:r w:rsidR="00726BF7" w:rsidRPr="00FB47EF">
        <w:rPr>
          <w:sz w:val="28"/>
          <w:szCs w:val="28"/>
        </w:rPr>
        <w:t>л</w:t>
      </w:r>
      <w:r w:rsidRPr="00FB47EF">
        <w:rPr>
          <w:sz w:val="28"/>
          <w:szCs w:val="28"/>
        </w:rPr>
        <w:t>изингтік компания үшін тәуекел ақшалай қаржыландыру кезінде банкке қарағанда төмен, өйткені жабдық сәтсіз болған жағдайда лизингтік компанияда қалады.</w:t>
      </w:r>
    </w:p>
    <w:p w14:paraId="19CD225D" w14:textId="23E6ED86" w:rsidR="00FA0990" w:rsidRPr="00FB47EF" w:rsidRDefault="00FA0990" w:rsidP="00FB47EF">
      <w:pPr>
        <w:ind w:firstLine="708"/>
        <w:jc w:val="both"/>
        <w:rPr>
          <w:sz w:val="28"/>
          <w:szCs w:val="28"/>
        </w:rPr>
      </w:pPr>
      <w:r w:rsidRPr="00FB47EF">
        <w:rPr>
          <w:sz w:val="28"/>
          <w:szCs w:val="28"/>
        </w:rPr>
        <w:t xml:space="preserve">Энергияны үнемдейтін ауыл өндірісінің маңызды сәттерінің бірі-энергияны үнемдейтін ғимараттарды жобалау және салу. Бұл сиыр қоралары, құс фабрикалары, астық қоймалары және т.б. болуы мүмкін. Бұл жағдайда біз осы саладағы кәсіби мердігер туралы айтып отырмыз. </w:t>
      </w:r>
    </w:p>
    <w:p w14:paraId="6DABFA1D" w14:textId="300B11A0" w:rsidR="00FA0990" w:rsidRPr="00FB47EF" w:rsidRDefault="00FA0990" w:rsidP="00FB47EF">
      <w:pPr>
        <w:ind w:firstLine="708"/>
        <w:jc w:val="both"/>
        <w:rPr>
          <w:sz w:val="28"/>
          <w:szCs w:val="28"/>
        </w:rPr>
      </w:pPr>
      <w:r w:rsidRPr="00FB47EF">
        <w:rPr>
          <w:sz w:val="28"/>
          <w:szCs w:val="28"/>
        </w:rPr>
        <w:t>«Ауыл шаруашылығындағы энергия үнемдеудің салалық орталығы» Энергиялық тиімді объектілерді салу саласындағы кәсіби мердігерлердің тізімін айқындауы тиіс. Мердігерге қойылатын талаптар: энергиялық тиімді ауыл шаруашылығы өндірісі саласындағы жұмыс тәжірибесі, энергиялық тиімді ауыл шаруашылығы өндірісі саласында салынған объектілердің болуы. Мердігерлер энергиялық тиімді ауыл шаруашылығы өндірісі саласындағы шетелдік мердігерлік компаниялардың өкілдері де болуы мүмкін. Содан кейін бұл компаниялардың озық жабдықтары, тәжірибесі мен технологиялары болады. Ең жақсы нұсқа</w:t>
      </w:r>
      <w:r w:rsidR="00A62517" w:rsidRPr="00FB47EF">
        <w:rPr>
          <w:sz w:val="28"/>
          <w:szCs w:val="28"/>
        </w:rPr>
        <w:t>-</w:t>
      </w:r>
      <w:r w:rsidRPr="00FB47EF">
        <w:rPr>
          <w:sz w:val="28"/>
          <w:szCs w:val="28"/>
        </w:rPr>
        <w:t>мердігер жобалау жұмыстарын жүргізгенде, ол үшін тиісті тәжірибе мен ресурстар бол</w:t>
      </w:r>
      <w:r w:rsidR="00BC3D6C" w:rsidRPr="00FB47EF">
        <w:rPr>
          <w:sz w:val="28"/>
          <w:szCs w:val="28"/>
        </w:rPr>
        <w:t>у керек</w:t>
      </w:r>
      <w:r w:rsidRPr="00FB47EF">
        <w:rPr>
          <w:sz w:val="28"/>
          <w:szCs w:val="28"/>
        </w:rPr>
        <w:t>. Жобалық жұмыстарды қазақстандық жобалау ұйымдары да жүзеге асыра алады.</w:t>
      </w:r>
    </w:p>
    <w:p w14:paraId="79A70A71" w14:textId="0213760E" w:rsidR="00FA0990" w:rsidRPr="00FB47EF" w:rsidRDefault="00FA0990" w:rsidP="00A35FF3">
      <w:pPr>
        <w:tabs>
          <w:tab w:val="left" w:pos="851"/>
        </w:tabs>
        <w:ind w:firstLine="708"/>
        <w:jc w:val="both"/>
        <w:rPr>
          <w:sz w:val="28"/>
          <w:szCs w:val="28"/>
        </w:rPr>
      </w:pPr>
      <w:r w:rsidRPr="00FB47EF">
        <w:rPr>
          <w:sz w:val="28"/>
          <w:szCs w:val="28"/>
        </w:rPr>
        <w:t>Көптеген шетелдік инвесторлар ауыл шаруашылығы өндірісінің жаңа технологияларын енгізетін энергияны үнемдейтін жабдықты өндірушілер нақты мердігерлік ұйымдармен ұзақ мерзімді ынтымақтастық тәжірибесіне ие. Егер Қазақстандағы осы компаниялардың өкілдері</w:t>
      </w:r>
      <w:r w:rsidR="00A62517" w:rsidRPr="00FB47EF">
        <w:rPr>
          <w:sz w:val="28"/>
          <w:szCs w:val="28"/>
        </w:rPr>
        <w:t xml:space="preserve"> </w:t>
      </w:r>
      <w:r w:rsidRPr="00FB47EF">
        <w:rPr>
          <w:sz w:val="28"/>
          <w:szCs w:val="28"/>
        </w:rPr>
        <w:t>ұйымдар жобаларды бірлесіп іске асыратын болса, бұл нақты үйлесімді және жылдам жұмыстың қосымша факторы болады.</w:t>
      </w:r>
    </w:p>
    <w:p w14:paraId="102DCE34" w14:textId="77777777" w:rsidR="00BC3D6C" w:rsidRPr="00FB47EF" w:rsidRDefault="00FA0990" w:rsidP="00A35FF3">
      <w:pPr>
        <w:tabs>
          <w:tab w:val="left" w:pos="851"/>
        </w:tabs>
        <w:ind w:firstLine="708"/>
        <w:jc w:val="both"/>
        <w:rPr>
          <w:sz w:val="28"/>
          <w:szCs w:val="28"/>
        </w:rPr>
      </w:pPr>
      <w:r w:rsidRPr="00FB47EF">
        <w:rPr>
          <w:sz w:val="28"/>
          <w:szCs w:val="28"/>
        </w:rPr>
        <w:t>Таңдалған мердігерлер тізімінің арасында мердігерлерді анықтау белгілі тендерлік механизм бойынша жүзеге асырылуы мүмкін, бұл бәсекелестік ортаны құруға және жобалар құнының асып кетуіне жол бермейді.</w:t>
      </w:r>
    </w:p>
    <w:p w14:paraId="19176C7E" w14:textId="77777777" w:rsidR="00BC3D6C" w:rsidRPr="00FB47EF" w:rsidRDefault="00BC3D6C" w:rsidP="00A35FF3">
      <w:pPr>
        <w:pStyle w:val="a9"/>
        <w:tabs>
          <w:tab w:val="left" w:pos="851"/>
        </w:tabs>
        <w:ind w:firstLine="708"/>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Ауыл шаруашылығындағы энергияны үнемдейтін технологияларға тек ЖЭК объектілері ғана емес, сонымен қатар ресурстарды үнемдейтін технологиялар да жатады, мысалы:</w:t>
      </w:r>
    </w:p>
    <w:p w14:paraId="6CC256E9" w14:textId="71F7E2D0" w:rsidR="00BC3D6C" w:rsidRPr="00FB47EF" w:rsidRDefault="00BC3D6C" w:rsidP="00A35FF3">
      <w:pPr>
        <w:pStyle w:val="a9"/>
        <w:numPr>
          <w:ilvl w:val="0"/>
          <w:numId w:val="27"/>
        </w:numPr>
        <w:tabs>
          <w:tab w:val="left" w:pos="851"/>
        </w:tabs>
        <w:ind w:left="0" w:firstLine="708"/>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дәл егіншілік;</w:t>
      </w:r>
    </w:p>
    <w:p w14:paraId="34ACFFE7" w14:textId="4DC5435E" w:rsidR="00BC3D6C" w:rsidRPr="00FB47EF" w:rsidRDefault="00BC3D6C" w:rsidP="00A35FF3">
      <w:pPr>
        <w:pStyle w:val="af6"/>
        <w:widowControl w:val="0"/>
        <w:numPr>
          <w:ilvl w:val="0"/>
          <w:numId w:val="27"/>
        </w:numPr>
        <w:tabs>
          <w:tab w:val="left" w:pos="851"/>
        </w:tabs>
        <w:ind w:left="0"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 xml:space="preserve">органикалық егіншілік; </w:t>
      </w:r>
    </w:p>
    <w:p w14:paraId="6BE20720" w14:textId="61685659" w:rsidR="00BC3D6C" w:rsidRPr="00FB47EF" w:rsidRDefault="00BC3D6C" w:rsidP="00A35FF3">
      <w:pPr>
        <w:pStyle w:val="af6"/>
        <w:widowControl w:val="0"/>
        <w:numPr>
          <w:ilvl w:val="0"/>
          <w:numId w:val="27"/>
        </w:numPr>
        <w:tabs>
          <w:tab w:val="left" w:pos="851"/>
        </w:tabs>
        <w:ind w:left="0"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 xml:space="preserve">нөлдік технология; </w:t>
      </w:r>
    </w:p>
    <w:p w14:paraId="59383808" w14:textId="1B2F3D1D" w:rsidR="00BC3D6C" w:rsidRPr="00FB47EF" w:rsidRDefault="00BC3D6C" w:rsidP="00A35FF3">
      <w:pPr>
        <w:pStyle w:val="af6"/>
        <w:widowControl w:val="0"/>
        <w:numPr>
          <w:ilvl w:val="0"/>
          <w:numId w:val="27"/>
        </w:numPr>
        <w:tabs>
          <w:tab w:val="left" w:pos="851"/>
        </w:tabs>
        <w:ind w:left="0"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минималды технология.</w:t>
      </w:r>
    </w:p>
    <w:p w14:paraId="5CCA69D7" w14:textId="385C56F1" w:rsidR="00BC3D6C" w:rsidRPr="00FB47EF" w:rsidRDefault="00BC3D6C" w:rsidP="00A35FF3">
      <w:pPr>
        <w:pStyle w:val="af6"/>
        <w:widowControl w:val="0"/>
        <w:numPr>
          <w:ilvl w:val="0"/>
          <w:numId w:val="27"/>
        </w:numPr>
        <w:tabs>
          <w:tab w:val="left" w:pos="851"/>
        </w:tabs>
        <w:ind w:left="0"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үнемдейтін егіншілік</w:t>
      </w:r>
    </w:p>
    <w:p w14:paraId="5C4B3C43" w14:textId="3BDACCE3" w:rsidR="00BC3D6C" w:rsidRPr="00FB47EF" w:rsidRDefault="00BC3D6C" w:rsidP="00A35FF3">
      <w:pPr>
        <w:pStyle w:val="af6"/>
        <w:widowControl w:val="0"/>
        <w:numPr>
          <w:ilvl w:val="0"/>
          <w:numId w:val="27"/>
        </w:numPr>
        <w:tabs>
          <w:tab w:val="left" w:pos="851"/>
        </w:tabs>
        <w:ind w:left="0"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 xml:space="preserve">мульчирлі технологиясы; </w:t>
      </w:r>
    </w:p>
    <w:p w14:paraId="4D53CA67" w14:textId="675A9A35" w:rsidR="00BC3D6C" w:rsidRPr="00FB47EF" w:rsidRDefault="00BC3D6C" w:rsidP="00A35FF3">
      <w:pPr>
        <w:pStyle w:val="af6"/>
        <w:widowControl w:val="0"/>
        <w:numPr>
          <w:ilvl w:val="0"/>
          <w:numId w:val="27"/>
        </w:numPr>
        <w:tabs>
          <w:tab w:val="left" w:pos="851"/>
        </w:tabs>
        <w:ind w:left="0"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тікелей себу технологиялары;</w:t>
      </w:r>
    </w:p>
    <w:p w14:paraId="2288B91F" w14:textId="23381C0F" w:rsidR="00BC3D6C" w:rsidRPr="00FB47EF" w:rsidRDefault="00BC3D6C" w:rsidP="00A35FF3">
      <w:pPr>
        <w:pStyle w:val="af6"/>
        <w:widowControl w:val="0"/>
        <w:numPr>
          <w:ilvl w:val="0"/>
          <w:numId w:val="27"/>
        </w:numPr>
        <w:tabs>
          <w:tab w:val="left" w:pos="851"/>
        </w:tabs>
        <w:ind w:left="0"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топырақты</w:t>
      </w:r>
      <w:r w:rsidR="00D969F1" w:rsidRPr="00FB47EF">
        <w:rPr>
          <w:rFonts w:eastAsia="Calibri" w:cstheme="minorBidi"/>
          <w:kern w:val="2"/>
          <w:sz w:val="28"/>
          <w:szCs w:val="28"/>
          <w:lang w:eastAsia="en-US"/>
          <w14:ligatures w14:val="standardContextual"/>
        </w:rPr>
        <w:t xml:space="preserve"> </w:t>
      </w:r>
      <w:r w:rsidRPr="00FB47EF">
        <w:rPr>
          <w:rFonts w:eastAsia="Calibri" w:cstheme="minorBidi"/>
          <w:kern w:val="2"/>
          <w:sz w:val="28"/>
          <w:szCs w:val="28"/>
          <w:lang w:eastAsia="en-US"/>
          <w14:ligatures w14:val="standardContextual"/>
        </w:rPr>
        <w:t xml:space="preserve">жолақтап өңдеу технологиясы Strip-Till; </w:t>
      </w:r>
    </w:p>
    <w:p w14:paraId="72329CB8" w14:textId="617861B0" w:rsidR="00BC3D6C" w:rsidRPr="00FB47EF" w:rsidRDefault="00BC3D6C" w:rsidP="00A35FF3">
      <w:pPr>
        <w:pStyle w:val="af6"/>
        <w:widowControl w:val="0"/>
        <w:numPr>
          <w:ilvl w:val="0"/>
          <w:numId w:val="27"/>
        </w:numPr>
        <w:tabs>
          <w:tab w:val="left" w:pos="851"/>
        </w:tabs>
        <w:ind w:left="0"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тиім</w:t>
      </w:r>
      <w:r w:rsidR="00921BF3">
        <w:rPr>
          <w:rFonts w:eastAsia="Calibri" w:cstheme="minorBidi"/>
          <w:kern w:val="2"/>
          <w:sz w:val="28"/>
          <w:szCs w:val="28"/>
          <w:lang w:eastAsia="en-US"/>
          <w14:ligatures w14:val="standardContextual"/>
        </w:rPr>
        <w:t>ді суару технологиялары және т.</w:t>
      </w:r>
      <w:r w:rsidRPr="00FB47EF">
        <w:rPr>
          <w:rFonts w:eastAsia="Calibri" w:cstheme="minorBidi"/>
          <w:kern w:val="2"/>
          <w:sz w:val="28"/>
          <w:szCs w:val="28"/>
          <w:lang w:eastAsia="en-US"/>
          <w14:ligatures w14:val="standardContextual"/>
        </w:rPr>
        <w:t>б.</w:t>
      </w:r>
    </w:p>
    <w:p w14:paraId="1AB34378" w14:textId="6AEBCD78" w:rsidR="00BC3D6C" w:rsidRPr="00FB47EF" w:rsidRDefault="00BC3D6C" w:rsidP="00A35FF3">
      <w:pPr>
        <w:widowControl w:val="0"/>
        <w:tabs>
          <w:tab w:val="left" w:pos="851"/>
        </w:tabs>
        <w:ind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Алайда, кәсіпкерлікті қолдаудың қолданыстағы жүйесінде ресурстарды үнемдейтін ауыл шаруашылығы технологияларының осы түрлеріне арналған бағдарлама жоқ. Осыған байланысты біз осы ресурс үнемдеуші технологиялар үшін мынадай кредит беру жүйесін ұсынамыз. Бұл процестер ұзақ (егіс және егін жинау уақытынан бастап) болғандықтан, несиелеу бағдарламасы несиелік демалыстарды қамтуы керек: жаңадан құрылған кәсіпорындарға – 2 жыл; жұмыс істеп тұрған кәсіпорындар үшін – 1 жыл.</w:t>
      </w:r>
    </w:p>
    <w:p w14:paraId="6A30198C" w14:textId="77777777" w:rsidR="00BC3D6C" w:rsidRPr="00FB47EF" w:rsidRDefault="00BC3D6C" w:rsidP="00A35FF3">
      <w:pPr>
        <w:widowControl w:val="0"/>
        <w:tabs>
          <w:tab w:val="left" w:pos="851"/>
        </w:tabs>
        <w:ind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 xml:space="preserve">Несиелік демалыс кезінде негізгі қарызды төлемей, несие бойынша пайыздар ғана төленеді. Әйтпесе, несие бойынша қомақты соманы бірден төлеу керек еді, оны алуға орын жоқ. Кәсіпорын әлі жұмыс істемеді. </w:t>
      </w:r>
    </w:p>
    <w:p w14:paraId="52511096" w14:textId="77777777" w:rsidR="00BC3D6C" w:rsidRPr="00FB47EF" w:rsidRDefault="00BC3D6C" w:rsidP="00A35FF3">
      <w:pPr>
        <w:widowControl w:val="0"/>
        <w:tabs>
          <w:tab w:val="left" w:pos="851"/>
        </w:tabs>
        <w:ind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Несиелік демалыс кәсіпорынға аяғынан тұруға, технологияны игеруге, егін жинауға, клиенттерді табуға және оларға өнімді сатуға көмектеседі.</w:t>
      </w:r>
    </w:p>
    <w:p w14:paraId="0AF62695" w14:textId="225CC481" w:rsidR="00BC3D6C" w:rsidRPr="00FB47EF" w:rsidRDefault="00BC3D6C" w:rsidP="00A35FF3">
      <w:pPr>
        <w:widowControl w:val="0"/>
        <w:tabs>
          <w:tab w:val="left" w:pos="851"/>
        </w:tabs>
        <w:ind w:firstLine="708"/>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Кез келген банк Қазақстан Республикасында кәсіпкерлерге 14 пайыздан және одан жоғары кредитке пайыз тағайындайды. Бұл ауыл шаруашылығы өндірушілерінің иығына ауыр салмақ түсіреді. Салыстыру үшін Еуропа елдерінде несие бойынша пайыздар 6,5 пайыздан аспайды. Сондықтан біз мемлекет есебінен ауыл шаруашылығы өндірушілерінің кредиті бойынша 7% мөлшерінде пайыздық мөлшерлемені субсидиялауды жүргізуді ұсынамыз. Содан кейін кәсіпкер 14-тің орнына тек 7% төлеуі керек. Кепілгер «Даму қоры» болуы керек, кепілдік мөлшері несие сомасының кемінде 85 пайызы болуы керек. Тәуекелдерді азайту үшін несие беруді транштармен жүзеге асыруға болады, өйткені жоба бойынша жұмыс кезеңдері орындалады. Яғни, егер жұмысты орындау кезеңдерінің кез келгені жүзеге асырылмаса, несие қаражатын төлеу тоқтатылады. Жергілікті атқарушы органдар жер учаскелерін беруді (ұзақ мерзімді жалға алу мүмкін), Көлік және энергетикалық инфрақұрылымды қамтамасыз етуге тиіс. Энергия сатушылар арқылы ауыл шаруашылығы өндірушілерінің ЖЭК объектілерін энергия желісіне қосуды қамтамасыз ету.</w:t>
      </w:r>
    </w:p>
    <w:p w14:paraId="2032DEAC" w14:textId="6C0EE06A" w:rsidR="00BC3D6C" w:rsidRPr="00FB47EF" w:rsidRDefault="00BC3D6C" w:rsidP="00FB47EF">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Банкроттық қаупін азайту үшін аграрлық несие корпорациясы арқылы Агро сақтандыруды пайдалануға болады.</w:t>
      </w:r>
    </w:p>
    <w:p w14:paraId="0294811B" w14:textId="553665FA" w:rsidR="00BC3D6C" w:rsidRPr="00FB47EF" w:rsidRDefault="00BC3D6C" w:rsidP="00FB47EF">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Сақтандыру сыйлықақыларын субсидиялау түрінде мемлекеттік қолдау көзделген. Ол ауыл шаруашылығы тауарын өндірушілерді ынталандыруға және сақтандыру шартын арзандатуға бағытталған. Мәселен, «Сақтандыру сыйлықақыларын субсидиялау қағидаларын бекіту туралы» Қазақстан Республикасы Ауыл шаруашылығы министрінің 2020 жылғы 19 мамырдағы №172 бұйрығына енгізілген өзгерістер шеңберінде 2022 жылғы 5 қыркүйектен бастап субсидиялау АӨК сақтандыру шарттары бойынша сақтандыру сыйлықақысы сомасының 80%</w:t>
      </w:r>
      <w:r w:rsidR="00D969F1" w:rsidRPr="00FB47EF">
        <w:rPr>
          <w:rFonts w:eastAsia="Calibri" w:cstheme="minorBidi"/>
          <w:kern w:val="2"/>
          <w:sz w:val="28"/>
          <w:szCs w:val="28"/>
          <w:lang w:eastAsia="en-US"/>
          <w14:ligatures w14:val="standardContextual"/>
        </w:rPr>
        <w:t xml:space="preserve"> </w:t>
      </w:r>
      <w:r w:rsidRPr="00FB47EF">
        <w:rPr>
          <w:rFonts w:eastAsia="Calibri" w:cstheme="minorBidi"/>
          <w:kern w:val="2"/>
          <w:sz w:val="28"/>
          <w:szCs w:val="28"/>
          <w:lang w:eastAsia="en-US"/>
          <w14:ligatures w14:val="standardContextual"/>
        </w:rPr>
        <w:t>құрады [219].</w:t>
      </w:r>
    </w:p>
    <w:p w14:paraId="1AB6BB67" w14:textId="6FD76F29" w:rsidR="00BC3D6C" w:rsidRPr="00FB47EF" w:rsidRDefault="00BC3D6C" w:rsidP="00FB47EF">
      <w:pPr>
        <w:widowControl w:val="0"/>
        <w:ind w:firstLine="709"/>
        <w:jc w:val="both"/>
        <w:rPr>
          <w:sz w:val="28"/>
          <w:szCs w:val="28"/>
          <w:shd w:val="clear" w:color="auto" w:fill="FFFFFF"/>
        </w:rPr>
      </w:pPr>
      <w:r w:rsidRPr="00FB47EF">
        <w:rPr>
          <w:sz w:val="28"/>
          <w:szCs w:val="28"/>
          <w:shd w:val="clear" w:color="auto" w:fill="FFFFFF"/>
        </w:rPr>
        <w:t>Жеткізушілер энергияны үнемдейтін ауылшаруашылық өндірісін барлық қажетті заттармен қамтамасыз ету үшін қажет: Құрылыс материалдары, шикізат, ЖЖМ</w:t>
      </w:r>
      <w:r w:rsidR="00A35FF3">
        <w:rPr>
          <w:sz w:val="28"/>
          <w:szCs w:val="28"/>
          <w:shd w:val="clear" w:color="auto" w:fill="FFFFFF"/>
        </w:rPr>
        <w:t>, автомобиль бөлшектері және т.</w:t>
      </w:r>
      <w:r w:rsidRPr="00FB47EF">
        <w:rPr>
          <w:sz w:val="28"/>
          <w:szCs w:val="28"/>
          <w:shd w:val="clear" w:color="auto" w:fill="FFFFFF"/>
        </w:rPr>
        <w:t>б.</w:t>
      </w:r>
    </w:p>
    <w:p w14:paraId="6F4014BD" w14:textId="77777777" w:rsidR="00BC3D6C" w:rsidRPr="00FB47EF" w:rsidRDefault="00BC3D6C" w:rsidP="00FB47EF">
      <w:pPr>
        <w:widowControl w:val="0"/>
        <w:ind w:firstLine="709"/>
        <w:jc w:val="both"/>
        <w:rPr>
          <w:sz w:val="28"/>
          <w:szCs w:val="28"/>
          <w:shd w:val="clear" w:color="auto" w:fill="FFFFFF"/>
        </w:rPr>
      </w:pPr>
      <w:r w:rsidRPr="00FB47EF">
        <w:rPr>
          <w:sz w:val="28"/>
          <w:szCs w:val="28"/>
          <w:shd w:val="clear" w:color="auto" w:fill="FFFFFF"/>
        </w:rPr>
        <w:t>Ұсынылған схема тиімді:</w:t>
      </w:r>
    </w:p>
    <w:p w14:paraId="08688AF4" w14:textId="684A2730" w:rsidR="00BC3D6C" w:rsidRPr="00FB47EF" w:rsidRDefault="000D1675" w:rsidP="00FB47EF">
      <w:pPr>
        <w:widowControl w:val="0"/>
        <w:ind w:firstLine="709"/>
        <w:jc w:val="both"/>
        <w:rPr>
          <w:sz w:val="28"/>
          <w:szCs w:val="28"/>
          <w:shd w:val="clear" w:color="auto" w:fill="FFFFFF"/>
        </w:rPr>
      </w:pPr>
      <w:r w:rsidRPr="00FB47EF">
        <w:rPr>
          <w:sz w:val="28"/>
          <w:szCs w:val="28"/>
          <w:shd w:val="clear" w:color="auto" w:fill="FFFFFF"/>
        </w:rPr>
        <w:t>1) шетелдік партерлер үшін</w:t>
      </w:r>
      <w:r w:rsidR="00BC3D6C" w:rsidRPr="00FB47EF">
        <w:rPr>
          <w:sz w:val="28"/>
          <w:szCs w:val="28"/>
          <w:shd w:val="clear" w:color="auto" w:fill="FFFFFF"/>
        </w:rPr>
        <w:t xml:space="preserve"> жабдықты сату. Егер ол «ауыл шаруашылығындағы энергияны үнемдеу салалық орталығының» тұрақты серіктесі ретінде таңдалса, онда жабдыққа инвестицияларды жоғалту қаупінсіз бірқатар объектілер үшін жабдықтарды сату</w:t>
      </w:r>
      <w:r w:rsidR="00A35FF3">
        <w:rPr>
          <w:sz w:val="28"/>
          <w:szCs w:val="28"/>
          <w:shd w:val="clear" w:color="auto" w:fill="FFFFFF"/>
        </w:rPr>
        <w:t>;</w:t>
      </w:r>
      <w:r w:rsidR="00BC3D6C" w:rsidRPr="00FB47EF">
        <w:rPr>
          <w:sz w:val="28"/>
          <w:szCs w:val="28"/>
          <w:shd w:val="clear" w:color="auto" w:fill="FFFFFF"/>
        </w:rPr>
        <w:t xml:space="preserve"> </w:t>
      </w:r>
    </w:p>
    <w:p w14:paraId="2DA76285" w14:textId="77777777" w:rsidR="00BC3D6C" w:rsidRPr="00FB47EF" w:rsidRDefault="00BC3D6C" w:rsidP="00FB47EF">
      <w:pPr>
        <w:widowControl w:val="0"/>
        <w:ind w:firstLine="709"/>
        <w:jc w:val="both"/>
        <w:rPr>
          <w:sz w:val="28"/>
          <w:szCs w:val="28"/>
          <w:shd w:val="clear" w:color="auto" w:fill="FFFFFF"/>
        </w:rPr>
      </w:pPr>
      <w:r w:rsidRPr="00FB47EF">
        <w:rPr>
          <w:sz w:val="28"/>
          <w:szCs w:val="28"/>
          <w:shd w:val="clear" w:color="auto" w:fill="FFFFFF"/>
        </w:rPr>
        <w:t>2) ауыл шаруашылығы өндірушісі үшін мұндай схема шетелдік инвестордың жабдықтар мен технологиялардан басқа өзінің жоғары білікті персоналы мен тәжірибесін тартуымен де тиімді. Яғни, отандық ауыл шаруашылығы өндірушілері үшін белгісіз сала және тежеуші фактор болып табылады. Бұл жабдықтың бұзылуын азайтуға, оны неғұрлым білікті және өнімді пайдалануға ықпал етеді. Тәуекелдерді азайту. Жабдық лизингке берілетіндіктен, жобаны іске асыру сәтсіз болған кезде банкроттық тәуекелдері азаяды.</w:t>
      </w:r>
    </w:p>
    <w:p w14:paraId="097B64C8" w14:textId="298E5F38" w:rsidR="00BC3D6C" w:rsidRPr="00FB47EF" w:rsidRDefault="00BC3D6C" w:rsidP="00FB47EF">
      <w:pPr>
        <w:widowControl w:val="0"/>
        <w:ind w:firstLine="709"/>
        <w:jc w:val="both"/>
        <w:rPr>
          <w:sz w:val="28"/>
          <w:szCs w:val="28"/>
          <w:shd w:val="clear" w:color="auto" w:fill="FFFFFF"/>
        </w:rPr>
      </w:pPr>
      <w:r w:rsidRPr="00FB47EF">
        <w:rPr>
          <w:sz w:val="28"/>
          <w:szCs w:val="28"/>
          <w:shd w:val="clear" w:color="auto" w:fill="FFFFFF"/>
        </w:rPr>
        <w:t>Несиелік демалысты ұсыну және несие мөлшерлемесін субсидиялау, несиеге кепілдік беру арқылы қаржыландыру схемасы несиені төлеуді және оны алу мүмкіндігін жеңілдетеді</w:t>
      </w:r>
      <w:r w:rsidR="00A35FF3">
        <w:rPr>
          <w:sz w:val="28"/>
          <w:szCs w:val="28"/>
          <w:shd w:val="clear" w:color="auto" w:fill="FFFFFF"/>
        </w:rPr>
        <w:t>;</w:t>
      </w:r>
    </w:p>
    <w:p w14:paraId="5DD605AD" w14:textId="348F54E8" w:rsidR="00BC3D6C" w:rsidRPr="00FB47EF" w:rsidRDefault="00742133" w:rsidP="00FB47EF">
      <w:pPr>
        <w:widowControl w:val="0"/>
        <w:ind w:firstLine="709"/>
        <w:jc w:val="both"/>
        <w:rPr>
          <w:sz w:val="28"/>
          <w:szCs w:val="28"/>
          <w:shd w:val="clear" w:color="auto" w:fill="FFFFFF"/>
        </w:rPr>
      </w:pPr>
      <w:r w:rsidRPr="00FB47EF">
        <w:rPr>
          <w:sz w:val="28"/>
          <w:szCs w:val="28"/>
          <w:shd w:val="clear" w:color="auto" w:fill="FFFFFF"/>
        </w:rPr>
        <w:t>3</w:t>
      </w:r>
      <w:r w:rsidR="00BC3D6C" w:rsidRPr="00FB47EF">
        <w:rPr>
          <w:sz w:val="28"/>
          <w:szCs w:val="28"/>
          <w:shd w:val="clear" w:color="auto" w:fill="FFFFFF"/>
        </w:rPr>
        <w:t>) мердігер үшін-энергия тиімді ғимараттар салуға тапсырыс алу. Егер ол «Ауыл шаруашылығындағы энергияны үнемдеу салалық орталығының» тұрақты серіктесі ретінде таңдалса, онда бірқатар объектілер үшін құрылысқа қатысу</w:t>
      </w:r>
      <w:r w:rsidR="00A35FF3">
        <w:rPr>
          <w:sz w:val="28"/>
          <w:szCs w:val="28"/>
          <w:shd w:val="clear" w:color="auto" w:fill="FFFFFF"/>
        </w:rPr>
        <w:t>;</w:t>
      </w:r>
      <w:r w:rsidR="00BC3D6C" w:rsidRPr="00FB47EF">
        <w:rPr>
          <w:sz w:val="28"/>
          <w:szCs w:val="28"/>
          <w:shd w:val="clear" w:color="auto" w:fill="FFFFFF"/>
        </w:rPr>
        <w:t xml:space="preserve"> </w:t>
      </w:r>
    </w:p>
    <w:p w14:paraId="68CFDF1B" w14:textId="4BC3EEF0" w:rsidR="001E7CA5" w:rsidRPr="00FB47EF" w:rsidRDefault="00BC3D6C" w:rsidP="00FB47EF">
      <w:pPr>
        <w:widowControl w:val="0"/>
        <w:ind w:firstLine="709"/>
        <w:jc w:val="both"/>
        <w:rPr>
          <w:sz w:val="28"/>
          <w:szCs w:val="28"/>
          <w:shd w:val="clear" w:color="auto" w:fill="FFFFFF"/>
        </w:rPr>
      </w:pPr>
      <w:r w:rsidRPr="00FB47EF">
        <w:rPr>
          <w:sz w:val="28"/>
          <w:szCs w:val="28"/>
          <w:shd w:val="clear" w:color="auto" w:fill="FFFFFF"/>
        </w:rPr>
        <w:t>4) банк үшін бұл пайыздар есебінен несиеден кіріс алу тиімді. Мұндай несие бағдарламасын құру кезінде клиенттердің болуы</w:t>
      </w:r>
      <w:r w:rsidR="00A35FF3">
        <w:rPr>
          <w:sz w:val="28"/>
          <w:szCs w:val="28"/>
          <w:shd w:val="clear" w:color="auto" w:fill="FFFFFF"/>
        </w:rPr>
        <w:t>;</w:t>
      </w:r>
    </w:p>
    <w:p w14:paraId="4DBE553B" w14:textId="1FECE87E" w:rsidR="001E7CA5" w:rsidRPr="00FB47EF" w:rsidRDefault="001E7CA5" w:rsidP="00FB47EF">
      <w:pPr>
        <w:widowControl w:val="0"/>
        <w:ind w:firstLine="709"/>
        <w:jc w:val="both"/>
        <w:rPr>
          <w:iCs/>
          <w:sz w:val="28"/>
          <w:szCs w:val="28"/>
        </w:rPr>
      </w:pPr>
      <w:r w:rsidRPr="00FB47EF">
        <w:rPr>
          <w:iCs/>
          <w:sz w:val="28"/>
          <w:szCs w:val="28"/>
        </w:rPr>
        <w:t>5) мемлекет үшін бұл энергия тиімді ауыл шаруашылығы өндірісін құру, халық үшін сапалы ауыл шаруашылығы өнімдерін алу, салық алу, жұмыс орындарын құру, экологияны жақсарту үшін тиімді.</w:t>
      </w:r>
    </w:p>
    <w:p w14:paraId="5E9FF2FA" w14:textId="7A61BA26" w:rsidR="001E7CA5" w:rsidRPr="00FB47EF" w:rsidRDefault="001E7CA5" w:rsidP="00FB47EF">
      <w:pPr>
        <w:widowControl w:val="0"/>
        <w:ind w:firstLine="709"/>
        <w:jc w:val="both"/>
        <w:rPr>
          <w:iCs/>
          <w:sz w:val="28"/>
          <w:szCs w:val="28"/>
        </w:rPr>
      </w:pPr>
    </w:p>
    <w:p w14:paraId="0E8F3A34" w14:textId="2DB517C5" w:rsidR="00824701" w:rsidRDefault="00824701" w:rsidP="00FB47EF">
      <w:pPr>
        <w:ind w:firstLine="708"/>
        <w:jc w:val="both"/>
        <w:rPr>
          <w:sz w:val="28"/>
          <w:szCs w:val="28"/>
        </w:rPr>
      </w:pPr>
    </w:p>
    <w:p w14:paraId="62487820" w14:textId="77777777" w:rsidR="00921BF3" w:rsidRDefault="00921BF3" w:rsidP="00FB47EF">
      <w:pPr>
        <w:ind w:firstLine="708"/>
        <w:jc w:val="both"/>
        <w:rPr>
          <w:sz w:val="28"/>
          <w:szCs w:val="28"/>
        </w:rPr>
      </w:pPr>
    </w:p>
    <w:p w14:paraId="11353FA4" w14:textId="77777777" w:rsidR="00921BF3" w:rsidRPr="00FB47EF" w:rsidRDefault="00921BF3" w:rsidP="00FB47EF">
      <w:pPr>
        <w:ind w:firstLine="708"/>
        <w:jc w:val="both"/>
        <w:rPr>
          <w:sz w:val="28"/>
          <w:szCs w:val="28"/>
        </w:rPr>
      </w:pPr>
    </w:p>
    <w:p w14:paraId="175DA02F" w14:textId="289DF8B7" w:rsidR="00824701" w:rsidRPr="00FB47EF" w:rsidRDefault="00824701" w:rsidP="00FB47EF">
      <w:pPr>
        <w:ind w:firstLine="708"/>
        <w:jc w:val="both"/>
        <w:rPr>
          <w:sz w:val="28"/>
          <w:szCs w:val="28"/>
        </w:rPr>
      </w:pPr>
    </w:p>
    <w:p w14:paraId="27B88A00" w14:textId="098BAFEA" w:rsidR="00824701" w:rsidRPr="00FB47EF" w:rsidRDefault="00824701" w:rsidP="00FB47EF">
      <w:pPr>
        <w:jc w:val="both"/>
        <w:rPr>
          <w:sz w:val="28"/>
          <w:szCs w:val="28"/>
        </w:rPr>
      </w:pPr>
      <w:r w:rsidRPr="00FB47EF">
        <w:rPr>
          <w:noProof/>
          <w:sz w:val="28"/>
          <w:szCs w:val="28"/>
          <w:lang w:val="ru-RU"/>
        </w:rPr>
        <mc:AlternateContent>
          <mc:Choice Requires="wps">
            <w:drawing>
              <wp:anchor distT="0" distB="0" distL="114300" distR="114300" simplePos="0" relativeHeight="252098560" behindDoc="0" locked="0" layoutInCell="1" allowOverlap="1" wp14:anchorId="2132858E" wp14:editId="6B5B90D6">
                <wp:simplePos x="0" y="0"/>
                <wp:positionH relativeFrom="column">
                  <wp:posOffset>1714500</wp:posOffset>
                </wp:positionH>
                <wp:positionV relativeFrom="paragraph">
                  <wp:posOffset>0</wp:posOffset>
                </wp:positionV>
                <wp:extent cx="2743200" cy="457200"/>
                <wp:effectExtent l="13335" t="5715" r="5715" b="13335"/>
                <wp:wrapNone/>
                <wp:docPr id="844037780" name="Прямоугольник 844037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CCFFFF"/>
                        </a:solidFill>
                        <a:ln w="9525">
                          <a:solidFill>
                            <a:srgbClr val="000000"/>
                          </a:solidFill>
                          <a:miter lim="800000"/>
                          <a:headEnd/>
                          <a:tailEnd/>
                        </a:ln>
                      </wps:spPr>
                      <wps:txbx>
                        <w:txbxContent>
                          <w:p w14:paraId="1366ED7C" w14:textId="77777777" w:rsidR="0082046F" w:rsidRPr="00F54EDD" w:rsidRDefault="0082046F" w:rsidP="00824701">
                            <w:pPr>
                              <w:jc w:val="center"/>
                            </w:pPr>
                            <w:r w:rsidRPr="009708A8">
                              <w:t>Ауыл шаруашылығындағы энергия үнемдеу</w:t>
                            </w:r>
                            <w:r>
                              <w:t>дің</w:t>
                            </w:r>
                            <w:r w:rsidRPr="009708A8">
                              <w:t xml:space="preserve"> салалық орталығы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858E" id="Прямоугольник 844037780" o:spid="_x0000_s1190" style="position:absolute;left:0;text-align:left;margin-left:135pt;margin-top:0;width:3in;height:3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" fillcolor="#cff">
                <v:textbox>
                  <w:txbxContent>
                    <w:p w14:paraId="1366ED7C" w14:textId="77777777" w:rsidR="0082046F" w:rsidRPr="00F54EDD" w:rsidRDefault="0082046F" w:rsidP="00824701">
                      <w:pPr>
                        <w:jc w:val="center"/>
                      </w:pPr>
                      <w:r w:rsidRPr="009708A8">
                        <w:t>Ауыл шаруашылығындағы энергия үнемдеу</w:t>
                      </w:r>
                      <w:r>
                        <w:t>дің</w:t>
                      </w:r>
                      <w:r w:rsidRPr="009708A8">
                        <w:t xml:space="preserve"> салалық орталығы</w:t>
                      </w:r>
                    </w:p>
                  </w:txbxContent>
                </v:textbox>
              </v:rect>
            </w:pict>
          </mc:Fallback>
        </mc:AlternateContent>
      </w:r>
    </w:p>
    <w:p w14:paraId="6D92E2CF" w14:textId="77777777" w:rsidR="00824701" w:rsidRPr="00FB47EF" w:rsidRDefault="00824701" w:rsidP="00FB47EF">
      <w:pPr>
        <w:jc w:val="both"/>
        <w:rPr>
          <w:sz w:val="28"/>
          <w:szCs w:val="28"/>
        </w:rPr>
      </w:pPr>
    </w:p>
    <w:p w14:paraId="371423F9" w14:textId="634EFF29" w:rsidR="00824701" w:rsidRPr="00FB47EF" w:rsidRDefault="00824701" w:rsidP="00FB47EF">
      <w:pPr>
        <w:tabs>
          <w:tab w:val="center" w:pos="4677"/>
        </w:tabs>
        <w:jc w:val="both"/>
        <w:rPr>
          <w:sz w:val="28"/>
          <w:szCs w:val="28"/>
        </w:rPr>
      </w:pPr>
      <w:r w:rsidRPr="00FB47EF">
        <w:rPr>
          <w:noProof/>
          <w:sz w:val="28"/>
          <w:szCs w:val="28"/>
          <w:lang w:val="ru-RU"/>
        </w:rPr>
        <mc:AlternateContent>
          <mc:Choice Requires="wps">
            <w:drawing>
              <wp:anchor distT="0" distB="0" distL="114300" distR="114300" simplePos="0" relativeHeight="252099584" behindDoc="0" locked="0" layoutInCell="1" allowOverlap="1" wp14:anchorId="2A3A5129" wp14:editId="32D055A8">
                <wp:simplePos x="0" y="0"/>
                <wp:positionH relativeFrom="column">
                  <wp:posOffset>2971800</wp:posOffset>
                </wp:positionH>
                <wp:positionV relativeFrom="paragraph">
                  <wp:posOffset>48260</wp:posOffset>
                </wp:positionV>
                <wp:extent cx="0" cy="685800"/>
                <wp:effectExtent l="60960" t="5715" r="53340" b="22860"/>
                <wp:wrapNone/>
                <wp:docPr id="844037779" name="Прямая соединительная линия 84403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05ACD" id="Прямая соединительная линия 844037779"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8pt" to="234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">
                <v:stroke endarrow="block"/>
              </v:line>
            </w:pict>
          </mc:Fallback>
        </mc:AlternateContent>
      </w:r>
      <w:r w:rsidRPr="00FB47EF">
        <w:rPr>
          <w:sz w:val="28"/>
          <w:szCs w:val="28"/>
        </w:rPr>
        <w:tab/>
        <w:t xml:space="preserve">      </w:t>
      </w:r>
    </w:p>
    <w:p w14:paraId="1AB4DC34" w14:textId="77777777" w:rsidR="00824701" w:rsidRPr="00FB47EF" w:rsidRDefault="00824701" w:rsidP="00FB47EF">
      <w:pPr>
        <w:tabs>
          <w:tab w:val="center" w:pos="4677"/>
        </w:tabs>
        <w:jc w:val="both"/>
        <w:rPr>
          <w:sz w:val="20"/>
          <w:szCs w:val="20"/>
        </w:rPr>
      </w:pPr>
      <w:r w:rsidRPr="00FB47EF">
        <w:rPr>
          <w:sz w:val="28"/>
          <w:szCs w:val="28"/>
        </w:rPr>
        <w:t xml:space="preserve">                                                                    </w:t>
      </w:r>
      <w:r w:rsidRPr="00FB47EF">
        <w:rPr>
          <w:sz w:val="20"/>
          <w:szCs w:val="20"/>
        </w:rPr>
        <w:t xml:space="preserve">шетелдік партнер, мердігер, </w:t>
      </w:r>
    </w:p>
    <w:p w14:paraId="27707B14" w14:textId="77777777" w:rsidR="00824701" w:rsidRPr="00FB47EF" w:rsidRDefault="00824701" w:rsidP="00FB47EF">
      <w:pPr>
        <w:jc w:val="both"/>
        <w:rPr>
          <w:sz w:val="20"/>
          <w:szCs w:val="20"/>
        </w:rPr>
      </w:pPr>
      <w:r w:rsidRPr="00FB47EF">
        <w:rPr>
          <w:sz w:val="28"/>
          <w:szCs w:val="28"/>
        </w:rPr>
        <w:t xml:space="preserve">                                                                    </w:t>
      </w:r>
      <w:r w:rsidRPr="00FB47EF">
        <w:rPr>
          <w:sz w:val="20"/>
          <w:szCs w:val="20"/>
        </w:rPr>
        <w:t>гарант, бақылау, энергия аудиті, консалтинг</w:t>
      </w:r>
    </w:p>
    <w:p w14:paraId="212E6CFC" w14:textId="77777777" w:rsidR="00824701" w:rsidRPr="00FB47EF" w:rsidRDefault="00824701" w:rsidP="00FB47EF">
      <w:pPr>
        <w:jc w:val="center"/>
        <w:rPr>
          <w:sz w:val="20"/>
          <w:szCs w:val="20"/>
        </w:rPr>
      </w:pPr>
      <w:r w:rsidRPr="00FB47EF">
        <w:rPr>
          <w:sz w:val="20"/>
          <w:szCs w:val="20"/>
        </w:rPr>
        <w:t xml:space="preserve">                                                                                 мониторинг, сақтандыру сыйлықақыларының</w:t>
      </w:r>
    </w:p>
    <w:p w14:paraId="0D17B44D" w14:textId="77777777" w:rsidR="00824701" w:rsidRPr="00FB47EF" w:rsidRDefault="00824701" w:rsidP="00FB47EF">
      <w:pPr>
        <w:ind w:left="2832" w:firstLine="708"/>
        <w:jc w:val="center"/>
        <w:rPr>
          <w:sz w:val="20"/>
          <w:szCs w:val="20"/>
        </w:rPr>
      </w:pPr>
      <w:r w:rsidRPr="00FB47EF">
        <w:rPr>
          <w:sz w:val="20"/>
          <w:szCs w:val="20"/>
        </w:rPr>
        <w:t xml:space="preserve"> субсидиялары</w:t>
      </w:r>
    </w:p>
    <w:p w14:paraId="616C9CA7" w14:textId="77777777" w:rsidR="00824701" w:rsidRPr="00FB47EF" w:rsidRDefault="00824701" w:rsidP="00FB47EF">
      <w:pPr>
        <w:jc w:val="center"/>
        <w:rPr>
          <w:sz w:val="20"/>
          <w:szCs w:val="20"/>
        </w:rPr>
      </w:pPr>
    </w:p>
    <w:p w14:paraId="1EC292BA" w14:textId="2DC7A817" w:rsidR="00824701" w:rsidRPr="00FB47EF" w:rsidRDefault="00824701" w:rsidP="00FB47EF">
      <w:pPr>
        <w:jc w:val="both"/>
        <w:rPr>
          <w:sz w:val="28"/>
          <w:szCs w:val="28"/>
        </w:rPr>
      </w:pPr>
      <w:r w:rsidRPr="00FB47EF">
        <w:rPr>
          <w:noProof/>
          <w:sz w:val="28"/>
          <w:szCs w:val="28"/>
          <w:lang w:val="ru-RU"/>
        </w:rPr>
        <mc:AlternateContent>
          <mc:Choice Requires="wps">
            <w:drawing>
              <wp:anchor distT="0" distB="0" distL="114300" distR="114300" simplePos="0" relativeHeight="252089344" behindDoc="0" locked="0" layoutInCell="1" allowOverlap="1" wp14:anchorId="1A484AB1" wp14:editId="7D72E7DE">
                <wp:simplePos x="0" y="0"/>
                <wp:positionH relativeFrom="column">
                  <wp:posOffset>4572000</wp:posOffset>
                </wp:positionH>
                <wp:positionV relativeFrom="paragraph">
                  <wp:posOffset>0</wp:posOffset>
                </wp:positionV>
                <wp:extent cx="1371600" cy="457200"/>
                <wp:effectExtent l="13335" t="6350" r="5715" b="12700"/>
                <wp:wrapNone/>
                <wp:docPr id="844037778" name="Прямоугольник 844037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CCFFFF"/>
                        </a:solidFill>
                        <a:ln w="9525">
                          <a:solidFill>
                            <a:srgbClr val="000000"/>
                          </a:solidFill>
                          <a:miter lim="800000"/>
                          <a:headEnd/>
                          <a:tailEnd/>
                        </a:ln>
                      </wps:spPr>
                      <wps:txbx>
                        <w:txbxContent>
                          <w:p w14:paraId="6EB15FDF" w14:textId="77777777" w:rsidR="0082046F" w:rsidRPr="009708A8" w:rsidRDefault="0082046F" w:rsidP="00824701">
                            <w:pPr>
                              <w:jc w:val="center"/>
                            </w:pPr>
                            <w:r>
                              <w:t>Даму қоры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84AB1" id="Прямоугольник 844037778" o:spid="_x0000_s1191" style="position:absolute;left:0;text-align:left;margin-left:5in;margin-top:0;width:108pt;height:3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" fillcolor="#cff">
                <v:textbox>
                  <w:txbxContent>
                    <w:p w14:paraId="6EB15FDF" w14:textId="77777777" w:rsidR="0082046F" w:rsidRPr="009708A8" w:rsidRDefault="0082046F" w:rsidP="00824701">
                      <w:pPr>
                        <w:jc w:val="center"/>
                      </w:pPr>
                      <w:r>
                        <w:t>Даму қоры</w:t>
                      </w:r>
                    </w:p>
                  </w:txbxContent>
                </v:textbox>
              </v:rect>
            </w:pict>
          </mc:Fallback>
        </mc:AlternateContent>
      </w:r>
      <w:r w:rsidRPr="00FB47EF">
        <w:rPr>
          <w:noProof/>
          <w:sz w:val="28"/>
          <w:szCs w:val="28"/>
          <w:lang w:val="ru-RU"/>
        </w:rPr>
        <mc:AlternateContent>
          <mc:Choice Requires="wps">
            <w:drawing>
              <wp:anchor distT="0" distB="0" distL="114300" distR="114300" simplePos="0" relativeHeight="252088320" behindDoc="0" locked="0" layoutInCell="1" allowOverlap="1" wp14:anchorId="62663600" wp14:editId="3C3627AF">
                <wp:simplePos x="0" y="0"/>
                <wp:positionH relativeFrom="column">
                  <wp:posOffset>1485900</wp:posOffset>
                </wp:positionH>
                <wp:positionV relativeFrom="paragraph">
                  <wp:posOffset>114300</wp:posOffset>
                </wp:positionV>
                <wp:extent cx="914400" cy="0"/>
                <wp:effectExtent l="13335" t="53975" r="15240" b="60325"/>
                <wp:wrapNone/>
                <wp:docPr id="844037777" name="Прямая соединительная линия 844037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D6BD7" id="Прямая соединительная линия 844037777"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1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">
                <v:stroke endarrow="block"/>
              </v:line>
            </w:pict>
          </mc:Fallback>
        </mc:AlternateContent>
      </w:r>
      <w:r w:rsidRPr="00FB47EF">
        <w:rPr>
          <w:noProof/>
          <w:sz w:val="28"/>
          <w:szCs w:val="28"/>
          <w:lang w:val="ru-RU"/>
        </w:rPr>
        <mc:AlternateContent>
          <mc:Choice Requires="wps">
            <w:drawing>
              <wp:anchor distT="0" distB="0" distL="114300" distR="114300" simplePos="0" relativeHeight="252084224" behindDoc="0" locked="0" layoutInCell="1" allowOverlap="1" wp14:anchorId="063285B4" wp14:editId="049D3E1E">
                <wp:simplePos x="0" y="0"/>
                <wp:positionH relativeFrom="column">
                  <wp:posOffset>226695</wp:posOffset>
                </wp:positionH>
                <wp:positionV relativeFrom="paragraph">
                  <wp:posOffset>-114300</wp:posOffset>
                </wp:positionV>
                <wp:extent cx="1257300" cy="571500"/>
                <wp:effectExtent l="11430" t="6350" r="7620" b="12700"/>
                <wp:wrapNone/>
                <wp:docPr id="844037776" name="Прямоугольник 844037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CCFFFF"/>
                        </a:solidFill>
                        <a:ln w="9525">
                          <a:solidFill>
                            <a:srgbClr val="000000"/>
                          </a:solidFill>
                          <a:miter lim="800000"/>
                          <a:headEnd/>
                          <a:tailEnd/>
                        </a:ln>
                      </wps:spPr>
                      <wps:txbx>
                        <w:txbxContent>
                          <w:p w14:paraId="25B7E633" w14:textId="77777777" w:rsidR="0082046F" w:rsidRDefault="0082046F" w:rsidP="00824701">
                            <w:pPr>
                              <w:jc w:val="center"/>
                            </w:pPr>
                            <w:r w:rsidRPr="009708A8">
                              <w:t>Шетелдік серіктес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285B4" id="Прямоугольник 844037776" o:spid="_x0000_s1192" style="position:absolute;left:0;text-align:left;margin-left:17.85pt;margin-top:-9pt;width:99pt;height: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" fillcolor="#cff">
                <v:textbox>
                  <w:txbxContent>
                    <w:p w14:paraId="25B7E633" w14:textId="77777777" w:rsidR="0082046F" w:rsidRDefault="0082046F" w:rsidP="00824701">
                      <w:pPr>
                        <w:jc w:val="center"/>
                      </w:pPr>
                      <w:r w:rsidRPr="009708A8">
                        <w:t>Шетелдік серіктес</w:t>
                      </w:r>
                    </w:p>
                  </w:txbxContent>
                </v:textbox>
              </v:rect>
            </w:pict>
          </mc:Fallback>
        </mc:AlternateContent>
      </w:r>
      <w:r w:rsidRPr="00FB47EF">
        <w:rPr>
          <w:noProof/>
          <w:sz w:val="28"/>
          <w:szCs w:val="28"/>
          <w:lang w:val="ru-RU"/>
        </w:rPr>
        <mc:AlternateContent>
          <mc:Choice Requires="wps">
            <w:drawing>
              <wp:anchor distT="0" distB="0" distL="114300" distR="114300" simplePos="0" relativeHeight="252083200" behindDoc="0" locked="0" layoutInCell="1" allowOverlap="1" wp14:anchorId="5B400CDA" wp14:editId="1F64BAB3">
                <wp:simplePos x="0" y="0"/>
                <wp:positionH relativeFrom="column">
                  <wp:posOffset>2400300</wp:posOffset>
                </wp:positionH>
                <wp:positionV relativeFrom="paragraph">
                  <wp:posOffset>0</wp:posOffset>
                </wp:positionV>
                <wp:extent cx="1143000" cy="1714500"/>
                <wp:effectExtent l="13335" t="6350" r="5715" b="12700"/>
                <wp:wrapNone/>
                <wp:docPr id="844037775" name="Прямоугольник 844037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rect">
                          <a:avLst/>
                        </a:prstGeom>
                        <a:solidFill>
                          <a:srgbClr val="FFCC99"/>
                        </a:solidFill>
                        <a:ln w="9525">
                          <a:solidFill>
                            <a:srgbClr val="000000"/>
                          </a:solidFill>
                          <a:miter lim="800000"/>
                          <a:headEnd/>
                          <a:tailEnd/>
                        </a:ln>
                      </wps:spPr>
                      <wps:txbx>
                        <w:txbxContent>
                          <w:p w14:paraId="1B06F37E" w14:textId="77777777" w:rsidR="0082046F" w:rsidRDefault="0082046F" w:rsidP="00824701">
                            <w:pPr>
                              <w:jc w:val="center"/>
                            </w:pPr>
                            <w:r w:rsidRPr="009708A8">
                              <w:t>Ауыл шаруашылығы өндірушісі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00CDA" id="Прямоугольник 844037775" o:spid="_x0000_s1193" style="position:absolute;left:0;text-align:left;margin-left:189pt;margin-top:0;width:90pt;height:1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" fillcolor="#fc9">
                <v:textbox>
                  <w:txbxContent>
                    <w:p w14:paraId="1B06F37E" w14:textId="77777777" w:rsidR="0082046F" w:rsidRDefault="0082046F" w:rsidP="00824701">
                      <w:pPr>
                        <w:jc w:val="center"/>
                      </w:pPr>
                      <w:r w:rsidRPr="009708A8">
                        <w:t>Ауыл шаруашылығы өндірушісі</w:t>
                      </w:r>
                    </w:p>
                  </w:txbxContent>
                </v:textbox>
              </v:rect>
            </w:pict>
          </mc:Fallback>
        </mc:AlternateContent>
      </w:r>
    </w:p>
    <w:p w14:paraId="2983BE2B" w14:textId="77777777" w:rsidR="00824701" w:rsidRPr="00FB47EF" w:rsidRDefault="00824701" w:rsidP="00FB47EF">
      <w:pPr>
        <w:ind w:firstLine="708"/>
        <w:jc w:val="both"/>
        <w:rPr>
          <w:sz w:val="28"/>
          <w:szCs w:val="28"/>
        </w:rPr>
      </w:pPr>
      <w:r w:rsidRPr="00FB47EF">
        <w:rPr>
          <w:sz w:val="28"/>
          <w:szCs w:val="28"/>
        </w:rPr>
        <w:t xml:space="preserve">                         </w:t>
      </w:r>
      <w:r w:rsidRPr="00FB47EF">
        <w:rPr>
          <w:sz w:val="20"/>
          <w:szCs w:val="20"/>
        </w:rPr>
        <w:t>мамандар,</w:t>
      </w:r>
    </w:p>
    <w:p w14:paraId="3E232DDF" w14:textId="74123794" w:rsidR="00824701" w:rsidRPr="00FB47EF" w:rsidRDefault="00824701" w:rsidP="00FB47EF">
      <w:pPr>
        <w:ind w:firstLine="708"/>
        <w:jc w:val="both"/>
        <w:rPr>
          <w:sz w:val="20"/>
          <w:szCs w:val="20"/>
        </w:rPr>
      </w:pPr>
      <w:r w:rsidRPr="00FB47EF">
        <w:rPr>
          <w:noProof/>
          <w:sz w:val="28"/>
          <w:szCs w:val="28"/>
          <w:lang w:val="ru-RU"/>
        </w:rPr>
        <mc:AlternateContent>
          <mc:Choice Requires="wps">
            <w:drawing>
              <wp:anchor distT="0" distB="0" distL="114300" distR="114300" simplePos="0" relativeHeight="252091392" behindDoc="0" locked="0" layoutInCell="1" allowOverlap="1" wp14:anchorId="4339E575" wp14:editId="765B2889">
                <wp:simplePos x="0" y="0"/>
                <wp:positionH relativeFrom="column">
                  <wp:posOffset>4686300</wp:posOffset>
                </wp:positionH>
                <wp:positionV relativeFrom="paragraph">
                  <wp:posOffset>106680</wp:posOffset>
                </wp:positionV>
                <wp:extent cx="0" cy="800100"/>
                <wp:effectExtent l="60960" t="6350" r="53340" b="22225"/>
                <wp:wrapNone/>
                <wp:docPr id="844037774" name="Прямая соединительная линия 844037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DEA6D" id="Прямая соединительная линия 844037774"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4pt" to="369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">
                <v:stroke endarrow="block"/>
              </v:line>
            </w:pict>
          </mc:Fallback>
        </mc:AlternateContent>
      </w:r>
      <w:r w:rsidRPr="00FB47EF">
        <w:rPr>
          <w:noProof/>
          <w:sz w:val="28"/>
          <w:szCs w:val="28"/>
          <w:lang w:val="ru-RU"/>
        </w:rPr>
        <mc:AlternateContent>
          <mc:Choice Requires="wps">
            <w:drawing>
              <wp:anchor distT="0" distB="0" distL="114300" distR="114300" simplePos="0" relativeHeight="252086272" behindDoc="0" locked="0" layoutInCell="1" allowOverlap="1" wp14:anchorId="1F248050" wp14:editId="222F02DD">
                <wp:simplePos x="0" y="0"/>
                <wp:positionH relativeFrom="column">
                  <wp:posOffset>457200</wp:posOffset>
                </wp:positionH>
                <wp:positionV relativeFrom="paragraph">
                  <wp:posOffset>106680</wp:posOffset>
                </wp:positionV>
                <wp:extent cx="0" cy="800100"/>
                <wp:effectExtent l="60960" t="6350" r="53340" b="22225"/>
                <wp:wrapNone/>
                <wp:docPr id="844037773" name="Прямая соединительная линия 844037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35EA2" id="Прямая соединительная линия 844037773"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4pt" to="36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">
                <v:stroke endarrow="block"/>
              </v:line>
            </w:pict>
          </mc:Fallback>
        </mc:AlternateContent>
      </w:r>
      <w:r w:rsidRPr="00FB47EF">
        <w:rPr>
          <w:sz w:val="28"/>
          <w:szCs w:val="28"/>
        </w:rPr>
        <w:t xml:space="preserve">                         </w:t>
      </w:r>
      <w:r w:rsidRPr="00FB47EF">
        <w:rPr>
          <w:sz w:val="20"/>
          <w:szCs w:val="20"/>
        </w:rPr>
        <w:t>оқыту,</w:t>
      </w:r>
    </w:p>
    <w:p w14:paraId="66A38AF7" w14:textId="77777777" w:rsidR="00824701" w:rsidRPr="00FB47EF" w:rsidRDefault="00824701" w:rsidP="00FB47EF">
      <w:pPr>
        <w:tabs>
          <w:tab w:val="left" w:pos="7567"/>
        </w:tabs>
        <w:ind w:firstLine="708"/>
        <w:jc w:val="both"/>
        <w:rPr>
          <w:sz w:val="20"/>
          <w:szCs w:val="20"/>
        </w:rPr>
      </w:pPr>
      <w:r w:rsidRPr="00FB47EF">
        <w:rPr>
          <w:sz w:val="20"/>
          <w:szCs w:val="20"/>
        </w:rPr>
        <w:t xml:space="preserve">                                   технологиялар,</w:t>
      </w:r>
      <w:r w:rsidRPr="00FB47EF">
        <w:rPr>
          <w:sz w:val="20"/>
          <w:szCs w:val="20"/>
        </w:rPr>
        <w:tab/>
        <w:t>кепілдіктер,</w:t>
      </w:r>
    </w:p>
    <w:p w14:paraId="2B172675" w14:textId="77777777" w:rsidR="00824701" w:rsidRPr="00FB47EF" w:rsidRDefault="00824701" w:rsidP="00FB47EF">
      <w:pPr>
        <w:tabs>
          <w:tab w:val="left" w:pos="7567"/>
        </w:tabs>
        <w:ind w:firstLine="708"/>
        <w:jc w:val="both"/>
        <w:rPr>
          <w:sz w:val="20"/>
          <w:szCs w:val="20"/>
        </w:rPr>
      </w:pPr>
      <w:r w:rsidRPr="00FB47EF">
        <w:rPr>
          <w:sz w:val="20"/>
          <w:szCs w:val="20"/>
        </w:rPr>
        <w:t xml:space="preserve">                                   тәжірибе</w:t>
      </w:r>
      <w:r w:rsidRPr="00FB47EF">
        <w:rPr>
          <w:sz w:val="20"/>
          <w:szCs w:val="20"/>
        </w:rPr>
        <w:tab/>
        <w:t>субсидиялау</w:t>
      </w:r>
    </w:p>
    <w:p w14:paraId="322B3298" w14:textId="77777777" w:rsidR="00824701" w:rsidRPr="00FB47EF" w:rsidRDefault="00824701" w:rsidP="00FB47EF">
      <w:pPr>
        <w:ind w:firstLine="708"/>
        <w:jc w:val="both"/>
        <w:rPr>
          <w:sz w:val="20"/>
          <w:szCs w:val="20"/>
        </w:rPr>
      </w:pPr>
    </w:p>
    <w:p w14:paraId="3E40ADC3" w14:textId="77777777" w:rsidR="00824701" w:rsidRPr="00FB47EF" w:rsidRDefault="00824701" w:rsidP="00FB47EF">
      <w:pPr>
        <w:ind w:firstLine="708"/>
        <w:jc w:val="both"/>
        <w:rPr>
          <w:sz w:val="20"/>
          <w:szCs w:val="20"/>
        </w:rPr>
      </w:pPr>
      <w:r w:rsidRPr="00FB47EF">
        <w:rPr>
          <w:sz w:val="28"/>
          <w:szCs w:val="28"/>
        </w:rPr>
        <w:t xml:space="preserve"> </w:t>
      </w:r>
      <w:r w:rsidRPr="00FB47EF">
        <w:rPr>
          <w:sz w:val="20"/>
          <w:szCs w:val="20"/>
        </w:rPr>
        <w:t>жабдықтар</w:t>
      </w:r>
    </w:p>
    <w:p w14:paraId="5256E2B0" w14:textId="1DDB04C1"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90368" behindDoc="0" locked="0" layoutInCell="1" allowOverlap="1" wp14:anchorId="565B497D" wp14:editId="008D8BC4">
                <wp:simplePos x="0" y="0"/>
                <wp:positionH relativeFrom="column">
                  <wp:posOffset>4572000</wp:posOffset>
                </wp:positionH>
                <wp:positionV relativeFrom="paragraph">
                  <wp:posOffset>176530</wp:posOffset>
                </wp:positionV>
                <wp:extent cx="1371600" cy="457200"/>
                <wp:effectExtent l="13335" t="6350" r="5715" b="12700"/>
                <wp:wrapNone/>
                <wp:docPr id="844037772" name="Прямоугольник 844037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CCFFFF"/>
                        </a:solidFill>
                        <a:ln w="9525">
                          <a:solidFill>
                            <a:srgbClr val="000000"/>
                          </a:solidFill>
                          <a:miter lim="800000"/>
                          <a:headEnd/>
                          <a:tailEnd/>
                        </a:ln>
                      </wps:spPr>
                      <wps:txbx>
                        <w:txbxContent>
                          <w:p w14:paraId="74B7EEC1" w14:textId="77777777" w:rsidR="0082046F" w:rsidRPr="009708A8" w:rsidRDefault="0082046F" w:rsidP="00824701">
                            <w:pPr>
                              <w:jc w:val="center"/>
                            </w:pPr>
                            <w:r>
                              <w:t>Екінші деңгейлі банк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B497D" id="Прямоугольник 844037772" o:spid="_x0000_s1194" style="position:absolute;left:0;text-align:left;margin-left:5in;margin-top:13.9pt;width:108pt;height:3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" fillcolor="#cff">
                <v:textbox>
                  <w:txbxContent>
                    <w:p w14:paraId="74B7EEC1" w14:textId="77777777" w:rsidR="0082046F" w:rsidRPr="009708A8" w:rsidRDefault="0082046F" w:rsidP="00824701">
                      <w:pPr>
                        <w:jc w:val="center"/>
                      </w:pPr>
                      <w:r>
                        <w:t>Екінші деңгейлі банк</w:t>
                      </w:r>
                    </w:p>
                  </w:txbxContent>
                </v:textbox>
              </v:rect>
            </w:pict>
          </mc:Fallback>
        </mc:AlternateContent>
      </w:r>
    </w:p>
    <w:p w14:paraId="6A435366" w14:textId="5A0BC4CF" w:rsidR="00824701" w:rsidRPr="00FB47EF" w:rsidRDefault="00824701" w:rsidP="00FB47EF">
      <w:pPr>
        <w:tabs>
          <w:tab w:val="left" w:pos="6000"/>
        </w:tabs>
        <w:ind w:firstLine="708"/>
        <w:jc w:val="both"/>
        <w:rPr>
          <w:sz w:val="28"/>
          <w:szCs w:val="28"/>
        </w:rPr>
      </w:pPr>
      <w:r w:rsidRPr="00FB47EF">
        <w:rPr>
          <w:noProof/>
          <w:sz w:val="28"/>
          <w:szCs w:val="28"/>
          <w:lang w:val="ru-RU"/>
        </w:rPr>
        <mc:AlternateContent>
          <mc:Choice Requires="wps">
            <w:drawing>
              <wp:anchor distT="0" distB="0" distL="114300" distR="114300" simplePos="0" relativeHeight="252085248" behindDoc="0" locked="0" layoutInCell="1" allowOverlap="1" wp14:anchorId="071F24BE" wp14:editId="51378983">
                <wp:simplePos x="0" y="0"/>
                <wp:positionH relativeFrom="column">
                  <wp:posOffset>226695</wp:posOffset>
                </wp:positionH>
                <wp:positionV relativeFrom="paragraph">
                  <wp:posOffset>6350</wp:posOffset>
                </wp:positionV>
                <wp:extent cx="1257300" cy="685800"/>
                <wp:effectExtent l="11430" t="12065" r="7620" b="6985"/>
                <wp:wrapNone/>
                <wp:docPr id="844037771" name="Прямоугольник 844037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CCFFFF"/>
                        </a:solidFill>
                        <a:ln w="9525">
                          <a:solidFill>
                            <a:srgbClr val="000000"/>
                          </a:solidFill>
                          <a:miter lim="800000"/>
                          <a:headEnd/>
                          <a:tailEnd/>
                        </a:ln>
                      </wps:spPr>
                      <wps:txbx>
                        <w:txbxContent>
                          <w:p w14:paraId="4F4F54FA" w14:textId="77777777" w:rsidR="0082046F" w:rsidRPr="009708A8" w:rsidRDefault="0082046F" w:rsidP="00824701">
                            <w:pPr>
                              <w:jc w:val="center"/>
                            </w:pPr>
                            <w:r>
                              <w:t>Отандық лизинг компаниясы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F24BE" id="Прямоугольник 844037771" o:spid="_x0000_s1195" style="position:absolute;left:0;text-align:left;margin-left:17.85pt;margin-top:.5pt;width:99pt;height:5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" fillcolor="#cff">
                <v:textbox>
                  <w:txbxContent>
                    <w:p w14:paraId="4F4F54FA" w14:textId="77777777" w:rsidR="0082046F" w:rsidRPr="009708A8" w:rsidRDefault="0082046F" w:rsidP="00824701">
                      <w:pPr>
                        <w:jc w:val="center"/>
                      </w:pPr>
                      <w:r>
                        <w:t>Отандық лизинг компаниясы</w:t>
                      </w:r>
                    </w:p>
                  </w:txbxContent>
                </v:textbox>
              </v:rect>
            </w:pict>
          </mc:Fallback>
        </mc:AlternateContent>
      </w:r>
      <w:r w:rsidRPr="00FB47EF">
        <w:rPr>
          <w:sz w:val="28"/>
          <w:szCs w:val="28"/>
        </w:rPr>
        <w:tab/>
      </w:r>
    </w:p>
    <w:p w14:paraId="33E36B9D" w14:textId="61A6BAC0" w:rsidR="00824701" w:rsidRPr="00FB47EF" w:rsidRDefault="00824701" w:rsidP="00FB47EF">
      <w:pPr>
        <w:tabs>
          <w:tab w:val="left" w:pos="6000"/>
        </w:tabs>
        <w:ind w:firstLine="708"/>
        <w:jc w:val="both"/>
        <w:rPr>
          <w:sz w:val="20"/>
          <w:szCs w:val="20"/>
        </w:rPr>
      </w:pPr>
      <w:r w:rsidRPr="00FB47EF">
        <w:rPr>
          <w:noProof/>
          <w:sz w:val="28"/>
          <w:szCs w:val="28"/>
          <w:lang w:val="ru-RU"/>
        </w:rPr>
        <mc:AlternateContent>
          <mc:Choice Requires="wps">
            <w:drawing>
              <wp:anchor distT="0" distB="0" distL="114300" distR="114300" simplePos="0" relativeHeight="252092416" behindDoc="0" locked="0" layoutInCell="1" allowOverlap="1" wp14:anchorId="50D148D1" wp14:editId="5AA33FFB">
                <wp:simplePos x="0" y="0"/>
                <wp:positionH relativeFrom="column">
                  <wp:posOffset>3543300</wp:posOffset>
                </wp:positionH>
                <wp:positionV relativeFrom="paragraph">
                  <wp:posOffset>-3810</wp:posOffset>
                </wp:positionV>
                <wp:extent cx="1028700" cy="0"/>
                <wp:effectExtent l="22860" t="53975" r="5715" b="60325"/>
                <wp:wrapNone/>
                <wp:docPr id="844037770" name="Прямая соединительная линия 844037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B072A" id="Прямая соединительная линия 844037770" o:spid="_x0000_s1026" style="position:absolute;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pt" to="5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">
                <v:stroke endarrow="block"/>
              </v:line>
            </w:pict>
          </mc:Fallback>
        </mc:AlternateContent>
      </w:r>
      <w:r w:rsidRPr="00FB47EF">
        <w:rPr>
          <w:noProof/>
          <w:sz w:val="28"/>
          <w:szCs w:val="28"/>
          <w:lang w:val="ru-RU"/>
        </w:rPr>
        <mc:AlternateContent>
          <mc:Choice Requires="wps">
            <w:drawing>
              <wp:anchor distT="0" distB="0" distL="114300" distR="114300" simplePos="0" relativeHeight="252087296" behindDoc="0" locked="0" layoutInCell="1" allowOverlap="1" wp14:anchorId="07E351D2" wp14:editId="43DA59DF">
                <wp:simplePos x="0" y="0"/>
                <wp:positionH relativeFrom="column">
                  <wp:posOffset>1485900</wp:posOffset>
                </wp:positionH>
                <wp:positionV relativeFrom="paragraph">
                  <wp:posOffset>59690</wp:posOffset>
                </wp:positionV>
                <wp:extent cx="914400" cy="0"/>
                <wp:effectExtent l="13335" t="60325" r="15240" b="53975"/>
                <wp:wrapNone/>
                <wp:docPr id="844037769" name="Прямая соединительная линия 844037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8B1C6" id="Прямая соединительная линия 844037769"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7pt" to="18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">
                <v:stroke endarrow="block"/>
              </v:line>
            </w:pict>
          </mc:Fallback>
        </mc:AlternateContent>
      </w:r>
      <w:r w:rsidRPr="00FB47EF">
        <w:rPr>
          <w:sz w:val="28"/>
          <w:szCs w:val="28"/>
        </w:rPr>
        <w:tab/>
      </w:r>
      <w:r w:rsidRPr="00FB47EF">
        <w:rPr>
          <w:sz w:val="20"/>
          <w:szCs w:val="20"/>
        </w:rPr>
        <w:t>қаржы</w:t>
      </w:r>
    </w:p>
    <w:p w14:paraId="36A42DAB" w14:textId="77777777" w:rsidR="00824701" w:rsidRPr="00FB47EF" w:rsidRDefault="00824701" w:rsidP="00FB47EF">
      <w:pPr>
        <w:tabs>
          <w:tab w:val="left" w:pos="5802"/>
        </w:tabs>
        <w:ind w:firstLine="709"/>
        <w:jc w:val="both"/>
        <w:rPr>
          <w:sz w:val="20"/>
          <w:szCs w:val="20"/>
        </w:rPr>
      </w:pPr>
      <w:r w:rsidRPr="00FB47EF">
        <w:rPr>
          <w:sz w:val="28"/>
          <w:szCs w:val="28"/>
        </w:rPr>
        <w:t xml:space="preserve">                         </w:t>
      </w:r>
      <w:r w:rsidRPr="00FB47EF">
        <w:rPr>
          <w:sz w:val="20"/>
          <w:szCs w:val="20"/>
        </w:rPr>
        <w:t>жабдықтар</w:t>
      </w:r>
      <w:r w:rsidRPr="00FB47EF">
        <w:rPr>
          <w:sz w:val="20"/>
          <w:szCs w:val="20"/>
        </w:rPr>
        <w:tab/>
      </w:r>
    </w:p>
    <w:p w14:paraId="5378C579" w14:textId="3A094BAB"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94464" behindDoc="0" locked="0" layoutInCell="1" allowOverlap="1" wp14:anchorId="36C69B3D" wp14:editId="2AB6AA1D">
                <wp:simplePos x="0" y="0"/>
                <wp:positionH relativeFrom="column">
                  <wp:posOffset>2400300</wp:posOffset>
                </wp:positionH>
                <wp:positionV relativeFrom="paragraph">
                  <wp:posOffset>46990</wp:posOffset>
                </wp:positionV>
                <wp:extent cx="1453515" cy="457200"/>
                <wp:effectExtent l="13335" t="6350" r="9525" b="12700"/>
                <wp:wrapNone/>
                <wp:docPr id="844037768" name="Прямоугольник 844037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457200"/>
                        </a:xfrm>
                        <a:prstGeom prst="rect">
                          <a:avLst/>
                        </a:prstGeom>
                        <a:solidFill>
                          <a:srgbClr val="FFFFFF"/>
                        </a:solidFill>
                        <a:ln w="9525" cap="rnd">
                          <a:solidFill>
                            <a:srgbClr val="000000"/>
                          </a:solidFill>
                          <a:prstDash val="sysDot"/>
                          <a:miter lim="800000"/>
                          <a:headEnd/>
                          <a:tailEnd/>
                        </a:ln>
                      </wps:spPr>
                      <wps:txbx>
                        <w:txbxContent>
                          <w:p w14:paraId="317BE632" w14:textId="77777777" w:rsidR="0082046F" w:rsidRPr="00E55AD6" w:rsidRDefault="0082046F" w:rsidP="00824701">
                            <w:pPr>
                              <w:jc w:val="center"/>
                              <w:rPr>
                                <w:sz w:val="20"/>
                                <w:szCs w:val="20"/>
                              </w:rPr>
                            </w:pPr>
                            <w:r w:rsidRPr="009708A8">
                              <w:rPr>
                                <w:sz w:val="20"/>
                                <w:szCs w:val="20"/>
                              </w:rPr>
                              <w:t xml:space="preserve">Қарыз алушы, </w:t>
                            </w:r>
                            <w:r>
                              <w:rPr>
                                <w:sz w:val="20"/>
                                <w:szCs w:val="20"/>
                              </w:rPr>
                              <w:t>ж</w:t>
                            </w:r>
                            <w:r w:rsidRPr="009708A8">
                              <w:rPr>
                                <w:sz w:val="20"/>
                                <w:szCs w:val="20"/>
                              </w:rPr>
                              <w:t>обаны іске асырушы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9B3D" id="Прямоугольник 844037768" o:spid="_x0000_s1196" style="position:absolute;left:0;text-align:left;margin-left:189pt;margin-top:3.7pt;width:114.45pt;height:3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">
                <v:stroke dashstyle="1 1" endcap="round"/>
                <v:textbox>
                  <w:txbxContent>
                    <w:p w14:paraId="317BE632" w14:textId="77777777" w:rsidR="0082046F" w:rsidRPr="00E55AD6" w:rsidRDefault="0082046F" w:rsidP="00824701">
                      <w:pPr>
                        <w:jc w:val="center"/>
                        <w:rPr>
                          <w:sz w:val="20"/>
                          <w:szCs w:val="20"/>
                        </w:rPr>
                      </w:pPr>
                      <w:r w:rsidRPr="009708A8">
                        <w:rPr>
                          <w:sz w:val="20"/>
                          <w:szCs w:val="20"/>
                        </w:rPr>
                        <w:t xml:space="preserve">Қарыз алушы, </w:t>
                      </w:r>
                      <w:r>
                        <w:rPr>
                          <w:sz w:val="20"/>
                          <w:szCs w:val="20"/>
                        </w:rPr>
                        <w:t>ж</w:t>
                      </w:r>
                      <w:r w:rsidRPr="009708A8">
                        <w:rPr>
                          <w:sz w:val="20"/>
                          <w:szCs w:val="20"/>
                        </w:rPr>
                        <w:t>обаны іске асырушы</w:t>
                      </w:r>
                    </w:p>
                  </w:txbxContent>
                </v:textbox>
              </v:rect>
            </w:pict>
          </mc:Fallback>
        </mc:AlternateContent>
      </w:r>
    </w:p>
    <w:p w14:paraId="5B3C9051" w14:textId="28B32712"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95488" behindDoc="0" locked="0" layoutInCell="1" allowOverlap="1" wp14:anchorId="7C3E449B" wp14:editId="3CA8D5CE">
                <wp:simplePos x="0" y="0"/>
                <wp:positionH relativeFrom="column">
                  <wp:posOffset>2971800</wp:posOffset>
                </wp:positionH>
                <wp:positionV relativeFrom="paragraph">
                  <wp:posOffset>299720</wp:posOffset>
                </wp:positionV>
                <wp:extent cx="0" cy="340360"/>
                <wp:effectExtent l="60960" t="6350" r="53340" b="15240"/>
                <wp:wrapNone/>
                <wp:docPr id="844037767" name="Прямая соединительная линия 844037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4AE40" id="Прямая соединительная линия 844037767"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3.6pt" to="234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">
                <v:stroke endarrow="block"/>
              </v:line>
            </w:pict>
          </mc:Fallback>
        </mc:AlternateContent>
      </w:r>
    </w:p>
    <w:p w14:paraId="3D7959B4" w14:textId="77777777" w:rsidR="00824701" w:rsidRPr="00FB47EF" w:rsidRDefault="00824701" w:rsidP="00FB47EF">
      <w:pPr>
        <w:ind w:firstLine="708"/>
        <w:jc w:val="both"/>
        <w:rPr>
          <w:sz w:val="28"/>
          <w:szCs w:val="28"/>
        </w:rPr>
      </w:pPr>
    </w:p>
    <w:p w14:paraId="737325E7" w14:textId="596F9391"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96512" behindDoc="0" locked="0" layoutInCell="1" allowOverlap="1" wp14:anchorId="7BDAD927" wp14:editId="341F0D50">
                <wp:simplePos x="0" y="0"/>
                <wp:positionH relativeFrom="column">
                  <wp:posOffset>4686300</wp:posOffset>
                </wp:positionH>
                <wp:positionV relativeFrom="paragraph">
                  <wp:posOffset>233680</wp:posOffset>
                </wp:positionV>
                <wp:extent cx="1257300" cy="342900"/>
                <wp:effectExtent l="13335" t="5715" r="5715" b="13335"/>
                <wp:wrapNone/>
                <wp:docPr id="844037766" name="Прямоугольник 844037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CCFFFF"/>
                        </a:solidFill>
                        <a:ln w="9525">
                          <a:solidFill>
                            <a:srgbClr val="000000"/>
                          </a:solidFill>
                          <a:miter lim="800000"/>
                          <a:headEnd/>
                          <a:tailEnd/>
                        </a:ln>
                      </wps:spPr>
                      <wps:txbx>
                        <w:txbxContent>
                          <w:p w14:paraId="793ACACD" w14:textId="77777777" w:rsidR="0082046F" w:rsidRPr="009708A8" w:rsidRDefault="0082046F" w:rsidP="00824701">
                            <w:pPr>
                              <w:jc w:val="center"/>
                            </w:pPr>
                            <w:r>
                              <w:t>Мердігер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AD927" id="Прямоугольник 844037766" o:spid="_x0000_s1197" style="position:absolute;left:0;text-align:left;margin-left:369pt;margin-top:18.4pt;width:99pt;height:2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" fillcolor="#cff">
                <v:textbox>
                  <w:txbxContent>
                    <w:p w14:paraId="793ACACD" w14:textId="77777777" w:rsidR="0082046F" w:rsidRPr="009708A8" w:rsidRDefault="0082046F" w:rsidP="00824701">
                      <w:pPr>
                        <w:jc w:val="center"/>
                      </w:pPr>
                      <w:r>
                        <w:t>Мердігер</w:t>
                      </w:r>
                    </w:p>
                  </w:txbxContent>
                </v:textbox>
              </v:rect>
            </w:pict>
          </mc:Fallback>
        </mc:AlternateContent>
      </w:r>
    </w:p>
    <w:p w14:paraId="2382151E" w14:textId="1E479697" w:rsidR="00824701" w:rsidRPr="00FB47EF" w:rsidRDefault="00824701" w:rsidP="00FB47EF">
      <w:pPr>
        <w:tabs>
          <w:tab w:val="left" w:pos="5873"/>
          <w:tab w:val="left" w:pos="6028"/>
        </w:tabs>
        <w:ind w:firstLine="708"/>
        <w:jc w:val="both"/>
        <w:rPr>
          <w:sz w:val="28"/>
          <w:szCs w:val="28"/>
        </w:rPr>
      </w:pPr>
      <w:r w:rsidRPr="00FB47EF">
        <w:rPr>
          <w:noProof/>
          <w:sz w:val="28"/>
          <w:szCs w:val="28"/>
          <w:lang w:val="ru-RU"/>
        </w:rPr>
        <mc:AlternateContent>
          <mc:Choice Requires="wps">
            <w:drawing>
              <wp:anchor distT="0" distB="0" distL="114300" distR="114300" simplePos="0" relativeHeight="252093440" behindDoc="0" locked="0" layoutInCell="1" allowOverlap="1" wp14:anchorId="15C9AE46" wp14:editId="264E88DC">
                <wp:simplePos x="0" y="0"/>
                <wp:positionH relativeFrom="column">
                  <wp:posOffset>2310765</wp:posOffset>
                </wp:positionH>
                <wp:positionV relativeFrom="paragraph">
                  <wp:posOffset>10160</wp:posOffset>
                </wp:positionV>
                <wp:extent cx="1359535" cy="1039495"/>
                <wp:effectExtent l="9525" t="5715" r="12065" b="12065"/>
                <wp:wrapNone/>
                <wp:docPr id="844037765" name="Прямоугольник 844037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1039495"/>
                        </a:xfrm>
                        <a:prstGeom prst="rect">
                          <a:avLst/>
                        </a:prstGeom>
                        <a:solidFill>
                          <a:srgbClr val="00CCFF"/>
                        </a:solidFill>
                        <a:ln w="9525">
                          <a:solidFill>
                            <a:srgbClr val="000000"/>
                          </a:solidFill>
                          <a:miter lim="800000"/>
                          <a:headEnd/>
                          <a:tailEnd/>
                        </a:ln>
                      </wps:spPr>
                      <wps:txbx>
                        <w:txbxContent>
                          <w:p w14:paraId="5F8314FB" w14:textId="77777777" w:rsidR="0082046F" w:rsidRDefault="0082046F" w:rsidP="00824701">
                            <w:pPr>
                              <w:ind w:right="-116"/>
                              <w:jc w:val="center"/>
                            </w:pPr>
                            <w:r w:rsidRPr="009708A8">
                              <w:t>Э</w:t>
                            </w:r>
                            <w:r>
                              <w:t>нергия тиімді</w:t>
                            </w:r>
                            <w:r w:rsidRPr="009708A8">
                              <w:t xml:space="preserve"> ауыл шаруашылығы өндірісі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9AE46" id="Прямоугольник 844037765" o:spid="_x0000_s1198" style="position:absolute;left:0;text-align:left;margin-left:181.95pt;margin-top:.8pt;width:107.05pt;height:81.8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" fillcolor="#0cf">
                <v:textbox>
                  <w:txbxContent>
                    <w:p w14:paraId="5F8314FB" w14:textId="77777777" w:rsidR="0082046F" w:rsidRDefault="0082046F" w:rsidP="00824701">
                      <w:pPr>
                        <w:ind w:right="-116"/>
                        <w:jc w:val="center"/>
                      </w:pPr>
                      <w:r w:rsidRPr="009708A8">
                        <w:t>Э</w:t>
                      </w:r>
                      <w:r>
                        <w:t>нергия тиімді</w:t>
                      </w:r>
                      <w:r w:rsidRPr="009708A8">
                        <w:t xml:space="preserve"> ауыл шаруашылығы өндірісі</w:t>
                      </w:r>
                    </w:p>
                  </w:txbxContent>
                </v:textbox>
              </v:rect>
            </w:pict>
          </mc:Fallback>
        </mc:AlternateContent>
      </w:r>
      <w:r w:rsidRPr="00FB47EF">
        <w:rPr>
          <w:noProof/>
          <w:sz w:val="28"/>
          <w:szCs w:val="28"/>
          <w:lang w:val="ru-RU"/>
        </w:rPr>
        <mc:AlternateContent>
          <mc:Choice Requires="wps">
            <w:drawing>
              <wp:anchor distT="0" distB="0" distL="114300" distR="114300" simplePos="0" relativeHeight="252101632" behindDoc="0" locked="0" layoutInCell="1" allowOverlap="1" wp14:anchorId="752F65B4" wp14:editId="2DE52EBF">
                <wp:simplePos x="0" y="0"/>
                <wp:positionH relativeFrom="column">
                  <wp:posOffset>1371600</wp:posOffset>
                </wp:positionH>
                <wp:positionV relativeFrom="paragraph">
                  <wp:posOffset>135255</wp:posOffset>
                </wp:positionV>
                <wp:extent cx="914400" cy="0"/>
                <wp:effectExtent l="13335" t="54610" r="15240" b="59690"/>
                <wp:wrapNone/>
                <wp:docPr id="844037764" name="Прямая соединительная линия 844037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4DE60" id="Прямая соединительная линия 844037764"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65pt" to="18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2100608" behindDoc="0" locked="0" layoutInCell="1" allowOverlap="1" wp14:anchorId="365DA606" wp14:editId="4C3F3286">
                <wp:simplePos x="0" y="0"/>
                <wp:positionH relativeFrom="column">
                  <wp:posOffset>226695</wp:posOffset>
                </wp:positionH>
                <wp:positionV relativeFrom="paragraph">
                  <wp:posOffset>20955</wp:posOffset>
                </wp:positionV>
                <wp:extent cx="1143000" cy="685800"/>
                <wp:effectExtent l="11430" t="6985" r="7620" b="12065"/>
                <wp:wrapNone/>
                <wp:docPr id="844037763" name="Прямоугольник 844037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CCFFFF"/>
                        </a:solidFill>
                        <a:ln w="9525">
                          <a:solidFill>
                            <a:srgbClr val="000000"/>
                          </a:solidFill>
                          <a:miter lim="800000"/>
                          <a:headEnd/>
                          <a:tailEnd/>
                        </a:ln>
                      </wps:spPr>
                      <wps:txbx>
                        <w:txbxContent>
                          <w:p w14:paraId="42C8BA6C" w14:textId="77777777" w:rsidR="0082046F" w:rsidRDefault="0082046F" w:rsidP="00824701">
                            <w:pPr>
                              <w:jc w:val="center"/>
                            </w:pPr>
                            <w:r w:rsidRPr="009708A8">
                              <w:t>Жергілікті атқарушы органдар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DA606" id="Прямоугольник 844037763" o:spid="_x0000_s1199" style="position:absolute;left:0;text-align:left;margin-left:17.85pt;margin-top:1.65pt;width:90pt;height:5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" fillcolor="#cff">
                <v:textbox>
                  <w:txbxContent>
                    <w:p w14:paraId="42C8BA6C" w14:textId="77777777" w:rsidR="0082046F" w:rsidRDefault="0082046F" w:rsidP="00824701">
                      <w:pPr>
                        <w:jc w:val="center"/>
                      </w:pPr>
                      <w:r w:rsidRPr="009708A8">
                        <w:t>Жергілікті атқарушы органдар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097536" behindDoc="0" locked="0" layoutInCell="1" allowOverlap="1" wp14:anchorId="41B702EE" wp14:editId="2F82100E">
                <wp:simplePos x="0" y="0"/>
                <wp:positionH relativeFrom="column">
                  <wp:posOffset>3657600</wp:posOffset>
                </wp:positionH>
                <wp:positionV relativeFrom="paragraph">
                  <wp:posOffset>143510</wp:posOffset>
                </wp:positionV>
                <wp:extent cx="1028700" cy="0"/>
                <wp:effectExtent l="22860" t="53340" r="5715" b="60960"/>
                <wp:wrapNone/>
                <wp:docPr id="844037762" name="Прямая соединительная линия 844037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FC49B" id="Прямая соединительная линия 844037762"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3pt" to="36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">
                <v:stroke endarrow="block"/>
              </v:line>
            </w:pict>
          </mc:Fallback>
        </mc:AlternateContent>
      </w:r>
      <w:r w:rsidRPr="00FB47EF">
        <w:rPr>
          <w:sz w:val="28"/>
          <w:szCs w:val="28"/>
        </w:rPr>
        <w:tab/>
        <w:t xml:space="preserve"> </w:t>
      </w:r>
    </w:p>
    <w:p w14:paraId="5070DFA9" w14:textId="77777777" w:rsidR="00824701" w:rsidRPr="00FB47EF" w:rsidRDefault="00824701" w:rsidP="00FB47EF">
      <w:pPr>
        <w:tabs>
          <w:tab w:val="left" w:pos="5873"/>
          <w:tab w:val="left" w:pos="6028"/>
        </w:tabs>
        <w:ind w:firstLine="708"/>
        <w:jc w:val="both"/>
        <w:rPr>
          <w:sz w:val="20"/>
          <w:szCs w:val="20"/>
        </w:rPr>
      </w:pPr>
      <w:r w:rsidRPr="00FB47EF">
        <w:rPr>
          <w:sz w:val="28"/>
          <w:szCs w:val="28"/>
        </w:rPr>
        <w:t xml:space="preserve">                       </w:t>
      </w:r>
      <w:r w:rsidRPr="00FB47EF">
        <w:rPr>
          <w:sz w:val="20"/>
          <w:szCs w:val="20"/>
        </w:rPr>
        <w:t xml:space="preserve"> Жер телімі,                                                    құрылысты</w:t>
      </w:r>
    </w:p>
    <w:p w14:paraId="15414657" w14:textId="77777777" w:rsidR="00824701" w:rsidRPr="00FB47EF" w:rsidRDefault="00824701" w:rsidP="00FB47EF">
      <w:pPr>
        <w:tabs>
          <w:tab w:val="left" w:pos="2372"/>
          <w:tab w:val="left" w:pos="5873"/>
        </w:tabs>
        <w:ind w:firstLine="708"/>
        <w:jc w:val="both"/>
        <w:rPr>
          <w:sz w:val="20"/>
          <w:szCs w:val="20"/>
        </w:rPr>
      </w:pPr>
      <w:r w:rsidRPr="00FB47EF">
        <w:rPr>
          <w:sz w:val="28"/>
          <w:szCs w:val="28"/>
        </w:rPr>
        <w:tab/>
        <w:t xml:space="preserve"> </w:t>
      </w:r>
      <w:r w:rsidRPr="00FB47EF">
        <w:rPr>
          <w:sz w:val="20"/>
          <w:szCs w:val="20"/>
        </w:rPr>
        <w:t>инфра-</w:t>
      </w:r>
      <w:r w:rsidRPr="00FB47EF">
        <w:rPr>
          <w:sz w:val="28"/>
          <w:szCs w:val="28"/>
        </w:rPr>
        <w:tab/>
        <w:t xml:space="preserve"> </w:t>
      </w:r>
      <w:r w:rsidRPr="00FB47EF">
        <w:rPr>
          <w:sz w:val="20"/>
          <w:szCs w:val="20"/>
        </w:rPr>
        <w:t>жобалау,</w:t>
      </w:r>
    </w:p>
    <w:p w14:paraId="04343952" w14:textId="77777777" w:rsidR="00824701" w:rsidRPr="00FB47EF" w:rsidRDefault="00824701" w:rsidP="00FB47EF">
      <w:pPr>
        <w:tabs>
          <w:tab w:val="left" w:pos="2414"/>
          <w:tab w:val="left" w:pos="5873"/>
        </w:tabs>
        <w:ind w:firstLine="708"/>
        <w:jc w:val="both"/>
        <w:rPr>
          <w:sz w:val="20"/>
          <w:szCs w:val="20"/>
        </w:rPr>
      </w:pPr>
      <w:r w:rsidRPr="00FB47EF">
        <w:rPr>
          <w:sz w:val="28"/>
          <w:szCs w:val="28"/>
        </w:rPr>
        <w:tab/>
      </w:r>
      <w:r w:rsidRPr="00FB47EF">
        <w:rPr>
          <w:sz w:val="20"/>
          <w:szCs w:val="20"/>
        </w:rPr>
        <w:t>құрылым</w:t>
      </w:r>
      <w:r w:rsidRPr="00FB47EF">
        <w:rPr>
          <w:sz w:val="28"/>
          <w:szCs w:val="28"/>
        </w:rPr>
        <w:tab/>
        <w:t xml:space="preserve"> </w:t>
      </w:r>
      <w:r w:rsidRPr="00FB47EF">
        <w:rPr>
          <w:sz w:val="20"/>
          <w:szCs w:val="20"/>
        </w:rPr>
        <w:t>авторлық қадағалау</w:t>
      </w:r>
    </w:p>
    <w:p w14:paraId="6287BDBA" w14:textId="0011AE2C"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02656" behindDoc="0" locked="0" layoutInCell="1" allowOverlap="1" wp14:anchorId="24F83AA1" wp14:editId="2BAEA69B">
                <wp:simplePos x="0" y="0"/>
                <wp:positionH relativeFrom="column">
                  <wp:posOffset>4686300</wp:posOffset>
                </wp:positionH>
                <wp:positionV relativeFrom="paragraph">
                  <wp:posOffset>132715</wp:posOffset>
                </wp:positionV>
                <wp:extent cx="1257300" cy="685800"/>
                <wp:effectExtent l="13335" t="8890" r="5715" b="10160"/>
                <wp:wrapNone/>
                <wp:docPr id="844037761" name="Прямоугольник 844037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CCFFFF"/>
                        </a:solidFill>
                        <a:ln w="9525">
                          <a:solidFill>
                            <a:srgbClr val="000000"/>
                          </a:solidFill>
                          <a:miter lim="800000"/>
                          <a:headEnd/>
                          <a:tailEnd/>
                        </a:ln>
                      </wps:spPr>
                      <wps:txbx>
                        <w:txbxContent>
                          <w:p w14:paraId="29A4A7E3" w14:textId="77777777" w:rsidR="0082046F" w:rsidRDefault="0082046F" w:rsidP="00824701">
                            <w:pPr>
                              <w:jc w:val="center"/>
                            </w:pPr>
                            <w:r w:rsidRPr="009708A8">
                              <w:t>Аграрлық несие корпорациясы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83AA1" id="Прямоугольник 844037761" o:spid="_x0000_s1200" style="position:absolute;left:0;text-align:left;margin-left:369pt;margin-top:10.45pt;width:99pt;height:5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" fillcolor="#cff">
                <v:textbox>
                  <w:txbxContent>
                    <w:p w14:paraId="29A4A7E3" w14:textId="77777777" w:rsidR="0082046F" w:rsidRDefault="0082046F" w:rsidP="00824701">
                      <w:pPr>
                        <w:jc w:val="center"/>
                      </w:pPr>
                      <w:r w:rsidRPr="009708A8">
                        <w:t>Аграрлық несие корпорациясы</w:t>
                      </w:r>
                    </w:p>
                  </w:txbxContent>
                </v:textbox>
              </v:rect>
            </w:pict>
          </mc:Fallback>
        </mc:AlternateContent>
      </w:r>
    </w:p>
    <w:p w14:paraId="0C867897" w14:textId="56C20F38" w:rsidR="00824701" w:rsidRPr="00FB47EF" w:rsidRDefault="00824701" w:rsidP="00FB47EF">
      <w:pPr>
        <w:tabs>
          <w:tab w:val="left" w:pos="5986"/>
        </w:tabs>
        <w:ind w:firstLine="708"/>
        <w:jc w:val="both"/>
        <w:rPr>
          <w:sz w:val="20"/>
          <w:szCs w:val="20"/>
        </w:rPr>
      </w:pPr>
      <w:r w:rsidRPr="00FB47EF">
        <w:rPr>
          <w:noProof/>
          <w:sz w:val="28"/>
          <w:szCs w:val="28"/>
          <w:lang w:val="ru-RU"/>
        </w:rPr>
        <mc:AlternateContent>
          <mc:Choice Requires="wps">
            <w:drawing>
              <wp:anchor distT="0" distB="0" distL="114300" distR="114300" simplePos="0" relativeHeight="252104704" behindDoc="0" locked="0" layoutInCell="1" allowOverlap="1" wp14:anchorId="61EE07FB" wp14:editId="663A40A7">
                <wp:simplePos x="0" y="0"/>
                <wp:positionH relativeFrom="column">
                  <wp:posOffset>226695</wp:posOffset>
                </wp:positionH>
                <wp:positionV relativeFrom="paragraph">
                  <wp:posOffset>-71755</wp:posOffset>
                </wp:positionV>
                <wp:extent cx="1030605" cy="571500"/>
                <wp:effectExtent l="11430" t="8890" r="5715" b="10160"/>
                <wp:wrapNone/>
                <wp:docPr id="844037760" name="Прямоугольник 844037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571500"/>
                        </a:xfrm>
                        <a:prstGeom prst="rect">
                          <a:avLst/>
                        </a:prstGeom>
                        <a:solidFill>
                          <a:srgbClr val="CCFFFF"/>
                        </a:solidFill>
                        <a:ln w="9525">
                          <a:solidFill>
                            <a:srgbClr val="000000"/>
                          </a:solidFill>
                          <a:miter lim="800000"/>
                          <a:headEnd/>
                          <a:tailEnd/>
                        </a:ln>
                      </wps:spPr>
                      <wps:txbx>
                        <w:txbxContent>
                          <w:p w14:paraId="2CC98376" w14:textId="77777777" w:rsidR="0082046F" w:rsidRPr="00881B13" w:rsidRDefault="0082046F" w:rsidP="00824701">
                            <w:r w:rsidRPr="009708A8">
                              <w:t>Ж</w:t>
                            </w:r>
                            <w:r>
                              <w:t>абдықтаушылар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E07FB" id="Прямоугольник 844037760" o:spid="_x0000_s1201" style="position:absolute;left:0;text-align:left;margin-left:17.85pt;margin-top:-5.65pt;width:81.15pt;height: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" fillcolor="#cff">
                <v:textbox>
                  <w:txbxContent>
                    <w:p w14:paraId="2CC98376" w14:textId="77777777" w:rsidR="0082046F" w:rsidRPr="00881B13" w:rsidRDefault="0082046F" w:rsidP="00824701">
                      <w:r w:rsidRPr="009708A8">
                        <w:t>Ж</w:t>
                      </w:r>
                      <w:r>
                        <w:t>абдықтаушылар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03680" behindDoc="0" locked="0" layoutInCell="1" allowOverlap="1" wp14:anchorId="03B50BB1" wp14:editId="63CF3749">
                <wp:simplePos x="0" y="0"/>
                <wp:positionH relativeFrom="column">
                  <wp:posOffset>3657600</wp:posOffset>
                </wp:positionH>
                <wp:positionV relativeFrom="paragraph">
                  <wp:posOffset>42545</wp:posOffset>
                </wp:positionV>
                <wp:extent cx="1028700" cy="0"/>
                <wp:effectExtent l="22860" t="56515" r="5715" b="5778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8A2CE" id="Прямая соединительная линия 14" o:spid="_x0000_s1026" style="position:absolute;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35pt" to="3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">
                <v:stroke endarrow="block"/>
              </v:line>
            </w:pict>
          </mc:Fallback>
        </mc:AlternateContent>
      </w:r>
      <w:r w:rsidRPr="00FB47EF">
        <w:rPr>
          <w:sz w:val="28"/>
          <w:szCs w:val="28"/>
        </w:rPr>
        <w:tab/>
      </w:r>
    </w:p>
    <w:p w14:paraId="1DCD018A" w14:textId="0513FFAE" w:rsidR="00824701" w:rsidRPr="00FB47EF" w:rsidRDefault="00824701" w:rsidP="00FB47EF">
      <w:pPr>
        <w:tabs>
          <w:tab w:val="left" w:pos="5986"/>
        </w:tabs>
        <w:ind w:firstLine="708"/>
        <w:jc w:val="both"/>
        <w:rPr>
          <w:sz w:val="20"/>
          <w:szCs w:val="20"/>
        </w:rPr>
      </w:pPr>
      <w:r w:rsidRPr="00FB47EF">
        <w:rPr>
          <w:noProof/>
          <w:sz w:val="28"/>
          <w:szCs w:val="28"/>
          <w:lang w:val="ru-RU"/>
        </w:rPr>
        <mc:AlternateContent>
          <mc:Choice Requires="wps">
            <w:drawing>
              <wp:anchor distT="0" distB="0" distL="114300" distR="114300" simplePos="0" relativeHeight="252105728" behindDoc="0" locked="0" layoutInCell="1" allowOverlap="1" wp14:anchorId="538E412B" wp14:editId="1F88C596">
                <wp:simplePos x="0" y="0"/>
                <wp:positionH relativeFrom="column">
                  <wp:posOffset>1257300</wp:posOffset>
                </wp:positionH>
                <wp:positionV relativeFrom="paragraph">
                  <wp:posOffset>-103505</wp:posOffset>
                </wp:positionV>
                <wp:extent cx="1028700" cy="0"/>
                <wp:effectExtent l="13335" t="56515" r="15240" b="5778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C4F58" id="Прямая соединительная линия 13"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5pt" to="18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">
                <v:stroke endarrow="block"/>
              </v:line>
            </w:pict>
          </mc:Fallback>
        </mc:AlternateContent>
      </w:r>
      <w:r w:rsidRPr="00FB47EF">
        <w:rPr>
          <w:sz w:val="28"/>
          <w:szCs w:val="28"/>
        </w:rPr>
        <w:t xml:space="preserve">                    </w:t>
      </w:r>
      <w:r w:rsidRPr="00FB47EF">
        <w:rPr>
          <w:sz w:val="20"/>
          <w:szCs w:val="20"/>
        </w:rPr>
        <w:t>ЖЖМ, материалдар,</w:t>
      </w:r>
      <w:r w:rsidRPr="00FB47EF">
        <w:rPr>
          <w:sz w:val="28"/>
          <w:szCs w:val="28"/>
        </w:rPr>
        <w:t xml:space="preserve">                              </w:t>
      </w:r>
      <w:r w:rsidRPr="00FB47EF">
        <w:rPr>
          <w:sz w:val="20"/>
          <w:szCs w:val="20"/>
        </w:rPr>
        <w:t>агросақтандыру</w:t>
      </w:r>
    </w:p>
    <w:p w14:paraId="5CC0C5F3" w14:textId="77777777" w:rsidR="00824701" w:rsidRPr="00FB47EF" w:rsidRDefault="00824701" w:rsidP="00FB47EF">
      <w:pPr>
        <w:tabs>
          <w:tab w:val="left" w:pos="2372"/>
        </w:tabs>
        <w:ind w:firstLine="708"/>
        <w:jc w:val="both"/>
        <w:rPr>
          <w:sz w:val="20"/>
          <w:szCs w:val="20"/>
        </w:rPr>
      </w:pPr>
      <w:r w:rsidRPr="00FB47EF">
        <w:rPr>
          <w:sz w:val="28"/>
          <w:szCs w:val="28"/>
        </w:rPr>
        <w:t xml:space="preserve">                     </w:t>
      </w:r>
      <w:r w:rsidRPr="00FB47EF">
        <w:rPr>
          <w:sz w:val="20"/>
          <w:szCs w:val="20"/>
        </w:rPr>
        <w:t>бөшлектер және т.б.</w:t>
      </w:r>
    </w:p>
    <w:p w14:paraId="6A76EBAB" w14:textId="77777777" w:rsidR="00824701" w:rsidRPr="00FB47EF" w:rsidRDefault="00824701" w:rsidP="00FB47EF">
      <w:pPr>
        <w:ind w:firstLine="708"/>
        <w:jc w:val="both"/>
        <w:rPr>
          <w:sz w:val="28"/>
          <w:szCs w:val="28"/>
        </w:rPr>
      </w:pPr>
    </w:p>
    <w:p w14:paraId="6F3BEAA4" w14:textId="77777777" w:rsidR="00824701" w:rsidRPr="008751FD" w:rsidRDefault="00824701" w:rsidP="00FB47EF">
      <w:pPr>
        <w:ind w:firstLine="708"/>
        <w:jc w:val="center"/>
        <w:rPr>
          <w:sz w:val="16"/>
          <w:szCs w:val="16"/>
        </w:rPr>
      </w:pPr>
    </w:p>
    <w:p w14:paraId="56FD57F9" w14:textId="5C4B2740" w:rsidR="00742133" w:rsidRPr="00FB47EF" w:rsidRDefault="00824701" w:rsidP="008751FD">
      <w:pPr>
        <w:jc w:val="center"/>
        <w:rPr>
          <w:sz w:val="28"/>
          <w:szCs w:val="28"/>
        </w:rPr>
      </w:pPr>
      <w:r w:rsidRPr="00FB47EF">
        <w:rPr>
          <w:sz w:val="28"/>
          <w:szCs w:val="28"/>
        </w:rPr>
        <w:t>Сурет 29</w:t>
      </w:r>
      <w:r w:rsidR="00742133" w:rsidRPr="00FB47EF">
        <w:rPr>
          <w:sz w:val="28"/>
          <w:szCs w:val="28"/>
        </w:rPr>
        <w:t xml:space="preserve"> – </w:t>
      </w:r>
      <w:r w:rsidRPr="00FB47EF">
        <w:rPr>
          <w:sz w:val="28"/>
          <w:szCs w:val="28"/>
        </w:rPr>
        <w:t xml:space="preserve">Энергия тиімді ауыл шаруашылығы өндірісін </w:t>
      </w:r>
      <w:r w:rsidR="00742133" w:rsidRPr="00FB47EF">
        <w:rPr>
          <w:sz w:val="28"/>
          <w:szCs w:val="28"/>
        </w:rPr>
        <w:t>іске асырудың ұсынылатын тетігі</w:t>
      </w:r>
    </w:p>
    <w:p w14:paraId="06CAEEE4" w14:textId="77777777" w:rsidR="00A35FF3" w:rsidRPr="008751FD" w:rsidRDefault="00A35FF3" w:rsidP="00A35FF3">
      <w:pPr>
        <w:ind w:firstLine="709"/>
        <w:rPr>
          <w:sz w:val="16"/>
          <w:szCs w:val="16"/>
        </w:rPr>
      </w:pPr>
    </w:p>
    <w:p w14:paraId="28FA5800" w14:textId="61BAF475" w:rsidR="00824701" w:rsidRPr="00A35FF3" w:rsidRDefault="00824701" w:rsidP="00A35FF3">
      <w:pPr>
        <w:ind w:firstLine="709"/>
      </w:pPr>
      <w:r w:rsidRPr="00A35FF3">
        <w:t xml:space="preserve">Ескерту </w:t>
      </w:r>
      <w:r w:rsidR="00A35FF3">
        <w:t xml:space="preserve">– </w:t>
      </w:r>
      <w:r w:rsidR="00A35FF3" w:rsidRPr="00A35FF3">
        <w:t xml:space="preserve">Автор </w:t>
      </w:r>
      <w:r w:rsidRPr="00A35FF3">
        <w:t>құрастырған</w:t>
      </w:r>
    </w:p>
    <w:p w14:paraId="122F4356" w14:textId="68DDF86E" w:rsidR="001E7CA5" w:rsidRPr="00FB47EF" w:rsidRDefault="001E7CA5" w:rsidP="00FB47EF">
      <w:pPr>
        <w:widowControl w:val="0"/>
        <w:ind w:firstLine="709"/>
        <w:jc w:val="both"/>
        <w:rPr>
          <w:iCs/>
          <w:sz w:val="28"/>
          <w:szCs w:val="28"/>
        </w:rPr>
      </w:pPr>
    </w:p>
    <w:p w14:paraId="0775EC91" w14:textId="36D07566" w:rsidR="00F24E51" w:rsidRPr="00FB47EF" w:rsidRDefault="00A35FF3" w:rsidP="008751FD">
      <w:pPr>
        <w:tabs>
          <w:tab w:val="left" w:pos="993"/>
        </w:tabs>
        <w:ind w:firstLine="708"/>
        <w:jc w:val="both"/>
        <w:rPr>
          <w:sz w:val="28"/>
          <w:szCs w:val="28"/>
        </w:rPr>
      </w:pPr>
      <w:r>
        <w:rPr>
          <w:sz w:val="28"/>
          <w:szCs w:val="28"/>
        </w:rPr>
        <w:t xml:space="preserve">29-суретте, </w:t>
      </w:r>
      <w:r w:rsidR="00F24E51" w:rsidRPr="00FB47EF">
        <w:rPr>
          <w:sz w:val="28"/>
          <w:szCs w:val="28"/>
        </w:rPr>
        <w:t>Энергиялық тиімді ауыл шаруашылығы өндірісін іске асырудың ұсынылып отырған тетігі тәуекелдерді азайтуға мүмкіндік береді:</w:t>
      </w:r>
    </w:p>
    <w:p w14:paraId="52013D1C" w14:textId="0CD8909A" w:rsidR="00F24E51" w:rsidRPr="00FB47EF" w:rsidRDefault="00F24E51" w:rsidP="008751FD">
      <w:pPr>
        <w:pStyle w:val="af6"/>
        <w:numPr>
          <w:ilvl w:val="0"/>
          <w:numId w:val="28"/>
        </w:numPr>
        <w:tabs>
          <w:tab w:val="left" w:pos="993"/>
        </w:tabs>
        <w:ind w:left="0" w:firstLine="708"/>
        <w:jc w:val="both"/>
        <w:rPr>
          <w:sz w:val="28"/>
          <w:szCs w:val="28"/>
        </w:rPr>
      </w:pPr>
      <w:r w:rsidRPr="00FB47EF">
        <w:rPr>
          <w:sz w:val="28"/>
          <w:szCs w:val="28"/>
        </w:rPr>
        <w:t>шетелдік инвестор үшін – тәуекелдің болмауы, өйткені ол жай ғана жабдықты сатады. Жабдыққа, технологиялық процеске қызмет көрсету бойынша шетелдік инвестордан маманға ақы төлеу бір жыл ішінде мемлекет гранты есебінен жүзеге асырылады;</w:t>
      </w:r>
    </w:p>
    <w:p w14:paraId="14922B20" w14:textId="7826FA07" w:rsidR="00F24E51" w:rsidRPr="00FB47EF" w:rsidRDefault="00F24E51" w:rsidP="008751FD">
      <w:pPr>
        <w:pStyle w:val="af6"/>
        <w:numPr>
          <w:ilvl w:val="0"/>
          <w:numId w:val="28"/>
        </w:numPr>
        <w:tabs>
          <w:tab w:val="left" w:pos="993"/>
        </w:tabs>
        <w:ind w:left="0" w:firstLine="708"/>
        <w:jc w:val="both"/>
        <w:rPr>
          <w:sz w:val="28"/>
          <w:szCs w:val="28"/>
        </w:rPr>
      </w:pPr>
      <w:r w:rsidRPr="00FB47EF">
        <w:rPr>
          <w:sz w:val="28"/>
          <w:szCs w:val="28"/>
        </w:rPr>
        <w:t xml:space="preserve">отандық </w:t>
      </w:r>
      <w:r w:rsidR="00742133" w:rsidRPr="00FB47EF">
        <w:rPr>
          <w:sz w:val="28"/>
          <w:szCs w:val="28"/>
        </w:rPr>
        <w:t>л</w:t>
      </w:r>
      <w:r w:rsidRPr="00FB47EF">
        <w:rPr>
          <w:sz w:val="28"/>
          <w:szCs w:val="28"/>
        </w:rPr>
        <w:t xml:space="preserve">изингтік компания үшін. Жоба сәтсіз болған жағдайда, </w:t>
      </w:r>
      <w:r w:rsidR="00742133" w:rsidRPr="00FB47EF">
        <w:rPr>
          <w:sz w:val="28"/>
          <w:szCs w:val="28"/>
        </w:rPr>
        <w:t>л</w:t>
      </w:r>
      <w:r w:rsidRPr="00FB47EF">
        <w:rPr>
          <w:sz w:val="28"/>
          <w:szCs w:val="28"/>
        </w:rPr>
        <w:t>изингтік компания жабдықты бөлшектей алады немесе экологиялық қауіпсіз және энергия тиімді көлік, Тракторлар және басқа да ауыл шаруашылығы техникасы туралы сөз болғанда оны алып қоя алады және оны Қазақстандағы басқа жобаға бере алады;</w:t>
      </w:r>
    </w:p>
    <w:p w14:paraId="468D16D5" w14:textId="196E1B52" w:rsidR="00F24E51" w:rsidRPr="00FB47EF" w:rsidRDefault="00742133" w:rsidP="008751FD">
      <w:pPr>
        <w:pStyle w:val="af6"/>
        <w:numPr>
          <w:ilvl w:val="0"/>
          <w:numId w:val="28"/>
        </w:numPr>
        <w:tabs>
          <w:tab w:val="left" w:pos="993"/>
        </w:tabs>
        <w:ind w:left="0" w:firstLine="708"/>
        <w:jc w:val="both"/>
        <w:rPr>
          <w:sz w:val="28"/>
          <w:szCs w:val="28"/>
        </w:rPr>
      </w:pPr>
      <w:r w:rsidRPr="00FB47EF">
        <w:rPr>
          <w:sz w:val="28"/>
          <w:szCs w:val="28"/>
        </w:rPr>
        <w:t>е</w:t>
      </w:r>
      <w:r w:rsidR="00F24E51" w:rsidRPr="00FB47EF">
        <w:rPr>
          <w:sz w:val="28"/>
          <w:szCs w:val="28"/>
        </w:rPr>
        <w:t>кінші деңгейдегі банк үшін. Жоба сәтсіз болған жағдайда банк Даму қорынан кепілдіктер алады. Пайыздық мөлшерлемені субсидиялау, демалыс беру несиені қайтармау қаупін азайтуға көмектеседі. Лизингке жабдықты сатып алу несие мөлшерін азайтуға ықпал етеді.</w:t>
      </w:r>
    </w:p>
    <w:p w14:paraId="2DB1C9AA" w14:textId="644BB21C" w:rsidR="00F24E51" w:rsidRPr="00FB47EF" w:rsidRDefault="00F24E51" w:rsidP="008751FD">
      <w:pPr>
        <w:pStyle w:val="af6"/>
        <w:numPr>
          <w:ilvl w:val="0"/>
          <w:numId w:val="28"/>
        </w:numPr>
        <w:tabs>
          <w:tab w:val="left" w:pos="993"/>
        </w:tabs>
        <w:ind w:left="0" w:firstLine="708"/>
        <w:jc w:val="both"/>
        <w:rPr>
          <w:sz w:val="28"/>
          <w:szCs w:val="28"/>
        </w:rPr>
      </w:pPr>
      <w:r w:rsidRPr="00FB47EF">
        <w:rPr>
          <w:sz w:val="28"/>
          <w:szCs w:val="28"/>
        </w:rPr>
        <w:t>ауыл шаруашылығы өндірушісі үшін:</w:t>
      </w:r>
    </w:p>
    <w:p w14:paraId="189241E5" w14:textId="0E9BC96A" w:rsidR="00F24E51" w:rsidRPr="00FB47EF" w:rsidRDefault="00F24E51" w:rsidP="008751FD">
      <w:pPr>
        <w:tabs>
          <w:tab w:val="left" w:pos="993"/>
        </w:tabs>
        <w:ind w:firstLine="851"/>
        <w:jc w:val="both"/>
        <w:rPr>
          <w:sz w:val="28"/>
          <w:szCs w:val="28"/>
        </w:rPr>
      </w:pPr>
      <w:r w:rsidRPr="00FB47EF">
        <w:rPr>
          <w:sz w:val="28"/>
          <w:szCs w:val="28"/>
        </w:rPr>
        <w:t xml:space="preserve">а) </w:t>
      </w:r>
      <w:r w:rsidR="008751FD" w:rsidRPr="00FB47EF">
        <w:rPr>
          <w:sz w:val="28"/>
          <w:szCs w:val="28"/>
        </w:rPr>
        <w:t>ж</w:t>
      </w:r>
      <w:r w:rsidRPr="00FB47EF">
        <w:rPr>
          <w:sz w:val="28"/>
          <w:szCs w:val="28"/>
        </w:rPr>
        <w:t>абдықты лизингке сатып алу оны несиеге алу қажеттілігінің болмауына әкеледі. Егер сәтсіз болса, жабдық Лизингтік компанияға қайтарылады. Бұл ретте мәмілелер тәуекелі жоқ (болашақта мүгедектік мәмілесінің ұлттық валютасындағы құнның белгісіздігінен туындайды), өйткені жабдық лизингке сатып алынады және айырбас бағамдарының ауытқу тәуекелімен жабдықтар үшін шетел валютасындағы ақшалай қаражатты қайтарудың қажеті жоқ</w:t>
      </w:r>
      <w:r w:rsidR="008751FD">
        <w:rPr>
          <w:sz w:val="28"/>
          <w:szCs w:val="28"/>
        </w:rPr>
        <w:t>;</w:t>
      </w:r>
    </w:p>
    <w:p w14:paraId="3DF6BE71" w14:textId="53C5A923" w:rsidR="00F24E51" w:rsidRPr="00FB47EF" w:rsidRDefault="008751FD" w:rsidP="008751FD">
      <w:pPr>
        <w:ind w:firstLine="851"/>
        <w:jc w:val="both"/>
        <w:rPr>
          <w:sz w:val="28"/>
          <w:szCs w:val="28"/>
        </w:rPr>
      </w:pPr>
      <w:r>
        <w:rPr>
          <w:sz w:val="28"/>
          <w:szCs w:val="28"/>
        </w:rPr>
        <w:t>ә</w:t>
      </w:r>
      <w:r w:rsidR="00F24E51" w:rsidRPr="00FB47EF">
        <w:rPr>
          <w:sz w:val="28"/>
          <w:szCs w:val="28"/>
        </w:rPr>
        <w:t xml:space="preserve">) </w:t>
      </w:r>
      <w:r w:rsidR="00921BF3" w:rsidRPr="00FB47EF">
        <w:rPr>
          <w:sz w:val="28"/>
          <w:szCs w:val="28"/>
        </w:rPr>
        <w:t>т</w:t>
      </w:r>
      <w:r w:rsidR="00742133" w:rsidRPr="00FB47EF">
        <w:rPr>
          <w:sz w:val="28"/>
          <w:szCs w:val="28"/>
        </w:rPr>
        <w:t>а</w:t>
      </w:r>
      <w:r w:rsidR="00F24E51" w:rsidRPr="00FB47EF">
        <w:rPr>
          <w:sz w:val="28"/>
          <w:szCs w:val="28"/>
        </w:rPr>
        <w:t>ңдалған жабдық пен таңдалған технологияның сәйкес келмеу қаупі жоқ, өйткені іске асырудың практикалық тәжірибесі бар шетелдік инвестордың тәжірибесі қолданылады</w:t>
      </w:r>
      <w:r>
        <w:rPr>
          <w:sz w:val="28"/>
          <w:szCs w:val="28"/>
        </w:rPr>
        <w:t>;</w:t>
      </w:r>
    </w:p>
    <w:p w14:paraId="3DF4BD22" w14:textId="6B1EC38C" w:rsidR="00F24E51" w:rsidRPr="00FB47EF" w:rsidRDefault="008751FD" w:rsidP="008751FD">
      <w:pPr>
        <w:ind w:firstLine="851"/>
        <w:jc w:val="both"/>
        <w:rPr>
          <w:sz w:val="28"/>
          <w:szCs w:val="28"/>
        </w:rPr>
      </w:pPr>
      <w:r>
        <w:rPr>
          <w:sz w:val="28"/>
          <w:szCs w:val="28"/>
        </w:rPr>
        <w:t>б</w:t>
      </w:r>
      <w:r w:rsidR="00F24E51" w:rsidRPr="00FB47EF">
        <w:rPr>
          <w:sz w:val="28"/>
          <w:szCs w:val="28"/>
        </w:rPr>
        <w:t xml:space="preserve">) </w:t>
      </w:r>
      <w:r w:rsidR="00921BF3" w:rsidRPr="00FB47EF">
        <w:rPr>
          <w:sz w:val="28"/>
          <w:szCs w:val="28"/>
        </w:rPr>
        <w:t>ш</w:t>
      </w:r>
      <w:r w:rsidR="00F24E51" w:rsidRPr="00FB47EF">
        <w:rPr>
          <w:sz w:val="28"/>
          <w:szCs w:val="28"/>
        </w:rPr>
        <w:t>етелдік инвестордан мамандардың болуына байланысты жабдықты пайдалану технологиясын бұзу, өндіріс технологиясын бұзу немесе технологиялық реттілікті сақтамау қаупі азаяды, қызметкерлердің қате әрекеттері, ішкі процестерді іске асыру нәтижесінде шығын қаупі азаяды</w:t>
      </w:r>
      <w:r>
        <w:rPr>
          <w:sz w:val="28"/>
          <w:szCs w:val="28"/>
        </w:rPr>
        <w:t>;</w:t>
      </w:r>
    </w:p>
    <w:p w14:paraId="71089126" w14:textId="7BEE420F" w:rsidR="00F24E51" w:rsidRPr="00FB47EF" w:rsidRDefault="008751FD" w:rsidP="008751FD">
      <w:pPr>
        <w:ind w:firstLine="851"/>
        <w:jc w:val="both"/>
        <w:rPr>
          <w:sz w:val="28"/>
          <w:szCs w:val="28"/>
        </w:rPr>
      </w:pPr>
      <w:r>
        <w:rPr>
          <w:sz w:val="28"/>
          <w:szCs w:val="28"/>
        </w:rPr>
        <w:t>в</w:t>
      </w:r>
      <w:r w:rsidR="00F24E51" w:rsidRPr="00FB47EF">
        <w:rPr>
          <w:sz w:val="28"/>
          <w:szCs w:val="28"/>
        </w:rPr>
        <w:t xml:space="preserve">) </w:t>
      </w:r>
      <w:r w:rsidR="00921BF3" w:rsidRPr="00FB47EF">
        <w:rPr>
          <w:sz w:val="28"/>
          <w:szCs w:val="28"/>
        </w:rPr>
        <w:t>кө</w:t>
      </w:r>
      <w:r w:rsidR="00F24E51" w:rsidRPr="00FB47EF">
        <w:rPr>
          <w:sz w:val="28"/>
          <w:szCs w:val="28"/>
        </w:rPr>
        <w:t>птеген жобалары бар тәжірибелі мердігерді, мердігердің жоғары білікті қызметкерлерін тарту технологиялық, Құрылыс және операциялық тәуекелдерді азайтады. Егер мердігер ұйым жобалау жұмыстарын да жүзеге асырса, онда жобалық қателіктер қаупі азаяды, өйткені жобалау мердігердің қолда бар технологиялары бойынша жүзеге асырылады және жобалау шешімдерінің қолда бар технологияларға сәйкес келмеу қаупі жоқ.</w:t>
      </w:r>
    </w:p>
    <w:p w14:paraId="70B549CD" w14:textId="557CBC71" w:rsidR="00F24E51" w:rsidRPr="00FB47EF" w:rsidRDefault="00F24E51" w:rsidP="00FB47EF">
      <w:pPr>
        <w:ind w:firstLine="708"/>
        <w:jc w:val="both"/>
        <w:rPr>
          <w:sz w:val="28"/>
          <w:szCs w:val="28"/>
        </w:rPr>
      </w:pPr>
      <w:r w:rsidRPr="00FB47EF">
        <w:rPr>
          <w:sz w:val="28"/>
          <w:szCs w:val="28"/>
        </w:rPr>
        <w:t>Энергиялық тиімді ауыл шаруашылығы өндірісін іске асырудың екінші тетігі шетелдік инвестор кәсіпорынның қызметіне қатысып, өзінің жабдықтарын, технологияларын, ақшалай қаражатын, білікті персоналы мен тәжірибесін салатын, жабдыққа қызмет көрсету жөніндегі сервисті қамтамасыз ететін нұсқа болуы мүмкін.</w:t>
      </w:r>
    </w:p>
    <w:p w14:paraId="4215B8E3" w14:textId="20D6A425" w:rsidR="00E41930" w:rsidRPr="00FB47EF" w:rsidRDefault="00F24E51" w:rsidP="00FB47EF">
      <w:pPr>
        <w:ind w:firstLine="708"/>
        <w:jc w:val="both"/>
        <w:rPr>
          <w:sz w:val="28"/>
          <w:szCs w:val="28"/>
        </w:rPr>
      </w:pPr>
      <w:r w:rsidRPr="00FB47EF">
        <w:rPr>
          <w:sz w:val="28"/>
          <w:szCs w:val="28"/>
        </w:rPr>
        <w:t>Бұл жағдайда шетелдік инвестор кәсіпорынның қызметін басқаруға қатысуы керек, ол кәсіпорын қызметінің нәтижелеріне көбірек қызығушылық танытады.</w:t>
      </w:r>
      <w:r w:rsidR="00D969F1" w:rsidRPr="00FB47EF">
        <w:rPr>
          <w:sz w:val="28"/>
          <w:szCs w:val="28"/>
        </w:rPr>
        <w:t xml:space="preserve"> </w:t>
      </w:r>
      <w:r w:rsidRPr="00FB47EF">
        <w:rPr>
          <w:sz w:val="28"/>
          <w:szCs w:val="28"/>
        </w:rPr>
        <w:t>Шетелдік инвестор үшін бұл жоғары білікті мамандарды, заманауи жабдықтар мен технологияларды тартуда қосымша ынталандыру болады. Инвестициялық қаражатты қайтару ауыл шаруашылығы кәсіпорны қызметінің кірістері есебінен шетелдік инвесторға көрсетілетін болады.</w:t>
      </w:r>
    </w:p>
    <w:p w14:paraId="6563DB3B" w14:textId="59F50EF2" w:rsidR="00824701" w:rsidRPr="00FB47EF" w:rsidRDefault="00824701" w:rsidP="00FB47EF">
      <w:pPr>
        <w:ind w:firstLine="708"/>
        <w:jc w:val="both"/>
        <w:rPr>
          <w:sz w:val="28"/>
          <w:szCs w:val="28"/>
        </w:rPr>
      </w:pPr>
    </w:p>
    <w:p w14:paraId="294B4211" w14:textId="705BF571" w:rsidR="00824701" w:rsidRPr="00FB47EF" w:rsidRDefault="00824701" w:rsidP="00FB47EF">
      <w:pPr>
        <w:ind w:firstLine="708"/>
        <w:jc w:val="both"/>
        <w:rPr>
          <w:sz w:val="28"/>
          <w:szCs w:val="28"/>
        </w:rPr>
      </w:pPr>
    </w:p>
    <w:p w14:paraId="12E3E0D2" w14:textId="41276B44" w:rsidR="00824701" w:rsidRPr="00FB47EF" w:rsidRDefault="00824701" w:rsidP="00FB47EF">
      <w:pPr>
        <w:ind w:firstLine="708"/>
        <w:jc w:val="both"/>
        <w:rPr>
          <w:sz w:val="28"/>
          <w:szCs w:val="28"/>
        </w:rPr>
      </w:pPr>
    </w:p>
    <w:p w14:paraId="204AFA07" w14:textId="199D26FB" w:rsidR="00824701" w:rsidRPr="00FB47EF" w:rsidRDefault="00824701" w:rsidP="00FB47EF">
      <w:pPr>
        <w:ind w:firstLine="708"/>
        <w:jc w:val="both"/>
        <w:rPr>
          <w:sz w:val="28"/>
          <w:szCs w:val="28"/>
        </w:rPr>
      </w:pPr>
    </w:p>
    <w:p w14:paraId="3CED331E" w14:textId="5CE08D48" w:rsidR="00824701" w:rsidRPr="00FB47EF" w:rsidRDefault="00824701" w:rsidP="00FB47EF">
      <w:pPr>
        <w:ind w:firstLine="708"/>
        <w:jc w:val="both"/>
        <w:rPr>
          <w:sz w:val="28"/>
          <w:szCs w:val="28"/>
        </w:rPr>
      </w:pPr>
    </w:p>
    <w:p w14:paraId="2D98DAE6" w14:textId="49C776F1" w:rsidR="00824701" w:rsidRPr="00FB47EF" w:rsidRDefault="00824701" w:rsidP="00FB47EF">
      <w:pPr>
        <w:ind w:firstLine="708"/>
        <w:jc w:val="both"/>
        <w:rPr>
          <w:sz w:val="28"/>
          <w:szCs w:val="28"/>
        </w:rPr>
      </w:pPr>
    </w:p>
    <w:p w14:paraId="042ACDC0" w14:textId="77777777" w:rsidR="00742133" w:rsidRPr="00FB47EF" w:rsidRDefault="00742133" w:rsidP="00FB47EF">
      <w:pPr>
        <w:ind w:firstLine="708"/>
        <w:jc w:val="both"/>
        <w:rPr>
          <w:sz w:val="28"/>
          <w:szCs w:val="28"/>
        </w:rPr>
      </w:pPr>
    </w:p>
    <w:p w14:paraId="497B35E4" w14:textId="1FD2B8AA" w:rsidR="00824701" w:rsidRPr="00FB47EF" w:rsidRDefault="00824701" w:rsidP="00FB47EF">
      <w:pPr>
        <w:ind w:firstLine="708"/>
        <w:jc w:val="both"/>
        <w:rPr>
          <w:sz w:val="28"/>
          <w:szCs w:val="28"/>
        </w:rPr>
      </w:pPr>
    </w:p>
    <w:p w14:paraId="72031BB6" w14:textId="16051922" w:rsidR="00824701" w:rsidRPr="00FB47EF" w:rsidRDefault="00824701" w:rsidP="00FB47EF">
      <w:pPr>
        <w:ind w:firstLine="708"/>
        <w:jc w:val="both"/>
        <w:rPr>
          <w:sz w:val="28"/>
          <w:szCs w:val="28"/>
        </w:rPr>
      </w:pPr>
    </w:p>
    <w:p w14:paraId="5CA1E998" w14:textId="57AD692E" w:rsidR="00824701" w:rsidRPr="00FB47EF" w:rsidRDefault="00824701" w:rsidP="00FB47EF">
      <w:pPr>
        <w:ind w:firstLine="708"/>
        <w:jc w:val="both"/>
        <w:rPr>
          <w:sz w:val="28"/>
          <w:szCs w:val="28"/>
        </w:rPr>
      </w:pPr>
    </w:p>
    <w:p w14:paraId="4717FD08" w14:textId="77777777" w:rsidR="00824701" w:rsidRPr="00FB47EF" w:rsidRDefault="00824701" w:rsidP="00FB47EF">
      <w:pPr>
        <w:widowControl w:val="0"/>
        <w:ind w:firstLine="708"/>
        <w:jc w:val="both"/>
        <w:rPr>
          <w:sz w:val="28"/>
          <w:szCs w:val="28"/>
        </w:rPr>
      </w:pPr>
    </w:p>
    <w:p w14:paraId="7E52E76E" w14:textId="008C2DCD"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21088" behindDoc="0" locked="0" layoutInCell="1" allowOverlap="1" wp14:anchorId="3DBD2558" wp14:editId="5D10CBB4">
                <wp:simplePos x="0" y="0"/>
                <wp:positionH relativeFrom="column">
                  <wp:posOffset>1714500</wp:posOffset>
                </wp:positionH>
                <wp:positionV relativeFrom="paragraph">
                  <wp:posOffset>127000</wp:posOffset>
                </wp:positionV>
                <wp:extent cx="2743200" cy="457200"/>
                <wp:effectExtent l="9525" t="12700" r="9525" b="6350"/>
                <wp:wrapNone/>
                <wp:docPr id="59122342" name="Прямоугольник 59122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CCFFFF"/>
                        </a:solidFill>
                        <a:ln w="9525">
                          <a:solidFill>
                            <a:srgbClr val="000000"/>
                          </a:solidFill>
                          <a:miter lim="800000"/>
                          <a:headEnd/>
                          <a:tailEnd/>
                        </a:ln>
                      </wps:spPr>
                      <wps:txbx>
                        <w:txbxContent>
                          <w:p w14:paraId="6C60E5A7" w14:textId="77777777" w:rsidR="0082046F" w:rsidRPr="0000257F" w:rsidRDefault="0082046F" w:rsidP="00824701">
                            <w:pPr>
                              <w:jc w:val="center"/>
                            </w:pPr>
                            <w:r w:rsidRPr="0000257F">
                              <w:t>Ауыл шаруашылығындағы энергия үнемдеудің салалық орталығы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D2558" id="Прямоугольник 59122342" o:spid="_x0000_s1202" style="position:absolute;left:0;text-align:left;margin-left:135pt;margin-top:10pt;width:3in;height:3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" fillcolor="#cff">
                <v:textbox>
                  <w:txbxContent>
                    <w:p w14:paraId="6C60E5A7" w14:textId="77777777" w:rsidR="0082046F" w:rsidRPr="0000257F" w:rsidRDefault="0082046F" w:rsidP="00824701">
                      <w:pPr>
                        <w:jc w:val="center"/>
                      </w:pPr>
                      <w:r w:rsidRPr="0000257F">
                        <w:t>Ауыл шаруашылығындағы энергия үнемдеудің салалық орталығы</w:t>
                      </w:r>
                    </w:p>
                  </w:txbxContent>
                </v:textbox>
              </v:rect>
            </w:pict>
          </mc:Fallback>
        </mc:AlternateContent>
      </w:r>
      <w:r w:rsidRPr="00FB47EF">
        <w:rPr>
          <w:noProof/>
          <w:sz w:val="28"/>
          <w:szCs w:val="28"/>
          <w:lang w:val="ru-RU"/>
        </w:rPr>
        <mc:AlternateContent>
          <mc:Choice Requires="wps">
            <w:drawing>
              <wp:anchor distT="0" distB="0" distL="114300" distR="114300" simplePos="0" relativeHeight="252130304" behindDoc="0" locked="0" layoutInCell="1" allowOverlap="1" wp14:anchorId="1C4E6DB3" wp14:editId="6863ABC7">
                <wp:simplePos x="0" y="0"/>
                <wp:positionH relativeFrom="column">
                  <wp:posOffset>0</wp:posOffset>
                </wp:positionH>
                <wp:positionV relativeFrom="paragraph">
                  <wp:posOffset>127000</wp:posOffset>
                </wp:positionV>
                <wp:extent cx="1600200" cy="571500"/>
                <wp:effectExtent l="9525" t="12700" r="9525" b="6350"/>
                <wp:wrapNone/>
                <wp:docPr id="59122341" name="Прямоугольник 59122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CCFFFF"/>
                        </a:solidFill>
                        <a:ln w="9525">
                          <a:solidFill>
                            <a:srgbClr val="000000"/>
                          </a:solidFill>
                          <a:miter lim="800000"/>
                          <a:headEnd/>
                          <a:tailEnd/>
                        </a:ln>
                      </wps:spPr>
                      <wps:txbx>
                        <w:txbxContent>
                          <w:p w14:paraId="5C572330" w14:textId="77777777" w:rsidR="0082046F" w:rsidRPr="00E746A6" w:rsidRDefault="0082046F" w:rsidP="00824701">
                            <w:pPr>
                              <w:rPr>
                                <w:sz w:val="16"/>
                                <w:szCs w:val="16"/>
                              </w:rPr>
                            </w:pPr>
                            <w:r w:rsidRPr="00E746A6">
                              <w:rPr>
                                <w:sz w:val="16"/>
                                <w:szCs w:val="16"/>
                              </w:rPr>
                              <w:t>Қазақстан Республика</w:t>
                            </w:r>
                            <w:r>
                              <w:rPr>
                                <w:sz w:val="16"/>
                                <w:szCs w:val="16"/>
                              </w:rPr>
                              <w:t>сы Сыртқы істер министрлігінің и</w:t>
                            </w:r>
                            <w:r w:rsidRPr="00E746A6">
                              <w:rPr>
                                <w:sz w:val="16"/>
                                <w:szCs w:val="16"/>
                              </w:rPr>
                              <w:t>нвестициялар комитеті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E6DB3" id="Прямоугольник 59122341" o:spid="_x0000_s1203" style="position:absolute;left:0;text-align:left;margin-left:0;margin-top:10pt;width:126pt;height: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" fillcolor="#cff">
                <v:textbox>
                  <w:txbxContent>
                    <w:p w14:paraId="5C572330" w14:textId="77777777" w:rsidR="0082046F" w:rsidRPr="00E746A6" w:rsidRDefault="0082046F" w:rsidP="00824701">
                      <w:pPr>
                        <w:rPr>
                          <w:sz w:val="16"/>
                          <w:szCs w:val="16"/>
                        </w:rPr>
                      </w:pPr>
                      <w:r w:rsidRPr="00E746A6">
                        <w:rPr>
                          <w:sz w:val="16"/>
                          <w:szCs w:val="16"/>
                        </w:rPr>
                        <w:t>Қазақстан Республика</w:t>
                      </w:r>
                      <w:r>
                        <w:rPr>
                          <w:sz w:val="16"/>
                          <w:szCs w:val="16"/>
                        </w:rPr>
                        <w:t>сы Сыртқы істер министрлігінің и</w:t>
                      </w:r>
                      <w:r w:rsidRPr="00E746A6">
                        <w:rPr>
                          <w:sz w:val="16"/>
                          <w:szCs w:val="16"/>
                        </w:rPr>
                        <w:t>нвестициялар комитеті</w:t>
                      </w:r>
                    </w:p>
                  </w:txbxContent>
                </v:textbox>
              </v:rect>
            </w:pict>
          </mc:Fallback>
        </mc:AlternateContent>
      </w:r>
    </w:p>
    <w:p w14:paraId="4D856AC2" w14:textId="77777777" w:rsidR="00824701" w:rsidRPr="00FB47EF" w:rsidRDefault="00824701" w:rsidP="00FB47EF">
      <w:pPr>
        <w:ind w:firstLine="708"/>
        <w:jc w:val="both"/>
        <w:rPr>
          <w:sz w:val="28"/>
          <w:szCs w:val="28"/>
        </w:rPr>
      </w:pPr>
    </w:p>
    <w:p w14:paraId="125D81CD" w14:textId="77777777" w:rsidR="00824701" w:rsidRPr="00FB47EF" w:rsidRDefault="00824701" w:rsidP="00FB47EF">
      <w:pPr>
        <w:jc w:val="both"/>
        <w:rPr>
          <w:sz w:val="28"/>
          <w:szCs w:val="28"/>
        </w:rPr>
      </w:pPr>
    </w:p>
    <w:p w14:paraId="2849497A" w14:textId="28937843" w:rsidR="00824701" w:rsidRPr="00FB47EF" w:rsidRDefault="00824701" w:rsidP="00FB47EF">
      <w:pPr>
        <w:tabs>
          <w:tab w:val="center" w:pos="4677"/>
        </w:tabs>
        <w:jc w:val="both"/>
        <w:rPr>
          <w:sz w:val="28"/>
          <w:szCs w:val="28"/>
        </w:rPr>
      </w:pPr>
      <w:r w:rsidRPr="00FB47EF">
        <w:rPr>
          <w:noProof/>
          <w:sz w:val="28"/>
          <w:szCs w:val="28"/>
          <w:lang w:val="ru-RU"/>
        </w:rPr>
        <mc:AlternateContent>
          <mc:Choice Requires="wps">
            <w:drawing>
              <wp:anchor distT="0" distB="0" distL="114300" distR="114300" simplePos="0" relativeHeight="252131328" behindDoc="0" locked="0" layoutInCell="1" allowOverlap="1" wp14:anchorId="07D33683" wp14:editId="52C1E701">
                <wp:simplePos x="0" y="0"/>
                <wp:positionH relativeFrom="column">
                  <wp:posOffset>457200</wp:posOffset>
                </wp:positionH>
                <wp:positionV relativeFrom="paragraph">
                  <wp:posOffset>127000</wp:posOffset>
                </wp:positionV>
                <wp:extent cx="0" cy="571500"/>
                <wp:effectExtent l="57150" t="12700" r="57150" b="15875"/>
                <wp:wrapNone/>
                <wp:docPr id="59122340" name="Прямая соединительная линия 5912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B17A5" id="Прямая соединительная линия 5912234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pt" to="3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">
                <v:stroke endarrow="block"/>
              </v:line>
            </w:pict>
          </mc:Fallback>
        </mc:AlternateContent>
      </w:r>
      <w:r w:rsidRPr="00FB47EF">
        <w:rPr>
          <w:noProof/>
          <w:sz w:val="28"/>
          <w:szCs w:val="28"/>
          <w:lang w:val="ru-RU"/>
        </w:rPr>
        <mc:AlternateContent>
          <mc:Choice Requires="wps">
            <w:drawing>
              <wp:anchor distT="0" distB="0" distL="114300" distR="114300" simplePos="0" relativeHeight="252122112" behindDoc="0" locked="0" layoutInCell="1" allowOverlap="1" wp14:anchorId="4CDEE1D5" wp14:editId="73C7F8E9">
                <wp:simplePos x="0" y="0"/>
                <wp:positionH relativeFrom="column">
                  <wp:posOffset>2971800</wp:posOffset>
                </wp:positionH>
                <wp:positionV relativeFrom="paragraph">
                  <wp:posOffset>48260</wp:posOffset>
                </wp:positionV>
                <wp:extent cx="0" cy="685800"/>
                <wp:effectExtent l="57150" t="10160" r="57150" b="18415"/>
                <wp:wrapNone/>
                <wp:docPr id="59122339" name="Прямая соединительная линия 5912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AB406" id="Прямая соединительная линия 59122339"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8pt" to="234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">
                <v:stroke endarrow="block"/>
              </v:line>
            </w:pict>
          </mc:Fallback>
        </mc:AlternateContent>
      </w:r>
      <w:r w:rsidRPr="00FB47EF">
        <w:rPr>
          <w:sz w:val="28"/>
          <w:szCs w:val="28"/>
        </w:rPr>
        <w:tab/>
        <w:t xml:space="preserve">      </w:t>
      </w:r>
    </w:p>
    <w:p w14:paraId="1E94830C" w14:textId="77777777" w:rsidR="00824701" w:rsidRPr="00FB47EF" w:rsidRDefault="00824701" w:rsidP="00FB47EF">
      <w:pPr>
        <w:tabs>
          <w:tab w:val="center" w:pos="4677"/>
        </w:tabs>
        <w:jc w:val="both"/>
        <w:rPr>
          <w:sz w:val="20"/>
          <w:szCs w:val="20"/>
        </w:rPr>
      </w:pPr>
      <w:r w:rsidRPr="00FB47EF">
        <w:rPr>
          <w:sz w:val="28"/>
          <w:szCs w:val="28"/>
        </w:rPr>
        <w:t xml:space="preserve">            </w:t>
      </w:r>
      <w:r w:rsidRPr="00FB47EF">
        <w:rPr>
          <w:sz w:val="20"/>
          <w:szCs w:val="20"/>
        </w:rPr>
        <w:t>Жабдықтарды әкелгені үшін</w:t>
      </w:r>
      <w:r w:rsidRPr="00FB47EF">
        <w:rPr>
          <w:sz w:val="28"/>
          <w:szCs w:val="28"/>
        </w:rPr>
        <w:t xml:space="preserve">                     </w:t>
      </w:r>
      <w:r w:rsidRPr="00FB47EF">
        <w:rPr>
          <w:sz w:val="20"/>
          <w:szCs w:val="20"/>
        </w:rPr>
        <w:t xml:space="preserve">Шетелдік инвестор, мердігер, </w:t>
      </w:r>
    </w:p>
    <w:p w14:paraId="42741FE7" w14:textId="77777777" w:rsidR="00824701" w:rsidRPr="00FB47EF" w:rsidRDefault="00824701" w:rsidP="00FB47EF">
      <w:pPr>
        <w:jc w:val="both"/>
        <w:rPr>
          <w:sz w:val="20"/>
          <w:szCs w:val="20"/>
        </w:rPr>
      </w:pPr>
      <w:r w:rsidRPr="00FB47EF">
        <w:rPr>
          <w:sz w:val="28"/>
          <w:szCs w:val="28"/>
        </w:rPr>
        <w:t xml:space="preserve">            </w:t>
      </w:r>
      <w:r w:rsidRPr="00FB47EF">
        <w:rPr>
          <w:sz w:val="20"/>
          <w:szCs w:val="20"/>
        </w:rPr>
        <w:t>баждар бойынша босату</w:t>
      </w:r>
      <w:r w:rsidRPr="00FB47EF">
        <w:rPr>
          <w:sz w:val="28"/>
          <w:szCs w:val="28"/>
          <w:lang w:val="ru-RU"/>
        </w:rPr>
        <w:t xml:space="preserve">                          </w:t>
      </w:r>
      <w:r w:rsidRPr="00FB47EF">
        <w:rPr>
          <w:sz w:val="20"/>
          <w:szCs w:val="20"/>
        </w:rPr>
        <w:t>бақылау</w:t>
      </w:r>
      <w:r w:rsidRPr="00FB47EF">
        <w:rPr>
          <w:sz w:val="20"/>
          <w:szCs w:val="20"/>
          <w:lang w:val="ru-RU"/>
        </w:rPr>
        <w:t>, энерг</w:t>
      </w:r>
      <w:r w:rsidRPr="00FB47EF">
        <w:rPr>
          <w:sz w:val="20"/>
          <w:szCs w:val="20"/>
        </w:rPr>
        <w:t xml:space="preserve">ия </w:t>
      </w:r>
      <w:r w:rsidRPr="00FB47EF">
        <w:rPr>
          <w:sz w:val="20"/>
          <w:szCs w:val="20"/>
          <w:lang w:val="ru-RU"/>
        </w:rPr>
        <w:t>аудит</w:t>
      </w:r>
      <w:r w:rsidRPr="00FB47EF">
        <w:rPr>
          <w:sz w:val="20"/>
          <w:szCs w:val="20"/>
        </w:rPr>
        <w:t>і</w:t>
      </w:r>
      <w:r w:rsidRPr="00FB47EF">
        <w:rPr>
          <w:sz w:val="20"/>
          <w:szCs w:val="20"/>
          <w:lang w:val="ru-RU"/>
        </w:rPr>
        <w:t>, консалтинг</w:t>
      </w:r>
      <w:r w:rsidRPr="00FB47EF">
        <w:rPr>
          <w:sz w:val="20"/>
          <w:szCs w:val="20"/>
        </w:rPr>
        <w:t>, мониторинг</w:t>
      </w:r>
    </w:p>
    <w:p w14:paraId="7BF8B1C3" w14:textId="77777777" w:rsidR="00824701" w:rsidRPr="00FB47EF" w:rsidRDefault="00824701" w:rsidP="00FB47EF">
      <w:pPr>
        <w:jc w:val="center"/>
        <w:rPr>
          <w:sz w:val="20"/>
          <w:szCs w:val="20"/>
        </w:rPr>
      </w:pPr>
      <w:r w:rsidRPr="00FB47EF">
        <w:rPr>
          <w:sz w:val="20"/>
          <w:szCs w:val="20"/>
          <w:lang w:val="ru-RU"/>
        </w:rPr>
        <w:t xml:space="preserve">                                                                           </w:t>
      </w:r>
      <w:r w:rsidRPr="00FB47EF">
        <w:rPr>
          <w:sz w:val="20"/>
          <w:szCs w:val="20"/>
        </w:rPr>
        <w:t xml:space="preserve">         сақтандыру сыйлықақыларының субсидиялары</w:t>
      </w:r>
    </w:p>
    <w:p w14:paraId="0EC885AC" w14:textId="77777777" w:rsidR="00824701" w:rsidRPr="00FB47EF" w:rsidRDefault="00824701" w:rsidP="00FB47EF">
      <w:pPr>
        <w:jc w:val="center"/>
        <w:rPr>
          <w:sz w:val="20"/>
          <w:szCs w:val="20"/>
        </w:rPr>
      </w:pPr>
    </w:p>
    <w:p w14:paraId="3DBCC677" w14:textId="1F2C762E" w:rsidR="00824701" w:rsidRPr="00FB47EF" w:rsidRDefault="00824701" w:rsidP="00FB47EF">
      <w:pPr>
        <w:jc w:val="both"/>
        <w:rPr>
          <w:sz w:val="28"/>
          <w:szCs w:val="28"/>
        </w:rPr>
      </w:pPr>
      <w:r w:rsidRPr="00FB47EF">
        <w:rPr>
          <w:noProof/>
          <w:sz w:val="28"/>
          <w:szCs w:val="28"/>
          <w:lang w:val="ru-RU"/>
        </w:rPr>
        <mc:AlternateContent>
          <mc:Choice Requires="wps">
            <w:drawing>
              <wp:anchor distT="0" distB="0" distL="114300" distR="114300" simplePos="0" relativeHeight="252111872" behindDoc="0" locked="0" layoutInCell="1" allowOverlap="1" wp14:anchorId="1D8A8298" wp14:editId="59A503E5">
                <wp:simplePos x="0" y="0"/>
                <wp:positionH relativeFrom="column">
                  <wp:posOffset>4572000</wp:posOffset>
                </wp:positionH>
                <wp:positionV relativeFrom="paragraph">
                  <wp:posOffset>0</wp:posOffset>
                </wp:positionV>
                <wp:extent cx="1371600" cy="457200"/>
                <wp:effectExtent l="9525" t="9525" r="9525" b="9525"/>
                <wp:wrapNone/>
                <wp:docPr id="59122338" name="Прямоугольник 5912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prstDash val="dash"/>
                          <a:miter lim="800000"/>
                          <a:headEnd/>
                          <a:tailEnd/>
                        </a:ln>
                      </wps:spPr>
                      <wps:txbx>
                        <w:txbxContent>
                          <w:p w14:paraId="15EDDB75" w14:textId="77777777" w:rsidR="0082046F" w:rsidRPr="00412D1C" w:rsidRDefault="0082046F" w:rsidP="00824701">
                            <w:r>
                              <w:t xml:space="preserve">  Даму Қоры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A8298" id="Прямоугольник 59122338" o:spid="_x0000_s1204" style="position:absolute;left:0;text-align:left;margin-left:5in;margin-top:0;width:108pt;height:3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">
                <v:stroke dashstyle="dash"/>
                <v:textbox>
                  <w:txbxContent>
                    <w:p w14:paraId="15EDDB75" w14:textId="77777777" w:rsidR="0082046F" w:rsidRPr="00412D1C" w:rsidRDefault="0082046F" w:rsidP="00824701">
                      <w:r>
                        <w:t xml:space="preserve">  Даму Қоры</w:t>
                      </w:r>
                    </w:p>
                  </w:txbxContent>
                </v:textbox>
              </v:rect>
            </w:pict>
          </mc:Fallback>
        </mc:AlternateContent>
      </w:r>
      <w:r w:rsidRPr="00FB47EF">
        <w:rPr>
          <w:noProof/>
          <w:sz w:val="28"/>
          <w:szCs w:val="28"/>
          <w:lang w:val="ru-RU"/>
        </w:rPr>
        <mc:AlternateContent>
          <mc:Choice Requires="wps">
            <w:drawing>
              <wp:anchor distT="0" distB="0" distL="114300" distR="114300" simplePos="0" relativeHeight="252110848" behindDoc="0" locked="0" layoutInCell="1" allowOverlap="1" wp14:anchorId="65C0CF5E" wp14:editId="2A934EC5">
                <wp:simplePos x="0" y="0"/>
                <wp:positionH relativeFrom="column">
                  <wp:posOffset>1485900</wp:posOffset>
                </wp:positionH>
                <wp:positionV relativeFrom="paragraph">
                  <wp:posOffset>114300</wp:posOffset>
                </wp:positionV>
                <wp:extent cx="914400" cy="0"/>
                <wp:effectExtent l="9525" t="57150" r="19050" b="57150"/>
                <wp:wrapNone/>
                <wp:docPr id="59122337" name="Прямая соединительная линия 5912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87068" id="Прямая соединительная линия 59122337"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1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">
                <v:stroke endarrow="block"/>
              </v:line>
            </w:pict>
          </mc:Fallback>
        </mc:AlternateContent>
      </w:r>
      <w:r w:rsidRPr="00FB47EF">
        <w:rPr>
          <w:noProof/>
          <w:sz w:val="28"/>
          <w:szCs w:val="28"/>
          <w:lang w:val="ru-RU"/>
        </w:rPr>
        <mc:AlternateContent>
          <mc:Choice Requires="wps">
            <w:drawing>
              <wp:anchor distT="0" distB="0" distL="114300" distR="114300" simplePos="0" relativeHeight="252108800" behindDoc="0" locked="0" layoutInCell="1" allowOverlap="1" wp14:anchorId="30E0344C" wp14:editId="7041A897">
                <wp:simplePos x="0" y="0"/>
                <wp:positionH relativeFrom="column">
                  <wp:posOffset>226695</wp:posOffset>
                </wp:positionH>
                <wp:positionV relativeFrom="paragraph">
                  <wp:posOffset>-114300</wp:posOffset>
                </wp:positionV>
                <wp:extent cx="1257300" cy="571500"/>
                <wp:effectExtent l="7620" t="9525" r="11430" b="9525"/>
                <wp:wrapNone/>
                <wp:docPr id="59122336" name="Прямоугольник 5912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CCFFFF"/>
                        </a:solidFill>
                        <a:ln w="9525">
                          <a:solidFill>
                            <a:srgbClr val="000000"/>
                          </a:solidFill>
                          <a:miter lim="800000"/>
                          <a:headEnd/>
                          <a:tailEnd/>
                        </a:ln>
                      </wps:spPr>
                      <wps:txbx>
                        <w:txbxContent>
                          <w:p w14:paraId="6108C402" w14:textId="77777777" w:rsidR="0082046F" w:rsidRDefault="0082046F" w:rsidP="00824701">
                            <w:pPr>
                              <w:jc w:val="center"/>
                            </w:pPr>
                            <w:r>
                              <w:t>Шетелдік инвестор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0344C" id="Прямоугольник 59122336" o:spid="_x0000_s1205" style="position:absolute;left:0;text-align:left;margin-left:17.85pt;margin-top:-9pt;width:99pt;height: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" fillcolor="#cff">
                <v:textbox>
                  <w:txbxContent>
                    <w:p w14:paraId="6108C402" w14:textId="77777777" w:rsidR="0082046F" w:rsidRDefault="0082046F" w:rsidP="00824701">
                      <w:pPr>
                        <w:jc w:val="center"/>
                      </w:pPr>
                      <w:r>
                        <w:t>Шетелдік инвестор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07776" behindDoc="0" locked="0" layoutInCell="1" allowOverlap="1" wp14:anchorId="244317B6" wp14:editId="21ED9E92">
                <wp:simplePos x="0" y="0"/>
                <wp:positionH relativeFrom="column">
                  <wp:posOffset>2400300</wp:posOffset>
                </wp:positionH>
                <wp:positionV relativeFrom="paragraph">
                  <wp:posOffset>0</wp:posOffset>
                </wp:positionV>
                <wp:extent cx="1143000" cy="1714500"/>
                <wp:effectExtent l="9525" t="9525" r="9525" b="9525"/>
                <wp:wrapNone/>
                <wp:docPr id="1374177055" name="Прямоугольник 1374177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rect">
                          <a:avLst/>
                        </a:prstGeom>
                        <a:solidFill>
                          <a:srgbClr val="FFCC99"/>
                        </a:solidFill>
                        <a:ln w="9525">
                          <a:solidFill>
                            <a:srgbClr val="000000"/>
                          </a:solidFill>
                          <a:miter lim="800000"/>
                          <a:headEnd/>
                          <a:tailEnd/>
                        </a:ln>
                      </wps:spPr>
                      <wps:txbx>
                        <w:txbxContent>
                          <w:p w14:paraId="28547CE2" w14:textId="77777777" w:rsidR="0082046F" w:rsidRDefault="0082046F" w:rsidP="00824701">
                            <w:pPr>
                              <w:jc w:val="center"/>
                            </w:pPr>
                            <w:r w:rsidRPr="00412D1C">
                              <w:t>Ауыл шаруашылығы өндірушісі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317B6" id="Прямоугольник 1374177055" o:spid="_x0000_s1206" style="position:absolute;left:0;text-align:left;margin-left:189pt;margin-top:0;width:90pt;height:13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" fillcolor="#fc9">
                <v:textbox>
                  <w:txbxContent>
                    <w:p w14:paraId="28547CE2" w14:textId="77777777" w:rsidR="0082046F" w:rsidRDefault="0082046F" w:rsidP="00824701">
                      <w:pPr>
                        <w:jc w:val="center"/>
                      </w:pPr>
                      <w:r w:rsidRPr="00412D1C">
                        <w:t>Ауыл шаруашылығы өндірушісі</w:t>
                      </w:r>
                    </w:p>
                  </w:txbxContent>
                </v:textbox>
              </v:rect>
            </w:pict>
          </mc:Fallback>
        </mc:AlternateContent>
      </w:r>
    </w:p>
    <w:p w14:paraId="0E1698CD" w14:textId="77777777" w:rsidR="00824701" w:rsidRPr="00FB47EF" w:rsidRDefault="00824701" w:rsidP="00FB47EF">
      <w:pPr>
        <w:ind w:firstLine="708"/>
        <w:jc w:val="both"/>
        <w:rPr>
          <w:sz w:val="28"/>
          <w:szCs w:val="28"/>
        </w:rPr>
      </w:pPr>
      <w:r w:rsidRPr="00FB47EF">
        <w:rPr>
          <w:sz w:val="28"/>
          <w:szCs w:val="28"/>
        </w:rPr>
        <w:t xml:space="preserve">                         </w:t>
      </w:r>
      <w:r w:rsidRPr="00FB47EF">
        <w:rPr>
          <w:sz w:val="20"/>
          <w:szCs w:val="20"/>
        </w:rPr>
        <w:t>мамандар,</w:t>
      </w:r>
    </w:p>
    <w:p w14:paraId="13F0B496" w14:textId="1E0054A9" w:rsidR="00824701" w:rsidRPr="00FB47EF" w:rsidRDefault="00824701" w:rsidP="00FB47EF">
      <w:pPr>
        <w:ind w:firstLine="708"/>
        <w:jc w:val="both"/>
        <w:rPr>
          <w:sz w:val="20"/>
          <w:szCs w:val="20"/>
        </w:rPr>
      </w:pPr>
      <w:r w:rsidRPr="00FB47EF">
        <w:rPr>
          <w:noProof/>
          <w:sz w:val="28"/>
          <w:szCs w:val="28"/>
          <w:lang w:val="ru-RU"/>
        </w:rPr>
        <mc:AlternateContent>
          <mc:Choice Requires="wps">
            <w:drawing>
              <wp:anchor distT="0" distB="0" distL="114300" distR="114300" simplePos="0" relativeHeight="252129280" behindDoc="0" locked="0" layoutInCell="1" allowOverlap="1" wp14:anchorId="3CF15B43" wp14:editId="33E9084D">
                <wp:simplePos x="0" y="0"/>
                <wp:positionH relativeFrom="column">
                  <wp:posOffset>457200</wp:posOffset>
                </wp:positionH>
                <wp:positionV relativeFrom="paragraph">
                  <wp:posOffset>76200</wp:posOffset>
                </wp:positionV>
                <wp:extent cx="0" cy="914400"/>
                <wp:effectExtent l="57150" t="19050" r="57150" b="9525"/>
                <wp:wrapNone/>
                <wp:docPr id="1374177054" name="Прямая соединительная линия 1374177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3D034" id="Прямая соединительная линия 1374177054" o:spid="_x0000_s1026" style="position:absolute;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pt" to="3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">
                <v:stroke dashstyle="dash" endarrow="block"/>
              </v:line>
            </w:pict>
          </mc:Fallback>
        </mc:AlternateContent>
      </w:r>
      <w:r w:rsidRPr="00FB47EF">
        <w:rPr>
          <w:noProof/>
          <w:sz w:val="28"/>
          <w:szCs w:val="28"/>
          <w:lang w:val="ru-RU"/>
        </w:rPr>
        <mc:AlternateContent>
          <mc:Choice Requires="wps">
            <w:drawing>
              <wp:anchor distT="0" distB="0" distL="114300" distR="114300" simplePos="0" relativeHeight="252113920" behindDoc="0" locked="0" layoutInCell="1" allowOverlap="1" wp14:anchorId="1246F162" wp14:editId="0DF053D5">
                <wp:simplePos x="0" y="0"/>
                <wp:positionH relativeFrom="column">
                  <wp:posOffset>4686300</wp:posOffset>
                </wp:positionH>
                <wp:positionV relativeFrom="paragraph">
                  <wp:posOffset>106680</wp:posOffset>
                </wp:positionV>
                <wp:extent cx="0" cy="800100"/>
                <wp:effectExtent l="57150" t="11430" r="57150" b="17145"/>
                <wp:wrapNone/>
                <wp:docPr id="1374177053" name="Прямая соединительная линия 1374177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89DFD" id="Прямая соединительная линия 1374177053"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4pt" to="369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">
                <v:stroke dashstyle="dash" endarrow="block"/>
              </v:line>
            </w:pict>
          </mc:Fallback>
        </mc:AlternateContent>
      </w:r>
      <w:r w:rsidRPr="00FB47EF">
        <w:rPr>
          <w:sz w:val="28"/>
          <w:szCs w:val="28"/>
        </w:rPr>
        <w:t xml:space="preserve">                         </w:t>
      </w:r>
      <w:r w:rsidRPr="00FB47EF">
        <w:rPr>
          <w:sz w:val="20"/>
          <w:szCs w:val="20"/>
        </w:rPr>
        <w:t>оқыту,</w:t>
      </w:r>
    </w:p>
    <w:p w14:paraId="144C963E" w14:textId="77777777" w:rsidR="00824701" w:rsidRPr="00FB47EF" w:rsidRDefault="00824701" w:rsidP="00FB47EF">
      <w:pPr>
        <w:tabs>
          <w:tab w:val="left" w:pos="7567"/>
        </w:tabs>
        <w:ind w:firstLine="708"/>
        <w:jc w:val="both"/>
        <w:rPr>
          <w:sz w:val="20"/>
          <w:szCs w:val="20"/>
        </w:rPr>
      </w:pPr>
      <w:r w:rsidRPr="00FB47EF">
        <w:rPr>
          <w:sz w:val="20"/>
          <w:szCs w:val="20"/>
        </w:rPr>
        <w:t xml:space="preserve">                                   технологиялар,</w:t>
      </w:r>
      <w:r w:rsidRPr="00FB47EF">
        <w:rPr>
          <w:sz w:val="20"/>
          <w:szCs w:val="20"/>
        </w:rPr>
        <w:tab/>
        <w:t>гарантиялар,</w:t>
      </w:r>
    </w:p>
    <w:p w14:paraId="592C8165" w14:textId="77777777" w:rsidR="00824701" w:rsidRPr="00FB47EF" w:rsidRDefault="00824701" w:rsidP="00FB47EF">
      <w:pPr>
        <w:tabs>
          <w:tab w:val="left" w:pos="7567"/>
        </w:tabs>
        <w:ind w:firstLine="708"/>
        <w:jc w:val="both"/>
        <w:rPr>
          <w:sz w:val="20"/>
          <w:szCs w:val="20"/>
        </w:rPr>
      </w:pPr>
      <w:r w:rsidRPr="00FB47EF">
        <w:rPr>
          <w:sz w:val="20"/>
          <w:szCs w:val="20"/>
        </w:rPr>
        <w:t xml:space="preserve">                                   тәжірибе, </w:t>
      </w:r>
      <w:r w:rsidRPr="00FB47EF">
        <w:rPr>
          <w:sz w:val="20"/>
          <w:szCs w:val="20"/>
        </w:rPr>
        <w:tab/>
        <w:t>субсидиялау</w:t>
      </w:r>
    </w:p>
    <w:p w14:paraId="1B6CD45D" w14:textId="77777777" w:rsidR="00824701" w:rsidRPr="00FB47EF" w:rsidRDefault="00824701" w:rsidP="00FB47EF">
      <w:pPr>
        <w:ind w:firstLine="708"/>
        <w:jc w:val="both"/>
        <w:rPr>
          <w:sz w:val="20"/>
          <w:szCs w:val="20"/>
        </w:rPr>
      </w:pPr>
      <w:r w:rsidRPr="00FB47EF">
        <w:rPr>
          <w:sz w:val="20"/>
          <w:szCs w:val="20"/>
        </w:rPr>
        <w:t xml:space="preserve">                                   жабдықтар, </w:t>
      </w:r>
    </w:p>
    <w:p w14:paraId="391BB101" w14:textId="77777777" w:rsidR="00824701" w:rsidRPr="00FB47EF" w:rsidRDefault="00824701" w:rsidP="00FB47EF">
      <w:pPr>
        <w:ind w:firstLine="708"/>
        <w:jc w:val="both"/>
        <w:rPr>
          <w:sz w:val="20"/>
          <w:szCs w:val="20"/>
        </w:rPr>
      </w:pPr>
      <w:r w:rsidRPr="00FB47EF">
        <w:rPr>
          <w:sz w:val="28"/>
          <w:szCs w:val="28"/>
        </w:rPr>
        <w:t xml:space="preserve"> </w:t>
      </w:r>
      <w:r w:rsidRPr="00FB47EF">
        <w:rPr>
          <w:sz w:val="20"/>
          <w:szCs w:val="20"/>
        </w:rPr>
        <w:t>жабдықтар               қаржы</w:t>
      </w:r>
    </w:p>
    <w:p w14:paraId="76623632" w14:textId="1E7D75C9" w:rsidR="00824701" w:rsidRPr="00FB47EF" w:rsidRDefault="00824701" w:rsidP="00FB47EF">
      <w:pPr>
        <w:ind w:firstLine="708"/>
        <w:jc w:val="both"/>
        <w:rPr>
          <w:sz w:val="20"/>
          <w:szCs w:val="20"/>
        </w:rPr>
      </w:pPr>
      <w:r w:rsidRPr="00FB47EF">
        <w:rPr>
          <w:noProof/>
          <w:sz w:val="28"/>
          <w:szCs w:val="28"/>
          <w:lang w:val="ru-RU"/>
        </w:rPr>
        <mc:AlternateContent>
          <mc:Choice Requires="wps">
            <w:drawing>
              <wp:anchor distT="0" distB="0" distL="114300" distR="114300" simplePos="0" relativeHeight="252112896" behindDoc="0" locked="0" layoutInCell="1" allowOverlap="1" wp14:anchorId="46A7007D" wp14:editId="57CCCE65">
                <wp:simplePos x="0" y="0"/>
                <wp:positionH relativeFrom="column">
                  <wp:posOffset>4572000</wp:posOffset>
                </wp:positionH>
                <wp:positionV relativeFrom="paragraph">
                  <wp:posOffset>176530</wp:posOffset>
                </wp:positionV>
                <wp:extent cx="1371600" cy="457200"/>
                <wp:effectExtent l="9525" t="5080" r="9525" b="13970"/>
                <wp:wrapNone/>
                <wp:docPr id="1374177052" name="Прямоугольник 1374177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prstDash val="dash"/>
                          <a:miter lim="800000"/>
                          <a:headEnd/>
                          <a:tailEnd/>
                        </a:ln>
                      </wps:spPr>
                      <wps:txbx>
                        <w:txbxContent>
                          <w:p w14:paraId="4C47C31E" w14:textId="77777777" w:rsidR="0082046F" w:rsidRPr="00412D1C" w:rsidRDefault="0082046F" w:rsidP="00824701">
                            <w:pPr>
                              <w:jc w:val="center"/>
                            </w:pPr>
                            <w:r>
                              <w:t>Екінші деңгейлі банк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7007D" id="Прямоугольник 1374177052" o:spid="_x0000_s1207" style="position:absolute;left:0;text-align:left;margin-left:5in;margin-top:13.9pt;width:108pt;height:3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">
                <v:stroke dashstyle="dash"/>
                <v:textbox>
                  <w:txbxContent>
                    <w:p w14:paraId="4C47C31E" w14:textId="77777777" w:rsidR="0082046F" w:rsidRPr="00412D1C" w:rsidRDefault="0082046F" w:rsidP="00824701">
                      <w:pPr>
                        <w:jc w:val="center"/>
                      </w:pPr>
                      <w:r>
                        <w:t>Екінші деңгейлі банк</w:t>
                      </w:r>
                    </w:p>
                  </w:txbxContent>
                </v:textbox>
              </v:rect>
            </w:pict>
          </mc:Fallback>
        </mc:AlternateContent>
      </w:r>
      <w:r w:rsidRPr="00FB47EF">
        <w:rPr>
          <w:sz w:val="28"/>
          <w:szCs w:val="28"/>
        </w:rPr>
        <w:t xml:space="preserve"> </w:t>
      </w:r>
      <w:r w:rsidRPr="00FB47EF">
        <w:rPr>
          <w:sz w:val="20"/>
          <w:szCs w:val="20"/>
        </w:rPr>
        <w:t>қаржы</w:t>
      </w:r>
    </w:p>
    <w:p w14:paraId="30C61D44" w14:textId="77777777" w:rsidR="00824701" w:rsidRPr="00FB47EF" w:rsidRDefault="00824701" w:rsidP="00FB47EF">
      <w:pPr>
        <w:ind w:firstLine="708"/>
        <w:jc w:val="both"/>
        <w:rPr>
          <w:sz w:val="20"/>
          <w:szCs w:val="20"/>
        </w:rPr>
      </w:pPr>
    </w:p>
    <w:p w14:paraId="3B5D9258" w14:textId="086889FD" w:rsidR="00824701" w:rsidRPr="00FB47EF" w:rsidRDefault="00824701" w:rsidP="00FB47EF">
      <w:pPr>
        <w:tabs>
          <w:tab w:val="left" w:pos="6000"/>
        </w:tabs>
        <w:ind w:firstLine="708"/>
        <w:jc w:val="both"/>
        <w:rPr>
          <w:sz w:val="28"/>
          <w:szCs w:val="28"/>
        </w:rPr>
      </w:pPr>
      <w:r w:rsidRPr="00FB47EF">
        <w:rPr>
          <w:noProof/>
          <w:sz w:val="28"/>
          <w:szCs w:val="28"/>
          <w:lang w:val="ru-RU"/>
        </w:rPr>
        <mc:AlternateContent>
          <mc:Choice Requires="wps">
            <w:drawing>
              <wp:anchor distT="0" distB="0" distL="114300" distR="114300" simplePos="0" relativeHeight="252109824" behindDoc="0" locked="0" layoutInCell="1" allowOverlap="1" wp14:anchorId="0FCA849E" wp14:editId="6716E57C">
                <wp:simplePos x="0" y="0"/>
                <wp:positionH relativeFrom="column">
                  <wp:posOffset>226695</wp:posOffset>
                </wp:positionH>
                <wp:positionV relativeFrom="paragraph">
                  <wp:posOffset>6350</wp:posOffset>
                </wp:positionV>
                <wp:extent cx="1257300" cy="849630"/>
                <wp:effectExtent l="7620" t="6350" r="11430" b="10795"/>
                <wp:wrapNone/>
                <wp:docPr id="1374177051" name="Прямоугольник 1374177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9630"/>
                        </a:xfrm>
                        <a:prstGeom prst="rect">
                          <a:avLst/>
                        </a:prstGeom>
                        <a:solidFill>
                          <a:srgbClr val="FFFFFF"/>
                        </a:solidFill>
                        <a:ln w="9525">
                          <a:solidFill>
                            <a:srgbClr val="000000"/>
                          </a:solidFill>
                          <a:prstDash val="dash"/>
                          <a:miter lim="800000"/>
                          <a:headEnd/>
                          <a:tailEnd/>
                        </a:ln>
                      </wps:spPr>
                      <wps:txbx>
                        <w:txbxContent>
                          <w:p w14:paraId="781527A4" w14:textId="77777777" w:rsidR="0082046F" w:rsidRDefault="0082046F" w:rsidP="00824701">
                            <w:pPr>
                              <w:jc w:val="center"/>
                            </w:pPr>
                            <w:r>
                              <w:t>Шетелдік лизинг компаниясы немесе банк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A849E" id="Прямоугольник 1374177051" o:spid="_x0000_s1208" style="position:absolute;left:0;text-align:left;margin-left:17.85pt;margin-top:.5pt;width:99pt;height:66.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">
                <v:stroke dashstyle="dash"/>
                <v:textbox>
                  <w:txbxContent>
                    <w:p w14:paraId="781527A4" w14:textId="77777777" w:rsidR="0082046F" w:rsidRDefault="0082046F" w:rsidP="00824701">
                      <w:pPr>
                        <w:jc w:val="center"/>
                      </w:pPr>
                      <w:r>
                        <w:t>Шетелдік лизинг компаниясы немесе банк</w:t>
                      </w:r>
                    </w:p>
                  </w:txbxContent>
                </v:textbox>
              </v:rect>
            </w:pict>
          </mc:Fallback>
        </mc:AlternateContent>
      </w:r>
      <w:r w:rsidRPr="00FB47EF">
        <w:rPr>
          <w:sz w:val="28"/>
          <w:szCs w:val="28"/>
        </w:rPr>
        <w:tab/>
      </w:r>
    </w:p>
    <w:p w14:paraId="0FC40F3E" w14:textId="5C77BB12" w:rsidR="00824701" w:rsidRPr="00FB47EF" w:rsidRDefault="00824701" w:rsidP="00FB47EF">
      <w:pPr>
        <w:tabs>
          <w:tab w:val="left" w:pos="6000"/>
        </w:tabs>
        <w:ind w:firstLine="708"/>
        <w:jc w:val="both"/>
        <w:rPr>
          <w:sz w:val="20"/>
          <w:szCs w:val="20"/>
        </w:rPr>
      </w:pPr>
      <w:r w:rsidRPr="00FB47EF">
        <w:rPr>
          <w:noProof/>
          <w:sz w:val="28"/>
          <w:szCs w:val="28"/>
          <w:lang w:val="ru-RU"/>
        </w:rPr>
        <mc:AlternateContent>
          <mc:Choice Requires="wps">
            <w:drawing>
              <wp:anchor distT="0" distB="0" distL="114300" distR="114300" simplePos="0" relativeHeight="252114944" behindDoc="0" locked="0" layoutInCell="1" allowOverlap="1" wp14:anchorId="674E66A1" wp14:editId="746EBC5B">
                <wp:simplePos x="0" y="0"/>
                <wp:positionH relativeFrom="column">
                  <wp:posOffset>3543300</wp:posOffset>
                </wp:positionH>
                <wp:positionV relativeFrom="paragraph">
                  <wp:posOffset>-3810</wp:posOffset>
                </wp:positionV>
                <wp:extent cx="1028700" cy="0"/>
                <wp:effectExtent l="19050" t="53340" r="9525" b="60960"/>
                <wp:wrapNone/>
                <wp:docPr id="1374177050" name="Прямая соединительная линия 1374177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0EC4E" id="Прямая соединительная линия 1374177050" o:spid="_x0000_s1026" style="position:absolute;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pt" to="5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">
                <v:stroke dashstyle="dash" endarrow="block"/>
              </v:line>
            </w:pict>
          </mc:Fallback>
        </mc:AlternateContent>
      </w:r>
      <w:r w:rsidRPr="00FB47EF">
        <w:rPr>
          <w:sz w:val="28"/>
          <w:szCs w:val="28"/>
        </w:rPr>
        <w:tab/>
      </w:r>
      <w:r w:rsidRPr="00FB47EF">
        <w:rPr>
          <w:sz w:val="20"/>
          <w:szCs w:val="20"/>
        </w:rPr>
        <w:t>қаржы</w:t>
      </w:r>
    </w:p>
    <w:p w14:paraId="6F8965C2" w14:textId="77777777" w:rsidR="00824701" w:rsidRPr="00FB47EF" w:rsidRDefault="00824701" w:rsidP="00FB47EF">
      <w:pPr>
        <w:tabs>
          <w:tab w:val="left" w:pos="5802"/>
        </w:tabs>
        <w:ind w:firstLine="709"/>
        <w:jc w:val="both"/>
        <w:rPr>
          <w:sz w:val="20"/>
          <w:szCs w:val="20"/>
        </w:rPr>
      </w:pPr>
      <w:r w:rsidRPr="00FB47EF">
        <w:rPr>
          <w:sz w:val="28"/>
          <w:szCs w:val="28"/>
        </w:rPr>
        <w:t xml:space="preserve">                         </w:t>
      </w:r>
      <w:r w:rsidRPr="00FB47EF">
        <w:rPr>
          <w:sz w:val="20"/>
          <w:szCs w:val="20"/>
        </w:rPr>
        <w:tab/>
      </w:r>
    </w:p>
    <w:p w14:paraId="0511B213" w14:textId="09BD6986"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16992" behindDoc="0" locked="0" layoutInCell="1" allowOverlap="1" wp14:anchorId="45C42866" wp14:editId="573CE7FE">
                <wp:simplePos x="0" y="0"/>
                <wp:positionH relativeFrom="column">
                  <wp:posOffset>2400300</wp:posOffset>
                </wp:positionH>
                <wp:positionV relativeFrom="paragraph">
                  <wp:posOffset>-15875</wp:posOffset>
                </wp:positionV>
                <wp:extent cx="1257300" cy="520065"/>
                <wp:effectExtent l="9525" t="12700" r="9525" b="10160"/>
                <wp:wrapNone/>
                <wp:docPr id="1374177049" name="Прямоугольник 1374177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0065"/>
                        </a:xfrm>
                        <a:prstGeom prst="rect">
                          <a:avLst/>
                        </a:prstGeom>
                        <a:solidFill>
                          <a:srgbClr val="FFFFFF"/>
                        </a:solidFill>
                        <a:ln w="9525" cap="rnd">
                          <a:solidFill>
                            <a:srgbClr val="000000"/>
                          </a:solidFill>
                          <a:prstDash val="sysDot"/>
                          <a:miter lim="800000"/>
                          <a:headEnd/>
                          <a:tailEnd/>
                        </a:ln>
                      </wps:spPr>
                      <wps:txbx>
                        <w:txbxContent>
                          <w:p w14:paraId="5E9EC54C" w14:textId="77777777" w:rsidR="0082046F" w:rsidRPr="00E55AD6" w:rsidRDefault="0082046F" w:rsidP="00824701">
                            <w:pPr>
                              <w:jc w:val="center"/>
                              <w:rPr>
                                <w:sz w:val="20"/>
                                <w:szCs w:val="20"/>
                              </w:rPr>
                            </w:pPr>
                            <w:r w:rsidRPr="00412D1C">
                              <w:rPr>
                                <w:sz w:val="20"/>
                                <w:szCs w:val="20"/>
                              </w:rPr>
                              <w:t>Қары</w:t>
                            </w:r>
                            <w:r>
                              <w:rPr>
                                <w:sz w:val="20"/>
                                <w:szCs w:val="20"/>
                              </w:rPr>
                              <w:t xml:space="preserve">з алушы, Жобаны іске асырушы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42866" id="Прямоугольник 1374177049" o:spid="_x0000_s1209" style="position:absolute;left:0;text-align:left;margin-left:189pt;margin-top:-1.25pt;width:99pt;height:40.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">
                <v:stroke dashstyle="1 1" endcap="round"/>
                <v:textbox>
                  <w:txbxContent>
                    <w:p w14:paraId="5E9EC54C" w14:textId="77777777" w:rsidR="0082046F" w:rsidRPr="00E55AD6" w:rsidRDefault="0082046F" w:rsidP="00824701">
                      <w:pPr>
                        <w:jc w:val="center"/>
                        <w:rPr>
                          <w:sz w:val="20"/>
                          <w:szCs w:val="20"/>
                        </w:rPr>
                      </w:pPr>
                      <w:r w:rsidRPr="00412D1C">
                        <w:rPr>
                          <w:sz w:val="20"/>
                          <w:szCs w:val="20"/>
                        </w:rPr>
                        <w:t>Қары</w:t>
                      </w:r>
                      <w:r>
                        <w:rPr>
                          <w:sz w:val="20"/>
                          <w:szCs w:val="20"/>
                        </w:rPr>
                        <w:t xml:space="preserve">з алушы, Жобаны іске асырушы </w:t>
                      </w:r>
                    </w:p>
                  </w:txbxContent>
                </v:textbox>
              </v:rect>
            </w:pict>
          </mc:Fallback>
        </mc:AlternateContent>
      </w:r>
    </w:p>
    <w:p w14:paraId="12E93A47" w14:textId="2685F681"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18016" behindDoc="0" locked="0" layoutInCell="1" allowOverlap="1" wp14:anchorId="114E98D7" wp14:editId="569CDBB5">
                <wp:simplePos x="0" y="0"/>
                <wp:positionH relativeFrom="column">
                  <wp:posOffset>2971800</wp:posOffset>
                </wp:positionH>
                <wp:positionV relativeFrom="paragraph">
                  <wp:posOffset>299720</wp:posOffset>
                </wp:positionV>
                <wp:extent cx="0" cy="340360"/>
                <wp:effectExtent l="57150" t="13970" r="57150" b="17145"/>
                <wp:wrapNone/>
                <wp:docPr id="1374177048" name="Прямая соединительная линия 1374177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C9B40" id="Прямая соединительная линия 1374177048"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3.6pt" to="234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">
                <v:stroke endarrow="block"/>
              </v:line>
            </w:pict>
          </mc:Fallback>
        </mc:AlternateContent>
      </w:r>
    </w:p>
    <w:p w14:paraId="186D7230" w14:textId="77777777" w:rsidR="00824701" w:rsidRPr="00FB47EF" w:rsidRDefault="00824701" w:rsidP="00FB47EF">
      <w:pPr>
        <w:ind w:firstLine="708"/>
        <w:jc w:val="both"/>
        <w:rPr>
          <w:sz w:val="28"/>
          <w:szCs w:val="28"/>
        </w:rPr>
      </w:pPr>
    </w:p>
    <w:p w14:paraId="39C25E59" w14:textId="1DC07E60"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19040" behindDoc="0" locked="0" layoutInCell="1" allowOverlap="1" wp14:anchorId="0F4A2409" wp14:editId="5AA57FD3">
                <wp:simplePos x="0" y="0"/>
                <wp:positionH relativeFrom="column">
                  <wp:posOffset>4686300</wp:posOffset>
                </wp:positionH>
                <wp:positionV relativeFrom="paragraph">
                  <wp:posOffset>233680</wp:posOffset>
                </wp:positionV>
                <wp:extent cx="1257300" cy="342900"/>
                <wp:effectExtent l="9525" t="5080" r="9525" b="13970"/>
                <wp:wrapNone/>
                <wp:docPr id="1374177047" name="Прямоугольник 1374177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CCFFFF"/>
                        </a:solidFill>
                        <a:ln w="9525">
                          <a:solidFill>
                            <a:srgbClr val="000000"/>
                          </a:solidFill>
                          <a:miter lim="800000"/>
                          <a:headEnd/>
                          <a:tailEnd/>
                        </a:ln>
                      </wps:spPr>
                      <wps:txbx>
                        <w:txbxContent>
                          <w:p w14:paraId="0C03E53B" w14:textId="77777777" w:rsidR="0082046F" w:rsidRPr="00412D1C" w:rsidRDefault="0082046F" w:rsidP="00824701">
                            <w:pPr>
                              <w:jc w:val="center"/>
                            </w:pPr>
                            <w:r>
                              <w:t>Мердігер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A2409" id="Прямоугольник 1374177047" o:spid="_x0000_s1210" style="position:absolute;left:0;text-align:left;margin-left:369pt;margin-top:18.4pt;width:99pt;height:2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" fillcolor="#cff">
                <v:textbox>
                  <w:txbxContent>
                    <w:p w14:paraId="0C03E53B" w14:textId="77777777" w:rsidR="0082046F" w:rsidRPr="00412D1C" w:rsidRDefault="0082046F" w:rsidP="00824701">
                      <w:pPr>
                        <w:jc w:val="center"/>
                      </w:pPr>
                      <w:r>
                        <w:t>Мердігер</w:t>
                      </w:r>
                    </w:p>
                  </w:txbxContent>
                </v:textbox>
              </v:rect>
            </w:pict>
          </mc:Fallback>
        </mc:AlternateContent>
      </w:r>
    </w:p>
    <w:p w14:paraId="70AA5E09" w14:textId="55F5BC79" w:rsidR="00824701" w:rsidRPr="00FB47EF" w:rsidRDefault="00824701" w:rsidP="00FB47EF">
      <w:pPr>
        <w:tabs>
          <w:tab w:val="left" w:pos="5873"/>
          <w:tab w:val="left" w:pos="6028"/>
        </w:tabs>
        <w:ind w:firstLine="708"/>
        <w:jc w:val="both"/>
        <w:rPr>
          <w:sz w:val="28"/>
          <w:szCs w:val="28"/>
        </w:rPr>
      </w:pPr>
      <w:r w:rsidRPr="00FB47EF">
        <w:rPr>
          <w:noProof/>
          <w:sz w:val="28"/>
          <w:szCs w:val="28"/>
          <w:lang w:val="ru-RU"/>
        </w:rPr>
        <mc:AlternateContent>
          <mc:Choice Requires="wps">
            <w:drawing>
              <wp:anchor distT="0" distB="0" distL="114300" distR="114300" simplePos="0" relativeHeight="252115968" behindDoc="0" locked="0" layoutInCell="1" allowOverlap="1" wp14:anchorId="2A551C07" wp14:editId="1A25B006">
                <wp:simplePos x="0" y="0"/>
                <wp:positionH relativeFrom="column">
                  <wp:posOffset>2317115</wp:posOffset>
                </wp:positionH>
                <wp:positionV relativeFrom="paragraph">
                  <wp:posOffset>29845</wp:posOffset>
                </wp:positionV>
                <wp:extent cx="1340485" cy="1143000"/>
                <wp:effectExtent l="12065" t="10795" r="9525" b="8255"/>
                <wp:wrapNone/>
                <wp:docPr id="1374177046" name="Прямоугольник 1374177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485" cy="1143000"/>
                        </a:xfrm>
                        <a:prstGeom prst="rect">
                          <a:avLst/>
                        </a:prstGeom>
                        <a:solidFill>
                          <a:srgbClr val="00CCFF"/>
                        </a:solidFill>
                        <a:ln w="9525">
                          <a:solidFill>
                            <a:srgbClr val="000000"/>
                          </a:solidFill>
                          <a:miter lim="800000"/>
                          <a:headEnd/>
                          <a:tailEnd/>
                        </a:ln>
                      </wps:spPr>
                      <wps:txbx>
                        <w:txbxContent>
                          <w:p w14:paraId="0C7DBC23" w14:textId="77777777" w:rsidR="0082046F" w:rsidRDefault="0082046F" w:rsidP="00824701">
                            <w:pPr>
                              <w:ind w:right="-116"/>
                              <w:jc w:val="center"/>
                            </w:pPr>
                            <w:r w:rsidRPr="00E746A6">
                              <w:t>Э</w:t>
                            </w:r>
                            <w:r>
                              <w:t>нергия тиімді</w:t>
                            </w:r>
                            <w:r w:rsidRPr="00E746A6">
                              <w:t xml:space="preserve"> ауыл шаруашылығы өндірісі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51C07" id="Прямоугольник 1374177046" o:spid="_x0000_s1211" style="position:absolute;left:0;text-align:left;margin-left:182.45pt;margin-top:2.35pt;width:105.55pt;height:90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" fillcolor="#0cf">
                <v:textbox>
                  <w:txbxContent>
                    <w:p w14:paraId="0C7DBC23" w14:textId="77777777" w:rsidR="0082046F" w:rsidRDefault="0082046F" w:rsidP="00824701">
                      <w:pPr>
                        <w:ind w:right="-116"/>
                        <w:jc w:val="center"/>
                      </w:pPr>
                      <w:r w:rsidRPr="00E746A6">
                        <w:t>Э</w:t>
                      </w:r>
                      <w:r>
                        <w:t>нергия тиімді</w:t>
                      </w:r>
                      <w:r w:rsidRPr="00E746A6">
                        <w:t xml:space="preserve"> ауыл шаруашылығы өндірісі</w:t>
                      </w:r>
                    </w:p>
                  </w:txbxContent>
                </v:textbox>
              </v:rect>
            </w:pict>
          </mc:Fallback>
        </mc:AlternateContent>
      </w:r>
      <w:r w:rsidRPr="00FB47EF">
        <w:rPr>
          <w:noProof/>
          <w:sz w:val="28"/>
          <w:szCs w:val="28"/>
          <w:lang w:val="ru-RU"/>
        </w:rPr>
        <mc:AlternateContent>
          <mc:Choice Requires="wps">
            <w:drawing>
              <wp:anchor distT="0" distB="0" distL="114300" distR="114300" simplePos="0" relativeHeight="252124160" behindDoc="0" locked="0" layoutInCell="1" allowOverlap="1" wp14:anchorId="1E20F935" wp14:editId="32DE9F03">
                <wp:simplePos x="0" y="0"/>
                <wp:positionH relativeFrom="column">
                  <wp:posOffset>1371600</wp:posOffset>
                </wp:positionH>
                <wp:positionV relativeFrom="paragraph">
                  <wp:posOffset>135255</wp:posOffset>
                </wp:positionV>
                <wp:extent cx="914400" cy="0"/>
                <wp:effectExtent l="9525" t="59055" r="19050" b="55245"/>
                <wp:wrapNone/>
                <wp:docPr id="1374177045" name="Прямая соединительная линия 1374177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B1859" id="Прямая соединительная линия 1374177045"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65pt" to="18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">
                <v:stroke endarrow="block"/>
              </v:line>
            </w:pict>
          </mc:Fallback>
        </mc:AlternateContent>
      </w:r>
      <w:r w:rsidRPr="00FB47EF">
        <w:rPr>
          <w:noProof/>
          <w:sz w:val="28"/>
          <w:szCs w:val="28"/>
          <w:lang w:val="ru-RU"/>
        </w:rPr>
        <mc:AlternateContent>
          <mc:Choice Requires="wps">
            <w:drawing>
              <wp:anchor distT="0" distB="0" distL="114300" distR="114300" simplePos="0" relativeHeight="252123136" behindDoc="0" locked="0" layoutInCell="1" allowOverlap="1" wp14:anchorId="720536B9" wp14:editId="2186FED9">
                <wp:simplePos x="0" y="0"/>
                <wp:positionH relativeFrom="column">
                  <wp:posOffset>226695</wp:posOffset>
                </wp:positionH>
                <wp:positionV relativeFrom="paragraph">
                  <wp:posOffset>20955</wp:posOffset>
                </wp:positionV>
                <wp:extent cx="1143000" cy="685800"/>
                <wp:effectExtent l="7620" t="11430" r="11430" b="7620"/>
                <wp:wrapNone/>
                <wp:docPr id="1374177044" name="Прямоугольник 1374177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CCFFFF"/>
                        </a:solidFill>
                        <a:ln w="9525">
                          <a:solidFill>
                            <a:srgbClr val="000000"/>
                          </a:solidFill>
                          <a:miter lim="800000"/>
                          <a:headEnd/>
                          <a:tailEnd/>
                        </a:ln>
                      </wps:spPr>
                      <wps:txbx>
                        <w:txbxContent>
                          <w:p w14:paraId="4EA74AEE" w14:textId="77777777" w:rsidR="0082046F" w:rsidRDefault="0082046F" w:rsidP="00824701">
                            <w:pPr>
                              <w:jc w:val="center"/>
                            </w:pPr>
                            <w:r w:rsidRPr="00412D1C">
                              <w:t>Жергілікті атқарушы органдар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536B9" id="Прямоугольник 1374177044" o:spid="_x0000_s1212" style="position:absolute;left:0;text-align:left;margin-left:17.85pt;margin-top:1.65pt;width:90pt;height:5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" fillcolor="#cff">
                <v:textbox>
                  <w:txbxContent>
                    <w:p w14:paraId="4EA74AEE" w14:textId="77777777" w:rsidR="0082046F" w:rsidRDefault="0082046F" w:rsidP="00824701">
                      <w:pPr>
                        <w:jc w:val="center"/>
                      </w:pPr>
                      <w:r w:rsidRPr="00412D1C">
                        <w:t>Жергілікті атқарушы органдар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20064" behindDoc="0" locked="0" layoutInCell="1" allowOverlap="1" wp14:anchorId="4D115A8E" wp14:editId="52EB8C9E">
                <wp:simplePos x="0" y="0"/>
                <wp:positionH relativeFrom="column">
                  <wp:posOffset>3657600</wp:posOffset>
                </wp:positionH>
                <wp:positionV relativeFrom="paragraph">
                  <wp:posOffset>143510</wp:posOffset>
                </wp:positionV>
                <wp:extent cx="1028700" cy="0"/>
                <wp:effectExtent l="19050" t="57785" r="9525" b="56515"/>
                <wp:wrapNone/>
                <wp:docPr id="1374177043" name="Прямая соединительная линия 1374177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D0B77" id="Прямая соединительная линия 1374177043"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3pt" to="36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">
                <v:stroke endarrow="block"/>
              </v:line>
            </w:pict>
          </mc:Fallback>
        </mc:AlternateContent>
      </w:r>
      <w:r w:rsidRPr="00FB47EF">
        <w:rPr>
          <w:sz w:val="28"/>
          <w:szCs w:val="28"/>
        </w:rPr>
        <w:tab/>
        <w:t xml:space="preserve"> </w:t>
      </w:r>
    </w:p>
    <w:p w14:paraId="52E67A14" w14:textId="77777777" w:rsidR="00824701" w:rsidRPr="00FB47EF" w:rsidRDefault="00824701" w:rsidP="00FB47EF">
      <w:pPr>
        <w:tabs>
          <w:tab w:val="left" w:pos="5873"/>
          <w:tab w:val="left" w:pos="6028"/>
        </w:tabs>
        <w:ind w:firstLine="708"/>
        <w:jc w:val="both"/>
        <w:rPr>
          <w:sz w:val="20"/>
          <w:szCs w:val="20"/>
        </w:rPr>
      </w:pPr>
      <w:r w:rsidRPr="00FB47EF">
        <w:rPr>
          <w:sz w:val="28"/>
          <w:szCs w:val="28"/>
        </w:rPr>
        <w:t xml:space="preserve">                       </w:t>
      </w:r>
      <w:r w:rsidRPr="00FB47EF">
        <w:rPr>
          <w:sz w:val="20"/>
          <w:szCs w:val="20"/>
        </w:rPr>
        <w:t xml:space="preserve"> Жер телімі,    </w:t>
      </w:r>
      <w:r w:rsidRPr="00FB47EF">
        <w:rPr>
          <w:sz w:val="28"/>
          <w:szCs w:val="28"/>
        </w:rPr>
        <w:t xml:space="preserve"> </w:t>
      </w:r>
      <w:r w:rsidRPr="00FB47EF">
        <w:rPr>
          <w:sz w:val="20"/>
          <w:szCs w:val="20"/>
        </w:rPr>
        <w:t xml:space="preserve">                                             жобалау</w:t>
      </w:r>
    </w:p>
    <w:p w14:paraId="6EE62003" w14:textId="77777777" w:rsidR="00824701" w:rsidRPr="00FB47EF" w:rsidRDefault="00824701" w:rsidP="00FB47EF">
      <w:pPr>
        <w:tabs>
          <w:tab w:val="left" w:pos="2372"/>
          <w:tab w:val="left" w:pos="5873"/>
        </w:tabs>
        <w:ind w:firstLine="708"/>
        <w:jc w:val="both"/>
        <w:rPr>
          <w:sz w:val="20"/>
          <w:szCs w:val="20"/>
        </w:rPr>
      </w:pPr>
      <w:r w:rsidRPr="00FB47EF">
        <w:rPr>
          <w:sz w:val="28"/>
          <w:szCs w:val="28"/>
        </w:rPr>
        <w:tab/>
      </w:r>
      <w:r w:rsidRPr="00FB47EF">
        <w:rPr>
          <w:sz w:val="20"/>
          <w:szCs w:val="20"/>
        </w:rPr>
        <w:t xml:space="preserve">инфрақұрылым                                         </w:t>
      </w:r>
      <w:r w:rsidRPr="00FB47EF">
        <w:rPr>
          <w:sz w:val="28"/>
          <w:szCs w:val="28"/>
        </w:rPr>
        <w:t xml:space="preserve"> </w:t>
      </w:r>
      <w:r w:rsidRPr="00FB47EF">
        <w:rPr>
          <w:sz w:val="20"/>
          <w:szCs w:val="20"/>
        </w:rPr>
        <w:t xml:space="preserve"> құрылыс,</w:t>
      </w:r>
    </w:p>
    <w:p w14:paraId="0D670FA0" w14:textId="77777777" w:rsidR="00824701" w:rsidRPr="00FB47EF" w:rsidRDefault="00824701" w:rsidP="00FB47EF">
      <w:pPr>
        <w:tabs>
          <w:tab w:val="left" w:pos="2414"/>
          <w:tab w:val="left" w:pos="5873"/>
        </w:tabs>
        <w:ind w:firstLine="708"/>
        <w:jc w:val="both"/>
        <w:rPr>
          <w:sz w:val="20"/>
          <w:szCs w:val="20"/>
        </w:rPr>
      </w:pPr>
      <w:r w:rsidRPr="00FB47EF">
        <w:rPr>
          <w:sz w:val="28"/>
          <w:szCs w:val="28"/>
        </w:rPr>
        <w:tab/>
      </w:r>
      <w:r w:rsidRPr="00FB47EF">
        <w:rPr>
          <w:sz w:val="28"/>
          <w:szCs w:val="28"/>
        </w:rPr>
        <w:tab/>
      </w:r>
      <w:r w:rsidRPr="00FB47EF">
        <w:rPr>
          <w:sz w:val="20"/>
          <w:szCs w:val="20"/>
        </w:rPr>
        <w:t>авторлық бақылау</w:t>
      </w:r>
    </w:p>
    <w:p w14:paraId="45CF1C68" w14:textId="699A4F0B"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25184" behindDoc="0" locked="0" layoutInCell="1" allowOverlap="1" wp14:anchorId="2DCBE376" wp14:editId="317E75AC">
                <wp:simplePos x="0" y="0"/>
                <wp:positionH relativeFrom="column">
                  <wp:posOffset>4686300</wp:posOffset>
                </wp:positionH>
                <wp:positionV relativeFrom="paragraph">
                  <wp:posOffset>132715</wp:posOffset>
                </wp:positionV>
                <wp:extent cx="1257300" cy="685800"/>
                <wp:effectExtent l="9525" t="8890" r="9525" b="10160"/>
                <wp:wrapNone/>
                <wp:docPr id="1374177042" name="Прямоугольник 1374177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CCFFFF"/>
                        </a:solidFill>
                        <a:ln w="9525">
                          <a:solidFill>
                            <a:srgbClr val="000000"/>
                          </a:solidFill>
                          <a:miter lim="800000"/>
                          <a:headEnd/>
                          <a:tailEnd/>
                        </a:ln>
                      </wps:spPr>
                      <wps:txbx>
                        <w:txbxContent>
                          <w:p w14:paraId="02F2597E" w14:textId="77777777" w:rsidR="0082046F" w:rsidRDefault="0082046F" w:rsidP="00824701">
                            <w:pPr>
                              <w:jc w:val="center"/>
                            </w:pPr>
                            <w:r w:rsidRPr="00E746A6">
                              <w:t>Аграрлық несие корпорациясы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BE376" id="Прямоугольник 1374177042" o:spid="_x0000_s1213" style="position:absolute;left:0;text-align:left;margin-left:369pt;margin-top:10.45pt;width:99pt;height:5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" fillcolor="#cff">
                <v:textbox>
                  <w:txbxContent>
                    <w:p w14:paraId="02F2597E" w14:textId="77777777" w:rsidR="0082046F" w:rsidRDefault="0082046F" w:rsidP="00824701">
                      <w:pPr>
                        <w:jc w:val="center"/>
                      </w:pPr>
                      <w:r w:rsidRPr="00E746A6">
                        <w:t>Аграрлық несие корпорациясы</w:t>
                      </w:r>
                    </w:p>
                  </w:txbxContent>
                </v:textbox>
              </v:rect>
            </w:pict>
          </mc:Fallback>
        </mc:AlternateContent>
      </w:r>
    </w:p>
    <w:p w14:paraId="35818CDC" w14:textId="27D38C38" w:rsidR="00824701" w:rsidRPr="00FB47EF" w:rsidRDefault="00824701" w:rsidP="00FB47EF">
      <w:pPr>
        <w:tabs>
          <w:tab w:val="left" w:pos="5986"/>
        </w:tabs>
        <w:ind w:firstLine="708"/>
        <w:jc w:val="both"/>
        <w:rPr>
          <w:sz w:val="20"/>
          <w:szCs w:val="20"/>
        </w:rPr>
      </w:pPr>
      <w:r w:rsidRPr="00FB47EF">
        <w:rPr>
          <w:noProof/>
          <w:sz w:val="28"/>
          <w:szCs w:val="28"/>
          <w:lang w:val="ru-RU"/>
        </w:rPr>
        <mc:AlternateContent>
          <mc:Choice Requires="wps">
            <w:drawing>
              <wp:anchor distT="0" distB="0" distL="114300" distR="114300" simplePos="0" relativeHeight="252127232" behindDoc="0" locked="0" layoutInCell="1" allowOverlap="1" wp14:anchorId="01E1F299" wp14:editId="5B750D04">
                <wp:simplePos x="0" y="0"/>
                <wp:positionH relativeFrom="column">
                  <wp:posOffset>226695</wp:posOffset>
                </wp:positionH>
                <wp:positionV relativeFrom="paragraph">
                  <wp:posOffset>-71755</wp:posOffset>
                </wp:positionV>
                <wp:extent cx="1030605" cy="571500"/>
                <wp:effectExtent l="7620" t="13970" r="9525" b="5080"/>
                <wp:wrapNone/>
                <wp:docPr id="1374177041" name="Прямоугольник 1374177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571500"/>
                        </a:xfrm>
                        <a:prstGeom prst="rect">
                          <a:avLst/>
                        </a:prstGeom>
                        <a:solidFill>
                          <a:srgbClr val="CCFFFF"/>
                        </a:solidFill>
                        <a:ln w="9525">
                          <a:solidFill>
                            <a:srgbClr val="000000"/>
                          </a:solidFill>
                          <a:miter lim="800000"/>
                          <a:headEnd/>
                          <a:tailEnd/>
                        </a:ln>
                      </wps:spPr>
                      <wps:txbx>
                        <w:txbxContent>
                          <w:p w14:paraId="265FDFC3" w14:textId="77777777" w:rsidR="0082046F" w:rsidRPr="00412D1C" w:rsidRDefault="0082046F" w:rsidP="00824701">
                            <w:pPr>
                              <w:jc w:val="center"/>
                            </w:pPr>
                            <w:r>
                              <w:t>Жабдықтаушылар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1F299" id="Прямоугольник 1374177041" o:spid="_x0000_s1214" style="position:absolute;left:0;text-align:left;margin-left:17.85pt;margin-top:-5.65pt;width:81.15pt;height: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" fillcolor="#cff">
                <v:textbox>
                  <w:txbxContent>
                    <w:p w14:paraId="265FDFC3" w14:textId="77777777" w:rsidR="0082046F" w:rsidRPr="00412D1C" w:rsidRDefault="0082046F" w:rsidP="00824701">
                      <w:pPr>
                        <w:jc w:val="center"/>
                      </w:pPr>
                      <w:r>
                        <w:t>Жабдықтаушылар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26208" behindDoc="0" locked="0" layoutInCell="1" allowOverlap="1" wp14:anchorId="54248B0F" wp14:editId="348141DF">
                <wp:simplePos x="0" y="0"/>
                <wp:positionH relativeFrom="column">
                  <wp:posOffset>3657600</wp:posOffset>
                </wp:positionH>
                <wp:positionV relativeFrom="paragraph">
                  <wp:posOffset>42545</wp:posOffset>
                </wp:positionV>
                <wp:extent cx="1028700" cy="0"/>
                <wp:effectExtent l="19050" t="61595" r="9525" b="52705"/>
                <wp:wrapNone/>
                <wp:docPr id="1374177040" name="Прямая соединительная линия 1374177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310E5" id="Прямая соединительная линия 1374177040"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35pt" to="3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">
                <v:stroke endarrow="block"/>
              </v:line>
            </w:pict>
          </mc:Fallback>
        </mc:AlternateContent>
      </w:r>
      <w:r w:rsidRPr="00FB47EF">
        <w:rPr>
          <w:sz w:val="28"/>
          <w:szCs w:val="28"/>
        </w:rPr>
        <w:tab/>
      </w:r>
    </w:p>
    <w:p w14:paraId="204D1F59" w14:textId="77777777" w:rsidR="00742133" w:rsidRPr="00FB47EF" w:rsidRDefault="00824701" w:rsidP="00FB47EF">
      <w:pPr>
        <w:tabs>
          <w:tab w:val="left" w:pos="5986"/>
        </w:tabs>
        <w:ind w:firstLine="708"/>
        <w:jc w:val="both"/>
        <w:rPr>
          <w:sz w:val="20"/>
          <w:szCs w:val="20"/>
        </w:rPr>
      </w:pPr>
      <w:r w:rsidRPr="00FB47EF">
        <w:rPr>
          <w:noProof/>
          <w:sz w:val="28"/>
          <w:szCs w:val="28"/>
          <w:lang w:val="ru-RU"/>
        </w:rPr>
        <mc:AlternateContent>
          <mc:Choice Requires="wps">
            <w:drawing>
              <wp:anchor distT="0" distB="0" distL="114300" distR="114300" simplePos="0" relativeHeight="252128256" behindDoc="0" locked="0" layoutInCell="1" allowOverlap="1" wp14:anchorId="18F79020" wp14:editId="5DC8E5AC">
                <wp:simplePos x="0" y="0"/>
                <wp:positionH relativeFrom="column">
                  <wp:posOffset>1257300</wp:posOffset>
                </wp:positionH>
                <wp:positionV relativeFrom="paragraph">
                  <wp:posOffset>-103505</wp:posOffset>
                </wp:positionV>
                <wp:extent cx="1028700" cy="0"/>
                <wp:effectExtent l="9525" t="58420" r="19050" b="55880"/>
                <wp:wrapNone/>
                <wp:docPr id="1374177039" name="Прямая соединительная линия 1374177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4A0AB" id="Прямая соединительная линия 1374177039"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5pt" to="18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">
                <v:stroke endarrow="block"/>
              </v:line>
            </w:pict>
          </mc:Fallback>
        </mc:AlternateContent>
      </w:r>
      <w:r w:rsidRPr="00FB47EF">
        <w:rPr>
          <w:sz w:val="28"/>
          <w:szCs w:val="28"/>
        </w:rPr>
        <w:t xml:space="preserve">                  </w:t>
      </w:r>
      <w:r w:rsidR="00742133" w:rsidRPr="00FB47EF">
        <w:rPr>
          <w:sz w:val="20"/>
          <w:szCs w:val="20"/>
        </w:rPr>
        <w:t>ЖЖМ, материалдар</w:t>
      </w:r>
      <w:r w:rsidR="00742133" w:rsidRPr="00FB47EF">
        <w:rPr>
          <w:sz w:val="28"/>
          <w:szCs w:val="28"/>
        </w:rPr>
        <w:t xml:space="preserve">                                </w:t>
      </w:r>
      <w:r w:rsidR="00742133" w:rsidRPr="00FB47EF">
        <w:rPr>
          <w:sz w:val="20"/>
          <w:szCs w:val="20"/>
        </w:rPr>
        <w:t>агросақтандыру</w:t>
      </w:r>
    </w:p>
    <w:p w14:paraId="519CC5C3" w14:textId="54477AAD" w:rsidR="00824701" w:rsidRPr="00FB47EF" w:rsidRDefault="00742133" w:rsidP="00FB47EF">
      <w:pPr>
        <w:tabs>
          <w:tab w:val="left" w:pos="5986"/>
        </w:tabs>
        <w:ind w:firstLine="708"/>
        <w:jc w:val="both"/>
        <w:rPr>
          <w:sz w:val="20"/>
          <w:szCs w:val="20"/>
        </w:rPr>
      </w:pPr>
      <w:r w:rsidRPr="00FB47EF">
        <w:rPr>
          <w:sz w:val="28"/>
          <w:szCs w:val="28"/>
        </w:rPr>
        <w:t xml:space="preserve">                   </w:t>
      </w:r>
      <w:r w:rsidRPr="00FB47EF">
        <w:rPr>
          <w:sz w:val="20"/>
          <w:szCs w:val="20"/>
        </w:rPr>
        <w:t>бөлшектер және т.б.</w:t>
      </w:r>
    </w:p>
    <w:p w14:paraId="553A24F9" w14:textId="2EE919AD" w:rsidR="00742133" w:rsidRPr="00FB47EF" w:rsidRDefault="00742133" w:rsidP="00FB47EF">
      <w:pPr>
        <w:tabs>
          <w:tab w:val="left" w:pos="5986"/>
        </w:tabs>
        <w:ind w:firstLine="708"/>
        <w:jc w:val="both"/>
        <w:rPr>
          <w:sz w:val="20"/>
          <w:szCs w:val="20"/>
        </w:rPr>
      </w:pPr>
    </w:p>
    <w:p w14:paraId="3F8ADB2A" w14:textId="77777777" w:rsidR="00742133" w:rsidRPr="008751FD" w:rsidRDefault="00742133" w:rsidP="00FB47EF">
      <w:pPr>
        <w:tabs>
          <w:tab w:val="left" w:pos="5986"/>
        </w:tabs>
        <w:ind w:firstLine="708"/>
        <w:jc w:val="both"/>
        <w:rPr>
          <w:sz w:val="16"/>
          <w:szCs w:val="16"/>
        </w:rPr>
      </w:pPr>
    </w:p>
    <w:p w14:paraId="065B98D1" w14:textId="323F10A2" w:rsidR="00824701" w:rsidRPr="00FB47EF" w:rsidRDefault="00824701" w:rsidP="00FB47EF">
      <w:pPr>
        <w:jc w:val="center"/>
        <w:rPr>
          <w:sz w:val="28"/>
          <w:szCs w:val="28"/>
        </w:rPr>
      </w:pPr>
      <w:r w:rsidRPr="00FB47EF">
        <w:rPr>
          <w:sz w:val="28"/>
          <w:szCs w:val="28"/>
        </w:rPr>
        <w:t>Сурет 30</w:t>
      </w:r>
      <w:r w:rsidR="00742133" w:rsidRPr="00FB47EF">
        <w:rPr>
          <w:sz w:val="28"/>
          <w:szCs w:val="28"/>
        </w:rPr>
        <w:t xml:space="preserve"> –</w:t>
      </w:r>
      <w:r w:rsidRPr="00FB47EF">
        <w:rPr>
          <w:sz w:val="28"/>
          <w:szCs w:val="28"/>
        </w:rPr>
        <w:t xml:space="preserve"> Шетелдік инвестордың қатысуымен энергия тиімді ауыл шаруашылығы өндірісін іске асырудың ұсынылатын тетігі</w:t>
      </w:r>
    </w:p>
    <w:p w14:paraId="7C711A5A" w14:textId="77777777" w:rsidR="008751FD" w:rsidRPr="008751FD" w:rsidRDefault="008751FD" w:rsidP="00FB47EF">
      <w:pPr>
        <w:rPr>
          <w:sz w:val="16"/>
          <w:szCs w:val="16"/>
        </w:rPr>
      </w:pPr>
    </w:p>
    <w:p w14:paraId="03024EA4" w14:textId="738BB9A2" w:rsidR="00824701" w:rsidRPr="008751FD" w:rsidRDefault="00824701" w:rsidP="008751FD">
      <w:pPr>
        <w:ind w:firstLine="709"/>
      </w:pPr>
      <w:r w:rsidRPr="008751FD">
        <w:t xml:space="preserve">Ескерту </w:t>
      </w:r>
      <w:r w:rsidR="008751FD">
        <w:t xml:space="preserve">– </w:t>
      </w:r>
      <w:r w:rsidR="008751FD" w:rsidRPr="008751FD">
        <w:t xml:space="preserve">Автор </w:t>
      </w:r>
      <w:r w:rsidRPr="008751FD">
        <w:t>құрастырған</w:t>
      </w:r>
    </w:p>
    <w:p w14:paraId="5BE22745" w14:textId="77777777" w:rsidR="00824701" w:rsidRPr="00FB47EF" w:rsidRDefault="00824701" w:rsidP="008751FD">
      <w:pPr>
        <w:tabs>
          <w:tab w:val="left" w:pos="993"/>
        </w:tabs>
        <w:ind w:firstLine="708"/>
        <w:jc w:val="both"/>
        <w:rPr>
          <w:sz w:val="28"/>
          <w:szCs w:val="28"/>
        </w:rPr>
      </w:pPr>
    </w:p>
    <w:p w14:paraId="5662A1C6" w14:textId="5C2E8101" w:rsidR="00E41930" w:rsidRPr="00FB47EF" w:rsidRDefault="008751FD" w:rsidP="008751FD">
      <w:pPr>
        <w:pStyle w:val="a9"/>
        <w:tabs>
          <w:tab w:val="left" w:pos="993"/>
        </w:tabs>
        <w:ind w:right="108" w:firstLine="708"/>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30-суретте, </w:t>
      </w:r>
      <w:r w:rsidRPr="00FB47EF">
        <w:rPr>
          <w:rFonts w:ascii="Times New Roman" w:eastAsia="Times New Roman" w:hAnsi="Times New Roman" w:cs="Times New Roman"/>
          <w:kern w:val="0"/>
          <w:sz w:val="28"/>
          <w:szCs w:val="28"/>
          <w:lang w:eastAsia="ru-RU"/>
          <w14:ligatures w14:val="none"/>
        </w:rPr>
        <w:t xml:space="preserve">шетелдік </w:t>
      </w:r>
      <w:r w:rsidR="00E41930" w:rsidRPr="00FB47EF">
        <w:rPr>
          <w:rFonts w:ascii="Times New Roman" w:eastAsia="Times New Roman" w:hAnsi="Times New Roman" w:cs="Times New Roman"/>
          <w:kern w:val="0"/>
          <w:sz w:val="28"/>
          <w:szCs w:val="28"/>
          <w:lang w:eastAsia="ru-RU"/>
          <w14:ligatures w14:val="none"/>
        </w:rPr>
        <w:t xml:space="preserve">инвестор шетелдік лизингтік компанияда немесе банкте жабдықты, сондай-ақ шетелдік банктен несие ала алады. Шетелдік банктердегі несие және лизинг бойынша пайыздар айтарлықтай төмен. </w:t>
      </w:r>
    </w:p>
    <w:p w14:paraId="20E50372" w14:textId="77777777" w:rsidR="00E41930" w:rsidRPr="00FB47EF" w:rsidRDefault="00E41930" w:rsidP="008751FD">
      <w:pPr>
        <w:pStyle w:val="a9"/>
        <w:tabs>
          <w:tab w:val="left" w:pos="993"/>
        </w:tabs>
        <w:ind w:right="108" w:firstLine="708"/>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Жобаны қаржыландырудың екі нұсқасы қолданылуы мүмкін:</w:t>
      </w:r>
    </w:p>
    <w:p w14:paraId="0CC1F014" w14:textId="5F44760E" w:rsidR="00E41930" w:rsidRPr="00FB47EF" w:rsidRDefault="00E41930" w:rsidP="008751FD">
      <w:pPr>
        <w:pStyle w:val="a9"/>
        <w:numPr>
          <w:ilvl w:val="0"/>
          <w:numId w:val="28"/>
        </w:numPr>
        <w:tabs>
          <w:tab w:val="left" w:pos="993"/>
        </w:tabs>
        <w:ind w:left="0" w:right="108" w:firstLine="708"/>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 xml:space="preserve">жобаға тек шетелдік серіктестен ақшалай қаражат салынады, содан кейін отандық кәсіпорынға </w:t>
      </w:r>
      <w:r w:rsidR="000F50B6" w:rsidRPr="00FB47EF">
        <w:rPr>
          <w:rFonts w:ascii="Times New Roman" w:eastAsia="Times New Roman" w:hAnsi="Times New Roman" w:cs="Times New Roman"/>
          <w:kern w:val="0"/>
          <w:sz w:val="28"/>
          <w:szCs w:val="28"/>
          <w:lang w:eastAsia="ru-RU"/>
          <w14:ligatures w14:val="none"/>
        </w:rPr>
        <w:t>е</w:t>
      </w:r>
      <w:r w:rsidRPr="00FB47EF">
        <w:rPr>
          <w:rFonts w:ascii="Times New Roman" w:eastAsia="Times New Roman" w:hAnsi="Times New Roman" w:cs="Times New Roman"/>
          <w:kern w:val="0"/>
          <w:sz w:val="28"/>
          <w:szCs w:val="28"/>
          <w:lang w:eastAsia="ru-RU"/>
          <w14:ligatures w14:val="none"/>
        </w:rPr>
        <w:t xml:space="preserve">кінші деңгейдегі банктен несие </w:t>
      </w:r>
      <w:r w:rsidR="000F50B6" w:rsidRPr="00FB47EF">
        <w:rPr>
          <w:rFonts w:ascii="Times New Roman" w:eastAsia="Times New Roman" w:hAnsi="Times New Roman" w:cs="Times New Roman"/>
          <w:kern w:val="0"/>
          <w:sz w:val="28"/>
          <w:szCs w:val="28"/>
          <w:lang w:eastAsia="ru-RU"/>
          <w14:ligatures w14:val="none"/>
        </w:rPr>
        <w:t xml:space="preserve">алудың </w:t>
      </w:r>
      <w:r w:rsidRPr="00FB47EF">
        <w:rPr>
          <w:rFonts w:ascii="Times New Roman" w:eastAsia="Times New Roman" w:hAnsi="Times New Roman" w:cs="Times New Roman"/>
          <w:kern w:val="0"/>
          <w:sz w:val="28"/>
          <w:szCs w:val="28"/>
          <w:lang w:eastAsia="ru-RU"/>
          <w14:ligatures w14:val="none"/>
        </w:rPr>
        <w:t xml:space="preserve">және </w:t>
      </w:r>
      <w:r w:rsidR="000F50B6" w:rsidRPr="00FB47EF">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Даму Қорынан</w:t>
      </w:r>
      <w:r w:rsidR="000F50B6" w:rsidRPr="00FB47EF">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 xml:space="preserve"> субсидиялар мен кепілдіктер алудың қажеті жоқ</w:t>
      </w:r>
      <w:r w:rsidR="008751FD">
        <w:rPr>
          <w:rFonts w:ascii="Times New Roman" w:eastAsia="Times New Roman" w:hAnsi="Times New Roman" w:cs="Times New Roman"/>
          <w:kern w:val="0"/>
          <w:sz w:val="28"/>
          <w:szCs w:val="28"/>
          <w:lang w:eastAsia="ru-RU"/>
          <w14:ligatures w14:val="none"/>
        </w:rPr>
        <w:t>;</w:t>
      </w:r>
    </w:p>
    <w:p w14:paraId="0723E392" w14:textId="5568EFDD" w:rsidR="00E41930" w:rsidRPr="00FB47EF" w:rsidRDefault="00E41930" w:rsidP="008751FD">
      <w:pPr>
        <w:pStyle w:val="a9"/>
        <w:numPr>
          <w:ilvl w:val="0"/>
          <w:numId w:val="28"/>
        </w:numPr>
        <w:tabs>
          <w:tab w:val="left" w:pos="993"/>
        </w:tabs>
        <w:ind w:left="0" w:right="108" w:firstLine="708"/>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 xml:space="preserve">жобаға шетелдік инвестор мен отандық кәсіпорынның ақшалай қаражаты салынады, содан кейін отандық кәсіпорын </w:t>
      </w:r>
      <w:r w:rsidR="000F50B6" w:rsidRPr="00FB47EF">
        <w:rPr>
          <w:rFonts w:ascii="Times New Roman" w:eastAsia="Times New Roman" w:hAnsi="Times New Roman" w:cs="Times New Roman"/>
          <w:kern w:val="0"/>
          <w:sz w:val="28"/>
          <w:szCs w:val="28"/>
          <w:lang w:eastAsia="ru-RU"/>
          <w14:ligatures w14:val="none"/>
        </w:rPr>
        <w:t>е</w:t>
      </w:r>
      <w:r w:rsidRPr="00FB47EF">
        <w:rPr>
          <w:rFonts w:ascii="Times New Roman" w:eastAsia="Times New Roman" w:hAnsi="Times New Roman" w:cs="Times New Roman"/>
          <w:kern w:val="0"/>
          <w:sz w:val="28"/>
          <w:szCs w:val="28"/>
          <w:lang w:eastAsia="ru-RU"/>
          <w14:ligatures w14:val="none"/>
        </w:rPr>
        <w:t xml:space="preserve">кінші деңгейдегі банктен несие алып, </w:t>
      </w:r>
      <w:r w:rsidR="000F50B6" w:rsidRPr="00FB47EF">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Даму Қорынан</w:t>
      </w:r>
      <w:r w:rsidR="000F50B6" w:rsidRPr="00FB47EF">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 xml:space="preserve"> субсидиялар мен кепілдіктер алуы </w:t>
      </w:r>
      <w:r w:rsidR="000F50B6" w:rsidRPr="00FB47EF">
        <w:rPr>
          <w:rFonts w:ascii="Times New Roman" w:eastAsia="Times New Roman" w:hAnsi="Times New Roman" w:cs="Times New Roman"/>
          <w:kern w:val="0"/>
          <w:sz w:val="28"/>
          <w:szCs w:val="28"/>
          <w:lang w:eastAsia="ru-RU"/>
          <w14:ligatures w14:val="none"/>
        </w:rPr>
        <w:t xml:space="preserve">керек </w:t>
      </w:r>
      <w:r w:rsidRPr="00FB47EF">
        <w:rPr>
          <w:rFonts w:ascii="Times New Roman" w:eastAsia="Times New Roman" w:hAnsi="Times New Roman" w:cs="Times New Roman"/>
          <w:kern w:val="0"/>
          <w:sz w:val="28"/>
          <w:szCs w:val="28"/>
          <w:lang w:eastAsia="ru-RU"/>
          <w14:ligatures w14:val="none"/>
        </w:rPr>
        <w:t>немесе өз қаражатын салуы керек</w:t>
      </w:r>
      <w:r w:rsidR="00742133" w:rsidRPr="00FB47EF">
        <w:rPr>
          <w:rFonts w:ascii="Times New Roman" w:eastAsia="Times New Roman" w:hAnsi="Times New Roman" w:cs="Times New Roman"/>
          <w:kern w:val="0"/>
          <w:sz w:val="28"/>
          <w:szCs w:val="28"/>
          <w:lang w:eastAsia="ru-RU"/>
          <w14:ligatures w14:val="none"/>
        </w:rPr>
        <w:t>.</w:t>
      </w:r>
    </w:p>
    <w:p w14:paraId="06DE0347" w14:textId="77777777" w:rsidR="00E41930" w:rsidRPr="00FB47EF" w:rsidRDefault="00E41930" w:rsidP="008751FD">
      <w:pPr>
        <w:pStyle w:val="a9"/>
        <w:tabs>
          <w:tab w:val="left" w:pos="993"/>
        </w:tabs>
        <w:ind w:right="108" w:firstLine="708"/>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Бұл нұсқада шетелдік инвестордың тәуекелдері отандық Лизингтік компанияға жабдықты сатқан кездегі нұсқадан әлдеқайда жоғары, бірақ бұл шетелдік инвестордың жобаға көбірек қатысуына және оның кәсіпорын қызметінің нәтижелеріне қызығушылығына ықпал етеді. Бұл нұсқада ол ауылшаруашылық кәсіпорнының энергияны үнемдейтін ғимараттарын салуға тәжірибелі шетелдік мердігерді ұсына алады.</w:t>
      </w:r>
    </w:p>
    <w:p w14:paraId="0E3066DB" w14:textId="77777777" w:rsidR="00E41930" w:rsidRPr="00FB47EF" w:rsidRDefault="00E41930" w:rsidP="008751FD">
      <w:pPr>
        <w:pStyle w:val="a9"/>
        <w:tabs>
          <w:tab w:val="left" w:pos="993"/>
        </w:tabs>
        <w:ind w:right="108" w:firstLine="708"/>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Бұл нұсқада шетелдік мамандарға ақы төлеу үшін мемлекеттен грант берілмейді. Шетелдік инвестор өз мамандарының жұмысын өзі төлейтін болады. Жобаны іске асырғаннан және инвестициялық қаражатты қайтарғаннан кейін инвестор жобадан шығуы керек.</w:t>
      </w:r>
    </w:p>
    <w:p w14:paraId="71E68B8A" w14:textId="08EC6477" w:rsidR="00E41930" w:rsidRPr="00FB47EF" w:rsidRDefault="00E41930" w:rsidP="008751FD">
      <w:pPr>
        <w:pStyle w:val="a9"/>
        <w:tabs>
          <w:tab w:val="left" w:pos="993"/>
        </w:tabs>
        <w:ind w:right="108"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Жаңа ауылшаруашылық кәсіпорнын құру кезінде бұл жобаны шетелдік инвестор толығымен жүзеге асырған кезде үшінші нұсқа болуы мүмкін. Шартты жергілікті мамандарды оқыту деп санауға болады және инвестициялық қаражат қайтарылғаннан кейін инвестор жобадан шығуы керек. Осы уақытқа дейін кәсіпорынды басқару инвестордың қолында. Бұл концессиялар деп атала</w:t>
      </w:r>
      <w:r w:rsidR="000F50B6" w:rsidRPr="00FB47EF">
        <w:rPr>
          <w:rFonts w:ascii="Times New Roman" w:eastAsia="Times New Roman" w:hAnsi="Times New Roman" w:cs="Times New Roman"/>
          <w:kern w:val="0"/>
          <w:sz w:val="28"/>
          <w:szCs w:val="28"/>
          <w:lang w:eastAsia="ru-RU"/>
          <w14:ligatures w14:val="none"/>
        </w:rPr>
        <w:t>ды</w:t>
      </w:r>
      <w:r w:rsidRPr="00FB47EF">
        <w:rPr>
          <w:rFonts w:ascii="Times New Roman" w:eastAsia="Times New Roman" w:hAnsi="Times New Roman" w:cs="Times New Roman"/>
          <w:kern w:val="0"/>
          <w:sz w:val="28"/>
          <w:szCs w:val="28"/>
          <w:lang w:eastAsia="ru-RU"/>
          <w14:ligatures w14:val="none"/>
        </w:rPr>
        <w:t>.</w:t>
      </w:r>
    </w:p>
    <w:p w14:paraId="34841EE0" w14:textId="26CF218D" w:rsidR="00E41930" w:rsidRPr="00FB47EF" w:rsidRDefault="00E41930" w:rsidP="008751FD">
      <w:pPr>
        <w:pStyle w:val="a9"/>
        <w:ind w:right="108"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 xml:space="preserve">Жаңа ауыл шаруашылығы кәсіпорны қазақстандық кәсіпорын болуы тиіс. </w:t>
      </w:r>
      <w:r w:rsidR="000F50B6" w:rsidRPr="00FB47EF">
        <w:rPr>
          <w:rFonts w:ascii="Times New Roman" w:eastAsia="Times New Roman" w:hAnsi="Times New Roman" w:cs="Times New Roman"/>
          <w:kern w:val="0"/>
          <w:sz w:val="28"/>
          <w:szCs w:val="28"/>
          <w:lang w:eastAsia="ru-RU"/>
          <w14:ligatures w14:val="none"/>
        </w:rPr>
        <w:t>С</w:t>
      </w:r>
      <w:r w:rsidRPr="00FB47EF">
        <w:rPr>
          <w:rFonts w:ascii="Times New Roman" w:eastAsia="Times New Roman" w:hAnsi="Times New Roman" w:cs="Times New Roman"/>
          <w:kern w:val="0"/>
          <w:sz w:val="28"/>
          <w:szCs w:val="28"/>
          <w:lang w:eastAsia="ru-RU"/>
          <w14:ligatures w14:val="none"/>
        </w:rPr>
        <w:t>онымен қатар жобалық компания болуы мүмкін.</w:t>
      </w:r>
    </w:p>
    <w:p w14:paraId="4BA14706" w14:textId="77777777" w:rsidR="00E41930" w:rsidRPr="00FB47EF" w:rsidRDefault="00E41930" w:rsidP="008751FD">
      <w:pPr>
        <w:pStyle w:val="a9"/>
        <w:ind w:right="108"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Қазақстан Республикасы Сыртқы істер министрлігінің Инвестициялар комитеті технологиялық жабдықтар мен оның жинақтауыштарын импорттау кезінде кедендік баж салығынан босатуды, есептелген корпоративтік табыс салығының сомасын 100 пайызға азайтуды ұсына алады.</w:t>
      </w:r>
    </w:p>
    <w:p w14:paraId="052E8E3F" w14:textId="1D459C95" w:rsidR="00E41930" w:rsidRPr="00FB47EF" w:rsidRDefault="00E41930" w:rsidP="008751FD">
      <w:pPr>
        <w:pStyle w:val="a9"/>
        <w:ind w:right="108"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 xml:space="preserve">Бұл нұсқада инвестор ауылшаруашылық кәсіпорнының энергия тиімді ғимараттарын салуға тәжірибелі шетелдік мердігердің </w:t>
      </w:r>
      <w:r w:rsidR="000F50B6" w:rsidRPr="00FB47EF">
        <w:rPr>
          <w:rFonts w:ascii="Times New Roman" w:eastAsia="Times New Roman" w:hAnsi="Times New Roman" w:cs="Times New Roman"/>
          <w:kern w:val="0"/>
          <w:sz w:val="28"/>
          <w:szCs w:val="28"/>
          <w:lang w:eastAsia="ru-RU"/>
          <w14:ligatures w14:val="none"/>
        </w:rPr>
        <w:t>«а</w:t>
      </w:r>
      <w:r w:rsidRPr="00FB47EF">
        <w:rPr>
          <w:rFonts w:ascii="Times New Roman" w:eastAsia="Times New Roman" w:hAnsi="Times New Roman" w:cs="Times New Roman"/>
          <w:kern w:val="0"/>
          <w:sz w:val="28"/>
          <w:szCs w:val="28"/>
          <w:lang w:eastAsia="ru-RU"/>
          <w14:ligatures w14:val="none"/>
        </w:rPr>
        <w:t>уыл шаруашылығындағы энергия</w:t>
      </w:r>
      <w:r w:rsidR="000F50B6" w:rsidRPr="00FB47EF">
        <w:rPr>
          <w:rFonts w:ascii="Times New Roman" w:eastAsia="Times New Roman" w:hAnsi="Times New Roman" w:cs="Times New Roman"/>
          <w:kern w:val="0"/>
          <w:sz w:val="28"/>
          <w:szCs w:val="28"/>
          <w:lang w:eastAsia="ru-RU"/>
          <w14:ligatures w14:val="none"/>
        </w:rPr>
        <w:t>ны</w:t>
      </w:r>
      <w:r w:rsidRPr="00FB47EF">
        <w:rPr>
          <w:rFonts w:ascii="Times New Roman" w:eastAsia="Times New Roman" w:hAnsi="Times New Roman" w:cs="Times New Roman"/>
          <w:kern w:val="0"/>
          <w:sz w:val="28"/>
          <w:szCs w:val="28"/>
          <w:lang w:eastAsia="ru-RU"/>
          <w14:ligatures w14:val="none"/>
        </w:rPr>
        <w:t xml:space="preserve"> үнемдеу салалық орталығын</w:t>
      </w:r>
      <w:r w:rsidR="004C7097" w:rsidRPr="00FB47EF">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 xml:space="preserve"> ұсына алады.</w:t>
      </w:r>
    </w:p>
    <w:p w14:paraId="6613AAED" w14:textId="0BC0C094" w:rsidR="00E41930" w:rsidRPr="00FB47EF" w:rsidRDefault="004C7097" w:rsidP="008751FD">
      <w:pPr>
        <w:pStyle w:val="a9"/>
        <w:ind w:right="108"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w:t>
      </w:r>
      <w:r w:rsidR="00E41930" w:rsidRPr="00FB47EF">
        <w:rPr>
          <w:rFonts w:ascii="Times New Roman" w:eastAsia="Times New Roman" w:hAnsi="Times New Roman" w:cs="Times New Roman"/>
          <w:kern w:val="0"/>
          <w:sz w:val="28"/>
          <w:szCs w:val="28"/>
          <w:lang w:eastAsia="ru-RU"/>
          <w14:ligatures w14:val="none"/>
        </w:rPr>
        <w:t>Ауыл шаруашылығындағы энергия үнемдеудің салалық орталығының</w:t>
      </w:r>
      <w:r w:rsidRPr="00FB47EF">
        <w:rPr>
          <w:rFonts w:ascii="Times New Roman" w:eastAsia="Times New Roman" w:hAnsi="Times New Roman" w:cs="Times New Roman"/>
          <w:kern w:val="0"/>
          <w:sz w:val="28"/>
          <w:szCs w:val="28"/>
          <w:lang w:eastAsia="ru-RU"/>
          <w14:ligatures w14:val="none"/>
        </w:rPr>
        <w:t>»</w:t>
      </w:r>
      <w:r w:rsidR="00E41930" w:rsidRPr="00FB47EF">
        <w:rPr>
          <w:rFonts w:ascii="Times New Roman" w:eastAsia="Times New Roman" w:hAnsi="Times New Roman" w:cs="Times New Roman"/>
          <w:kern w:val="0"/>
          <w:sz w:val="28"/>
          <w:szCs w:val="28"/>
          <w:lang w:eastAsia="ru-RU"/>
          <w14:ligatures w14:val="none"/>
        </w:rPr>
        <w:t xml:space="preserve"> рөлі шетелдік инвесторды, тәжірибелі мердігерді, энергия аудитін, мониторингті, консалтингті таңдауда жобаның осы түрінде болады.</w:t>
      </w:r>
    </w:p>
    <w:p w14:paraId="1B912E1A" w14:textId="320E7270" w:rsidR="00E41930" w:rsidRPr="00FB47EF" w:rsidRDefault="00E41930" w:rsidP="008751FD">
      <w:pPr>
        <w:pStyle w:val="a9"/>
        <w:ind w:right="108"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Бұл нұсқада шетелдік инвестордың тәуекелдері алдыңғы нұсқаларға қарағанда едәуір жоғары.</w:t>
      </w:r>
      <w:r w:rsidR="00D969F1" w:rsidRPr="00FB47EF">
        <w:rPr>
          <w:rFonts w:ascii="Times New Roman" w:eastAsia="Times New Roman" w:hAnsi="Times New Roman" w:cs="Times New Roman"/>
          <w:kern w:val="0"/>
          <w:sz w:val="28"/>
          <w:szCs w:val="28"/>
          <w:lang w:eastAsia="ru-RU"/>
          <w14:ligatures w14:val="none"/>
        </w:rPr>
        <w:t xml:space="preserve"> </w:t>
      </w:r>
      <w:r w:rsidRPr="00FB47EF">
        <w:rPr>
          <w:rFonts w:ascii="Times New Roman" w:eastAsia="Times New Roman" w:hAnsi="Times New Roman" w:cs="Times New Roman"/>
          <w:kern w:val="0"/>
          <w:sz w:val="28"/>
          <w:szCs w:val="28"/>
          <w:lang w:eastAsia="ru-RU"/>
          <w14:ligatures w14:val="none"/>
        </w:rPr>
        <w:t>Сондықтан, шетелдік инвестордың тәуекелдері өте үлкен болуы мүмкін ірі ауылшаруашылық жобалары жағдайында біз</w:t>
      </w:r>
      <w:r w:rsidR="004C7097" w:rsidRPr="00FB47EF">
        <w:rPr>
          <w:rFonts w:ascii="Times New Roman" w:eastAsia="Times New Roman" w:hAnsi="Times New Roman" w:cs="Times New Roman"/>
          <w:kern w:val="0"/>
          <w:sz w:val="28"/>
          <w:szCs w:val="28"/>
          <w:lang w:eastAsia="ru-RU"/>
          <w14:ligatures w14:val="none"/>
        </w:rPr>
        <w:t xml:space="preserve"> «А</w:t>
      </w:r>
      <w:r w:rsidRPr="00FB47EF">
        <w:rPr>
          <w:rFonts w:ascii="Times New Roman" w:eastAsia="Times New Roman" w:hAnsi="Times New Roman" w:cs="Times New Roman"/>
          <w:kern w:val="0"/>
          <w:sz w:val="28"/>
          <w:szCs w:val="28"/>
          <w:lang w:eastAsia="ru-RU"/>
          <w14:ligatures w14:val="none"/>
        </w:rPr>
        <w:t>уыл шаруашылығындағы энергияны үнемдеудің салалық орталығының</w:t>
      </w:r>
      <w:r w:rsidR="004C7097" w:rsidRPr="00FB47EF">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 xml:space="preserve"> қатысуымен тәуекелдерді бөлудің келесі механизмін ұсынамыз.</w:t>
      </w:r>
    </w:p>
    <w:p w14:paraId="0F3707ED" w14:textId="6E67957D" w:rsidR="00097888" w:rsidRPr="00FB47EF" w:rsidRDefault="00E41930" w:rsidP="008751FD">
      <w:pPr>
        <w:pStyle w:val="a9"/>
        <w:ind w:right="108" w:firstLine="709"/>
        <w:jc w:val="both"/>
        <w:rPr>
          <w:rFonts w:ascii="Times New Roman" w:eastAsia="Times New Roman" w:hAnsi="Times New Roman" w:cs="Times New Roman"/>
          <w:kern w:val="0"/>
          <w:sz w:val="28"/>
          <w:szCs w:val="28"/>
          <w:lang w:eastAsia="ru-RU"/>
          <w14:ligatures w14:val="none"/>
        </w:rPr>
      </w:pPr>
      <w:r w:rsidRPr="00FB47EF">
        <w:rPr>
          <w:rFonts w:ascii="Times New Roman" w:eastAsia="Times New Roman" w:hAnsi="Times New Roman" w:cs="Times New Roman"/>
          <w:kern w:val="0"/>
          <w:sz w:val="28"/>
          <w:szCs w:val="28"/>
          <w:lang w:eastAsia="ru-RU"/>
          <w14:ligatures w14:val="none"/>
        </w:rPr>
        <w:t xml:space="preserve">Жаңа ауыл шаруашылығы кәсіпорны (немесе жобалау компаниясы) </w:t>
      </w:r>
      <w:r w:rsidR="004C7097" w:rsidRPr="00FB47EF">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Астан</w:t>
      </w:r>
      <w:r w:rsidR="004C7097" w:rsidRPr="00FB47EF">
        <w:rPr>
          <w:rFonts w:ascii="Times New Roman" w:eastAsia="Times New Roman" w:hAnsi="Times New Roman" w:cs="Times New Roman"/>
          <w:kern w:val="0"/>
          <w:sz w:val="28"/>
          <w:szCs w:val="28"/>
          <w:lang w:eastAsia="ru-RU"/>
          <w14:ligatures w14:val="none"/>
        </w:rPr>
        <w:t>»</w:t>
      </w:r>
      <w:r w:rsidRPr="00FB47EF">
        <w:rPr>
          <w:rFonts w:ascii="Times New Roman" w:eastAsia="Times New Roman" w:hAnsi="Times New Roman" w:cs="Times New Roman"/>
          <w:kern w:val="0"/>
          <w:sz w:val="28"/>
          <w:szCs w:val="28"/>
          <w:lang w:eastAsia="ru-RU"/>
          <w14:ligatures w14:val="none"/>
        </w:rPr>
        <w:t xml:space="preserve"> халықаралық қаржы орталығында (АХҚО) тіркелуі тиіс.</w:t>
      </w:r>
    </w:p>
    <w:p w14:paraId="3AD50EC6" w14:textId="143BF9E3" w:rsidR="008751FD" w:rsidRDefault="008751FD" w:rsidP="008751FD">
      <w:pPr>
        <w:ind w:firstLine="709"/>
        <w:jc w:val="both"/>
        <w:rPr>
          <w:sz w:val="28"/>
          <w:szCs w:val="28"/>
        </w:rPr>
      </w:pPr>
      <w:r w:rsidRPr="00FB47EF">
        <w:rPr>
          <w:sz w:val="28"/>
          <w:szCs w:val="28"/>
        </w:rPr>
        <w:t>«Астана» Халықаралық қаржы орталығында (АХҚО) «Жасыл қаржы» бағдарламасы бар ол бұл экологиялық таза, энергия тиімді және төмен көміртекті жобаларды іске асыруға бағытталған инвестициялар мен басқа да қаржы құралдары. Қолайлы салық режимі мен операциялық қызметке жеңілдіктер шығындарды азайтуға көмектеседі, осылайша компаниялардың бәсекеге қабілеттілігін арттырады және АХҚО-да бизнесті жүргізу құнын клиенттер үшін тартымды етеді. Конституциялық заңның 6-бабына сәйкес «Астана Халықаралық қаржы орталығына» жобаның өтініш берушісі корпоративтік табыс салығын төлеуден босатылады. Сондай-ақ, өтініш берушінің шетелдік қызметкерлері өтініш берушімен жасалған еңбек шарты бойынша орталықтағы қызметтен түскен кірістер бойынша жеке табыс салығын төлеуден босатылады [220].</w:t>
      </w:r>
    </w:p>
    <w:p w14:paraId="5BEE3E8C" w14:textId="4A2D1132" w:rsidR="00327AB3" w:rsidRPr="0070018A" w:rsidRDefault="00327AB3" w:rsidP="008751FD">
      <w:pPr>
        <w:ind w:firstLine="709"/>
        <w:jc w:val="both"/>
        <w:rPr>
          <w:sz w:val="28"/>
          <w:szCs w:val="28"/>
        </w:rPr>
      </w:pPr>
      <w:r>
        <w:rPr>
          <w:sz w:val="28"/>
          <w:szCs w:val="28"/>
        </w:rPr>
        <w:t>31-</w:t>
      </w:r>
      <w:r w:rsidRPr="00327AB3">
        <w:rPr>
          <w:sz w:val="28"/>
          <w:szCs w:val="28"/>
        </w:rPr>
        <w:t>суретте концессия негізінде шетелдік инвестордың қатысуымен энергия тиімді Ауыл шаруашылығы өндірісін іске асырудың ұсынылған тетігі көрсетілген</w:t>
      </w:r>
      <w:r w:rsidR="0070018A" w:rsidRPr="0070018A">
        <w:rPr>
          <w:sz w:val="28"/>
          <w:szCs w:val="28"/>
        </w:rPr>
        <w:t>.</w:t>
      </w:r>
    </w:p>
    <w:p w14:paraId="30C9D640" w14:textId="77777777" w:rsidR="0070018A" w:rsidRPr="0070018A" w:rsidRDefault="0070018A" w:rsidP="008751FD">
      <w:pPr>
        <w:ind w:firstLine="709"/>
        <w:jc w:val="both"/>
        <w:rPr>
          <w:sz w:val="28"/>
          <w:szCs w:val="28"/>
        </w:rPr>
      </w:pPr>
    </w:p>
    <w:p w14:paraId="19FBA328" w14:textId="7296ACF5"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49760" behindDoc="0" locked="0" layoutInCell="1" allowOverlap="1" wp14:anchorId="23DEA3B4" wp14:editId="7F1FD345">
                <wp:simplePos x="0" y="0"/>
                <wp:positionH relativeFrom="column">
                  <wp:posOffset>-114300</wp:posOffset>
                </wp:positionH>
                <wp:positionV relativeFrom="paragraph">
                  <wp:posOffset>109220</wp:posOffset>
                </wp:positionV>
                <wp:extent cx="1600200" cy="571500"/>
                <wp:effectExtent l="9525" t="13970" r="9525" b="5080"/>
                <wp:wrapNone/>
                <wp:docPr id="59122362" name="Прямоугольник 5912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CCFFFF"/>
                        </a:solidFill>
                        <a:ln w="9525">
                          <a:solidFill>
                            <a:srgbClr val="000000"/>
                          </a:solidFill>
                          <a:miter lim="800000"/>
                          <a:headEnd/>
                          <a:tailEnd/>
                        </a:ln>
                      </wps:spPr>
                      <wps:txbx>
                        <w:txbxContent>
                          <w:p w14:paraId="14F78DC5" w14:textId="77777777" w:rsidR="0082046F" w:rsidRPr="005C5A40" w:rsidRDefault="0082046F" w:rsidP="00824701">
                            <w:pPr>
                              <w:rPr>
                                <w:sz w:val="16"/>
                                <w:szCs w:val="16"/>
                              </w:rPr>
                            </w:pPr>
                            <w:r w:rsidRPr="005C5A40">
                              <w:rPr>
                                <w:sz w:val="16"/>
                                <w:szCs w:val="16"/>
                              </w:rPr>
                              <w:t>Қазақстан Республикасы Сыртқы істер министрлігінің Инвестициялар комитеті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EA3B4" id="Прямоугольник 59122362" o:spid="_x0000_s1215" style="position:absolute;left:0;text-align:left;margin-left:-9pt;margin-top:8.6pt;width:126pt;height: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" fillcolor="#cff">
                <v:textbox>
                  <w:txbxContent>
                    <w:p w14:paraId="14F78DC5" w14:textId="77777777" w:rsidR="0082046F" w:rsidRPr="005C5A40" w:rsidRDefault="0082046F" w:rsidP="00824701">
                      <w:pPr>
                        <w:rPr>
                          <w:sz w:val="16"/>
                          <w:szCs w:val="16"/>
                        </w:rPr>
                      </w:pPr>
                      <w:r w:rsidRPr="005C5A40">
                        <w:rPr>
                          <w:sz w:val="16"/>
                          <w:szCs w:val="16"/>
                        </w:rPr>
                        <w:t>Қазақстан Республикасы Сыртқы істер министрлігінің Инвестициялар комитеті</w:t>
                      </w:r>
                    </w:p>
                  </w:txbxContent>
                </v:textbox>
              </v:rect>
            </w:pict>
          </mc:Fallback>
        </mc:AlternateContent>
      </w:r>
    </w:p>
    <w:p w14:paraId="65AEF84A" w14:textId="4A6E8860" w:rsidR="00824701" w:rsidRPr="00FB47EF" w:rsidRDefault="00824701"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40544" behindDoc="0" locked="0" layoutInCell="1" allowOverlap="1" wp14:anchorId="2F3AEF7B" wp14:editId="02F8EB77">
                <wp:simplePos x="0" y="0"/>
                <wp:positionH relativeFrom="column">
                  <wp:posOffset>1714500</wp:posOffset>
                </wp:positionH>
                <wp:positionV relativeFrom="paragraph">
                  <wp:posOffset>0</wp:posOffset>
                </wp:positionV>
                <wp:extent cx="2743200" cy="457200"/>
                <wp:effectExtent l="9525" t="9525" r="9525" b="9525"/>
                <wp:wrapNone/>
                <wp:docPr id="59122361" name="Прямоугольник 5912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CCFFFF"/>
                        </a:solidFill>
                        <a:ln w="9525">
                          <a:solidFill>
                            <a:srgbClr val="000000"/>
                          </a:solidFill>
                          <a:miter lim="800000"/>
                          <a:headEnd/>
                          <a:tailEnd/>
                        </a:ln>
                      </wps:spPr>
                      <wps:txbx>
                        <w:txbxContent>
                          <w:p w14:paraId="78067E54" w14:textId="77777777" w:rsidR="0082046F" w:rsidRPr="00F54EDD" w:rsidRDefault="0082046F" w:rsidP="00824701">
                            <w:pPr>
                              <w:jc w:val="center"/>
                            </w:pPr>
                            <w:r w:rsidRPr="005C5A40">
                              <w:t>Ауыл шаруашылығындағы энергия үнемдеу</w:t>
                            </w:r>
                            <w:r>
                              <w:t>дің</w:t>
                            </w:r>
                            <w:r w:rsidRPr="005C5A40">
                              <w:t xml:space="preserve"> салалық орталығы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AEF7B" id="Прямоугольник 59122361" o:spid="_x0000_s1216" style="position:absolute;left:0;text-align:left;margin-left:135pt;margin-top:0;width:3in;height:3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" fillcolor="#cff">
                <v:textbox>
                  <w:txbxContent>
                    <w:p w14:paraId="78067E54" w14:textId="77777777" w:rsidR="0082046F" w:rsidRPr="00F54EDD" w:rsidRDefault="0082046F" w:rsidP="00824701">
                      <w:pPr>
                        <w:jc w:val="center"/>
                      </w:pPr>
                      <w:r w:rsidRPr="005C5A40">
                        <w:t>Ауыл шаруашылығындағы энергия үнемдеу</w:t>
                      </w:r>
                      <w:r>
                        <w:t>дің</w:t>
                      </w:r>
                      <w:r w:rsidRPr="005C5A40">
                        <w:t xml:space="preserve"> салалық орталығы</w:t>
                      </w:r>
                    </w:p>
                  </w:txbxContent>
                </v:textbox>
              </v:rect>
            </w:pict>
          </mc:Fallback>
        </mc:AlternateContent>
      </w:r>
    </w:p>
    <w:p w14:paraId="04782905" w14:textId="77777777" w:rsidR="00824701" w:rsidRPr="00FB47EF" w:rsidRDefault="00824701" w:rsidP="00FB47EF">
      <w:pPr>
        <w:jc w:val="both"/>
        <w:rPr>
          <w:sz w:val="28"/>
          <w:szCs w:val="28"/>
        </w:rPr>
      </w:pPr>
    </w:p>
    <w:p w14:paraId="10CA5B25" w14:textId="08A25C65" w:rsidR="00824701" w:rsidRPr="00FB47EF" w:rsidRDefault="00824701" w:rsidP="00FB47EF">
      <w:pPr>
        <w:tabs>
          <w:tab w:val="center" w:pos="4677"/>
        </w:tabs>
        <w:jc w:val="both"/>
        <w:rPr>
          <w:sz w:val="28"/>
          <w:szCs w:val="28"/>
        </w:rPr>
      </w:pPr>
      <w:r w:rsidRPr="00FB47EF">
        <w:rPr>
          <w:noProof/>
          <w:sz w:val="28"/>
          <w:szCs w:val="28"/>
          <w:lang w:val="ru-RU"/>
        </w:rPr>
        <mc:AlternateContent>
          <mc:Choice Requires="wps">
            <w:drawing>
              <wp:anchor distT="0" distB="0" distL="114300" distR="114300" simplePos="0" relativeHeight="252150784" behindDoc="0" locked="0" layoutInCell="1" allowOverlap="1" wp14:anchorId="03021947" wp14:editId="226DEF33">
                <wp:simplePos x="0" y="0"/>
                <wp:positionH relativeFrom="column">
                  <wp:posOffset>457200</wp:posOffset>
                </wp:positionH>
                <wp:positionV relativeFrom="paragraph">
                  <wp:posOffset>127000</wp:posOffset>
                </wp:positionV>
                <wp:extent cx="0" cy="830580"/>
                <wp:effectExtent l="57150" t="12700" r="57150" b="23495"/>
                <wp:wrapNone/>
                <wp:docPr id="59122360" name="Прямая соединительная линия 5912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D9A0A" id="Прямая соединительная линия 59122360"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pt" to="36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">
                <v:stroke endarrow="block"/>
              </v:line>
            </w:pict>
          </mc:Fallback>
        </mc:AlternateContent>
      </w:r>
      <w:r w:rsidRPr="00FB47EF">
        <w:rPr>
          <w:noProof/>
          <w:sz w:val="28"/>
          <w:szCs w:val="28"/>
          <w:lang w:val="ru-RU"/>
        </w:rPr>
        <mc:AlternateContent>
          <mc:Choice Requires="wps">
            <w:drawing>
              <wp:anchor distT="0" distB="0" distL="114300" distR="114300" simplePos="0" relativeHeight="252141568" behindDoc="0" locked="0" layoutInCell="1" allowOverlap="1" wp14:anchorId="0290793C" wp14:editId="6E7E4F7E">
                <wp:simplePos x="0" y="0"/>
                <wp:positionH relativeFrom="column">
                  <wp:posOffset>2971800</wp:posOffset>
                </wp:positionH>
                <wp:positionV relativeFrom="paragraph">
                  <wp:posOffset>48260</wp:posOffset>
                </wp:positionV>
                <wp:extent cx="0" cy="1023620"/>
                <wp:effectExtent l="57150" t="10160" r="57150" b="23495"/>
                <wp:wrapNone/>
                <wp:docPr id="59122359" name="Прямая соединительная линия 59122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BB0CD" id="Прямая соединительная линия 59122359"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8pt" to="234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">
                <v:stroke endarrow="block"/>
              </v:line>
            </w:pict>
          </mc:Fallback>
        </mc:AlternateContent>
      </w:r>
      <w:r w:rsidRPr="00FB47EF">
        <w:rPr>
          <w:sz w:val="28"/>
          <w:szCs w:val="28"/>
        </w:rPr>
        <w:tab/>
        <w:t xml:space="preserve">      </w:t>
      </w:r>
    </w:p>
    <w:p w14:paraId="3E174201" w14:textId="6650D742" w:rsidR="00824701" w:rsidRPr="00FB47EF" w:rsidRDefault="00824701" w:rsidP="00FB47EF">
      <w:pPr>
        <w:tabs>
          <w:tab w:val="center" w:pos="4677"/>
        </w:tabs>
        <w:jc w:val="both"/>
        <w:rPr>
          <w:sz w:val="28"/>
          <w:szCs w:val="28"/>
        </w:rPr>
      </w:pPr>
      <w:r w:rsidRPr="00FB47EF">
        <w:rPr>
          <w:sz w:val="28"/>
          <w:szCs w:val="28"/>
        </w:rPr>
        <w:t xml:space="preserve">            </w:t>
      </w:r>
      <w:r w:rsidR="00880FCD" w:rsidRPr="00FB47EF">
        <w:rPr>
          <w:sz w:val="20"/>
          <w:szCs w:val="20"/>
        </w:rPr>
        <w:t xml:space="preserve">Жабдықтарды әкелгені үшін </w:t>
      </w:r>
      <w:r w:rsidRPr="00FB47EF">
        <w:rPr>
          <w:sz w:val="28"/>
          <w:szCs w:val="28"/>
        </w:rPr>
        <w:t xml:space="preserve">                     </w:t>
      </w:r>
      <w:r w:rsidRPr="00FB47EF">
        <w:rPr>
          <w:sz w:val="20"/>
          <w:szCs w:val="20"/>
        </w:rPr>
        <w:t>Шетелдік инвестор, мердігер,</w:t>
      </w:r>
    </w:p>
    <w:p w14:paraId="1D4BF69C" w14:textId="344B39FF" w:rsidR="00824701" w:rsidRPr="00FB47EF" w:rsidRDefault="00824701" w:rsidP="00FB47EF">
      <w:pPr>
        <w:tabs>
          <w:tab w:val="center" w:pos="4677"/>
        </w:tabs>
        <w:jc w:val="both"/>
        <w:rPr>
          <w:sz w:val="28"/>
          <w:szCs w:val="28"/>
          <w:lang w:val="ru-RU"/>
        </w:rPr>
      </w:pPr>
      <w:r w:rsidRPr="00FB47EF">
        <w:rPr>
          <w:sz w:val="20"/>
          <w:szCs w:val="20"/>
        </w:rPr>
        <w:t xml:space="preserve">                 </w:t>
      </w:r>
      <w:r w:rsidR="00880FCD" w:rsidRPr="00FB47EF">
        <w:rPr>
          <w:sz w:val="20"/>
          <w:szCs w:val="20"/>
          <w:lang w:val="ru-RU"/>
        </w:rPr>
        <w:t>Баждар бойынша босату</w:t>
      </w:r>
      <w:r w:rsidRPr="00FB47EF">
        <w:rPr>
          <w:sz w:val="28"/>
          <w:szCs w:val="28"/>
          <w:lang w:val="ru-RU"/>
        </w:rPr>
        <w:t xml:space="preserve">                           </w:t>
      </w:r>
      <w:r w:rsidRPr="00FB47EF">
        <w:rPr>
          <w:sz w:val="20"/>
          <w:szCs w:val="20"/>
        </w:rPr>
        <w:t>бақылау</w:t>
      </w:r>
      <w:r w:rsidRPr="00FB47EF">
        <w:rPr>
          <w:sz w:val="20"/>
          <w:szCs w:val="20"/>
          <w:lang w:val="ru-RU"/>
        </w:rPr>
        <w:t>, энерг</w:t>
      </w:r>
      <w:r w:rsidRPr="00FB47EF">
        <w:rPr>
          <w:sz w:val="20"/>
          <w:szCs w:val="20"/>
        </w:rPr>
        <w:t xml:space="preserve">ия </w:t>
      </w:r>
      <w:r w:rsidRPr="00FB47EF">
        <w:rPr>
          <w:sz w:val="20"/>
          <w:szCs w:val="20"/>
          <w:lang w:val="ru-RU"/>
        </w:rPr>
        <w:t>аудит</w:t>
      </w:r>
      <w:r w:rsidRPr="00FB47EF">
        <w:rPr>
          <w:sz w:val="20"/>
          <w:szCs w:val="20"/>
        </w:rPr>
        <w:t>і</w:t>
      </w:r>
      <w:r w:rsidRPr="00FB47EF">
        <w:rPr>
          <w:sz w:val="20"/>
          <w:szCs w:val="20"/>
          <w:lang w:val="ru-RU"/>
        </w:rPr>
        <w:t>, консалтинг</w:t>
      </w:r>
    </w:p>
    <w:p w14:paraId="064074C6" w14:textId="6270FED6" w:rsidR="00824701" w:rsidRPr="00FB47EF" w:rsidRDefault="00824701" w:rsidP="00FB47EF">
      <w:pPr>
        <w:tabs>
          <w:tab w:val="center" w:pos="4677"/>
        </w:tabs>
        <w:jc w:val="both"/>
        <w:rPr>
          <w:sz w:val="20"/>
          <w:szCs w:val="20"/>
          <w:lang w:val="ru-RU"/>
        </w:rPr>
      </w:pPr>
      <w:r w:rsidRPr="00FB47EF">
        <w:rPr>
          <w:sz w:val="28"/>
          <w:szCs w:val="28"/>
          <w:lang w:val="ru-RU"/>
        </w:rPr>
        <w:t xml:space="preserve">            </w:t>
      </w:r>
      <w:r w:rsidR="00880FCD" w:rsidRPr="00FB47EF">
        <w:rPr>
          <w:sz w:val="20"/>
          <w:szCs w:val="20"/>
          <w:lang w:val="ru-RU"/>
        </w:rPr>
        <w:t xml:space="preserve">КТС, ҚҚС </w:t>
      </w:r>
      <w:r w:rsidR="000443DC" w:rsidRPr="00FB47EF">
        <w:rPr>
          <w:sz w:val="20"/>
          <w:szCs w:val="20"/>
          <w:lang w:val="ru-RU"/>
        </w:rPr>
        <w:t xml:space="preserve">            </w:t>
      </w:r>
      <w:r w:rsidR="00880FCD" w:rsidRPr="00FB47EF">
        <w:rPr>
          <w:sz w:val="20"/>
          <w:szCs w:val="20"/>
          <w:lang w:val="ru-RU"/>
        </w:rPr>
        <w:t xml:space="preserve">           </w:t>
      </w:r>
      <w:r w:rsidRPr="00FB47EF">
        <w:rPr>
          <w:sz w:val="20"/>
          <w:szCs w:val="20"/>
          <w:lang w:val="ru-RU"/>
        </w:rPr>
        <w:t xml:space="preserve">                                     мониторинг</w:t>
      </w:r>
    </w:p>
    <w:p w14:paraId="71CC88F3" w14:textId="208810F2" w:rsidR="00824701" w:rsidRPr="00FB47EF" w:rsidRDefault="00824701" w:rsidP="00FB47EF">
      <w:pPr>
        <w:jc w:val="both"/>
        <w:rPr>
          <w:sz w:val="20"/>
          <w:szCs w:val="20"/>
          <w:lang w:val="ru-RU"/>
        </w:rPr>
      </w:pPr>
      <w:r w:rsidRPr="00FB47EF">
        <w:rPr>
          <w:sz w:val="28"/>
          <w:szCs w:val="28"/>
          <w:lang w:val="ru-RU"/>
        </w:rPr>
        <w:t xml:space="preserve">            </w:t>
      </w:r>
      <w:r w:rsidR="000443DC" w:rsidRPr="00FB47EF">
        <w:rPr>
          <w:sz w:val="20"/>
          <w:szCs w:val="20"/>
          <w:lang w:val="ru-RU"/>
        </w:rPr>
        <w:t>Жер салығын азайту</w:t>
      </w:r>
      <w:r w:rsidRPr="00FB47EF">
        <w:rPr>
          <w:sz w:val="20"/>
          <w:szCs w:val="20"/>
          <w:lang w:val="ru-RU"/>
        </w:rPr>
        <w:t xml:space="preserve"> </w:t>
      </w:r>
    </w:p>
    <w:p w14:paraId="4EAEB4E2" w14:textId="77777777" w:rsidR="00824701" w:rsidRPr="00FB47EF" w:rsidRDefault="00824701" w:rsidP="00FB47EF">
      <w:pPr>
        <w:jc w:val="center"/>
        <w:rPr>
          <w:sz w:val="20"/>
          <w:szCs w:val="20"/>
          <w:lang w:val="ru-RU"/>
        </w:rPr>
      </w:pPr>
      <w:r w:rsidRPr="00FB47EF">
        <w:rPr>
          <w:sz w:val="20"/>
          <w:szCs w:val="20"/>
          <w:lang w:val="ru-RU"/>
        </w:rPr>
        <w:t xml:space="preserve">                                                                          </w:t>
      </w:r>
    </w:p>
    <w:p w14:paraId="1F5E1D71" w14:textId="77777777" w:rsidR="00824701" w:rsidRPr="00FB47EF" w:rsidRDefault="00824701" w:rsidP="00FB47EF">
      <w:pPr>
        <w:jc w:val="center"/>
        <w:rPr>
          <w:sz w:val="20"/>
          <w:szCs w:val="20"/>
          <w:lang w:val="ru-RU"/>
        </w:rPr>
      </w:pPr>
    </w:p>
    <w:p w14:paraId="789C3BA2" w14:textId="48C0273C" w:rsidR="00824701" w:rsidRPr="00FB47EF" w:rsidRDefault="00824701" w:rsidP="00FB47EF">
      <w:pPr>
        <w:jc w:val="both"/>
        <w:rPr>
          <w:sz w:val="28"/>
          <w:szCs w:val="28"/>
          <w:lang w:val="ru-RU"/>
        </w:rPr>
      </w:pPr>
      <w:r w:rsidRPr="00FB47EF">
        <w:rPr>
          <w:noProof/>
          <w:sz w:val="28"/>
          <w:szCs w:val="28"/>
          <w:lang w:val="ru-RU"/>
        </w:rPr>
        <mc:AlternateContent>
          <mc:Choice Requires="wps">
            <w:drawing>
              <wp:anchor distT="0" distB="0" distL="114300" distR="114300" simplePos="0" relativeHeight="252136448" behindDoc="0" locked="0" layoutInCell="1" allowOverlap="1" wp14:anchorId="7B87AE5D" wp14:editId="7EBC8F0E">
                <wp:simplePos x="0" y="0"/>
                <wp:positionH relativeFrom="column">
                  <wp:posOffset>1485900</wp:posOffset>
                </wp:positionH>
                <wp:positionV relativeFrom="paragraph">
                  <wp:posOffset>114300</wp:posOffset>
                </wp:positionV>
                <wp:extent cx="914400" cy="0"/>
                <wp:effectExtent l="9525" t="57150" r="19050" b="57150"/>
                <wp:wrapNone/>
                <wp:docPr id="59122358" name="Прямая соединительная линия 5912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95164" id="Прямая соединительная линия 59122358"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1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">
                <v:stroke endarrow="block"/>
              </v:line>
            </w:pict>
          </mc:Fallback>
        </mc:AlternateContent>
      </w:r>
      <w:r w:rsidRPr="00FB47EF">
        <w:rPr>
          <w:noProof/>
          <w:sz w:val="28"/>
          <w:szCs w:val="28"/>
          <w:lang w:val="ru-RU"/>
        </w:rPr>
        <mc:AlternateContent>
          <mc:Choice Requires="wps">
            <w:drawing>
              <wp:anchor distT="0" distB="0" distL="114300" distR="114300" simplePos="0" relativeHeight="252134400" behindDoc="0" locked="0" layoutInCell="1" allowOverlap="1" wp14:anchorId="1F392623" wp14:editId="22C8F6B6">
                <wp:simplePos x="0" y="0"/>
                <wp:positionH relativeFrom="column">
                  <wp:posOffset>226695</wp:posOffset>
                </wp:positionH>
                <wp:positionV relativeFrom="paragraph">
                  <wp:posOffset>-114300</wp:posOffset>
                </wp:positionV>
                <wp:extent cx="1257300" cy="571500"/>
                <wp:effectExtent l="7620" t="9525" r="11430" b="9525"/>
                <wp:wrapNone/>
                <wp:docPr id="59122357" name="Прямоугольник 5912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CCFFFF"/>
                        </a:solidFill>
                        <a:ln w="9525">
                          <a:solidFill>
                            <a:srgbClr val="000000"/>
                          </a:solidFill>
                          <a:miter lim="800000"/>
                          <a:headEnd/>
                          <a:tailEnd/>
                        </a:ln>
                      </wps:spPr>
                      <wps:txbx>
                        <w:txbxContent>
                          <w:p w14:paraId="2C294C76" w14:textId="77777777" w:rsidR="0082046F" w:rsidRDefault="0082046F" w:rsidP="00824701">
                            <w:pPr>
                              <w:jc w:val="center"/>
                            </w:pPr>
                            <w:r>
                              <w:t>Шетелдік инвестор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92623" id="Прямоугольник 59122357" o:spid="_x0000_s1217" style="position:absolute;left:0;text-align:left;margin-left:17.85pt;margin-top:-9pt;width:99pt;height:4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" fillcolor="#cff">
                <v:textbox>
                  <w:txbxContent>
                    <w:p w14:paraId="2C294C76" w14:textId="77777777" w:rsidR="0082046F" w:rsidRDefault="0082046F" w:rsidP="00824701">
                      <w:pPr>
                        <w:jc w:val="center"/>
                      </w:pPr>
                      <w:r>
                        <w:t>Шетелдік инвестор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33376" behindDoc="0" locked="0" layoutInCell="1" allowOverlap="1" wp14:anchorId="6E78BE64" wp14:editId="12AD69E1">
                <wp:simplePos x="0" y="0"/>
                <wp:positionH relativeFrom="column">
                  <wp:posOffset>2400300</wp:posOffset>
                </wp:positionH>
                <wp:positionV relativeFrom="paragraph">
                  <wp:posOffset>0</wp:posOffset>
                </wp:positionV>
                <wp:extent cx="1143000" cy="1714500"/>
                <wp:effectExtent l="9525" t="9525" r="9525" b="9525"/>
                <wp:wrapNone/>
                <wp:docPr id="59122356" name="Прямоугольник 5912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rect">
                          <a:avLst/>
                        </a:prstGeom>
                        <a:solidFill>
                          <a:srgbClr val="FFCC99"/>
                        </a:solidFill>
                        <a:ln w="9525">
                          <a:solidFill>
                            <a:srgbClr val="000000"/>
                          </a:solidFill>
                          <a:miter lim="800000"/>
                          <a:headEnd/>
                          <a:tailEnd/>
                        </a:ln>
                      </wps:spPr>
                      <wps:txbx>
                        <w:txbxContent>
                          <w:p w14:paraId="47670CBB" w14:textId="77777777" w:rsidR="0082046F" w:rsidRPr="00514DFA" w:rsidRDefault="0082046F" w:rsidP="00824701">
                            <w:pPr>
                              <w:jc w:val="center"/>
                            </w:pPr>
                            <w:r w:rsidRPr="00514DFA">
                              <w:t>Ж</w:t>
                            </w:r>
                            <w:r>
                              <w:t>аңа ауылшаруашылық кәсіпорын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8BE64" id="Прямоугольник 59122356" o:spid="_x0000_s1218" style="position:absolute;left:0;text-align:left;margin-left:189pt;margin-top:0;width:90pt;height:1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" fillcolor="#fc9">
                <v:textbox>
                  <w:txbxContent>
                    <w:p w14:paraId="47670CBB" w14:textId="77777777" w:rsidR="0082046F" w:rsidRPr="00514DFA" w:rsidRDefault="0082046F" w:rsidP="00824701">
                      <w:pPr>
                        <w:jc w:val="center"/>
                      </w:pPr>
                      <w:r w:rsidRPr="00514DFA">
                        <w:t>Ж</w:t>
                      </w:r>
                      <w:r>
                        <w:t>аңа ауылшаруашылық кәсіпорын</w:t>
                      </w:r>
                    </w:p>
                  </w:txbxContent>
                </v:textbox>
              </v:rect>
            </w:pict>
          </mc:Fallback>
        </mc:AlternateContent>
      </w:r>
    </w:p>
    <w:p w14:paraId="1CA8AFEA" w14:textId="77777777" w:rsidR="00824701" w:rsidRPr="00FB47EF" w:rsidRDefault="00824701" w:rsidP="00FB47EF">
      <w:pPr>
        <w:ind w:firstLine="708"/>
        <w:jc w:val="both"/>
        <w:rPr>
          <w:sz w:val="28"/>
          <w:szCs w:val="28"/>
          <w:lang w:val="ru-RU"/>
        </w:rPr>
      </w:pPr>
      <w:r w:rsidRPr="00FB47EF">
        <w:rPr>
          <w:sz w:val="28"/>
          <w:szCs w:val="28"/>
          <w:lang w:val="ru-RU"/>
        </w:rPr>
        <w:t xml:space="preserve">                         </w:t>
      </w:r>
      <w:r w:rsidRPr="00FB47EF">
        <w:rPr>
          <w:sz w:val="20"/>
          <w:szCs w:val="20"/>
        </w:rPr>
        <w:t>мамандар</w:t>
      </w:r>
      <w:r w:rsidRPr="00FB47EF">
        <w:rPr>
          <w:sz w:val="20"/>
          <w:szCs w:val="20"/>
          <w:lang w:val="ru-RU"/>
        </w:rPr>
        <w:t>,</w:t>
      </w:r>
    </w:p>
    <w:p w14:paraId="0E715371" w14:textId="0B3522C9" w:rsidR="00824701" w:rsidRPr="00FB47EF" w:rsidRDefault="00824701" w:rsidP="00FB47EF">
      <w:pPr>
        <w:ind w:firstLine="708"/>
        <w:jc w:val="both"/>
        <w:rPr>
          <w:sz w:val="20"/>
          <w:szCs w:val="20"/>
          <w:lang w:val="ru-RU"/>
        </w:rPr>
      </w:pPr>
      <w:r w:rsidRPr="00FB47EF">
        <w:rPr>
          <w:noProof/>
          <w:sz w:val="28"/>
          <w:szCs w:val="28"/>
          <w:lang w:val="ru-RU"/>
        </w:rPr>
        <mc:AlternateContent>
          <mc:Choice Requires="wps">
            <w:drawing>
              <wp:anchor distT="0" distB="0" distL="114300" distR="114300" simplePos="0" relativeHeight="252148736" behindDoc="0" locked="0" layoutInCell="1" allowOverlap="1" wp14:anchorId="292CEC94" wp14:editId="21C39456">
                <wp:simplePos x="0" y="0"/>
                <wp:positionH relativeFrom="column">
                  <wp:posOffset>457200</wp:posOffset>
                </wp:positionH>
                <wp:positionV relativeFrom="paragraph">
                  <wp:posOffset>76200</wp:posOffset>
                </wp:positionV>
                <wp:extent cx="0" cy="914400"/>
                <wp:effectExtent l="57150" t="19050" r="57150" b="9525"/>
                <wp:wrapNone/>
                <wp:docPr id="59122355" name="Прямая соединительная линия 59122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B9ACE" id="Прямая соединительная линия 59122355" o:spid="_x0000_s1026" style="position:absolute;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pt" to="3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">
                <v:stroke dashstyle="dash" endarrow="block"/>
              </v:line>
            </w:pict>
          </mc:Fallback>
        </mc:AlternateContent>
      </w:r>
      <w:r w:rsidRPr="00FB47EF">
        <w:rPr>
          <w:sz w:val="28"/>
          <w:szCs w:val="28"/>
          <w:lang w:val="ru-RU"/>
        </w:rPr>
        <w:t xml:space="preserve">                         </w:t>
      </w:r>
      <w:r w:rsidRPr="00FB47EF">
        <w:rPr>
          <w:sz w:val="20"/>
          <w:szCs w:val="20"/>
          <w:lang w:val="ru-RU"/>
        </w:rPr>
        <w:t>о</w:t>
      </w:r>
      <w:r w:rsidRPr="00FB47EF">
        <w:rPr>
          <w:sz w:val="20"/>
          <w:szCs w:val="20"/>
        </w:rPr>
        <w:t>қыту</w:t>
      </w:r>
      <w:r w:rsidRPr="00FB47EF">
        <w:rPr>
          <w:sz w:val="20"/>
          <w:szCs w:val="20"/>
          <w:lang w:val="ru-RU"/>
        </w:rPr>
        <w:t>,</w:t>
      </w:r>
    </w:p>
    <w:p w14:paraId="2C9AC8B4" w14:textId="77777777" w:rsidR="00824701" w:rsidRPr="00FB47EF" w:rsidRDefault="00824701" w:rsidP="00FB47EF">
      <w:pPr>
        <w:tabs>
          <w:tab w:val="left" w:pos="7567"/>
        </w:tabs>
        <w:ind w:firstLine="708"/>
        <w:jc w:val="both"/>
        <w:rPr>
          <w:sz w:val="20"/>
          <w:szCs w:val="20"/>
          <w:lang w:val="ru-RU"/>
        </w:rPr>
      </w:pPr>
      <w:r w:rsidRPr="00FB47EF">
        <w:rPr>
          <w:sz w:val="20"/>
          <w:szCs w:val="20"/>
          <w:lang w:val="ru-RU"/>
        </w:rPr>
        <w:t xml:space="preserve">                                   технологи</w:t>
      </w:r>
      <w:r w:rsidRPr="00FB47EF">
        <w:rPr>
          <w:sz w:val="20"/>
          <w:szCs w:val="20"/>
        </w:rPr>
        <w:t>ялар</w:t>
      </w:r>
      <w:r w:rsidRPr="00FB47EF">
        <w:rPr>
          <w:sz w:val="20"/>
          <w:szCs w:val="20"/>
          <w:lang w:val="ru-RU"/>
        </w:rPr>
        <w:t>,</w:t>
      </w:r>
      <w:r w:rsidRPr="00FB47EF">
        <w:rPr>
          <w:sz w:val="20"/>
          <w:szCs w:val="20"/>
          <w:lang w:val="ru-RU"/>
        </w:rPr>
        <w:tab/>
      </w:r>
    </w:p>
    <w:p w14:paraId="49127323" w14:textId="77777777" w:rsidR="00824701" w:rsidRPr="00FB47EF" w:rsidRDefault="00824701" w:rsidP="00FB47EF">
      <w:pPr>
        <w:tabs>
          <w:tab w:val="left" w:pos="7567"/>
        </w:tabs>
        <w:ind w:firstLine="708"/>
        <w:jc w:val="both"/>
        <w:rPr>
          <w:sz w:val="20"/>
          <w:szCs w:val="20"/>
          <w:lang w:val="ru-RU"/>
        </w:rPr>
      </w:pPr>
      <w:r w:rsidRPr="00FB47EF">
        <w:rPr>
          <w:sz w:val="20"/>
          <w:szCs w:val="20"/>
          <w:lang w:val="ru-RU"/>
        </w:rPr>
        <w:t xml:space="preserve">                                   </w:t>
      </w:r>
      <w:r w:rsidRPr="00FB47EF">
        <w:rPr>
          <w:sz w:val="20"/>
          <w:szCs w:val="20"/>
        </w:rPr>
        <w:t>тәжірибе</w:t>
      </w:r>
      <w:r w:rsidRPr="00FB47EF">
        <w:rPr>
          <w:sz w:val="20"/>
          <w:szCs w:val="20"/>
          <w:lang w:val="ru-RU"/>
        </w:rPr>
        <w:t xml:space="preserve">, </w:t>
      </w:r>
      <w:r w:rsidRPr="00FB47EF">
        <w:rPr>
          <w:sz w:val="20"/>
          <w:szCs w:val="20"/>
          <w:lang w:val="ru-RU"/>
        </w:rPr>
        <w:tab/>
      </w:r>
    </w:p>
    <w:p w14:paraId="63D7E612" w14:textId="77777777" w:rsidR="00824701" w:rsidRPr="00FB47EF" w:rsidRDefault="00824701" w:rsidP="00FB47EF">
      <w:pPr>
        <w:ind w:firstLine="708"/>
        <w:jc w:val="both"/>
        <w:rPr>
          <w:sz w:val="20"/>
          <w:szCs w:val="20"/>
          <w:lang w:val="ru-RU"/>
        </w:rPr>
      </w:pPr>
      <w:r w:rsidRPr="00FB47EF">
        <w:rPr>
          <w:sz w:val="20"/>
          <w:szCs w:val="20"/>
          <w:lang w:val="ru-RU"/>
        </w:rPr>
        <w:t xml:space="preserve">                                   </w:t>
      </w:r>
      <w:r w:rsidRPr="00FB47EF">
        <w:rPr>
          <w:sz w:val="20"/>
          <w:szCs w:val="20"/>
        </w:rPr>
        <w:t>жабдықтар</w:t>
      </w:r>
      <w:r w:rsidRPr="00FB47EF">
        <w:rPr>
          <w:sz w:val="20"/>
          <w:szCs w:val="20"/>
          <w:lang w:val="ru-RU"/>
        </w:rPr>
        <w:t xml:space="preserve">, </w:t>
      </w:r>
    </w:p>
    <w:p w14:paraId="6CA23101" w14:textId="77777777" w:rsidR="00824701" w:rsidRPr="00FB47EF" w:rsidRDefault="00824701" w:rsidP="00FB47EF">
      <w:pPr>
        <w:ind w:firstLine="708"/>
        <w:jc w:val="both"/>
        <w:rPr>
          <w:sz w:val="20"/>
          <w:szCs w:val="20"/>
        </w:rPr>
      </w:pPr>
      <w:r w:rsidRPr="00FB47EF">
        <w:rPr>
          <w:sz w:val="28"/>
          <w:szCs w:val="28"/>
          <w:lang w:val="ru-RU"/>
        </w:rPr>
        <w:t xml:space="preserve"> </w:t>
      </w:r>
      <w:r w:rsidRPr="00FB47EF">
        <w:rPr>
          <w:sz w:val="20"/>
          <w:szCs w:val="20"/>
        </w:rPr>
        <w:t xml:space="preserve">жабдықтар     </w:t>
      </w:r>
      <w:r w:rsidRPr="00FB47EF">
        <w:rPr>
          <w:sz w:val="20"/>
          <w:szCs w:val="20"/>
          <w:lang w:val="ru-RU"/>
        </w:rPr>
        <w:t xml:space="preserve">          </w:t>
      </w:r>
      <w:r w:rsidRPr="00FB47EF">
        <w:rPr>
          <w:sz w:val="20"/>
          <w:szCs w:val="20"/>
        </w:rPr>
        <w:t>қаржы</w:t>
      </w:r>
    </w:p>
    <w:p w14:paraId="253EE5DB" w14:textId="77777777" w:rsidR="00824701" w:rsidRPr="00FB47EF" w:rsidRDefault="00824701" w:rsidP="00FB47EF">
      <w:pPr>
        <w:ind w:firstLine="708"/>
        <w:jc w:val="both"/>
        <w:rPr>
          <w:sz w:val="20"/>
          <w:szCs w:val="20"/>
        </w:rPr>
      </w:pPr>
      <w:r w:rsidRPr="00FB47EF">
        <w:rPr>
          <w:sz w:val="28"/>
          <w:szCs w:val="28"/>
          <w:lang w:val="ru-RU"/>
        </w:rPr>
        <w:t xml:space="preserve">  </w:t>
      </w:r>
      <w:r w:rsidRPr="00FB47EF">
        <w:rPr>
          <w:sz w:val="20"/>
          <w:szCs w:val="20"/>
        </w:rPr>
        <w:t>қаржы</w:t>
      </w:r>
    </w:p>
    <w:p w14:paraId="7904CB03" w14:textId="77777777" w:rsidR="00824701" w:rsidRPr="00FB47EF" w:rsidRDefault="00824701" w:rsidP="00FB47EF">
      <w:pPr>
        <w:ind w:firstLine="708"/>
        <w:jc w:val="both"/>
        <w:rPr>
          <w:sz w:val="20"/>
          <w:szCs w:val="20"/>
          <w:lang w:val="ru-RU"/>
        </w:rPr>
      </w:pPr>
    </w:p>
    <w:p w14:paraId="47ED24BB" w14:textId="60304901" w:rsidR="00824701" w:rsidRPr="00FB47EF" w:rsidRDefault="00824701" w:rsidP="00FB47EF">
      <w:pPr>
        <w:tabs>
          <w:tab w:val="left" w:pos="6000"/>
        </w:tabs>
        <w:ind w:firstLine="708"/>
        <w:jc w:val="both"/>
        <w:rPr>
          <w:sz w:val="28"/>
          <w:szCs w:val="28"/>
          <w:lang w:val="ru-RU"/>
        </w:rPr>
      </w:pPr>
      <w:r w:rsidRPr="00FB47EF">
        <w:rPr>
          <w:noProof/>
          <w:sz w:val="28"/>
          <w:szCs w:val="28"/>
          <w:lang w:val="ru-RU"/>
        </w:rPr>
        <mc:AlternateContent>
          <mc:Choice Requires="wps">
            <w:drawing>
              <wp:anchor distT="0" distB="0" distL="114300" distR="114300" simplePos="0" relativeHeight="252135424" behindDoc="0" locked="0" layoutInCell="1" allowOverlap="1" wp14:anchorId="3B7CB31F" wp14:editId="671E788A">
                <wp:simplePos x="0" y="0"/>
                <wp:positionH relativeFrom="column">
                  <wp:posOffset>226695</wp:posOffset>
                </wp:positionH>
                <wp:positionV relativeFrom="paragraph">
                  <wp:posOffset>6350</wp:posOffset>
                </wp:positionV>
                <wp:extent cx="1257300" cy="849630"/>
                <wp:effectExtent l="7620" t="6350" r="11430" b="10795"/>
                <wp:wrapNone/>
                <wp:docPr id="59122354" name="Прямоугольник 5912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9630"/>
                        </a:xfrm>
                        <a:prstGeom prst="rect">
                          <a:avLst/>
                        </a:prstGeom>
                        <a:solidFill>
                          <a:srgbClr val="FFFFFF"/>
                        </a:solidFill>
                        <a:ln w="9525">
                          <a:solidFill>
                            <a:srgbClr val="000000"/>
                          </a:solidFill>
                          <a:prstDash val="dash"/>
                          <a:miter lim="800000"/>
                          <a:headEnd/>
                          <a:tailEnd/>
                        </a:ln>
                      </wps:spPr>
                      <wps:txbx>
                        <w:txbxContent>
                          <w:p w14:paraId="57602ECF" w14:textId="77777777" w:rsidR="0082046F" w:rsidRDefault="0082046F" w:rsidP="00824701">
                            <w:pPr>
                              <w:jc w:val="center"/>
                            </w:pPr>
                            <w:r>
                              <w:t>Шетелдік лизинг компаниясы немесе банк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CB31F" id="Прямоугольник 59122354" o:spid="_x0000_s1219" style="position:absolute;left:0;text-align:left;margin-left:17.85pt;margin-top:.5pt;width:99pt;height:66.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">
                <v:stroke dashstyle="dash"/>
                <v:textbox>
                  <w:txbxContent>
                    <w:p w14:paraId="57602ECF" w14:textId="77777777" w:rsidR="0082046F" w:rsidRDefault="0082046F" w:rsidP="00824701">
                      <w:pPr>
                        <w:jc w:val="center"/>
                      </w:pPr>
                      <w:r>
                        <w:t>Шетелдік лизинг компаниясы немесе банк</w:t>
                      </w:r>
                    </w:p>
                  </w:txbxContent>
                </v:textbox>
              </v:rect>
            </w:pict>
          </mc:Fallback>
        </mc:AlternateContent>
      </w:r>
      <w:r w:rsidRPr="00FB47EF">
        <w:rPr>
          <w:sz w:val="28"/>
          <w:szCs w:val="28"/>
          <w:lang w:val="ru-RU"/>
        </w:rPr>
        <w:tab/>
      </w:r>
    </w:p>
    <w:p w14:paraId="6FA6F079" w14:textId="50A95E55" w:rsidR="00824701" w:rsidRPr="00FB47EF" w:rsidRDefault="00824701" w:rsidP="00FB47EF">
      <w:pPr>
        <w:tabs>
          <w:tab w:val="left" w:pos="6000"/>
        </w:tabs>
        <w:ind w:firstLine="708"/>
        <w:jc w:val="both"/>
        <w:rPr>
          <w:sz w:val="20"/>
          <w:szCs w:val="20"/>
          <w:lang w:val="ru-RU"/>
        </w:rPr>
      </w:pPr>
      <w:r w:rsidRPr="00FB47EF">
        <w:rPr>
          <w:noProof/>
          <w:sz w:val="28"/>
          <w:szCs w:val="28"/>
          <w:lang w:val="ru-RU"/>
        </w:rPr>
        <mc:AlternateContent>
          <mc:Choice Requires="wps">
            <w:drawing>
              <wp:anchor distT="0" distB="0" distL="114300" distR="114300" simplePos="0" relativeHeight="252151808" behindDoc="0" locked="0" layoutInCell="1" allowOverlap="1" wp14:anchorId="39F07F6F" wp14:editId="1703230C">
                <wp:simplePos x="0" y="0"/>
                <wp:positionH relativeFrom="column">
                  <wp:posOffset>2971800</wp:posOffset>
                </wp:positionH>
                <wp:positionV relativeFrom="paragraph">
                  <wp:posOffset>128905</wp:posOffset>
                </wp:positionV>
                <wp:extent cx="0" cy="800100"/>
                <wp:effectExtent l="57150" t="5080" r="57150" b="23495"/>
                <wp:wrapNone/>
                <wp:docPr id="59122353" name="Прямая соединительная линия 59122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EF28C" id="Прямая соединительная линия 59122353"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15pt" to="234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">
                <v:stroke endarrow="block"/>
              </v:line>
            </w:pict>
          </mc:Fallback>
        </mc:AlternateContent>
      </w:r>
      <w:r w:rsidRPr="00FB47EF">
        <w:rPr>
          <w:sz w:val="28"/>
          <w:szCs w:val="28"/>
          <w:lang w:val="ru-RU"/>
        </w:rPr>
        <w:tab/>
      </w:r>
    </w:p>
    <w:p w14:paraId="72644A4A" w14:textId="77777777" w:rsidR="00824701" w:rsidRPr="00FB47EF" w:rsidRDefault="00824701" w:rsidP="00FB47EF">
      <w:pPr>
        <w:tabs>
          <w:tab w:val="left" w:pos="5802"/>
        </w:tabs>
        <w:ind w:firstLine="709"/>
        <w:jc w:val="both"/>
        <w:rPr>
          <w:sz w:val="20"/>
          <w:szCs w:val="20"/>
          <w:lang w:val="ru-RU"/>
        </w:rPr>
      </w:pPr>
      <w:r w:rsidRPr="00FB47EF">
        <w:rPr>
          <w:sz w:val="28"/>
          <w:szCs w:val="28"/>
          <w:lang w:val="ru-RU"/>
        </w:rPr>
        <w:t xml:space="preserve">                         </w:t>
      </w:r>
      <w:r w:rsidRPr="00FB47EF">
        <w:rPr>
          <w:sz w:val="20"/>
          <w:szCs w:val="20"/>
          <w:lang w:val="ru-RU"/>
        </w:rPr>
        <w:tab/>
      </w:r>
    </w:p>
    <w:p w14:paraId="0C82EE4D" w14:textId="77777777" w:rsidR="00824701" w:rsidRPr="00FB47EF" w:rsidRDefault="00824701" w:rsidP="00FB47EF">
      <w:pPr>
        <w:ind w:firstLine="708"/>
        <w:jc w:val="both"/>
        <w:rPr>
          <w:sz w:val="28"/>
          <w:szCs w:val="28"/>
          <w:lang w:val="ru-RU"/>
        </w:rPr>
      </w:pPr>
    </w:p>
    <w:p w14:paraId="15FCA55D" w14:textId="77777777" w:rsidR="00824701" w:rsidRPr="00FB47EF" w:rsidRDefault="00824701" w:rsidP="00FB47EF">
      <w:pPr>
        <w:ind w:firstLine="708"/>
        <w:jc w:val="both"/>
        <w:rPr>
          <w:sz w:val="28"/>
          <w:szCs w:val="28"/>
          <w:lang w:val="ru-RU"/>
        </w:rPr>
      </w:pPr>
    </w:p>
    <w:p w14:paraId="1860ACC4" w14:textId="77777777" w:rsidR="00824701" w:rsidRPr="00FB47EF" w:rsidRDefault="00824701" w:rsidP="00FB47EF">
      <w:pPr>
        <w:ind w:firstLine="708"/>
        <w:jc w:val="both"/>
        <w:rPr>
          <w:sz w:val="28"/>
          <w:szCs w:val="28"/>
          <w:lang w:val="ru-RU"/>
        </w:rPr>
      </w:pPr>
    </w:p>
    <w:p w14:paraId="4FD095B9" w14:textId="37662D15" w:rsidR="00824701" w:rsidRPr="00FB47EF" w:rsidRDefault="00824701" w:rsidP="00FB47EF">
      <w:pPr>
        <w:ind w:firstLine="708"/>
        <w:jc w:val="both"/>
        <w:rPr>
          <w:sz w:val="28"/>
          <w:szCs w:val="28"/>
          <w:lang w:val="ru-RU"/>
        </w:rPr>
      </w:pPr>
      <w:r w:rsidRPr="00FB47EF">
        <w:rPr>
          <w:noProof/>
          <w:sz w:val="28"/>
          <w:szCs w:val="28"/>
          <w:lang w:val="ru-RU"/>
        </w:rPr>
        <mc:AlternateContent>
          <mc:Choice Requires="wps">
            <w:drawing>
              <wp:anchor distT="0" distB="0" distL="114300" distR="114300" simplePos="0" relativeHeight="252139520" behindDoc="0" locked="0" layoutInCell="1" allowOverlap="1" wp14:anchorId="5A5590A0" wp14:editId="6E643FD3">
                <wp:simplePos x="0" y="0"/>
                <wp:positionH relativeFrom="column">
                  <wp:posOffset>3714750</wp:posOffset>
                </wp:positionH>
                <wp:positionV relativeFrom="paragraph">
                  <wp:posOffset>158750</wp:posOffset>
                </wp:positionV>
                <wp:extent cx="1028700" cy="0"/>
                <wp:effectExtent l="19050" t="53975" r="9525" b="60325"/>
                <wp:wrapNone/>
                <wp:docPr id="59122352" name="Прямая соединительная линия 59122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D37BD" id="Прямая соединительная линия 59122352" o:spid="_x0000_s1026" style="position:absolute;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2.5pt" to="37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">
                <v:stroke endarrow="block"/>
              </v:line>
            </w:pict>
          </mc:Fallback>
        </mc:AlternateContent>
      </w:r>
      <w:r w:rsidRPr="00FB47EF">
        <w:rPr>
          <w:noProof/>
          <w:sz w:val="28"/>
          <w:szCs w:val="28"/>
          <w:lang w:val="ru-RU"/>
        </w:rPr>
        <mc:AlternateContent>
          <mc:Choice Requires="wps">
            <w:drawing>
              <wp:anchor distT="0" distB="0" distL="114300" distR="114300" simplePos="0" relativeHeight="252137472" behindDoc="0" locked="0" layoutInCell="1" allowOverlap="1" wp14:anchorId="1F9A3905" wp14:editId="16F171E6">
                <wp:simplePos x="0" y="0"/>
                <wp:positionH relativeFrom="column">
                  <wp:posOffset>2349500</wp:posOffset>
                </wp:positionH>
                <wp:positionV relativeFrom="paragraph">
                  <wp:posOffset>23495</wp:posOffset>
                </wp:positionV>
                <wp:extent cx="1390650" cy="1143000"/>
                <wp:effectExtent l="6350" t="13970" r="12700" b="5080"/>
                <wp:wrapNone/>
                <wp:docPr id="59122351" name="Прямоугольник 5912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143000"/>
                        </a:xfrm>
                        <a:prstGeom prst="rect">
                          <a:avLst/>
                        </a:prstGeom>
                        <a:solidFill>
                          <a:srgbClr val="00CCFF"/>
                        </a:solidFill>
                        <a:ln w="9525">
                          <a:solidFill>
                            <a:srgbClr val="000000"/>
                          </a:solidFill>
                          <a:miter lim="800000"/>
                          <a:headEnd/>
                          <a:tailEnd/>
                        </a:ln>
                      </wps:spPr>
                      <wps:txbx>
                        <w:txbxContent>
                          <w:p w14:paraId="1FF0A2FA" w14:textId="77777777" w:rsidR="0082046F" w:rsidRDefault="0082046F" w:rsidP="00824701">
                            <w:pPr>
                              <w:ind w:right="-116"/>
                              <w:jc w:val="center"/>
                            </w:pPr>
                            <w:r w:rsidRPr="005C5A40">
                              <w:t>Э</w:t>
                            </w:r>
                            <w:r>
                              <w:t>нергия тиімді</w:t>
                            </w:r>
                            <w:r w:rsidRPr="005C5A40">
                              <w:t xml:space="preserve"> ауыл шаруашылығы өндірісі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A3905" id="Прямоугольник 59122351" o:spid="_x0000_s1220" style="position:absolute;left:0;text-align:left;margin-left:185pt;margin-top:1.85pt;width:109.5pt;height:90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" fillcolor="#0cf">
                <v:textbox>
                  <w:txbxContent>
                    <w:p w14:paraId="1FF0A2FA" w14:textId="77777777" w:rsidR="0082046F" w:rsidRDefault="0082046F" w:rsidP="00824701">
                      <w:pPr>
                        <w:ind w:right="-116"/>
                        <w:jc w:val="center"/>
                      </w:pPr>
                      <w:r w:rsidRPr="005C5A40">
                        <w:t>Э</w:t>
                      </w:r>
                      <w:r>
                        <w:t>нергия тиімді</w:t>
                      </w:r>
                      <w:r w:rsidRPr="005C5A40">
                        <w:t xml:space="preserve"> ауыл шаруашылығы өндірісі</w:t>
                      </w:r>
                    </w:p>
                  </w:txbxContent>
                </v:textbox>
              </v:rect>
            </w:pict>
          </mc:Fallback>
        </mc:AlternateContent>
      </w:r>
      <w:r w:rsidRPr="00FB47EF">
        <w:rPr>
          <w:noProof/>
          <w:sz w:val="28"/>
          <w:szCs w:val="28"/>
          <w:lang w:val="ru-RU"/>
        </w:rPr>
        <mc:AlternateContent>
          <mc:Choice Requires="wps">
            <w:drawing>
              <wp:anchor distT="0" distB="0" distL="114300" distR="114300" simplePos="0" relativeHeight="252138496" behindDoc="0" locked="0" layoutInCell="1" allowOverlap="1" wp14:anchorId="7A8A480F" wp14:editId="47AB3BED">
                <wp:simplePos x="0" y="0"/>
                <wp:positionH relativeFrom="column">
                  <wp:posOffset>4686300</wp:posOffset>
                </wp:positionH>
                <wp:positionV relativeFrom="paragraph">
                  <wp:posOffset>23495</wp:posOffset>
                </wp:positionV>
                <wp:extent cx="1257300" cy="342900"/>
                <wp:effectExtent l="9525" t="13970" r="9525" b="5080"/>
                <wp:wrapNone/>
                <wp:docPr id="59122350" name="Прямоугольник 5912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CCFFFF"/>
                        </a:solidFill>
                        <a:ln w="9525">
                          <a:solidFill>
                            <a:srgbClr val="000000"/>
                          </a:solidFill>
                          <a:miter lim="800000"/>
                          <a:headEnd/>
                          <a:tailEnd/>
                        </a:ln>
                      </wps:spPr>
                      <wps:txbx>
                        <w:txbxContent>
                          <w:p w14:paraId="6DA91A3F" w14:textId="77777777" w:rsidR="0082046F" w:rsidRPr="005C5A40" w:rsidRDefault="0082046F" w:rsidP="00824701">
                            <w:pPr>
                              <w:jc w:val="center"/>
                            </w:pPr>
                            <w:r>
                              <w:t>Мердігер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A480F" id="Прямоугольник 59122350" o:spid="_x0000_s1221" style="position:absolute;left:0;text-align:left;margin-left:369pt;margin-top:1.85pt;width:99pt;height:2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" fillcolor="#cff">
                <v:textbox>
                  <w:txbxContent>
                    <w:p w14:paraId="6DA91A3F" w14:textId="77777777" w:rsidR="0082046F" w:rsidRPr="005C5A40" w:rsidRDefault="0082046F" w:rsidP="00824701">
                      <w:pPr>
                        <w:jc w:val="center"/>
                      </w:pPr>
                      <w:r>
                        <w:t>Мердігер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43616" behindDoc="0" locked="0" layoutInCell="1" allowOverlap="1" wp14:anchorId="25FB6016" wp14:editId="0F26D5DB">
                <wp:simplePos x="0" y="0"/>
                <wp:positionH relativeFrom="column">
                  <wp:posOffset>1371600</wp:posOffset>
                </wp:positionH>
                <wp:positionV relativeFrom="paragraph">
                  <wp:posOffset>135255</wp:posOffset>
                </wp:positionV>
                <wp:extent cx="914400" cy="0"/>
                <wp:effectExtent l="9525" t="59055" r="19050" b="55245"/>
                <wp:wrapNone/>
                <wp:docPr id="59122349" name="Прямая соединительная линия 5912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F5798" id="Прямая соединительная линия 59122349"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65pt" to="18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">
                <v:stroke endarrow="block"/>
              </v:line>
            </w:pict>
          </mc:Fallback>
        </mc:AlternateContent>
      </w:r>
      <w:r w:rsidRPr="00FB47EF">
        <w:rPr>
          <w:noProof/>
          <w:sz w:val="28"/>
          <w:szCs w:val="28"/>
          <w:lang w:val="ru-RU"/>
        </w:rPr>
        <mc:AlternateContent>
          <mc:Choice Requires="wps">
            <w:drawing>
              <wp:anchor distT="0" distB="0" distL="114300" distR="114300" simplePos="0" relativeHeight="252142592" behindDoc="0" locked="0" layoutInCell="1" allowOverlap="1" wp14:anchorId="37A1F08D" wp14:editId="5FE6F578">
                <wp:simplePos x="0" y="0"/>
                <wp:positionH relativeFrom="column">
                  <wp:posOffset>226695</wp:posOffset>
                </wp:positionH>
                <wp:positionV relativeFrom="paragraph">
                  <wp:posOffset>20955</wp:posOffset>
                </wp:positionV>
                <wp:extent cx="1143000" cy="685800"/>
                <wp:effectExtent l="7620" t="11430" r="11430" b="7620"/>
                <wp:wrapNone/>
                <wp:docPr id="59122348" name="Прямоугольник 5912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CCFFFF"/>
                        </a:solidFill>
                        <a:ln w="9525">
                          <a:solidFill>
                            <a:srgbClr val="000000"/>
                          </a:solidFill>
                          <a:miter lim="800000"/>
                          <a:headEnd/>
                          <a:tailEnd/>
                        </a:ln>
                      </wps:spPr>
                      <wps:txbx>
                        <w:txbxContent>
                          <w:p w14:paraId="0B60E364" w14:textId="77777777" w:rsidR="0082046F" w:rsidRDefault="0082046F" w:rsidP="00824701">
                            <w:pPr>
                              <w:jc w:val="center"/>
                            </w:pPr>
                            <w:r w:rsidRPr="005C5A40">
                              <w:t>Жергілікті атқарушы органдар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F08D" id="Прямоугольник 59122348" o:spid="_x0000_s1222" style="position:absolute;left:0;text-align:left;margin-left:17.85pt;margin-top:1.65pt;width:90pt;height:5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" fillcolor="#cff">
                <v:textbox>
                  <w:txbxContent>
                    <w:p w14:paraId="0B60E364" w14:textId="77777777" w:rsidR="0082046F" w:rsidRDefault="0082046F" w:rsidP="00824701">
                      <w:pPr>
                        <w:jc w:val="center"/>
                      </w:pPr>
                      <w:r w:rsidRPr="005C5A40">
                        <w:t>Жергілікті атқарушы органдар</w:t>
                      </w:r>
                    </w:p>
                  </w:txbxContent>
                </v:textbox>
              </v:rect>
            </w:pict>
          </mc:Fallback>
        </mc:AlternateContent>
      </w:r>
      <w:r w:rsidRPr="00FB47EF">
        <w:rPr>
          <w:sz w:val="28"/>
          <w:szCs w:val="28"/>
          <w:lang w:val="ru-RU"/>
        </w:rPr>
        <w:tab/>
        <w:t xml:space="preserve"> </w:t>
      </w:r>
    </w:p>
    <w:p w14:paraId="100CAEBB" w14:textId="77777777" w:rsidR="00824701" w:rsidRPr="00FB47EF" w:rsidRDefault="00824701" w:rsidP="00FB47EF">
      <w:pPr>
        <w:tabs>
          <w:tab w:val="left" w:pos="5873"/>
          <w:tab w:val="left" w:pos="6028"/>
        </w:tabs>
        <w:ind w:firstLine="708"/>
        <w:jc w:val="both"/>
        <w:rPr>
          <w:sz w:val="20"/>
          <w:szCs w:val="20"/>
        </w:rPr>
      </w:pPr>
      <w:r w:rsidRPr="00FB47EF">
        <w:rPr>
          <w:sz w:val="28"/>
          <w:szCs w:val="28"/>
          <w:lang w:val="ru-RU"/>
        </w:rPr>
        <w:t xml:space="preserve">                       </w:t>
      </w:r>
      <w:r w:rsidRPr="00FB47EF">
        <w:rPr>
          <w:sz w:val="20"/>
          <w:szCs w:val="20"/>
          <w:lang w:val="ru-RU"/>
        </w:rPr>
        <w:t xml:space="preserve"> </w:t>
      </w:r>
      <w:r w:rsidRPr="00FB47EF">
        <w:rPr>
          <w:sz w:val="20"/>
          <w:szCs w:val="20"/>
        </w:rPr>
        <w:t>Жер телімі</w:t>
      </w:r>
      <w:r w:rsidRPr="00FB47EF">
        <w:rPr>
          <w:sz w:val="20"/>
          <w:szCs w:val="20"/>
          <w:lang w:val="ru-RU"/>
        </w:rPr>
        <w:t xml:space="preserve">,    </w:t>
      </w:r>
      <w:r w:rsidRPr="00FB47EF">
        <w:rPr>
          <w:sz w:val="28"/>
          <w:szCs w:val="28"/>
          <w:lang w:val="ru-RU"/>
        </w:rPr>
        <w:t xml:space="preserve"> </w:t>
      </w:r>
      <w:r w:rsidRPr="00FB47EF">
        <w:rPr>
          <w:sz w:val="20"/>
          <w:szCs w:val="20"/>
          <w:lang w:val="ru-RU"/>
        </w:rPr>
        <w:t xml:space="preserve">                                                  </w:t>
      </w:r>
      <w:r w:rsidRPr="00FB47EF">
        <w:rPr>
          <w:sz w:val="20"/>
          <w:szCs w:val="20"/>
        </w:rPr>
        <w:t>жобалау</w:t>
      </w:r>
    </w:p>
    <w:p w14:paraId="5197EB36" w14:textId="77777777" w:rsidR="00824701" w:rsidRPr="00FB47EF" w:rsidRDefault="00824701" w:rsidP="00FB47EF">
      <w:pPr>
        <w:tabs>
          <w:tab w:val="left" w:pos="2372"/>
          <w:tab w:val="left" w:pos="5873"/>
        </w:tabs>
        <w:ind w:firstLine="708"/>
        <w:jc w:val="both"/>
        <w:rPr>
          <w:sz w:val="20"/>
          <w:szCs w:val="20"/>
          <w:lang w:val="ru-RU"/>
        </w:rPr>
      </w:pPr>
      <w:r w:rsidRPr="00FB47EF">
        <w:rPr>
          <w:sz w:val="28"/>
          <w:szCs w:val="28"/>
          <w:lang w:val="ru-RU"/>
        </w:rPr>
        <w:tab/>
      </w:r>
      <w:r w:rsidRPr="00FB47EF">
        <w:rPr>
          <w:sz w:val="20"/>
          <w:szCs w:val="20"/>
          <w:lang w:val="ru-RU"/>
        </w:rPr>
        <w:t>Инфра</w:t>
      </w:r>
      <w:r w:rsidRPr="00FB47EF">
        <w:rPr>
          <w:sz w:val="20"/>
          <w:szCs w:val="20"/>
        </w:rPr>
        <w:t xml:space="preserve">құрылым                                          </w:t>
      </w:r>
      <w:r w:rsidRPr="00FB47EF">
        <w:rPr>
          <w:sz w:val="28"/>
          <w:szCs w:val="28"/>
          <w:lang w:val="ru-RU"/>
        </w:rPr>
        <w:tab/>
      </w:r>
      <w:r w:rsidRPr="00FB47EF">
        <w:rPr>
          <w:sz w:val="28"/>
          <w:szCs w:val="28"/>
        </w:rPr>
        <w:t xml:space="preserve">  </w:t>
      </w:r>
      <w:r w:rsidRPr="00FB47EF">
        <w:rPr>
          <w:sz w:val="20"/>
          <w:szCs w:val="20"/>
        </w:rPr>
        <w:t>құрылыс</w:t>
      </w:r>
      <w:r w:rsidRPr="00FB47EF">
        <w:rPr>
          <w:sz w:val="20"/>
          <w:szCs w:val="20"/>
          <w:lang w:val="ru-RU"/>
        </w:rPr>
        <w:t>,</w:t>
      </w:r>
    </w:p>
    <w:p w14:paraId="4C27680F" w14:textId="77777777" w:rsidR="00824701" w:rsidRPr="00FB47EF" w:rsidRDefault="00824701" w:rsidP="00FB47EF">
      <w:pPr>
        <w:tabs>
          <w:tab w:val="left" w:pos="2414"/>
          <w:tab w:val="left" w:pos="5873"/>
        </w:tabs>
        <w:ind w:firstLine="708"/>
        <w:jc w:val="both"/>
        <w:rPr>
          <w:sz w:val="20"/>
          <w:szCs w:val="20"/>
        </w:rPr>
      </w:pPr>
      <w:r w:rsidRPr="00FB47EF">
        <w:rPr>
          <w:sz w:val="28"/>
          <w:szCs w:val="28"/>
          <w:lang w:val="ru-RU"/>
        </w:rPr>
        <w:tab/>
      </w:r>
      <w:r w:rsidRPr="00FB47EF">
        <w:rPr>
          <w:sz w:val="28"/>
          <w:szCs w:val="28"/>
        </w:rPr>
        <w:t xml:space="preserve">                                                   </w:t>
      </w:r>
      <w:r w:rsidRPr="00FB47EF">
        <w:rPr>
          <w:sz w:val="20"/>
          <w:szCs w:val="20"/>
          <w:lang w:val="ru-RU"/>
        </w:rPr>
        <w:t>автор</w:t>
      </w:r>
      <w:r w:rsidRPr="00FB47EF">
        <w:rPr>
          <w:sz w:val="20"/>
          <w:szCs w:val="20"/>
        </w:rPr>
        <w:t>лық</w:t>
      </w:r>
      <w:r w:rsidRPr="00FB47EF">
        <w:rPr>
          <w:sz w:val="20"/>
          <w:szCs w:val="20"/>
          <w:lang w:val="ru-RU"/>
        </w:rPr>
        <w:t xml:space="preserve"> </w:t>
      </w:r>
      <w:r w:rsidRPr="00FB47EF">
        <w:rPr>
          <w:sz w:val="20"/>
          <w:szCs w:val="20"/>
        </w:rPr>
        <w:t>бақылау</w:t>
      </w:r>
    </w:p>
    <w:p w14:paraId="1ECFE171" w14:textId="0BEAE6DE" w:rsidR="00824701" w:rsidRPr="00FB47EF" w:rsidRDefault="00824701" w:rsidP="00FB47EF">
      <w:pPr>
        <w:ind w:firstLine="708"/>
        <w:jc w:val="both"/>
        <w:rPr>
          <w:sz w:val="28"/>
          <w:szCs w:val="28"/>
          <w:lang w:val="ru-RU"/>
        </w:rPr>
      </w:pPr>
      <w:r w:rsidRPr="00FB47EF">
        <w:rPr>
          <w:noProof/>
          <w:sz w:val="28"/>
          <w:szCs w:val="28"/>
          <w:lang w:val="ru-RU"/>
        </w:rPr>
        <mc:AlternateContent>
          <mc:Choice Requires="wps">
            <w:drawing>
              <wp:anchor distT="0" distB="0" distL="114300" distR="114300" simplePos="0" relativeHeight="252144640" behindDoc="0" locked="0" layoutInCell="1" allowOverlap="1" wp14:anchorId="5A9632C7" wp14:editId="3A63DE4D">
                <wp:simplePos x="0" y="0"/>
                <wp:positionH relativeFrom="column">
                  <wp:posOffset>4686300</wp:posOffset>
                </wp:positionH>
                <wp:positionV relativeFrom="paragraph">
                  <wp:posOffset>132715</wp:posOffset>
                </wp:positionV>
                <wp:extent cx="1257300" cy="685800"/>
                <wp:effectExtent l="9525" t="8890" r="9525" b="10160"/>
                <wp:wrapNone/>
                <wp:docPr id="59122347" name="Прямоугольник 5912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CCFFFF"/>
                        </a:solidFill>
                        <a:ln w="9525">
                          <a:solidFill>
                            <a:srgbClr val="000000"/>
                          </a:solidFill>
                          <a:miter lim="800000"/>
                          <a:headEnd/>
                          <a:tailEnd/>
                        </a:ln>
                      </wps:spPr>
                      <wps:txbx>
                        <w:txbxContent>
                          <w:p w14:paraId="1F003A96" w14:textId="77777777" w:rsidR="0082046F" w:rsidRDefault="0082046F" w:rsidP="00824701">
                            <w:pPr>
                              <w:jc w:val="center"/>
                            </w:pPr>
                            <w:r w:rsidRPr="005C5A40">
                              <w:t>Аграрлық несие корпорациясы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632C7" id="Прямоугольник 59122347" o:spid="_x0000_s1223" style="position:absolute;left:0;text-align:left;margin-left:369pt;margin-top:10.45pt;width:99pt;height:5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" fillcolor="#cff">
                <v:textbox>
                  <w:txbxContent>
                    <w:p w14:paraId="1F003A96" w14:textId="77777777" w:rsidR="0082046F" w:rsidRDefault="0082046F" w:rsidP="00824701">
                      <w:pPr>
                        <w:jc w:val="center"/>
                      </w:pPr>
                      <w:r w:rsidRPr="005C5A40">
                        <w:t>Аграрлық несие корпорациясы</w:t>
                      </w:r>
                    </w:p>
                  </w:txbxContent>
                </v:textbox>
              </v:rect>
            </w:pict>
          </mc:Fallback>
        </mc:AlternateContent>
      </w:r>
    </w:p>
    <w:p w14:paraId="2808654C" w14:textId="56B23690" w:rsidR="00824701" w:rsidRPr="00FB47EF" w:rsidRDefault="00824701" w:rsidP="00FB47EF">
      <w:pPr>
        <w:tabs>
          <w:tab w:val="left" w:pos="5986"/>
        </w:tabs>
        <w:ind w:firstLine="708"/>
        <w:jc w:val="both"/>
        <w:rPr>
          <w:sz w:val="20"/>
          <w:szCs w:val="20"/>
          <w:lang w:val="ru-RU"/>
        </w:rPr>
      </w:pPr>
      <w:r w:rsidRPr="00FB47EF">
        <w:rPr>
          <w:noProof/>
          <w:sz w:val="28"/>
          <w:szCs w:val="28"/>
          <w:lang w:val="ru-RU"/>
        </w:rPr>
        <mc:AlternateContent>
          <mc:Choice Requires="wps">
            <w:drawing>
              <wp:anchor distT="0" distB="0" distL="114300" distR="114300" simplePos="0" relativeHeight="252145664" behindDoc="0" locked="0" layoutInCell="1" allowOverlap="1" wp14:anchorId="4F26E92A" wp14:editId="2454046B">
                <wp:simplePos x="0" y="0"/>
                <wp:positionH relativeFrom="column">
                  <wp:posOffset>3721100</wp:posOffset>
                </wp:positionH>
                <wp:positionV relativeFrom="paragraph">
                  <wp:posOffset>23495</wp:posOffset>
                </wp:positionV>
                <wp:extent cx="990600" cy="19050"/>
                <wp:effectExtent l="15875" t="61595" r="12700" b="33655"/>
                <wp:wrapNone/>
                <wp:docPr id="59122346" name="Прямая соединительная линия 5912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E3952" id="Прямая соединительная линия 59122346" o:spid="_x0000_s1026" style="position:absolute;flip:x 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1.85pt" to="37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">
                <v:stroke endarrow="block"/>
              </v:line>
            </w:pict>
          </mc:Fallback>
        </mc:AlternateContent>
      </w:r>
      <w:r w:rsidRPr="00FB47EF">
        <w:rPr>
          <w:noProof/>
          <w:sz w:val="28"/>
          <w:szCs w:val="28"/>
          <w:lang w:val="ru-RU"/>
        </w:rPr>
        <mc:AlternateContent>
          <mc:Choice Requires="wps">
            <w:drawing>
              <wp:anchor distT="0" distB="0" distL="114300" distR="114300" simplePos="0" relativeHeight="252146688" behindDoc="0" locked="0" layoutInCell="1" allowOverlap="1" wp14:anchorId="22CBC72D" wp14:editId="463A4B8C">
                <wp:simplePos x="0" y="0"/>
                <wp:positionH relativeFrom="column">
                  <wp:posOffset>226695</wp:posOffset>
                </wp:positionH>
                <wp:positionV relativeFrom="paragraph">
                  <wp:posOffset>-71755</wp:posOffset>
                </wp:positionV>
                <wp:extent cx="1030605" cy="571500"/>
                <wp:effectExtent l="7620" t="13970" r="9525" b="5080"/>
                <wp:wrapNone/>
                <wp:docPr id="59122345" name="Прямоугольник 5912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571500"/>
                        </a:xfrm>
                        <a:prstGeom prst="rect">
                          <a:avLst/>
                        </a:prstGeom>
                        <a:solidFill>
                          <a:srgbClr val="CCFFFF"/>
                        </a:solidFill>
                        <a:ln w="9525">
                          <a:solidFill>
                            <a:srgbClr val="000000"/>
                          </a:solidFill>
                          <a:miter lim="800000"/>
                          <a:headEnd/>
                          <a:tailEnd/>
                        </a:ln>
                      </wps:spPr>
                      <wps:txbx>
                        <w:txbxContent>
                          <w:p w14:paraId="66D45C5D" w14:textId="77777777" w:rsidR="0082046F" w:rsidRPr="005C5A40" w:rsidRDefault="0082046F" w:rsidP="00824701">
                            <w:r>
                              <w:t>жабдықтаушылар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BC72D" id="Прямоугольник 59122345" o:spid="_x0000_s1224" style="position:absolute;left:0;text-align:left;margin-left:17.85pt;margin-top:-5.65pt;width:81.15pt;height: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" fillcolor="#cff">
                <v:textbox>
                  <w:txbxContent>
                    <w:p w14:paraId="66D45C5D" w14:textId="77777777" w:rsidR="0082046F" w:rsidRPr="005C5A40" w:rsidRDefault="0082046F" w:rsidP="00824701">
                      <w:r>
                        <w:t>жабдықтаушылар</w:t>
                      </w:r>
                    </w:p>
                  </w:txbxContent>
                </v:textbox>
              </v:rect>
            </w:pict>
          </mc:Fallback>
        </mc:AlternateContent>
      </w:r>
      <w:r w:rsidRPr="00FB47EF">
        <w:rPr>
          <w:sz w:val="28"/>
          <w:szCs w:val="28"/>
          <w:lang w:val="ru-RU"/>
        </w:rPr>
        <w:tab/>
      </w:r>
    </w:p>
    <w:p w14:paraId="6522E5C1" w14:textId="4B16A233" w:rsidR="00824701" w:rsidRPr="00FB47EF" w:rsidRDefault="00824701" w:rsidP="00FB47EF">
      <w:pPr>
        <w:tabs>
          <w:tab w:val="left" w:pos="5986"/>
        </w:tabs>
        <w:ind w:firstLine="708"/>
        <w:jc w:val="both"/>
        <w:rPr>
          <w:sz w:val="20"/>
          <w:szCs w:val="20"/>
        </w:rPr>
      </w:pPr>
      <w:r w:rsidRPr="00FB47EF">
        <w:rPr>
          <w:noProof/>
          <w:sz w:val="28"/>
          <w:szCs w:val="28"/>
          <w:lang w:val="ru-RU"/>
        </w:rPr>
        <mc:AlternateContent>
          <mc:Choice Requires="wps">
            <w:drawing>
              <wp:anchor distT="0" distB="0" distL="114300" distR="114300" simplePos="0" relativeHeight="252147712" behindDoc="0" locked="0" layoutInCell="1" allowOverlap="1" wp14:anchorId="7EA4D7CB" wp14:editId="4571090F">
                <wp:simplePos x="0" y="0"/>
                <wp:positionH relativeFrom="column">
                  <wp:posOffset>1257300</wp:posOffset>
                </wp:positionH>
                <wp:positionV relativeFrom="paragraph">
                  <wp:posOffset>-103505</wp:posOffset>
                </wp:positionV>
                <wp:extent cx="1028700" cy="0"/>
                <wp:effectExtent l="9525" t="58420" r="19050" b="55880"/>
                <wp:wrapNone/>
                <wp:docPr id="59122343" name="Прямая соединительная линия 5912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EB3CF" id="Прямая соединительная линия 59122343"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5pt" to="18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">
                <v:stroke endarrow="block"/>
              </v:line>
            </w:pict>
          </mc:Fallback>
        </mc:AlternateContent>
      </w:r>
      <w:r w:rsidRPr="00FB47EF">
        <w:rPr>
          <w:sz w:val="28"/>
          <w:szCs w:val="28"/>
          <w:lang w:val="ru-RU"/>
        </w:rPr>
        <w:t xml:space="preserve">                   </w:t>
      </w:r>
      <w:r w:rsidRPr="00FB47EF">
        <w:rPr>
          <w:sz w:val="20"/>
          <w:szCs w:val="20"/>
        </w:rPr>
        <w:t>ЖЖМ</w:t>
      </w:r>
      <w:r w:rsidRPr="00FB47EF">
        <w:rPr>
          <w:sz w:val="20"/>
          <w:szCs w:val="20"/>
          <w:lang w:val="ru-RU"/>
        </w:rPr>
        <w:t>, материал</w:t>
      </w:r>
      <w:r w:rsidRPr="00FB47EF">
        <w:rPr>
          <w:sz w:val="20"/>
          <w:szCs w:val="20"/>
        </w:rPr>
        <w:t>дар</w:t>
      </w:r>
      <w:r w:rsidRPr="00FB47EF">
        <w:rPr>
          <w:sz w:val="28"/>
          <w:szCs w:val="28"/>
          <w:lang w:val="ru-RU"/>
        </w:rPr>
        <w:t xml:space="preserve">                                </w:t>
      </w:r>
      <w:r w:rsidRPr="00FB47EF">
        <w:rPr>
          <w:sz w:val="20"/>
          <w:szCs w:val="20"/>
          <w:lang w:val="ru-RU"/>
        </w:rPr>
        <w:t>агро</w:t>
      </w:r>
      <w:r w:rsidRPr="00FB47EF">
        <w:rPr>
          <w:sz w:val="20"/>
          <w:szCs w:val="20"/>
        </w:rPr>
        <w:t>сақтандыру</w:t>
      </w:r>
    </w:p>
    <w:p w14:paraId="06D51274" w14:textId="146CE792" w:rsidR="00824701" w:rsidRPr="00FB47EF" w:rsidRDefault="00824701" w:rsidP="00FB47EF">
      <w:pPr>
        <w:tabs>
          <w:tab w:val="left" w:pos="2372"/>
        </w:tabs>
        <w:ind w:firstLine="708"/>
        <w:jc w:val="both"/>
        <w:rPr>
          <w:sz w:val="20"/>
          <w:szCs w:val="20"/>
        </w:rPr>
      </w:pPr>
      <w:r w:rsidRPr="00FB47EF">
        <w:rPr>
          <w:sz w:val="28"/>
          <w:szCs w:val="28"/>
          <w:lang w:val="ru-RU"/>
        </w:rPr>
        <w:t xml:space="preserve">                   </w:t>
      </w:r>
      <w:r w:rsidRPr="00FB47EF">
        <w:rPr>
          <w:sz w:val="20"/>
          <w:szCs w:val="20"/>
        </w:rPr>
        <w:t>бөлшект</w:t>
      </w:r>
      <w:r w:rsidR="00742133" w:rsidRPr="00FB47EF">
        <w:rPr>
          <w:sz w:val="20"/>
          <w:szCs w:val="20"/>
          <w:lang w:val="ru-RU"/>
        </w:rPr>
        <w:t>е</w:t>
      </w:r>
      <w:r w:rsidRPr="00FB47EF">
        <w:rPr>
          <w:sz w:val="20"/>
          <w:szCs w:val="20"/>
        </w:rPr>
        <w:t>р</w:t>
      </w:r>
      <w:r w:rsidRPr="00FB47EF">
        <w:rPr>
          <w:sz w:val="20"/>
          <w:szCs w:val="20"/>
          <w:lang w:val="ru-RU"/>
        </w:rPr>
        <w:t xml:space="preserve"> </w:t>
      </w:r>
      <w:r w:rsidRPr="00FB47EF">
        <w:rPr>
          <w:sz w:val="20"/>
          <w:szCs w:val="20"/>
        </w:rPr>
        <w:t>және</w:t>
      </w:r>
      <w:r w:rsidRPr="00FB47EF">
        <w:rPr>
          <w:sz w:val="20"/>
          <w:szCs w:val="20"/>
          <w:lang w:val="ru-RU"/>
        </w:rPr>
        <w:t xml:space="preserve"> </w:t>
      </w:r>
      <w:r w:rsidRPr="00FB47EF">
        <w:rPr>
          <w:sz w:val="20"/>
          <w:szCs w:val="20"/>
        </w:rPr>
        <w:t>т</w:t>
      </w:r>
      <w:r w:rsidRPr="00FB47EF">
        <w:rPr>
          <w:sz w:val="20"/>
          <w:szCs w:val="20"/>
          <w:lang w:val="ru-RU"/>
        </w:rPr>
        <w:t>.</w:t>
      </w:r>
      <w:r w:rsidRPr="00FB47EF">
        <w:rPr>
          <w:sz w:val="20"/>
          <w:szCs w:val="20"/>
        </w:rPr>
        <w:t>б.</w:t>
      </w:r>
    </w:p>
    <w:p w14:paraId="3731B0DA" w14:textId="77777777" w:rsidR="00824701" w:rsidRPr="00FB47EF" w:rsidRDefault="00824701" w:rsidP="00FB47EF">
      <w:pPr>
        <w:ind w:firstLine="708"/>
        <w:jc w:val="both"/>
        <w:rPr>
          <w:sz w:val="28"/>
          <w:szCs w:val="28"/>
          <w:lang w:val="ru-RU"/>
        </w:rPr>
      </w:pPr>
    </w:p>
    <w:p w14:paraId="1BFBADFE" w14:textId="77777777" w:rsidR="00742133" w:rsidRPr="008751FD" w:rsidRDefault="00742133" w:rsidP="00FB47EF">
      <w:pPr>
        <w:jc w:val="center"/>
        <w:rPr>
          <w:sz w:val="16"/>
          <w:szCs w:val="16"/>
        </w:rPr>
      </w:pPr>
    </w:p>
    <w:p w14:paraId="43007148" w14:textId="77777777" w:rsidR="008751FD" w:rsidRPr="0070018A" w:rsidRDefault="00824701" w:rsidP="00FB47EF">
      <w:pPr>
        <w:jc w:val="center"/>
        <w:rPr>
          <w:sz w:val="28"/>
          <w:szCs w:val="28"/>
        </w:rPr>
      </w:pPr>
      <w:r w:rsidRPr="0070018A">
        <w:rPr>
          <w:sz w:val="28"/>
          <w:szCs w:val="28"/>
        </w:rPr>
        <w:t xml:space="preserve">Сурет 31 </w:t>
      </w:r>
      <w:r w:rsidR="00742133" w:rsidRPr="0070018A">
        <w:rPr>
          <w:sz w:val="28"/>
          <w:szCs w:val="28"/>
        </w:rPr>
        <w:t>–</w:t>
      </w:r>
      <w:r w:rsidRPr="0070018A">
        <w:rPr>
          <w:sz w:val="28"/>
          <w:szCs w:val="28"/>
        </w:rPr>
        <w:t xml:space="preserve"> Концессия негізінде шетелдік инвестордың қатысуымен энергия тиімді Ауыл шаруашылығы өндірісін</w:t>
      </w:r>
      <w:r w:rsidR="00C61620" w:rsidRPr="0070018A">
        <w:rPr>
          <w:sz w:val="28"/>
          <w:szCs w:val="28"/>
        </w:rPr>
        <w:t xml:space="preserve"> іске асырудың ұсынылатын тетік</w:t>
      </w:r>
      <w:r w:rsidRPr="0070018A">
        <w:rPr>
          <w:sz w:val="28"/>
          <w:szCs w:val="28"/>
        </w:rPr>
        <w:t xml:space="preserve"> </w:t>
      </w:r>
    </w:p>
    <w:p w14:paraId="3082122D" w14:textId="77777777" w:rsidR="008751FD" w:rsidRPr="008751FD" w:rsidRDefault="008751FD" w:rsidP="00FB47EF">
      <w:pPr>
        <w:jc w:val="center"/>
        <w:rPr>
          <w:sz w:val="16"/>
          <w:szCs w:val="16"/>
        </w:rPr>
      </w:pPr>
    </w:p>
    <w:p w14:paraId="085A6454" w14:textId="432ACD83" w:rsidR="00824701" w:rsidRPr="008751FD" w:rsidRDefault="00C61620" w:rsidP="008751FD">
      <w:pPr>
        <w:ind w:firstLine="709"/>
        <w:jc w:val="both"/>
      </w:pPr>
      <w:r w:rsidRPr="008751FD">
        <w:t xml:space="preserve">Ескерту </w:t>
      </w:r>
      <w:r w:rsidR="008751FD" w:rsidRPr="008751FD">
        <w:t xml:space="preserve">– Автор </w:t>
      </w:r>
      <w:r w:rsidR="00824701" w:rsidRPr="008751FD">
        <w:t>құрастырған</w:t>
      </w:r>
    </w:p>
    <w:p w14:paraId="1DC0629F" w14:textId="77777777" w:rsidR="00C61620" w:rsidRPr="00FB47EF" w:rsidRDefault="00C61620" w:rsidP="008751FD">
      <w:pPr>
        <w:ind w:firstLine="709"/>
        <w:jc w:val="both"/>
        <w:rPr>
          <w:sz w:val="28"/>
          <w:szCs w:val="28"/>
        </w:rPr>
      </w:pPr>
    </w:p>
    <w:p w14:paraId="657A107B" w14:textId="15A1A694" w:rsidR="0053582F" w:rsidRPr="00FB47EF" w:rsidRDefault="0053582F" w:rsidP="008751FD">
      <w:pPr>
        <w:tabs>
          <w:tab w:val="left" w:pos="993"/>
        </w:tabs>
        <w:ind w:firstLine="709"/>
        <w:jc w:val="both"/>
        <w:rPr>
          <w:sz w:val="28"/>
          <w:szCs w:val="28"/>
        </w:rPr>
      </w:pPr>
      <w:r w:rsidRPr="00FB47EF">
        <w:rPr>
          <w:sz w:val="28"/>
          <w:szCs w:val="28"/>
        </w:rPr>
        <w:t>Мақсаты</w:t>
      </w:r>
      <w:r w:rsidR="00860302" w:rsidRPr="00FB47EF">
        <w:rPr>
          <w:sz w:val="28"/>
          <w:szCs w:val="28"/>
        </w:rPr>
        <w:t xml:space="preserve"> </w:t>
      </w:r>
      <w:r w:rsidRPr="00FB47EF">
        <w:rPr>
          <w:sz w:val="28"/>
          <w:szCs w:val="28"/>
        </w:rPr>
        <w:t xml:space="preserve">мен қаржыландыру тәуекелдерін бөлу, жобаны қаржыландыруды инвестор мен KIDF Қоры жүзеге асыра алады. </w:t>
      </w:r>
    </w:p>
    <w:p w14:paraId="16D71DC5" w14:textId="45229F21" w:rsidR="0053582F" w:rsidRPr="00FB47EF" w:rsidRDefault="0053582F" w:rsidP="008751FD">
      <w:pPr>
        <w:tabs>
          <w:tab w:val="left" w:pos="993"/>
        </w:tabs>
        <w:ind w:firstLine="709"/>
        <w:jc w:val="both"/>
        <w:rPr>
          <w:sz w:val="28"/>
          <w:szCs w:val="28"/>
        </w:rPr>
      </w:pPr>
      <w:r w:rsidRPr="00FB47EF">
        <w:rPr>
          <w:sz w:val="28"/>
          <w:szCs w:val="28"/>
        </w:rPr>
        <w:t>KIDF-тің негізгі мақсаты</w:t>
      </w:r>
      <w:r w:rsidR="00654ED5" w:rsidRPr="00FB47EF">
        <w:rPr>
          <w:sz w:val="28"/>
          <w:szCs w:val="28"/>
        </w:rPr>
        <w:t xml:space="preserve"> </w:t>
      </w:r>
      <w:r w:rsidR="00742133" w:rsidRPr="00FB47EF">
        <w:rPr>
          <w:sz w:val="28"/>
          <w:szCs w:val="28"/>
        </w:rPr>
        <w:t>–</w:t>
      </w:r>
      <w:r w:rsidR="00654ED5" w:rsidRPr="00FB47EF">
        <w:rPr>
          <w:sz w:val="28"/>
          <w:szCs w:val="28"/>
        </w:rPr>
        <w:t xml:space="preserve"> </w:t>
      </w:r>
      <w:r w:rsidRPr="00FB47EF">
        <w:rPr>
          <w:sz w:val="28"/>
          <w:szCs w:val="28"/>
        </w:rPr>
        <w:t xml:space="preserve">ел экономикасын дамытуға тікелей инвестицияларға жәрдемдесу. Қор шетелдік кәсіпорындарға Қазақстандағы қызметін кеңейтуге көмектеседі. KIDF басқарушы компаниясы </w:t>
      </w:r>
      <w:r w:rsidR="00654ED5" w:rsidRPr="00FB47EF">
        <w:rPr>
          <w:sz w:val="28"/>
          <w:szCs w:val="28"/>
        </w:rPr>
        <w:t>«Астана»</w:t>
      </w:r>
      <w:r w:rsidRPr="00FB47EF">
        <w:rPr>
          <w:sz w:val="28"/>
          <w:szCs w:val="28"/>
        </w:rPr>
        <w:t xml:space="preserve"> халықаралық қаржы орталығы ( АХҚО) шеңберінде жұмыс істейді.</w:t>
      </w:r>
    </w:p>
    <w:p w14:paraId="559DD54C" w14:textId="77777777" w:rsidR="0053582F" w:rsidRPr="00FB47EF" w:rsidRDefault="0053582F" w:rsidP="008751FD">
      <w:pPr>
        <w:tabs>
          <w:tab w:val="left" w:pos="993"/>
        </w:tabs>
        <w:ind w:firstLine="709"/>
        <w:jc w:val="both"/>
        <w:rPr>
          <w:sz w:val="28"/>
          <w:szCs w:val="28"/>
        </w:rPr>
      </w:pPr>
      <w:r w:rsidRPr="00FB47EF">
        <w:rPr>
          <w:sz w:val="28"/>
          <w:szCs w:val="28"/>
        </w:rPr>
        <w:t>KIDF-елдегі инвестициялық климаттың тартымдылығын арттыруға арналған мемлекеттік Инфрақұрылым құралдарының бірі. Осы экожүйе шеңберінде мемлекет шетелдік инвесторларға қолдаудың келесі түрлерінің жиынтығын ұсынады:</w:t>
      </w:r>
    </w:p>
    <w:p w14:paraId="230CB06F" w14:textId="43873113" w:rsidR="0053582F" w:rsidRPr="00FB47EF" w:rsidRDefault="0053582F" w:rsidP="008751FD">
      <w:pPr>
        <w:pStyle w:val="af6"/>
        <w:numPr>
          <w:ilvl w:val="0"/>
          <w:numId w:val="28"/>
        </w:numPr>
        <w:tabs>
          <w:tab w:val="left" w:pos="993"/>
        </w:tabs>
        <w:ind w:left="0" w:firstLine="709"/>
        <w:jc w:val="both"/>
        <w:rPr>
          <w:sz w:val="28"/>
          <w:szCs w:val="28"/>
        </w:rPr>
      </w:pPr>
      <w:r w:rsidRPr="00FB47EF">
        <w:rPr>
          <w:sz w:val="28"/>
          <w:szCs w:val="28"/>
        </w:rPr>
        <w:t>АХҚО-ның Жалпы құқығы арқылы құқықтық негізді қамтамасыз ету</w:t>
      </w:r>
      <w:r w:rsidR="008751FD">
        <w:rPr>
          <w:sz w:val="28"/>
          <w:szCs w:val="28"/>
        </w:rPr>
        <w:t>;</w:t>
      </w:r>
    </w:p>
    <w:p w14:paraId="38D95469" w14:textId="165E5B18" w:rsidR="0053582F" w:rsidRPr="00FB47EF" w:rsidRDefault="0053582F" w:rsidP="008751FD">
      <w:pPr>
        <w:pStyle w:val="af6"/>
        <w:numPr>
          <w:ilvl w:val="0"/>
          <w:numId w:val="28"/>
        </w:numPr>
        <w:tabs>
          <w:tab w:val="left" w:pos="993"/>
        </w:tabs>
        <w:ind w:left="0" w:firstLine="709"/>
        <w:jc w:val="both"/>
        <w:rPr>
          <w:sz w:val="28"/>
          <w:szCs w:val="28"/>
        </w:rPr>
      </w:pPr>
      <w:r w:rsidRPr="00FB47EF">
        <w:rPr>
          <w:sz w:val="28"/>
          <w:szCs w:val="28"/>
        </w:rPr>
        <w:t>заттай жарналар, мысалы</w:t>
      </w:r>
    </w:p>
    <w:p w14:paraId="048821EE" w14:textId="24C14E8C" w:rsidR="0053582F" w:rsidRPr="00FB47EF" w:rsidRDefault="0053582F" w:rsidP="008751FD">
      <w:pPr>
        <w:pStyle w:val="af6"/>
        <w:numPr>
          <w:ilvl w:val="0"/>
          <w:numId w:val="28"/>
        </w:numPr>
        <w:tabs>
          <w:tab w:val="left" w:pos="993"/>
        </w:tabs>
        <w:ind w:left="0" w:firstLine="709"/>
        <w:jc w:val="both"/>
        <w:rPr>
          <w:sz w:val="28"/>
          <w:szCs w:val="28"/>
        </w:rPr>
      </w:pPr>
      <w:r w:rsidRPr="00FB47EF">
        <w:rPr>
          <w:sz w:val="28"/>
          <w:szCs w:val="28"/>
        </w:rPr>
        <w:t>аймақтық билік органдары арқылы жерге, инфрақұрылымға және ресурстарға қол жеткізу құқығы</w:t>
      </w:r>
      <w:r w:rsidR="008751FD">
        <w:rPr>
          <w:sz w:val="28"/>
          <w:szCs w:val="28"/>
        </w:rPr>
        <w:t>;</w:t>
      </w:r>
    </w:p>
    <w:p w14:paraId="758A5C82" w14:textId="26EF0ED4" w:rsidR="0053582F" w:rsidRPr="00FB47EF" w:rsidRDefault="0053582F" w:rsidP="008751FD">
      <w:pPr>
        <w:pStyle w:val="af6"/>
        <w:numPr>
          <w:ilvl w:val="0"/>
          <w:numId w:val="28"/>
        </w:numPr>
        <w:tabs>
          <w:tab w:val="left" w:pos="993"/>
        </w:tabs>
        <w:ind w:left="0" w:firstLine="709"/>
        <w:jc w:val="both"/>
        <w:rPr>
          <w:sz w:val="28"/>
          <w:szCs w:val="28"/>
        </w:rPr>
      </w:pPr>
      <w:r w:rsidRPr="00FB47EF">
        <w:rPr>
          <w:sz w:val="28"/>
          <w:szCs w:val="28"/>
        </w:rPr>
        <w:t>мемлекеттік органдар арқылы салықтық преференциялар (ҚҚС-тан, ұйымдардың табыс салығынан, жер және мүлік салығынан босату)</w:t>
      </w:r>
      <w:r w:rsidR="008751FD">
        <w:rPr>
          <w:sz w:val="28"/>
          <w:szCs w:val="28"/>
        </w:rPr>
        <w:t>;</w:t>
      </w:r>
      <w:r w:rsidRPr="00FB47EF">
        <w:rPr>
          <w:sz w:val="28"/>
          <w:szCs w:val="28"/>
        </w:rPr>
        <w:t xml:space="preserve"> </w:t>
      </w:r>
    </w:p>
    <w:p w14:paraId="580BD824" w14:textId="15AA336B" w:rsidR="0053582F" w:rsidRPr="00FB47EF" w:rsidRDefault="0053582F" w:rsidP="008751FD">
      <w:pPr>
        <w:pStyle w:val="af6"/>
        <w:numPr>
          <w:ilvl w:val="0"/>
          <w:numId w:val="28"/>
        </w:numPr>
        <w:tabs>
          <w:tab w:val="left" w:pos="993"/>
        </w:tabs>
        <w:ind w:left="0" w:firstLine="709"/>
        <w:jc w:val="both"/>
        <w:rPr>
          <w:sz w:val="28"/>
          <w:szCs w:val="28"/>
        </w:rPr>
      </w:pPr>
      <w:r w:rsidRPr="00FB47EF">
        <w:rPr>
          <w:sz w:val="28"/>
          <w:szCs w:val="28"/>
        </w:rPr>
        <w:t xml:space="preserve">даму институттары арқылы жергілікті және шетел валютасындағы қарыз қаражаты (құрылатын/әзірленетін активтің валюталық тәуекеліне сәйкес) </w:t>
      </w:r>
    </w:p>
    <w:p w14:paraId="596FD317" w14:textId="460A38FD" w:rsidR="0053582F" w:rsidRPr="00FB47EF" w:rsidRDefault="0053582F" w:rsidP="008751FD">
      <w:pPr>
        <w:pStyle w:val="af6"/>
        <w:numPr>
          <w:ilvl w:val="0"/>
          <w:numId w:val="28"/>
        </w:numPr>
        <w:tabs>
          <w:tab w:val="left" w:pos="993"/>
        </w:tabs>
        <w:ind w:left="0" w:firstLine="709"/>
        <w:jc w:val="both"/>
        <w:rPr>
          <w:sz w:val="28"/>
          <w:szCs w:val="28"/>
        </w:rPr>
      </w:pPr>
      <w:r w:rsidRPr="00FB47EF">
        <w:rPr>
          <w:sz w:val="28"/>
          <w:szCs w:val="28"/>
        </w:rPr>
        <w:t>сайып келгенде, KIDF арқылы қолма-қол ақшаны бірлесіп қаржыландыру арқылы инвестициялау тәуекелдерін бөлу [221].</w:t>
      </w:r>
    </w:p>
    <w:p w14:paraId="3201F66B" w14:textId="7279C431" w:rsidR="0053582F" w:rsidRPr="00FB47EF" w:rsidRDefault="0053582F" w:rsidP="00FB47EF">
      <w:pPr>
        <w:ind w:firstLine="708"/>
        <w:jc w:val="both"/>
        <w:rPr>
          <w:sz w:val="28"/>
          <w:szCs w:val="28"/>
        </w:rPr>
      </w:pPr>
      <w:r w:rsidRPr="00FB47EF">
        <w:rPr>
          <w:sz w:val="28"/>
          <w:szCs w:val="28"/>
        </w:rPr>
        <w:t>KIDF-тің шегі бар-инвестициялау шетелдік инвестордан артық емес.</w:t>
      </w:r>
    </w:p>
    <w:p w14:paraId="10573147" w14:textId="484754D3" w:rsidR="0053582F" w:rsidRPr="00FB47EF" w:rsidRDefault="0053582F" w:rsidP="00FB47EF">
      <w:pPr>
        <w:ind w:firstLine="708"/>
        <w:jc w:val="both"/>
        <w:rPr>
          <w:sz w:val="28"/>
          <w:szCs w:val="28"/>
        </w:rPr>
      </w:pPr>
      <w:r w:rsidRPr="00FB47EF">
        <w:rPr>
          <w:sz w:val="28"/>
          <w:szCs w:val="28"/>
        </w:rPr>
        <w:t xml:space="preserve">Қаржыландыру ұйымы ретінде </w:t>
      </w:r>
      <w:r w:rsidR="00237FB6" w:rsidRPr="00FB47EF">
        <w:rPr>
          <w:sz w:val="28"/>
          <w:szCs w:val="28"/>
        </w:rPr>
        <w:t>«</w:t>
      </w:r>
      <w:r w:rsidRPr="00FB47EF">
        <w:rPr>
          <w:sz w:val="28"/>
          <w:szCs w:val="28"/>
        </w:rPr>
        <w:t>Қазақстанның Даму Банкі</w:t>
      </w:r>
      <w:r w:rsidR="00237FB6" w:rsidRPr="00FB47EF">
        <w:rPr>
          <w:sz w:val="28"/>
          <w:szCs w:val="28"/>
        </w:rPr>
        <w:t>»</w:t>
      </w:r>
      <w:r w:rsidRPr="00FB47EF">
        <w:rPr>
          <w:sz w:val="28"/>
          <w:szCs w:val="28"/>
        </w:rPr>
        <w:t xml:space="preserve"> АҚ (ҚДБ) бола алады. Банктің миссиясы</w:t>
      </w:r>
      <w:r w:rsidR="00237FB6" w:rsidRPr="00FB47EF">
        <w:rPr>
          <w:sz w:val="28"/>
          <w:szCs w:val="28"/>
        </w:rPr>
        <w:t xml:space="preserve"> </w:t>
      </w:r>
      <w:r w:rsidRPr="00FB47EF">
        <w:rPr>
          <w:sz w:val="28"/>
          <w:szCs w:val="28"/>
        </w:rPr>
        <w:t>-</w:t>
      </w:r>
      <w:r w:rsidR="00237FB6" w:rsidRPr="00FB47EF">
        <w:rPr>
          <w:sz w:val="28"/>
          <w:szCs w:val="28"/>
        </w:rPr>
        <w:t xml:space="preserve"> </w:t>
      </w:r>
      <w:r w:rsidRPr="00FB47EF">
        <w:rPr>
          <w:sz w:val="28"/>
          <w:szCs w:val="28"/>
        </w:rPr>
        <w:t>елдің шикізаттық емес секторына инвестицияларды жүзеге асыру арқылы ұлттық экономиканың орнықты дамуына жәрдемдесу. Банк қызметінің мақсаты тұрақты дамуды ілгерілету қағидаттарында ел экономикасына сыртқы және ішкі инвестицияларды тартуға жәрдемдесу болып табылады [222].</w:t>
      </w:r>
    </w:p>
    <w:p w14:paraId="7C0A326D" w14:textId="6D889C64" w:rsidR="0053582F" w:rsidRPr="00FB47EF" w:rsidRDefault="0053582F" w:rsidP="00FB47EF">
      <w:pPr>
        <w:ind w:firstLine="708"/>
        <w:jc w:val="both"/>
        <w:rPr>
          <w:sz w:val="28"/>
          <w:szCs w:val="28"/>
        </w:rPr>
      </w:pPr>
      <w:r w:rsidRPr="00FB47EF">
        <w:rPr>
          <w:sz w:val="28"/>
          <w:szCs w:val="28"/>
        </w:rPr>
        <w:t>Қарыздың ең төменгі сомасы</w:t>
      </w:r>
      <w:r w:rsidR="00742133" w:rsidRPr="00FB47EF">
        <w:rPr>
          <w:sz w:val="28"/>
          <w:szCs w:val="28"/>
        </w:rPr>
        <w:t xml:space="preserve"> – </w:t>
      </w:r>
      <w:r w:rsidRPr="00FB47EF">
        <w:rPr>
          <w:sz w:val="28"/>
          <w:szCs w:val="28"/>
        </w:rPr>
        <w:t>7</w:t>
      </w:r>
      <w:r w:rsidR="00742133" w:rsidRPr="00FB47EF">
        <w:rPr>
          <w:sz w:val="28"/>
          <w:szCs w:val="28"/>
        </w:rPr>
        <w:t xml:space="preserve"> </w:t>
      </w:r>
      <w:r w:rsidRPr="00FB47EF">
        <w:rPr>
          <w:sz w:val="28"/>
          <w:szCs w:val="28"/>
        </w:rPr>
        <w:t>млрд. теңге. Азық</w:t>
      </w:r>
      <w:r w:rsidR="00237FB6" w:rsidRPr="00FB47EF">
        <w:rPr>
          <w:sz w:val="28"/>
          <w:szCs w:val="28"/>
        </w:rPr>
        <w:t>-</w:t>
      </w:r>
      <w:r w:rsidRPr="00FB47EF">
        <w:rPr>
          <w:sz w:val="28"/>
          <w:szCs w:val="28"/>
        </w:rPr>
        <w:t xml:space="preserve"> түлік және сусындар өндірісі саласында іске асырылатын жобалар</w:t>
      </w:r>
      <w:r w:rsidR="00237FB6" w:rsidRPr="00FB47EF">
        <w:rPr>
          <w:sz w:val="28"/>
          <w:szCs w:val="28"/>
        </w:rPr>
        <w:t xml:space="preserve">ға </w:t>
      </w:r>
      <w:r w:rsidRPr="00FB47EF">
        <w:rPr>
          <w:sz w:val="28"/>
          <w:szCs w:val="28"/>
        </w:rPr>
        <w:t>3 млрд теңге</w:t>
      </w:r>
      <w:r w:rsidR="00237FB6" w:rsidRPr="00FB47EF">
        <w:rPr>
          <w:sz w:val="28"/>
          <w:szCs w:val="28"/>
        </w:rPr>
        <w:t>.</w:t>
      </w:r>
    </w:p>
    <w:p w14:paraId="2E3D844C" w14:textId="5FE6F82A" w:rsidR="0053582F" w:rsidRPr="00FB47EF" w:rsidRDefault="0053582F" w:rsidP="00FB47EF">
      <w:pPr>
        <w:ind w:firstLine="708"/>
        <w:jc w:val="both"/>
        <w:rPr>
          <w:sz w:val="28"/>
          <w:szCs w:val="28"/>
        </w:rPr>
      </w:pPr>
      <w:r w:rsidRPr="00FB47EF">
        <w:rPr>
          <w:sz w:val="28"/>
          <w:szCs w:val="28"/>
        </w:rPr>
        <w:t xml:space="preserve">Қарыз мерзімі </w:t>
      </w:r>
      <w:r w:rsidR="00742133" w:rsidRPr="00FB47EF">
        <w:rPr>
          <w:sz w:val="28"/>
          <w:szCs w:val="28"/>
        </w:rPr>
        <w:t>–</w:t>
      </w:r>
      <w:r w:rsidRPr="00FB47EF">
        <w:rPr>
          <w:sz w:val="28"/>
          <w:szCs w:val="28"/>
        </w:rPr>
        <w:t xml:space="preserve"> 5</w:t>
      </w:r>
      <w:r w:rsidR="00742133" w:rsidRPr="00FB47EF">
        <w:rPr>
          <w:sz w:val="28"/>
          <w:szCs w:val="28"/>
        </w:rPr>
        <w:t xml:space="preserve"> </w:t>
      </w:r>
      <w:r w:rsidRPr="00FB47EF">
        <w:rPr>
          <w:sz w:val="28"/>
          <w:szCs w:val="28"/>
        </w:rPr>
        <w:t>жылдан 20 жылға дейін.</w:t>
      </w:r>
    </w:p>
    <w:p w14:paraId="09092577" w14:textId="77777777" w:rsidR="0053582F" w:rsidRPr="00FB47EF" w:rsidRDefault="0053582F" w:rsidP="00FB47EF">
      <w:pPr>
        <w:ind w:firstLine="708"/>
        <w:jc w:val="both"/>
        <w:rPr>
          <w:sz w:val="28"/>
          <w:szCs w:val="28"/>
        </w:rPr>
      </w:pPr>
      <w:r w:rsidRPr="00FB47EF">
        <w:rPr>
          <w:sz w:val="28"/>
          <w:szCs w:val="28"/>
        </w:rPr>
        <w:t xml:space="preserve">Компанияның жеке қатысу мөлшері-инвестициялық жоба сметасы сомасының кемінде 20% [222]. </w:t>
      </w:r>
    </w:p>
    <w:p w14:paraId="3EEEEF24" w14:textId="3CD95DAB" w:rsidR="0053582F" w:rsidRPr="00FB47EF" w:rsidRDefault="0053582F" w:rsidP="00FB47EF">
      <w:pPr>
        <w:ind w:firstLine="708"/>
        <w:jc w:val="both"/>
        <w:rPr>
          <w:sz w:val="28"/>
          <w:szCs w:val="28"/>
        </w:rPr>
      </w:pPr>
      <w:r w:rsidRPr="00FB47EF">
        <w:rPr>
          <w:sz w:val="28"/>
          <w:szCs w:val="28"/>
        </w:rPr>
        <w:t xml:space="preserve">Осылайша, инвестор мен </w:t>
      </w:r>
      <w:r w:rsidR="00237FB6" w:rsidRPr="00FB47EF">
        <w:rPr>
          <w:sz w:val="28"/>
          <w:szCs w:val="28"/>
        </w:rPr>
        <w:t>KIDF</w:t>
      </w:r>
      <w:r w:rsidRPr="00FB47EF">
        <w:rPr>
          <w:sz w:val="28"/>
          <w:szCs w:val="28"/>
        </w:rPr>
        <w:t xml:space="preserve"> Қорының қаржылық салымының жиынтық үлесі энергияны үнемдейтін ауыл шаруашылығы өндірісі жобасының сомасынан кемінде 20% болуы тиіс. Жоба сомасының 80 % </w:t>
      </w:r>
      <w:r w:rsidR="00742133" w:rsidRPr="00FB47EF">
        <w:rPr>
          <w:sz w:val="28"/>
          <w:szCs w:val="28"/>
        </w:rPr>
        <w:t>–</w:t>
      </w:r>
      <w:r w:rsidRPr="00FB47EF">
        <w:rPr>
          <w:sz w:val="28"/>
          <w:szCs w:val="28"/>
        </w:rPr>
        <w:t xml:space="preserve"> ҚДБ Банкі сала алады.</w:t>
      </w:r>
      <w:r w:rsidR="00D969F1" w:rsidRPr="00FB47EF">
        <w:rPr>
          <w:sz w:val="28"/>
          <w:szCs w:val="28"/>
        </w:rPr>
        <w:t xml:space="preserve"> </w:t>
      </w:r>
      <w:r w:rsidRPr="00FB47EF">
        <w:rPr>
          <w:sz w:val="28"/>
          <w:szCs w:val="28"/>
        </w:rPr>
        <w:t>Өйткені, KIDF қорында шектеу бар-инвестициялау артық емес шетелдік инвестор, онда жоба сомасының 10% инвестициялайды қор KIDF, және 10% сомасының жоба инвестициялайды шетелдік инвестор.</w:t>
      </w:r>
    </w:p>
    <w:p w14:paraId="7C191925" w14:textId="50CC20C7" w:rsidR="00C61620" w:rsidRDefault="0053582F" w:rsidP="00FB47EF">
      <w:pPr>
        <w:ind w:firstLine="708"/>
        <w:jc w:val="both"/>
        <w:rPr>
          <w:sz w:val="28"/>
          <w:szCs w:val="28"/>
        </w:rPr>
      </w:pPr>
      <w:r w:rsidRPr="00FB47EF">
        <w:rPr>
          <w:sz w:val="28"/>
          <w:szCs w:val="28"/>
        </w:rPr>
        <w:t>Осылайша, осы қаржыландыру схемасымен шетелдік инвестордың қаржылық тәуекелдері 10 есе азаяды.</w:t>
      </w:r>
    </w:p>
    <w:p w14:paraId="42124397" w14:textId="6C89BCEA" w:rsidR="00B37F27" w:rsidRPr="00FB47EF" w:rsidRDefault="00B37F27" w:rsidP="00FB47EF">
      <w:pPr>
        <w:ind w:firstLine="708"/>
        <w:jc w:val="both"/>
        <w:rPr>
          <w:sz w:val="28"/>
          <w:szCs w:val="28"/>
        </w:rPr>
      </w:pPr>
      <w:r w:rsidRPr="00B37F27">
        <w:rPr>
          <w:sz w:val="28"/>
          <w:szCs w:val="28"/>
        </w:rPr>
        <w:t>32</w:t>
      </w:r>
      <w:r w:rsidR="0070018A" w:rsidRPr="0070018A">
        <w:rPr>
          <w:sz w:val="28"/>
          <w:szCs w:val="28"/>
        </w:rPr>
        <w:t>-</w:t>
      </w:r>
      <w:r w:rsidRPr="00B37F27">
        <w:rPr>
          <w:sz w:val="28"/>
          <w:szCs w:val="28"/>
        </w:rPr>
        <w:t xml:space="preserve">суретте қоса қаржыландыру шарттарында шетелдік инвестордың қатысуымен ірі энергия тиімді </w:t>
      </w:r>
      <w:r w:rsidR="00855373">
        <w:rPr>
          <w:sz w:val="28"/>
          <w:szCs w:val="28"/>
        </w:rPr>
        <w:t>а</w:t>
      </w:r>
      <w:r w:rsidRPr="00B37F27">
        <w:rPr>
          <w:sz w:val="28"/>
          <w:szCs w:val="28"/>
        </w:rPr>
        <w:t>уыл шаруашылығы өндірісін іске асырудың ұсынылып отырған тетігі көрсетілген</w:t>
      </w:r>
    </w:p>
    <w:p w14:paraId="7AB0E6B7" w14:textId="77777777" w:rsidR="00C61620" w:rsidRPr="00FB47EF" w:rsidRDefault="00C61620" w:rsidP="00FB47EF">
      <w:pPr>
        <w:ind w:firstLine="708"/>
        <w:jc w:val="both"/>
        <w:rPr>
          <w:sz w:val="28"/>
          <w:szCs w:val="28"/>
        </w:rPr>
      </w:pPr>
    </w:p>
    <w:p w14:paraId="0CC3CAD6" w14:textId="5AD907D4" w:rsidR="00C61620" w:rsidRDefault="00C61620" w:rsidP="00FB47EF">
      <w:pPr>
        <w:ind w:firstLine="708"/>
        <w:jc w:val="both"/>
        <w:rPr>
          <w:sz w:val="28"/>
          <w:szCs w:val="28"/>
        </w:rPr>
      </w:pPr>
    </w:p>
    <w:p w14:paraId="79EB3A91" w14:textId="77777777" w:rsidR="008751FD" w:rsidRDefault="008751FD" w:rsidP="00FB47EF">
      <w:pPr>
        <w:ind w:firstLine="708"/>
        <w:jc w:val="both"/>
        <w:rPr>
          <w:sz w:val="28"/>
          <w:szCs w:val="28"/>
        </w:rPr>
      </w:pPr>
    </w:p>
    <w:p w14:paraId="5032B786" w14:textId="77777777" w:rsidR="008751FD" w:rsidRDefault="008751FD" w:rsidP="00FB47EF">
      <w:pPr>
        <w:ind w:firstLine="708"/>
        <w:jc w:val="both"/>
        <w:rPr>
          <w:sz w:val="28"/>
          <w:szCs w:val="28"/>
        </w:rPr>
      </w:pPr>
    </w:p>
    <w:p w14:paraId="44B76A45" w14:textId="77777777" w:rsidR="008751FD" w:rsidRDefault="008751FD" w:rsidP="00FB47EF">
      <w:pPr>
        <w:ind w:firstLine="708"/>
        <w:jc w:val="both"/>
        <w:rPr>
          <w:sz w:val="28"/>
          <w:szCs w:val="28"/>
        </w:rPr>
      </w:pPr>
    </w:p>
    <w:p w14:paraId="4B74A3B2" w14:textId="77777777" w:rsidR="008751FD" w:rsidRDefault="008751FD" w:rsidP="00FB47EF">
      <w:pPr>
        <w:ind w:firstLine="708"/>
        <w:jc w:val="both"/>
        <w:rPr>
          <w:sz w:val="28"/>
          <w:szCs w:val="28"/>
        </w:rPr>
      </w:pPr>
    </w:p>
    <w:p w14:paraId="54B8BA35" w14:textId="77777777" w:rsidR="008751FD" w:rsidRDefault="008751FD" w:rsidP="00FB47EF">
      <w:pPr>
        <w:ind w:firstLine="708"/>
        <w:jc w:val="both"/>
        <w:rPr>
          <w:sz w:val="28"/>
          <w:szCs w:val="28"/>
        </w:rPr>
      </w:pPr>
    </w:p>
    <w:p w14:paraId="4DCC553A" w14:textId="77777777" w:rsidR="008751FD" w:rsidRDefault="008751FD" w:rsidP="00FB47EF">
      <w:pPr>
        <w:ind w:firstLine="708"/>
        <w:jc w:val="both"/>
        <w:rPr>
          <w:sz w:val="28"/>
          <w:szCs w:val="28"/>
        </w:rPr>
      </w:pPr>
    </w:p>
    <w:p w14:paraId="32EE60F9" w14:textId="77777777" w:rsidR="008751FD" w:rsidRDefault="008751FD" w:rsidP="00FB47EF">
      <w:pPr>
        <w:ind w:firstLine="708"/>
        <w:jc w:val="both"/>
        <w:rPr>
          <w:sz w:val="28"/>
          <w:szCs w:val="28"/>
        </w:rPr>
      </w:pPr>
    </w:p>
    <w:p w14:paraId="7E0AEE32" w14:textId="77777777" w:rsidR="008751FD" w:rsidRDefault="008751FD" w:rsidP="00FB47EF">
      <w:pPr>
        <w:ind w:firstLine="708"/>
        <w:jc w:val="both"/>
        <w:rPr>
          <w:sz w:val="28"/>
          <w:szCs w:val="28"/>
        </w:rPr>
      </w:pPr>
    </w:p>
    <w:p w14:paraId="44698548" w14:textId="6B4F89AB" w:rsidR="00C61620" w:rsidRPr="00FB47EF" w:rsidRDefault="00C61620" w:rsidP="00FB47EF">
      <w:pPr>
        <w:jc w:val="both"/>
        <w:rPr>
          <w:sz w:val="28"/>
          <w:szCs w:val="28"/>
        </w:rPr>
      </w:pPr>
      <w:r w:rsidRPr="00FB47EF">
        <w:rPr>
          <w:noProof/>
          <w:sz w:val="28"/>
          <w:szCs w:val="28"/>
          <w:lang w:val="ru-RU"/>
        </w:rPr>
        <mc:AlternateContent>
          <mc:Choice Requires="wps">
            <w:drawing>
              <wp:anchor distT="0" distB="0" distL="114300" distR="114300" simplePos="0" relativeHeight="252172288" behindDoc="0" locked="0" layoutInCell="1" allowOverlap="1" wp14:anchorId="57D5DBA8" wp14:editId="1C755E11">
                <wp:simplePos x="0" y="0"/>
                <wp:positionH relativeFrom="column">
                  <wp:posOffset>0</wp:posOffset>
                </wp:positionH>
                <wp:positionV relativeFrom="paragraph">
                  <wp:posOffset>-77470</wp:posOffset>
                </wp:positionV>
                <wp:extent cx="1600200" cy="571500"/>
                <wp:effectExtent l="9525" t="8255" r="9525" b="10795"/>
                <wp:wrapNone/>
                <wp:docPr id="1424939859" name="Прямоугольник 1424939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CCFFFF"/>
                        </a:solidFill>
                        <a:ln w="9525">
                          <a:solidFill>
                            <a:srgbClr val="000000"/>
                          </a:solidFill>
                          <a:miter lim="800000"/>
                          <a:headEnd/>
                          <a:tailEnd/>
                        </a:ln>
                      </wps:spPr>
                      <wps:txbx>
                        <w:txbxContent>
                          <w:p w14:paraId="2C9066CE" w14:textId="77777777" w:rsidR="0082046F" w:rsidRPr="00B844AD" w:rsidRDefault="0082046F" w:rsidP="00C61620">
                            <w:pPr>
                              <w:rPr>
                                <w:sz w:val="16"/>
                                <w:szCs w:val="16"/>
                              </w:rPr>
                            </w:pPr>
                            <w:r w:rsidRPr="00B844AD">
                              <w:rPr>
                                <w:sz w:val="16"/>
                                <w:szCs w:val="16"/>
                              </w:rPr>
                              <w:t>Қазақстан Республикасы Сыртқы істер министрлігінің</w:t>
                            </w:r>
                            <w:r w:rsidRPr="00B844AD">
                              <w:rPr>
                                <w:sz w:val="20"/>
                                <w:szCs w:val="20"/>
                              </w:rPr>
                              <w:t xml:space="preserve"> </w:t>
                            </w:r>
                            <w:r w:rsidRPr="00B844AD">
                              <w:rPr>
                                <w:sz w:val="16"/>
                                <w:szCs w:val="16"/>
                              </w:rPr>
                              <w:t>Инвестициялар комитеті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5DBA8" id="Прямоугольник 1424939859" o:spid="_x0000_s1225" style="position:absolute;left:0;text-align:left;margin-left:0;margin-top:-6.1pt;width:126pt;height: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" fillcolor="#cff">
                <v:textbox>
                  <w:txbxContent>
                    <w:p w14:paraId="2C9066CE" w14:textId="77777777" w:rsidR="0082046F" w:rsidRPr="00B844AD" w:rsidRDefault="0082046F" w:rsidP="00C61620">
                      <w:pPr>
                        <w:rPr>
                          <w:sz w:val="16"/>
                          <w:szCs w:val="16"/>
                        </w:rPr>
                      </w:pPr>
                      <w:r w:rsidRPr="00B844AD">
                        <w:rPr>
                          <w:sz w:val="16"/>
                          <w:szCs w:val="16"/>
                        </w:rPr>
                        <w:t>Қазақстан Республикасы Сыртқы істер министрлігінің</w:t>
                      </w:r>
                      <w:r w:rsidRPr="00B844AD">
                        <w:rPr>
                          <w:sz w:val="20"/>
                          <w:szCs w:val="20"/>
                        </w:rPr>
                        <w:t xml:space="preserve"> </w:t>
                      </w:r>
                      <w:r w:rsidRPr="00B844AD">
                        <w:rPr>
                          <w:sz w:val="16"/>
                          <w:szCs w:val="16"/>
                        </w:rPr>
                        <w:t>Инвестициялар комитеті</w:t>
                      </w:r>
                    </w:p>
                  </w:txbxContent>
                </v:textbox>
              </v:rect>
            </w:pict>
          </mc:Fallback>
        </mc:AlternateContent>
      </w:r>
      <w:r w:rsidRPr="00FB47EF">
        <w:rPr>
          <w:noProof/>
          <w:sz w:val="28"/>
          <w:szCs w:val="28"/>
          <w:lang w:val="ru-RU"/>
        </w:rPr>
        <mc:AlternateContent>
          <mc:Choice Requires="wps">
            <w:drawing>
              <wp:anchor distT="0" distB="0" distL="114300" distR="114300" simplePos="0" relativeHeight="252161024" behindDoc="0" locked="0" layoutInCell="1" allowOverlap="1" wp14:anchorId="4258992B" wp14:editId="5DA66EF1">
                <wp:simplePos x="0" y="0"/>
                <wp:positionH relativeFrom="column">
                  <wp:posOffset>1714500</wp:posOffset>
                </wp:positionH>
                <wp:positionV relativeFrom="paragraph">
                  <wp:posOffset>0</wp:posOffset>
                </wp:positionV>
                <wp:extent cx="2743200" cy="457200"/>
                <wp:effectExtent l="9525" t="9525" r="9525" b="9525"/>
                <wp:wrapNone/>
                <wp:docPr id="1424939858" name="Прямоугольник 1424939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CCFFFF"/>
                        </a:solidFill>
                        <a:ln w="9525">
                          <a:solidFill>
                            <a:srgbClr val="000000"/>
                          </a:solidFill>
                          <a:miter lim="800000"/>
                          <a:headEnd/>
                          <a:tailEnd/>
                        </a:ln>
                      </wps:spPr>
                      <wps:txbx>
                        <w:txbxContent>
                          <w:p w14:paraId="3AC4AF13" w14:textId="77777777" w:rsidR="0082046F" w:rsidRPr="00B844AD" w:rsidRDefault="0082046F" w:rsidP="00C61620">
                            <w:pPr>
                              <w:jc w:val="center"/>
                              <w:rPr>
                                <w:sz w:val="20"/>
                                <w:szCs w:val="20"/>
                              </w:rPr>
                            </w:pPr>
                            <w:r w:rsidRPr="00B844AD">
                              <w:rPr>
                                <w:sz w:val="20"/>
                                <w:szCs w:val="20"/>
                              </w:rPr>
                              <w:t>Ауыл шаруашылығындағы энергия үнемдеу</w:t>
                            </w:r>
                            <w:r>
                              <w:rPr>
                                <w:sz w:val="20"/>
                                <w:szCs w:val="20"/>
                              </w:rPr>
                              <w:t>дің</w:t>
                            </w:r>
                            <w:r w:rsidRPr="00B844AD">
                              <w:rPr>
                                <w:sz w:val="20"/>
                                <w:szCs w:val="20"/>
                              </w:rPr>
                              <w:t xml:space="preserve"> салалық орталығы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8992B" id="Прямоугольник 1424939858" o:spid="_x0000_s1226" style="position:absolute;left:0;text-align:left;margin-left:135pt;margin-top:0;width:3in;height:3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" fillcolor="#cff">
                <v:textbox>
                  <w:txbxContent>
                    <w:p w14:paraId="3AC4AF13" w14:textId="77777777" w:rsidR="0082046F" w:rsidRPr="00B844AD" w:rsidRDefault="0082046F" w:rsidP="00C61620">
                      <w:pPr>
                        <w:jc w:val="center"/>
                        <w:rPr>
                          <w:sz w:val="20"/>
                          <w:szCs w:val="20"/>
                        </w:rPr>
                      </w:pPr>
                      <w:r w:rsidRPr="00B844AD">
                        <w:rPr>
                          <w:sz w:val="20"/>
                          <w:szCs w:val="20"/>
                        </w:rPr>
                        <w:t>Ауыл шаруашылығындағы энергия үнемдеу</w:t>
                      </w:r>
                      <w:r>
                        <w:rPr>
                          <w:sz w:val="20"/>
                          <w:szCs w:val="20"/>
                        </w:rPr>
                        <w:t>дің</w:t>
                      </w:r>
                      <w:r w:rsidRPr="00B844AD">
                        <w:rPr>
                          <w:sz w:val="20"/>
                          <w:szCs w:val="20"/>
                        </w:rPr>
                        <w:t xml:space="preserve"> салалық орталығы</w:t>
                      </w:r>
                    </w:p>
                  </w:txbxContent>
                </v:textbox>
              </v:rect>
            </w:pict>
          </mc:Fallback>
        </mc:AlternateContent>
      </w:r>
    </w:p>
    <w:p w14:paraId="1F2AF034" w14:textId="77777777" w:rsidR="00C61620" w:rsidRPr="00FB47EF" w:rsidRDefault="00C61620" w:rsidP="00FB47EF">
      <w:pPr>
        <w:jc w:val="both"/>
        <w:rPr>
          <w:sz w:val="28"/>
          <w:szCs w:val="28"/>
        </w:rPr>
      </w:pPr>
    </w:p>
    <w:p w14:paraId="4D4DB496" w14:textId="4E403CBC" w:rsidR="00C61620" w:rsidRPr="00FB47EF" w:rsidRDefault="00C61620" w:rsidP="00FB47EF">
      <w:pPr>
        <w:tabs>
          <w:tab w:val="center" w:pos="4677"/>
        </w:tabs>
        <w:jc w:val="both"/>
        <w:rPr>
          <w:sz w:val="28"/>
          <w:szCs w:val="28"/>
        </w:rPr>
      </w:pPr>
      <w:r w:rsidRPr="00FB47EF">
        <w:rPr>
          <w:noProof/>
          <w:sz w:val="28"/>
          <w:szCs w:val="28"/>
          <w:lang w:val="ru-RU"/>
        </w:rPr>
        <mc:AlternateContent>
          <mc:Choice Requires="wps">
            <w:drawing>
              <wp:anchor distT="0" distB="0" distL="114300" distR="114300" simplePos="0" relativeHeight="252170240" behindDoc="0" locked="0" layoutInCell="1" allowOverlap="1" wp14:anchorId="5BF8D7FE" wp14:editId="54FAF94D">
                <wp:simplePos x="0" y="0"/>
                <wp:positionH relativeFrom="column">
                  <wp:posOffset>457200</wp:posOffset>
                </wp:positionH>
                <wp:positionV relativeFrom="paragraph">
                  <wp:posOffset>127000</wp:posOffset>
                </wp:positionV>
                <wp:extent cx="0" cy="830580"/>
                <wp:effectExtent l="57150" t="12700" r="57150" b="23495"/>
                <wp:wrapNone/>
                <wp:docPr id="1424939857" name="Прямая соединительная линия 1424939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E9C85" id="Прямая соединительная линия 1424939857"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pt" to="36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">
                <v:stroke endarrow="block"/>
              </v:line>
            </w:pict>
          </mc:Fallback>
        </mc:AlternateContent>
      </w:r>
      <w:r w:rsidRPr="00FB47EF">
        <w:rPr>
          <w:noProof/>
          <w:sz w:val="28"/>
          <w:szCs w:val="28"/>
          <w:lang w:val="ru-RU"/>
        </w:rPr>
        <mc:AlternateContent>
          <mc:Choice Requires="wps">
            <w:drawing>
              <wp:anchor distT="0" distB="0" distL="114300" distR="114300" simplePos="0" relativeHeight="252162048" behindDoc="0" locked="0" layoutInCell="1" allowOverlap="1" wp14:anchorId="74830F26" wp14:editId="3B3AF270">
                <wp:simplePos x="0" y="0"/>
                <wp:positionH relativeFrom="column">
                  <wp:posOffset>2971800</wp:posOffset>
                </wp:positionH>
                <wp:positionV relativeFrom="paragraph">
                  <wp:posOffset>48260</wp:posOffset>
                </wp:positionV>
                <wp:extent cx="0" cy="1023620"/>
                <wp:effectExtent l="57150" t="10160" r="57150" b="23495"/>
                <wp:wrapNone/>
                <wp:docPr id="1424939856" name="Прямая соединительная линия 1424939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10E9E" id="Прямая соединительная линия 1424939856"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8pt" to="234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">
                <v:stroke endarrow="block"/>
              </v:line>
            </w:pict>
          </mc:Fallback>
        </mc:AlternateContent>
      </w:r>
      <w:r w:rsidRPr="00FB47EF">
        <w:rPr>
          <w:sz w:val="28"/>
          <w:szCs w:val="28"/>
        </w:rPr>
        <w:tab/>
        <w:t xml:space="preserve">      </w:t>
      </w:r>
    </w:p>
    <w:p w14:paraId="3915B316" w14:textId="77777777" w:rsidR="00C61620" w:rsidRPr="00FB47EF" w:rsidRDefault="00C61620" w:rsidP="00FB47EF">
      <w:pPr>
        <w:tabs>
          <w:tab w:val="center" w:pos="4677"/>
        </w:tabs>
        <w:jc w:val="both"/>
        <w:rPr>
          <w:sz w:val="28"/>
          <w:szCs w:val="28"/>
        </w:rPr>
      </w:pPr>
      <w:r w:rsidRPr="00FB47EF">
        <w:rPr>
          <w:sz w:val="28"/>
          <w:szCs w:val="28"/>
        </w:rPr>
        <w:t xml:space="preserve">             </w:t>
      </w:r>
      <w:r w:rsidRPr="00FB47EF">
        <w:rPr>
          <w:sz w:val="20"/>
          <w:szCs w:val="20"/>
        </w:rPr>
        <w:t>Жаблықтарды әкелгені үшін</w:t>
      </w:r>
      <w:r w:rsidRPr="00FB47EF">
        <w:rPr>
          <w:sz w:val="28"/>
          <w:szCs w:val="28"/>
        </w:rPr>
        <w:t xml:space="preserve">                    </w:t>
      </w:r>
      <w:r w:rsidRPr="00FB47EF">
        <w:rPr>
          <w:sz w:val="20"/>
          <w:szCs w:val="20"/>
        </w:rPr>
        <w:t>Шетелдік инвестор, мердігер,</w:t>
      </w:r>
    </w:p>
    <w:p w14:paraId="10842F9B" w14:textId="77777777" w:rsidR="00C61620" w:rsidRPr="00FB47EF" w:rsidRDefault="00C61620" w:rsidP="00FB47EF">
      <w:pPr>
        <w:tabs>
          <w:tab w:val="center" w:pos="4677"/>
        </w:tabs>
        <w:jc w:val="both"/>
        <w:rPr>
          <w:sz w:val="28"/>
          <w:szCs w:val="28"/>
          <w:lang w:val="ru-RU"/>
        </w:rPr>
      </w:pPr>
      <w:r w:rsidRPr="00FB47EF">
        <w:rPr>
          <w:sz w:val="20"/>
          <w:szCs w:val="20"/>
        </w:rPr>
        <w:t xml:space="preserve">                 б</w:t>
      </w:r>
      <w:r w:rsidRPr="00FB47EF">
        <w:rPr>
          <w:sz w:val="20"/>
          <w:szCs w:val="20"/>
          <w:lang w:val="ru-RU"/>
        </w:rPr>
        <w:t>аждар бойынша босату</w:t>
      </w:r>
      <w:r w:rsidRPr="00FB47EF">
        <w:rPr>
          <w:sz w:val="28"/>
          <w:szCs w:val="28"/>
          <w:lang w:val="ru-RU"/>
        </w:rPr>
        <w:t xml:space="preserve">                          </w:t>
      </w:r>
      <w:r w:rsidRPr="00FB47EF">
        <w:rPr>
          <w:sz w:val="20"/>
          <w:szCs w:val="20"/>
        </w:rPr>
        <w:t>бақылау</w:t>
      </w:r>
      <w:r w:rsidRPr="00FB47EF">
        <w:rPr>
          <w:sz w:val="20"/>
          <w:szCs w:val="20"/>
          <w:lang w:val="ru-RU"/>
        </w:rPr>
        <w:t>, энерг</w:t>
      </w:r>
      <w:r w:rsidRPr="00FB47EF">
        <w:rPr>
          <w:sz w:val="20"/>
          <w:szCs w:val="20"/>
        </w:rPr>
        <w:t xml:space="preserve">ия </w:t>
      </w:r>
      <w:r w:rsidRPr="00FB47EF">
        <w:rPr>
          <w:sz w:val="20"/>
          <w:szCs w:val="20"/>
          <w:lang w:val="ru-RU"/>
        </w:rPr>
        <w:t>аудит</w:t>
      </w:r>
      <w:r w:rsidRPr="00FB47EF">
        <w:rPr>
          <w:sz w:val="20"/>
          <w:szCs w:val="20"/>
        </w:rPr>
        <w:t>і</w:t>
      </w:r>
      <w:r w:rsidRPr="00FB47EF">
        <w:rPr>
          <w:sz w:val="20"/>
          <w:szCs w:val="20"/>
          <w:lang w:val="ru-RU"/>
        </w:rPr>
        <w:t>, консалтинг</w:t>
      </w:r>
    </w:p>
    <w:p w14:paraId="3A231444" w14:textId="77777777" w:rsidR="00C61620" w:rsidRPr="00FB47EF" w:rsidRDefault="00C61620" w:rsidP="00FB47EF">
      <w:pPr>
        <w:tabs>
          <w:tab w:val="center" w:pos="4677"/>
        </w:tabs>
        <w:jc w:val="both"/>
        <w:rPr>
          <w:sz w:val="20"/>
          <w:szCs w:val="20"/>
          <w:lang w:val="ru-RU"/>
        </w:rPr>
      </w:pPr>
      <w:r w:rsidRPr="00FB47EF">
        <w:rPr>
          <w:sz w:val="28"/>
          <w:szCs w:val="28"/>
          <w:lang w:val="ru-RU"/>
        </w:rPr>
        <w:t xml:space="preserve">            </w:t>
      </w:r>
      <w:r w:rsidRPr="00FB47EF">
        <w:rPr>
          <w:sz w:val="20"/>
          <w:szCs w:val="20"/>
        </w:rPr>
        <w:t>жер салығын</w:t>
      </w:r>
      <w:r w:rsidRPr="00FB47EF">
        <w:rPr>
          <w:sz w:val="20"/>
          <w:szCs w:val="20"/>
          <w:lang w:val="ru-RU"/>
        </w:rPr>
        <w:t xml:space="preserve">,                                  </w:t>
      </w:r>
      <w:r w:rsidRPr="00FB47EF">
        <w:rPr>
          <w:sz w:val="20"/>
          <w:szCs w:val="20"/>
        </w:rPr>
        <w:t xml:space="preserve">                  </w:t>
      </w:r>
      <w:r w:rsidRPr="00FB47EF">
        <w:rPr>
          <w:sz w:val="20"/>
          <w:szCs w:val="20"/>
          <w:lang w:val="ru-RU"/>
        </w:rPr>
        <w:t xml:space="preserve">   мониторинг</w:t>
      </w:r>
    </w:p>
    <w:p w14:paraId="6ECD4F10" w14:textId="0921050E" w:rsidR="00C61620" w:rsidRPr="00FB47EF" w:rsidRDefault="00C61620" w:rsidP="00FB47EF">
      <w:pPr>
        <w:jc w:val="both"/>
        <w:rPr>
          <w:sz w:val="20"/>
          <w:szCs w:val="20"/>
          <w:lang w:val="ru-RU"/>
        </w:rPr>
      </w:pPr>
      <w:r w:rsidRPr="00FB47EF">
        <w:rPr>
          <w:noProof/>
          <w:sz w:val="28"/>
          <w:szCs w:val="28"/>
          <w:lang w:val="ru-RU"/>
        </w:rPr>
        <mc:AlternateContent>
          <mc:Choice Requires="wps">
            <w:drawing>
              <wp:anchor distT="0" distB="0" distL="114300" distR="114300" simplePos="0" relativeHeight="252177408" behindDoc="0" locked="0" layoutInCell="1" allowOverlap="1" wp14:anchorId="62E929E0" wp14:editId="5F738901">
                <wp:simplePos x="0" y="0"/>
                <wp:positionH relativeFrom="column">
                  <wp:posOffset>4686300</wp:posOffset>
                </wp:positionH>
                <wp:positionV relativeFrom="paragraph">
                  <wp:posOffset>13970</wp:posOffset>
                </wp:positionV>
                <wp:extent cx="1143000" cy="571500"/>
                <wp:effectExtent l="9525" t="13970" r="9525" b="5080"/>
                <wp:wrapNone/>
                <wp:docPr id="1424939855" name="Прямоугольник 1424939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CCFFFF"/>
                        </a:solidFill>
                        <a:ln w="9525">
                          <a:solidFill>
                            <a:srgbClr val="000000"/>
                          </a:solidFill>
                          <a:miter lim="800000"/>
                          <a:headEnd/>
                          <a:tailEnd/>
                        </a:ln>
                      </wps:spPr>
                      <wps:txbx>
                        <w:txbxContent>
                          <w:p w14:paraId="267D4C43" w14:textId="77777777" w:rsidR="0082046F" w:rsidRPr="00B94511" w:rsidRDefault="0082046F" w:rsidP="00C61620">
                            <w:pPr>
                              <w:ind w:right="-127"/>
                              <w:jc w:val="center"/>
                              <w:rPr>
                                <w:sz w:val="20"/>
                                <w:szCs w:val="20"/>
                              </w:rPr>
                            </w:pPr>
                            <w:r w:rsidRPr="00B844AD">
                              <w:rPr>
                                <w:sz w:val="20"/>
                                <w:szCs w:val="20"/>
                              </w:rPr>
                              <w:t>"Астана" халықаралық қаржы орталығы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929E0" id="Прямоугольник 1424939855" o:spid="_x0000_s1227" style="position:absolute;left:0;text-align:left;margin-left:369pt;margin-top:1.1pt;width:90pt;height:4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" fillcolor="#cff">
                <v:textbox>
                  <w:txbxContent>
                    <w:p w14:paraId="267D4C43" w14:textId="77777777" w:rsidR="0082046F" w:rsidRPr="00B94511" w:rsidRDefault="0082046F" w:rsidP="00C61620">
                      <w:pPr>
                        <w:ind w:right="-127"/>
                        <w:jc w:val="center"/>
                        <w:rPr>
                          <w:sz w:val="20"/>
                          <w:szCs w:val="20"/>
                        </w:rPr>
                      </w:pPr>
                      <w:r w:rsidRPr="00B844AD">
                        <w:rPr>
                          <w:sz w:val="20"/>
                          <w:szCs w:val="20"/>
                        </w:rPr>
                        <w:t>"Астана" халықаралық қаржы орталығы</w:t>
                      </w:r>
                    </w:p>
                  </w:txbxContent>
                </v:textbox>
              </v:rect>
            </w:pict>
          </mc:Fallback>
        </mc:AlternateContent>
      </w:r>
      <w:r w:rsidRPr="00FB47EF">
        <w:rPr>
          <w:noProof/>
          <w:sz w:val="28"/>
          <w:szCs w:val="28"/>
          <w:lang w:val="ru-RU"/>
        </w:rPr>
        <mc:AlternateContent>
          <mc:Choice Requires="wps">
            <w:drawing>
              <wp:anchor distT="0" distB="0" distL="114300" distR="114300" simplePos="0" relativeHeight="252173312" behindDoc="0" locked="0" layoutInCell="1" allowOverlap="1" wp14:anchorId="25F866FE" wp14:editId="6E5BCECA">
                <wp:simplePos x="0" y="0"/>
                <wp:positionH relativeFrom="column">
                  <wp:posOffset>4686300</wp:posOffset>
                </wp:positionH>
                <wp:positionV relativeFrom="paragraph">
                  <wp:posOffset>699770</wp:posOffset>
                </wp:positionV>
                <wp:extent cx="1028700" cy="457200"/>
                <wp:effectExtent l="9525" t="13970" r="9525" b="5080"/>
                <wp:wrapNone/>
                <wp:docPr id="1424939854" name="Прямоугольник 1424939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CCFFFF"/>
                        </a:solidFill>
                        <a:ln w="9525">
                          <a:solidFill>
                            <a:srgbClr val="000000"/>
                          </a:solidFill>
                          <a:miter lim="800000"/>
                          <a:headEnd/>
                          <a:tailEnd/>
                        </a:ln>
                      </wps:spPr>
                      <wps:txbx>
                        <w:txbxContent>
                          <w:p w14:paraId="2FE37072" w14:textId="77777777" w:rsidR="0082046F" w:rsidRPr="00B844AD" w:rsidRDefault="0082046F" w:rsidP="00C61620">
                            <w:r>
                              <w:rPr>
                                <w:lang w:val="en-US"/>
                              </w:rPr>
                              <w:t>KIDF</w:t>
                            </w:r>
                            <w:r>
                              <w:t xml:space="preserve"> қоры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866FE" id="Прямоугольник 1424939854" o:spid="_x0000_s1228" style="position:absolute;left:0;text-align:left;margin-left:369pt;margin-top:55.1pt;width:81pt;height:3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" fillcolor="#cff">
                <v:textbox>
                  <w:txbxContent>
                    <w:p w14:paraId="2FE37072" w14:textId="77777777" w:rsidR="0082046F" w:rsidRPr="00B844AD" w:rsidRDefault="0082046F" w:rsidP="00C61620">
                      <w:r>
                        <w:rPr>
                          <w:lang w:val="en-US"/>
                        </w:rPr>
                        <w:t>KIDF</w:t>
                      </w:r>
                      <w:r>
                        <w:t xml:space="preserve"> қоры</w:t>
                      </w:r>
                    </w:p>
                  </w:txbxContent>
                </v:textbox>
              </v:rect>
            </w:pict>
          </mc:Fallback>
        </mc:AlternateContent>
      </w:r>
      <w:r w:rsidRPr="00FB47EF">
        <w:rPr>
          <w:sz w:val="28"/>
          <w:szCs w:val="28"/>
          <w:lang w:val="ru-RU"/>
        </w:rPr>
        <w:t xml:space="preserve">            </w:t>
      </w:r>
      <w:r w:rsidRPr="00FB47EF">
        <w:rPr>
          <w:sz w:val="20"/>
          <w:szCs w:val="20"/>
          <w:lang w:val="ru-RU"/>
        </w:rPr>
        <w:t>КТС, ҚҚС азайту</w:t>
      </w:r>
    </w:p>
    <w:p w14:paraId="555F1B43" w14:textId="77777777" w:rsidR="00C61620" w:rsidRPr="00FB47EF" w:rsidRDefault="00C61620" w:rsidP="00FB47EF">
      <w:pPr>
        <w:jc w:val="center"/>
        <w:rPr>
          <w:sz w:val="20"/>
          <w:szCs w:val="20"/>
          <w:lang w:val="ru-RU"/>
        </w:rPr>
      </w:pPr>
      <w:r w:rsidRPr="00FB47EF">
        <w:rPr>
          <w:sz w:val="20"/>
          <w:szCs w:val="20"/>
          <w:lang w:val="ru-RU"/>
        </w:rPr>
        <w:t xml:space="preserve">                                                                          </w:t>
      </w:r>
    </w:p>
    <w:p w14:paraId="3CA5BC52" w14:textId="77777777" w:rsidR="00C61620" w:rsidRPr="00FB47EF" w:rsidRDefault="00C61620" w:rsidP="00FB47EF">
      <w:pPr>
        <w:tabs>
          <w:tab w:val="left" w:pos="5915"/>
        </w:tabs>
        <w:rPr>
          <w:sz w:val="20"/>
          <w:szCs w:val="20"/>
        </w:rPr>
      </w:pPr>
      <w:r w:rsidRPr="00FB47EF">
        <w:rPr>
          <w:sz w:val="20"/>
          <w:szCs w:val="20"/>
          <w:lang w:val="ru-RU"/>
        </w:rPr>
        <w:tab/>
      </w:r>
      <w:r w:rsidRPr="00FB47EF">
        <w:rPr>
          <w:sz w:val="20"/>
          <w:szCs w:val="20"/>
        </w:rPr>
        <w:t>жеңілдіктер</w:t>
      </w:r>
    </w:p>
    <w:p w14:paraId="3D366D9B" w14:textId="4C05AFC5" w:rsidR="00C61620" w:rsidRPr="00FB47EF" w:rsidRDefault="00C61620" w:rsidP="00FB47EF">
      <w:pPr>
        <w:tabs>
          <w:tab w:val="left" w:pos="5845"/>
        </w:tabs>
        <w:jc w:val="both"/>
        <w:rPr>
          <w:sz w:val="28"/>
          <w:szCs w:val="28"/>
          <w:lang w:val="ru-RU"/>
        </w:rPr>
      </w:pPr>
      <w:r w:rsidRPr="00FB47EF">
        <w:rPr>
          <w:noProof/>
          <w:sz w:val="28"/>
          <w:szCs w:val="28"/>
          <w:lang w:val="ru-RU"/>
        </w:rPr>
        <mc:AlternateContent>
          <mc:Choice Requires="wps">
            <w:drawing>
              <wp:anchor distT="0" distB="0" distL="114300" distR="114300" simplePos="0" relativeHeight="252178432" behindDoc="0" locked="0" layoutInCell="1" allowOverlap="1" wp14:anchorId="4593F856" wp14:editId="53191D02">
                <wp:simplePos x="0" y="0"/>
                <wp:positionH relativeFrom="column">
                  <wp:posOffset>3543300</wp:posOffset>
                </wp:positionH>
                <wp:positionV relativeFrom="paragraph">
                  <wp:posOffset>33655</wp:posOffset>
                </wp:positionV>
                <wp:extent cx="1143000" cy="0"/>
                <wp:effectExtent l="19050" t="52705" r="9525" b="61595"/>
                <wp:wrapNone/>
                <wp:docPr id="1424939853" name="Прямая соединительная линия 1424939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F3CDC" id="Прямая соединительная линия 1424939853" o:spid="_x0000_s1026" style="position:absolute;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65pt" to="36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">
                <v:stroke endarrow="block"/>
              </v:line>
            </w:pict>
          </mc:Fallback>
        </mc:AlternateContent>
      </w:r>
      <w:r w:rsidRPr="00FB47EF">
        <w:rPr>
          <w:noProof/>
          <w:sz w:val="28"/>
          <w:szCs w:val="28"/>
          <w:lang w:val="ru-RU"/>
        </w:rPr>
        <mc:AlternateContent>
          <mc:Choice Requires="wps">
            <w:drawing>
              <wp:anchor distT="0" distB="0" distL="114300" distR="114300" simplePos="0" relativeHeight="252174336" behindDoc="0" locked="0" layoutInCell="1" allowOverlap="1" wp14:anchorId="58AAE1D1" wp14:editId="057AB8DC">
                <wp:simplePos x="0" y="0"/>
                <wp:positionH relativeFrom="column">
                  <wp:posOffset>3543300</wp:posOffset>
                </wp:positionH>
                <wp:positionV relativeFrom="paragraph">
                  <wp:posOffset>490855</wp:posOffset>
                </wp:positionV>
                <wp:extent cx="1143000" cy="0"/>
                <wp:effectExtent l="19050" t="52705" r="9525" b="61595"/>
                <wp:wrapNone/>
                <wp:docPr id="1424939852" name="Прямая соединительная линия 1424939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AFB42" id="Прямая соединительная линия 1424939852" o:spid="_x0000_s1026" style="position:absolute;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8.65pt" to="36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">
                <v:stroke endarrow="block"/>
              </v:line>
            </w:pict>
          </mc:Fallback>
        </mc:AlternateContent>
      </w:r>
      <w:r w:rsidRPr="00FB47EF">
        <w:rPr>
          <w:noProof/>
          <w:sz w:val="28"/>
          <w:szCs w:val="28"/>
          <w:lang w:val="ru-RU"/>
        </w:rPr>
        <mc:AlternateContent>
          <mc:Choice Requires="wps">
            <w:drawing>
              <wp:anchor distT="0" distB="0" distL="114300" distR="114300" simplePos="0" relativeHeight="252156928" behindDoc="0" locked="0" layoutInCell="1" allowOverlap="1" wp14:anchorId="2EA60251" wp14:editId="50128F50">
                <wp:simplePos x="0" y="0"/>
                <wp:positionH relativeFrom="column">
                  <wp:posOffset>1485900</wp:posOffset>
                </wp:positionH>
                <wp:positionV relativeFrom="paragraph">
                  <wp:posOffset>114300</wp:posOffset>
                </wp:positionV>
                <wp:extent cx="914400" cy="0"/>
                <wp:effectExtent l="9525" t="57150" r="19050" b="57150"/>
                <wp:wrapNone/>
                <wp:docPr id="1424939851" name="Прямая соединительная линия 1424939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6E685" id="Прямая соединительная линия 1424939851"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1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">
                <v:stroke endarrow="block"/>
              </v:line>
            </w:pict>
          </mc:Fallback>
        </mc:AlternateContent>
      </w:r>
      <w:r w:rsidRPr="00FB47EF">
        <w:rPr>
          <w:noProof/>
          <w:sz w:val="28"/>
          <w:szCs w:val="28"/>
          <w:lang w:val="ru-RU"/>
        </w:rPr>
        <mc:AlternateContent>
          <mc:Choice Requires="wps">
            <w:drawing>
              <wp:anchor distT="0" distB="0" distL="114300" distR="114300" simplePos="0" relativeHeight="252154880" behindDoc="0" locked="0" layoutInCell="1" allowOverlap="1" wp14:anchorId="31B3ACC7" wp14:editId="7310BD29">
                <wp:simplePos x="0" y="0"/>
                <wp:positionH relativeFrom="column">
                  <wp:posOffset>226695</wp:posOffset>
                </wp:positionH>
                <wp:positionV relativeFrom="paragraph">
                  <wp:posOffset>-114300</wp:posOffset>
                </wp:positionV>
                <wp:extent cx="1257300" cy="571500"/>
                <wp:effectExtent l="7620" t="9525" r="11430" b="9525"/>
                <wp:wrapNone/>
                <wp:docPr id="1424939850" name="Прямоугольник 1424939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CCFFFF"/>
                        </a:solidFill>
                        <a:ln w="9525">
                          <a:solidFill>
                            <a:srgbClr val="000000"/>
                          </a:solidFill>
                          <a:miter lim="800000"/>
                          <a:headEnd/>
                          <a:tailEnd/>
                        </a:ln>
                      </wps:spPr>
                      <wps:txbx>
                        <w:txbxContent>
                          <w:p w14:paraId="435D918B" w14:textId="77777777" w:rsidR="0082046F" w:rsidRDefault="0082046F" w:rsidP="00C61620">
                            <w:pPr>
                              <w:jc w:val="center"/>
                            </w:pPr>
                            <w:r>
                              <w:t>Шетелдік инвестор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3ACC7" id="Прямоугольник 1424939850" o:spid="_x0000_s1229" style="position:absolute;left:0;text-align:left;margin-left:17.85pt;margin-top:-9pt;width:99pt;height: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" fillcolor="#cff">
                <v:textbox>
                  <w:txbxContent>
                    <w:p w14:paraId="435D918B" w14:textId="77777777" w:rsidR="0082046F" w:rsidRDefault="0082046F" w:rsidP="00C61620">
                      <w:pPr>
                        <w:jc w:val="center"/>
                      </w:pPr>
                      <w:r>
                        <w:t>Шетелдік инвестор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53856" behindDoc="0" locked="0" layoutInCell="1" allowOverlap="1" wp14:anchorId="54F80F7B" wp14:editId="6435CA93">
                <wp:simplePos x="0" y="0"/>
                <wp:positionH relativeFrom="column">
                  <wp:posOffset>2400300</wp:posOffset>
                </wp:positionH>
                <wp:positionV relativeFrom="paragraph">
                  <wp:posOffset>0</wp:posOffset>
                </wp:positionV>
                <wp:extent cx="1143000" cy="1714500"/>
                <wp:effectExtent l="9525" t="9525" r="9525" b="9525"/>
                <wp:wrapNone/>
                <wp:docPr id="1424939849" name="Прямоугольник 1424939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rect">
                          <a:avLst/>
                        </a:prstGeom>
                        <a:solidFill>
                          <a:srgbClr val="FFCC99"/>
                        </a:solidFill>
                        <a:ln w="9525">
                          <a:solidFill>
                            <a:srgbClr val="000000"/>
                          </a:solidFill>
                          <a:miter lim="800000"/>
                          <a:headEnd/>
                          <a:tailEnd/>
                        </a:ln>
                      </wps:spPr>
                      <wps:txbx>
                        <w:txbxContent>
                          <w:p w14:paraId="77A549F3" w14:textId="77777777" w:rsidR="0082046F" w:rsidRPr="00B844AD" w:rsidRDefault="0082046F" w:rsidP="00C61620">
                            <w:pPr>
                              <w:jc w:val="center"/>
                            </w:pPr>
                            <w:r w:rsidRPr="00B844AD">
                              <w:t>Ж</w:t>
                            </w:r>
                            <w:r>
                              <w:t>аңа ауылшаруашылық кәсіпорын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80F7B" id="Прямоугольник 1424939849" o:spid="_x0000_s1230" style="position:absolute;left:0;text-align:left;margin-left:189pt;margin-top:0;width:90pt;height:13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" fillcolor="#fc9">
                <v:textbox>
                  <w:txbxContent>
                    <w:p w14:paraId="77A549F3" w14:textId="77777777" w:rsidR="0082046F" w:rsidRPr="00B844AD" w:rsidRDefault="0082046F" w:rsidP="00C61620">
                      <w:pPr>
                        <w:jc w:val="center"/>
                      </w:pPr>
                      <w:r w:rsidRPr="00B844AD">
                        <w:t>Ж</w:t>
                      </w:r>
                      <w:r>
                        <w:t>аңа ауылшаруашылық кәсіпорын</w:t>
                      </w:r>
                    </w:p>
                  </w:txbxContent>
                </v:textbox>
              </v:rect>
            </w:pict>
          </mc:Fallback>
        </mc:AlternateContent>
      </w:r>
      <w:r w:rsidRPr="00FB47EF">
        <w:rPr>
          <w:sz w:val="28"/>
          <w:szCs w:val="28"/>
          <w:lang w:val="ru-RU"/>
        </w:rPr>
        <w:tab/>
      </w:r>
    </w:p>
    <w:p w14:paraId="6C17A8A6" w14:textId="77777777" w:rsidR="00C61620" w:rsidRPr="00FB47EF" w:rsidRDefault="00C61620" w:rsidP="00FB47EF">
      <w:pPr>
        <w:tabs>
          <w:tab w:val="left" w:pos="5845"/>
        </w:tabs>
        <w:ind w:firstLine="708"/>
        <w:jc w:val="both"/>
        <w:rPr>
          <w:sz w:val="28"/>
          <w:szCs w:val="28"/>
          <w:lang w:val="ru-RU"/>
        </w:rPr>
      </w:pPr>
      <w:r w:rsidRPr="00FB47EF">
        <w:rPr>
          <w:sz w:val="28"/>
          <w:szCs w:val="28"/>
          <w:lang w:val="ru-RU"/>
        </w:rPr>
        <w:t xml:space="preserve">                         </w:t>
      </w:r>
      <w:r w:rsidRPr="00FB47EF">
        <w:rPr>
          <w:sz w:val="20"/>
          <w:szCs w:val="20"/>
        </w:rPr>
        <w:t>мамандар</w:t>
      </w:r>
      <w:r w:rsidRPr="00FB47EF">
        <w:rPr>
          <w:sz w:val="20"/>
          <w:szCs w:val="20"/>
          <w:lang w:val="ru-RU"/>
        </w:rPr>
        <w:t>,</w:t>
      </w:r>
      <w:r w:rsidRPr="00FB47EF">
        <w:rPr>
          <w:sz w:val="20"/>
          <w:szCs w:val="20"/>
          <w:lang w:val="ru-RU"/>
        </w:rPr>
        <w:tab/>
      </w:r>
    </w:p>
    <w:p w14:paraId="62ADE43C" w14:textId="7C8A5EB8" w:rsidR="00C61620" w:rsidRPr="00FB47EF" w:rsidRDefault="00C61620" w:rsidP="00FB47EF">
      <w:pPr>
        <w:ind w:firstLine="708"/>
        <w:jc w:val="both"/>
        <w:rPr>
          <w:sz w:val="20"/>
          <w:szCs w:val="20"/>
          <w:lang w:val="ru-RU"/>
        </w:rPr>
      </w:pPr>
      <w:r w:rsidRPr="00FB47EF">
        <w:rPr>
          <w:noProof/>
          <w:sz w:val="28"/>
          <w:szCs w:val="28"/>
          <w:lang w:val="ru-RU"/>
        </w:rPr>
        <mc:AlternateContent>
          <mc:Choice Requires="wps">
            <w:drawing>
              <wp:anchor distT="0" distB="0" distL="114300" distR="114300" simplePos="0" relativeHeight="252175360" behindDoc="0" locked="0" layoutInCell="1" allowOverlap="1" wp14:anchorId="4B76BC92" wp14:editId="7EA94CD4">
                <wp:simplePos x="0" y="0"/>
                <wp:positionH relativeFrom="column">
                  <wp:posOffset>4686300</wp:posOffset>
                </wp:positionH>
                <wp:positionV relativeFrom="paragraph">
                  <wp:posOffset>597535</wp:posOffset>
                </wp:positionV>
                <wp:extent cx="1028700" cy="685800"/>
                <wp:effectExtent l="9525" t="6985" r="9525" b="12065"/>
                <wp:wrapNone/>
                <wp:docPr id="1424939848" name="Прямоугольник 1424939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CCFFFF"/>
                        </a:solidFill>
                        <a:ln w="9525">
                          <a:solidFill>
                            <a:srgbClr val="000000"/>
                          </a:solidFill>
                          <a:miter lim="800000"/>
                          <a:headEnd/>
                          <a:tailEnd/>
                        </a:ln>
                      </wps:spPr>
                      <wps:txbx>
                        <w:txbxContent>
                          <w:p w14:paraId="1B12E1EC" w14:textId="77777777" w:rsidR="0082046F" w:rsidRPr="00B844AD" w:rsidRDefault="0082046F" w:rsidP="00C61620">
                            <w:pPr>
                              <w:jc w:val="center"/>
                              <w:rPr>
                                <w:sz w:val="20"/>
                                <w:szCs w:val="20"/>
                              </w:rPr>
                            </w:pPr>
                            <w:r w:rsidRPr="00B844AD">
                              <w:rPr>
                                <w:sz w:val="20"/>
                                <w:szCs w:val="20"/>
                              </w:rPr>
                              <w:t>"Қазақстанның Даму Банкі" АҚ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6BC92" id="Прямоугольник 1424939848" o:spid="_x0000_s1231" style="position:absolute;left:0;text-align:left;margin-left:369pt;margin-top:47.05pt;width:81pt;height:5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" fillcolor="#cff">
                <v:textbox>
                  <w:txbxContent>
                    <w:p w14:paraId="1B12E1EC" w14:textId="77777777" w:rsidR="0082046F" w:rsidRPr="00B844AD" w:rsidRDefault="0082046F" w:rsidP="00C61620">
                      <w:pPr>
                        <w:jc w:val="center"/>
                        <w:rPr>
                          <w:sz w:val="20"/>
                          <w:szCs w:val="20"/>
                        </w:rPr>
                      </w:pPr>
                      <w:r w:rsidRPr="00B844AD">
                        <w:rPr>
                          <w:sz w:val="20"/>
                          <w:szCs w:val="20"/>
                        </w:rPr>
                        <w:t>"Қазақстанның Даму Банкі" АҚ</w:t>
                      </w:r>
                    </w:p>
                  </w:txbxContent>
                </v:textbox>
              </v:rect>
            </w:pict>
          </mc:Fallback>
        </mc:AlternateContent>
      </w:r>
      <w:r w:rsidRPr="00FB47EF">
        <w:rPr>
          <w:noProof/>
          <w:sz w:val="28"/>
          <w:szCs w:val="28"/>
          <w:lang w:val="ru-RU"/>
        </w:rPr>
        <mc:AlternateContent>
          <mc:Choice Requires="wps">
            <w:drawing>
              <wp:anchor distT="0" distB="0" distL="114300" distR="114300" simplePos="0" relativeHeight="252169216" behindDoc="0" locked="0" layoutInCell="1" allowOverlap="1" wp14:anchorId="252D138B" wp14:editId="3FF562A4">
                <wp:simplePos x="0" y="0"/>
                <wp:positionH relativeFrom="column">
                  <wp:posOffset>457200</wp:posOffset>
                </wp:positionH>
                <wp:positionV relativeFrom="paragraph">
                  <wp:posOffset>76200</wp:posOffset>
                </wp:positionV>
                <wp:extent cx="0" cy="914400"/>
                <wp:effectExtent l="57150" t="19050" r="57150" b="9525"/>
                <wp:wrapNone/>
                <wp:docPr id="1424939847" name="Прямая соединительная линия 1424939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4E39D" id="Прямая соединительная линия 1424939847" o:spid="_x0000_s1026" style="position:absolute;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pt" to="3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">
                <v:stroke dashstyle="dash" endarrow="block"/>
              </v:line>
            </w:pict>
          </mc:Fallback>
        </mc:AlternateContent>
      </w:r>
      <w:r w:rsidRPr="00FB47EF">
        <w:rPr>
          <w:sz w:val="28"/>
          <w:szCs w:val="28"/>
          <w:lang w:val="ru-RU"/>
        </w:rPr>
        <w:t xml:space="preserve">                         </w:t>
      </w:r>
      <w:r w:rsidRPr="00FB47EF">
        <w:rPr>
          <w:sz w:val="20"/>
          <w:szCs w:val="20"/>
        </w:rPr>
        <w:t>оқыту</w:t>
      </w:r>
      <w:r w:rsidRPr="00FB47EF">
        <w:rPr>
          <w:sz w:val="20"/>
          <w:szCs w:val="20"/>
          <w:lang w:val="ru-RU"/>
        </w:rPr>
        <w:t>,</w:t>
      </w:r>
    </w:p>
    <w:p w14:paraId="4419BC6B" w14:textId="38DAF735" w:rsidR="00C61620" w:rsidRPr="00FB47EF" w:rsidRDefault="00C61620" w:rsidP="00FB47EF">
      <w:pPr>
        <w:tabs>
          <w:tab w:val="left" w:pos="5859"/>
          <w:tab w:val="left" w:pos="7567"/>
        </w:tabs>
        <w:ind w:firstLine="708"/>
        <w:jc w:val="both"/>
        <w:rPr>
          <w:sz w:val="20"/>
          <w:szCs w:val="20"/>
          <w:lang w:val="ru-RU"/>
        </w:rPr>
      </w:pPr>
      <w:r w:rsidRPr="00FB47EF">
        <w:rPr>
          <w:noProof/>
          <w:sz w:val="20"/>
          <w:szCs w:val="20"/>
          <w:lang w:val="ru-RU"/>
        </w:rPr>
        <mc:AlternateContent>
          <mc:Choice Requires="wps">
            <w:drawing>
              <wp:anchor distT="0" distB="0" distL="114300" distR="114300" simplePos="0" relativeHeight="252176384" behindDoc="0" locked="0" layoutInCell="1" allowOverlap="1" wp14:anchorId="4D53818E" wp14:editId="43D610B5">
                <wp:simplePos x="0" y="0"/>
                <wp:positionH relativeFrom="column">
                  <wp:posOffset>3543300</wp:posOffset>
                </wp:positionH>
                <wp:positionV relativeFrom="paragraph">
                  <wp:posOffset>565785</wp:posOffset>
                </wp:positionV>
                <wp:extent cx="1143000" cy="0"/>
                <wp:effectExtent l="19050" t="60960" r="9525" b="53340"/>
                <wp:wrapNone/>
                <wp:docPr id="1424939846" name="Прямая соединительная линия 1424939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52C63" id="Прямая соединительная линия 1424939846" o:spid="_x0000_s1026" style="position:absolute;flip:x;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4.55pt" to="369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">
                <v:stroke endarrow="block"/>
              </v:line>
            </w:pict>
          </mc:Fallback>
        </mc:AlternateContent>
      </w:r>
      <w:r w:rsidRPr="00FB47EF">
        <w:rPr>
          <w:sz w:val="20"/>
          <w:szCs w:val="20"/>
          <w:lang w:val="ru-RU"/>
        </w:rPr>
        <w:t xml:space="preserve">                                   технологи</w:t>
      </w:r>
      <w:r w:rsidRPr="00FB47EF">
        <w:rPr>
          <w:sz w:val="20"/>
          <w:szCs w:val="20"/>
        </w:rPr>
        <w:t>ялар</w:t>
      </w:r>
      <w:r w:rsidRPr="00FB47EF">
        <w:rPr>
          <w:sz w:val="20"/>
          <w:szCs w:val="20"/>
          <w:lang w:val="ru-RU"/>
        </w:rPr>
        <w:t>,</w:t>
      </w:r>
      <w:r w:rsidRPr="00FB47EF">
        <w:rPr>
          <w:sz w:val="20"/>
          <w:szCs w:val="20"/>
          <w:lang w:val="ru-RU"/>
        </w:rPr>
        <w:tab/>
      </w:r>
      <w:r w:rsidRPr="00FB47EF">
        <w:rPr>
          <w:sz w:val="20"/>
          <w:szCs w:val="20"/>
        </w:rPr>
        <w:t>қаржы</w:t>
      </w:r>
      <w:r w:rsidRPr="00FB47EF">
        <w:rPr>
          <w:sz w:val="20"/>
          <w:szCs w:val="20"/>
          <w:lang w:val="ru-RU"/>
        </w:rPr>
        <w:t xml:space="preserve"> (10%)</w:t>
      </w:r>
      <w:r w:rsidRPr="00FB47EF">
        <w:rPr>
          <w:sz w:val="20"/>
          <w:szCs w:val="20"/>
          <w:lang w:val="ru-RU"/>
        </w:rPr>
        <w:tab/>
      </w:r>
    </w:p>
    <w:p w14:paraId="2A5E40EB" w14:textId="77777777" w:rsidR="00C61620" w:rsidRPr="00FB47EF" w:rsidRDefault="00C61620" w:rsidP="00FB47EF">
      <w:pPr>
        <w:tabs>
          <w:tab w:val="left" w:pos="5958"/>
          <w:tab w:val="left" w:pos="7567"/>
        </w:tabs>
        <w:ind w:firstLine="708"/>
        <w:jc w:val="both"/>
        <w:rPr>
          <w:sz w:val="20"/>
          <w:szCs w:val="20"/>
          <w:lang w:val="ru-RU"/>
        </w:rPr>
      </w:pPr>
      <w:r w:rsidRPr="00FB47EF">
        <w:rPr>
          <w:sz w:val="20"/>
          <w:szCs w:val="20"/>
          <w:lang w:val="ru-RU"/>
        </w:rPr>
        <w:t xml:space="preserve">                                   </w:t>
      </w:r>
      <w:r w:rsidRPr="00FB47EF">
        <w:rPr>
          <w:sz w:val="20"/>
          <w:szCs w:val="20"/>
        </w:rPr>
        <w:t>тәжірибе</w:t>
      </w:r>
      <w:r w:rsidRPr="00FB47EF">
        <w:rPr>
          <w:sz w:val="20"/>
          <w:szCs w:val="20"/>
          <w:lang w:val="ru-RU"/>
        </w:rPr>
        <w:t xml:space="preserve">,                                              </w:t>
      </w:r>
      <w:r w:rsidRPr="00FB47EF">
        <w:rPr>
          <w:sz w:val="20"/>
          <w:szCs w:val="20"/>
          <w:lang w:val="ru-RU"/>
        </w:rPr>
        <w:tab/>
      </w:r>
    </w:p>
    <w:p w14:paraId="7CED4E5C" w14:textId="77777777" w:rsidR="00C61620" w:rsidRPr="00FB47EF" w:rsidRDefault="00C61620" w:rsidP="00FB47EF">
      <w:pPr>
        <w:ind w:firstLine="708"/>
        <w:jc w:val="both"/>
        <w:rPr>
          <w:sz w:val="20"/>
          <w:szCs w:val="20"/>
          <w:lang w:val="ru-RU"/>
        </w:rPr>
      </w:pPr>
      <w:r w:rsidRPr="00FB47EF">
        <w:rPr>
          <w:sz w:val="20"/>
          <w:szCs w:val="20"/>
          <w:lang w:val="ru-RU"/>
        </w:rPr>
        <w:t xml:space="preserve">                                   </w:t>
      </w:r>
      <w:r w:rsidRPr="00FB47EF">
        <w:rPr>
          <w:sz w:val="20"/>
          <w:szCs w:val="20"/>
        </w:rPr>
        <w:t>жабдықтар</w:t>
      </w:r>
      <w:r w:rsidRPr="00FB47EF">
        <w:rPr>
          <w:sz w:val="20"/>
          <w:szCs w:val="20"/>
          <w:lang w:val="ru-RU"/>
        </w:rPr>
        <w:t xml:space="preserve">, </w:t>
      </w:r>
    </w:p>
    <w:p w14:paraId="36E41B34" w14:textId="77777777" w:rsidR="00C61620" w:rsidRPr="00FB47EF" w:rsidRDefault="00C61620" w:rsidP="00FB47EF">
      <w:pPr>
        <w:ind w:firstLine="708"/>
        <w:jc w:val="both"/>
        <w:rPr>
          <w:sz w:val="20"/>
          <w:szCs w:val="20"/>
          <w:lang w:val="ru-RU"/>
        </w:rPr>
      </w:pPr>
      <w:r w:rsidRPr="00FB47EF">
        <w:rPr>
          <w:sz w:val="28"/>
          <w:szCs w:val="28"/>
          <w:lang w:val="ru-RU"/>
        </w:rPr>
        <w:t xml:space="preserve"> </w:t>
      </w:r>
      <w:r w:rsidRPr="00FB47EF">
        <w:rPr>
          <w:sz w:val="20"/>
          <w:szCs w:val="20"/>
        </w:rPr>
        <w:t xml:space="preserve">жабдықтар     </w:t>
      </w:r>
      <w:r w:rsidRPr="00FB47EF">
        <w:rPr>
          <w:sz w:val="20"/>
          <w:szCs w:val="20"/>
          <w:lang w:val="ru-RU"/>
        </w:rPr>
        <w:t xml:space="preserve">      </w:t>
      </w:r>
      <w:r w:rsidRPr="00FB47EF">
        <w:rPr>
          <w:sz w:val="20"/>
          <w:szCs w:val="20"/>
        </w:rPr>
        <w:t xml:space="preserve"> </w:t>
      </w:r>
      <w:r w:rsidRPr="00FB47EF">
        <w:rPr>
          <w:sz w:val="20"/>
          <w:szCs w:val="20"/>
          <w:lang w:val="ru-RU"/>
        </w:rPr>
        <w:t xml:space="preserve">   </w:t>
      </w:r>
      <w:r w:rsidRPr="00FB47EF">
        <w:rPr>
          <w:sz w:val="20"/>
          <w:szCs w:val="20"/>
        </w:rPr>
        <w:t>қаржы</w:t>
      </w:r>
      <w:r w:rsidRPr="00FB47EF">
        <w:rPr>
          <w:sz w:val="20"/>
          <w:szCs w:val="20"/>
          <w:lang w:val="ru-RU"/>
        </w:rPr>
        <w:t xml:space="preserve"> (10%)</w:t>
      </w:r>
    </w:p>
    <w:p w14:paraId="67F4766D" w14:textId="77777777" w:rsidR="00C61620" w:rsidRPr="00FB47EF" w:rsidRDefault="00C61620" w:rsidP="00FB47EF">
      <w:pPr>
        <w:ind w:firstLine="708"/>
        <w:jc w:val="both"/>
        <w:rPr>
          <w:sz w:val="20"/>
          <w:szCs w:val="20"/>
          <w:lang w:val="ru-RU"/>
        </w:rPr>
      </w:pPr>
      <w:r w:rsidRPr="00FB47EF">
        <w:rPr>
          <w:sz w:val="28"/>
          <w:szCs w:val="28"/>
          <w:lang w:val="ru-RU"/>
        </w:rPr>
        <w:t xml:space="preserve">  </w:t>
      </w:r>
      <w:r w:rsidRPr="00FB47EF">
        <w:rPr>
          <w:sz w:val="20"/>
          <w:szCs w:val="20"/>
        </w:rPr>
        <w:t>қаржы</w:t>
      </w:r>
      <w:r w:rsidRPr="00FB47EF">
        <w:rPr>
          <w:sz w:val="20"/>
          <w:szCs w:val="20"/>
          <w:lang w:val="ru-RU"/>
        </w:rPr>
        <w:t xml:space="preserve">                            </w:t>
      </w:r>
      <w:r w:rsidRPr="00FB47EF">
        <w:rPr>
          <w:sz w:val="20"/>
          <w:szCs w:val="20"/>
        </w:rPr>
        <w:t xml:space="preserve">     </w:t>
      </w:r>
      <w:r w:rsidRPr="00FB47EF">
        <w:rPr>
          <w:sz w:val="20"/>
          <w:szCs w:val="20"/>
          <w:lang w:val="ru-RU"/>
        </w:rPr>
        <w:t xml:space="preserve">                                                       </w:t>
      </w:r>
      <w:r w:rsidRPr="00FB47EF">
        <w:rPr>
          <w:sz w:val="20"/>
          <w:szCs w:val="20"/>
        </w:rPr>
        <w:t xml:space="preserve"> қаржы </w:t>
      </w:r>
      <w:r w:rsidRPr="00FB47EF">
        <w:rPr>
          <w:sz w:val="20"/>
          <w:szCs w:val="20"/>
          <w:lang w:val="ru-RU"/>
        </w:rPr>
        <w:t>(80%)</w:t>
      </w:r>
    </w:p>
    <w:p w14:paraId="287019F4" w14:textId="77777777" w:rsidR="00C61620" w:rsidRPr="00FB47EF" w:rsidRDefault="00C61620" w:rsidP="00FB47EF">
      <w:pPr>
        <w:ind w:firstLine="708"/>
        <w:jc w:val="both"/>
        <w:rPr>
          <w:sz w:val="20"/>
          <w:szCs w:val="20"/>
          <w:lang w:val="ru-RU"/>
        </w:rPr>
      </w:pPr>
    </w:p>
    <w:p w14:paraId="6FA05DC2" w14:textId="1BE9EC31" w:rsidR="00C61620" w:rsidRPr="00FB47EF" w:rsidRDefault="00C61620" w:rsidP="00FB47EF">
      <w:pPr>
        <w:tabs>
          <w:tab w:val="left" w:pos="6000"/>
        </w:tabs>
        <w:ind w:firstLine="708"/>
        <w:jc w:val="both"/>
        <w:rPr>
          <w:sz w:val="28"/>
          <w:szCs w:val="28"/>
          <w:lang w:val="ru-RU"/>
        </w:rPr>
      </w:pPr>
      <w:r w:rsidRPr="00FB47EF">
        <w:rPr>
          <w:noProof/>
          <w:sz w:val="28"/>
          <w:szCs w:val="28"/>
          <w:lang w:val="ru-RU"/>
        </w:rPr>
        <mc:AlternateContent>
          <mc:Choice Requires="wps">
            <w:drawing>
              <wp:anchor distT="0" distB="0" distL="114300" distR="114300" simplePos="0" relativeHeight="252155904" behindDoc="0" locked="0" layoutInCell="1" allowOverlap="1" wp14:anchorId="179DF80F" wp14:editId="064BD583">
                <wp:simplePos x="0" y="0"/>
                <wp:positionH relativeFrom="column">
                  <wp:posOffset>226695</wp:posOffset>
                </wp:positionH>
                <wp:positionV relativeFrom="paragraph">
                  <wp:posOffset>6350</wp:posOffset>
                </wp:positionV>
                <wp:extent cx="1257300" cy="849630"/>
                <wp:effectExtent l="7620" t="6350" r="11430" b="10795"/>
                <wp:wrapNone/>
                <wp:docPr id="1424939845" name="Прямоугольник 1424939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9630"/>
                        </a:xfrm>
                        <a:prstGeom prst="rect">
                          <a:avLst/>
                        </a:prstGeom>
                        <a:solidFill>
                          <a:srgbClr val="FFFFFF"/>
                        </a:solidFill>
                        <a:ln w="9525">
                          <a:solidFill>
                            <a:srgbClr val="000000"/>
                          </a:solidFill>
                          <a:prstDash val="dash"/>
                          <a:miter lim="800000"/>
                          <a:headEnd/>
                          <a:tailEnd/>
                        </a:ln>
                      </wps:spPr>
                      <wps:txbx>
                        <w:txbxContent>
                          <w:p w14:paraId="3E71CAEA" w14:textId="77777777" w:rsidR="0082046F" w:rsidRDefault="0082046F" w:rsidP="00C61620">
                            <w:pPr>
                              <w:jc w:val="center"/>
                            </w:pPr>
                            <w:r>
                              <w:t>Шетелдік лизинг компаниясы немесе банк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DF80F" id="Прямоугольник 1424939845" o:spid="_x0000_s1232" style="position:absolute;left:0;text-align:left;margin-left:17.85pt;margin-top:.5pt;width:99pt;height:66.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">
                <v:stroke dashstyle="dash"/>
                <v:textbox>
                  <w:txbxContent>
                    <w:p w14:paraId="3E71CAEA" w14:textId="77777777" w:rsidR="0082046F" w:rsidRDefault="0082046F" w:rsidP="00C61620">
                      <w:pPr>
                        <w:jc w:val="center"/>
                      </w:pPr>
                      <w:r>
                        <w:t>Шетелдік лизинг компаниясы немесе банк</w:t>
                      </w:r>
                    </w:p>
                  </w:txbxContent>
                </v:textbox>
              </v:rect>
            </w:pict>
          </mc:Fallback>
        </mc:AlternateContent>
      </w:r>
      <w:r w:rsidRPr="00FB47EF">
        <w:rPr>
          <w:sz w:val="28"/>
          <w:szCs w:val="28"/>
          <w:lang w:val="ru-RU"/>
        </w:rPr>
        <w:tab/>
      </w:r>
    </w:p>
    <w:p w14:paraId="7639DD8D" w14:textId="171F94A2" w:rsidR="00C61620" w:rsidRPr="00FB47EF" w:rsidRDefault="00C61620" w:rsidP="00FB47EF">
      <w:pPr>
        <w:tabs>
          <w:tab w:val="left" w:pos="6000"/>
        </w:tabs>
        <w:ind w:firstLine="708"/>
        <w:jc w:val="both"/>
        <w:rPr>
          <w:sz w:val="20"/>
          <w:szCs w:val="20"/>
          <w:lang w:val="ru-RU"/>
        </w:rPr>
      </w:pPr>
      <w:r w:rsidRPr="00FB47EF">
        <w:rPr>
          <w:noProof/>
          <w:sz w:val="28"/>
          <w:szCs w:val="28"/>
          <w:lang w:val="ru-RU"/>
        </w:rPr>
        <mc:AlternateContent>
          <mc:Choice Requires="wps">
            <w:drawing>
              <wp:anchor distT="0" distB="0" distL="114300" distR="114300" simplePos="0" relativeHeight="252171264" behindDoc="0" locked="0" layoutInCell="1" allowOverlap="1" wp14:anchorId="22421844" wp14:editId="264AA954">
                <wp:simplePos x="0" y="0"/>
                <wp:positionH relativeFrom="column">
                  <wp:posOffset>2971800</wp:posOffset>
                </wp:positionH>
                <wp:positionV relativeFrom="paragraph">
                  <wp:posOffset>128905</wp:posOffset>
                </wp:positionV>
                <wp:extent cx="0" cy="800100"/>
                <wp:effectExtent l="57150" t="5080" r="57150" b="23495"/>
                <wp:wrapNone/>
                <wp:docPr id="1424939844" name="Прямая соединительная линия 1424939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D5828" id="Прямая соединительная линия 1424939844"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15pt" to="234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">
                <v:stroke endarrow="block"/>
              </v:line>
            </w:pict>
          </mc:Fallback>
        </mc:AlternateContent>
      </w:r>
      <w:r w:rsidRPr="00FB47EF">
        <w:rPr>
          <w:sz w:val="28"/>
          <w:szCs w:val="28"/>
          <w:lang w:val="ru-RU"/>
        </w:rPr>
        <w:tab/>
      </w:r>
    </w:p>
    <w:p w14:paraId="24F550A7" w14:textId="77777777" w:rsidR="00C61620" w:rsidRPr="00FB47EF" w:rsidRDefault="00C61620" w:rsidP="00FB47EF">
      <w:pPr>
        <w:tabs>
          <w:tab w:val="left" w:pos="5802"/>
        </w:tabs>
        <w:ind w:firstLine="709"/>
        <w:jc w:val="both"/>
        <w:rPr>
          <w:sz w:val="20"/>
          <w:szCs w:val="20"/>
          <w:lang w:val="ru-RU"/>
        </w:rPr>
      </w:pPr>
      <w:r w:rsidRPr="00FB47EF">
        <w:rPr>
          <w:sz w:val="28"/>
          <w:szCs w:val="28"/>
          <w:lang w:val="ru-RU"/>
        </w:rPr>
        <w:t xml:space="preserve">                         </w:t>
      </w:r>
      <w:r w:rsidRPr="00FB47EF">
        <w:rPr>
          <w:sz w:val="20"/>
          <w:szCs w:val="20"/>
          <w:lang w:val="ru-RU"/>
        </w:rPr>
        <w:tab/>
      </w:r>
    </w:p>
    <w:p w14:paraId="7223D5D4" w14:textId="77777777" w:rsidR="00C61620" w:rsidRPr="00FB47EF" w:rsidRDefault="00C61620" w:rsidP="00FB47EF">
      <w:pPr>
        <w:ind w:firstLine="708"/>
        <w:jc w:val="both"/>
        <w:rPr>
          <w:sz w:val="28"/>
          <w:szCs w:val="28"/>
          <w:lang w:val="ru-RU"/>
        </w:rPr>
      </w:pPr>
    </w:p>
    <w:p w14:paraId="63CF2AF0" w14:textId="77777777" w:rsidR="00C61620" w:rsidRPr="00FB47EF" w:rsidRDefault="00C61620" w:rsidP="00FB47EF">
      <w:pPr>
        <w:ind w:firstLine="708"/>
        <w:jc w:val="both"/>
        <w:rPr>
          <w:sz w:val="28"/>
          <w:szCs w:val="28"/>
          <w:lang w:val="ru-RU"/>
        </w:rPr>
      </w:pPr>
    </w:p>
    <w:p w14:paraId="1DAF1C05" w14:textId="77777777" w:rsidR="00C61620" w:rsidRPr="00FB47EF" w:rsidRDefault="00C61620" w:rsidP="00FB47EF">
      <w:pPr>
        <w:ind w:firstLine="708"/>
        <w:jc w:val="both"/>
        <w:rPr>
          <w:sz w:val="28"/>
          <w:szCs w:val="28"/>
          <w:lang w:val="ru-RU"/>
        </w:rPr>
      </w:pPr>
    </w:p>
    <w:p w14:paraId="61D2B5B2" w14:textId="65FED1FE" w:rsidR="00C61620" w:rsidRPr="00FB47EF" w:rsidRDefault="00C61620" w:rsidP="00FB47EF">
      <w:pPr>
        <w:ind w:firstLine="708"/>
        <w:jc w:val="both"/>
        <w:rPr>
          <w:sz w:val="28"/>
          <w:szCs w:val="28"/>
          <w:lang w:val="ru-RU"/>
        </w:rPr>
      </w:pPr>
      <w:r w:rsidRPr="00FB47EF">
        <w:rPr>
          <w:noProof/>
          <w:sz w:val="28"/>
          <w:szCs w:val="28"/>
          <w:lang w:val="ru-RU"/>
        </w:rPr>
        <mc:AlternateContent>
          <mc:Choice Requires="wps">
            <w:drawing>
              <wp:anchor distT="0" distB="0" distL="114300" distR="114300" simplePos="0" relativeHeight="252157952" behindDoc="0" locked="0" layoutInCell="1" allowOverlap="1" wp14:anchorId="5CA9A0C0" wp14:editId="194ED1D6">
                <wp:simplePos x="0" y="0"/>
                <wp:positionH relativeFrom="column">
                  <wp:posOffset>2349500</wp:posOffset>
                </wp:positionH>
                <wp:positionV relativeFrom="paragraph">
                  <wp:posOffset>23495</wp:posOffset>
                </wp:positionV>
                <wp:extent cx="1308100" cy="1143000"/>
                <wp:effectExtent l="6350" t="13970" r="9525" b="5080"/>
                <wp:wrapNone/>
                <wp:docPr id="1424939843" name="Прямоугольник 1424939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143000"/>
                        </a:xfrm>
                        <a:prstGeom prst="rect">
                          <a:avLst/>
                        </a:prstGeom>
                        <a:solidFill>
                          <a:srgbClr val="00CCFF"/>
                        </a:solidFill>
                        <a:ln w="9525">
                          <a:solidFill>
                            <a:srgbClr val="000000"/>
                          </a:solidFill>
                          <a:miter lim="800000"/>
                          <a:headEnd/>
                          <a:tailEnd/>
                        </a:ln>
                      </wps:spPr>
                      <wps:txbx>
                        <w:txbxContent>
                          <w:p w14:paraId="2E8244FB" w14:textId="77777777" w:rsidR="0082046F" w:rsidRDefault="0082046F" w:rsidP="00C61620">
                            <w:pPr>
                              <w:ind w:right="-116"/>
                              <w:jc w:val="center"/>
                            </w:pPr>
                            <w:r w:rsidRPr="00B844AD">
                              <w:t>Энергияны үнемдейтін ауыл шаруашылығы өндірісі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9A0C0" id="Прямоугольник 1424939843" o:spid="_x0000_s1233" style="position:absolute;left:0;text-align:left;margin-left:185pt;margin-top:1.85pt;width:103pt;height:90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" fillcolor="#0cf">
                <v:textbox>
                  <w:txbxContent>
                    <w:p w14:paraId="2E8244FB" w14:textId="77777777" w:rsidR="0082046F" w:rsidRDefault="0082046F" w:rsidP="00C61620">
                      <w:pPr>
                        <w:ind w:right="-116"/>
                        <w:jc w:val="center"/>
                      </w:pPr>
                      <w:r w:rsidRPr="00B844AD">
                        <w:t>Энергияны үнемдейтін ауыл шаруашылығы өндірісі</w:t>
                      </w:r>
                    </w:p>
                  </w:txbxContent>
                </v:textbox>
              </v:rect>
            </w:pict>
          </mc:Fallback>
        </mc:AlternateContent>
      </w:r>
      <w:r w:rsidRPr="00FB47EF">
        <w:rPr>
          <w:noProof/>
          <w:sz w:val="28"/>
          <w:szCs w:val="28"/>
          <w:lang w:val="ru-RU"/>
        </w:rPr>
        <mc:AlternateContent>
          <mc:Choice Requires="wps">
            <w:drawing>
              <wp:anchor distT="0" distB="0" distL="114300" distR="114300" simplePos="0" relativeHeight="252158976" behindDoc="0" locked="0" layoutInCell="1" allowOverlap="1" wp14:anchorId="7288BA7E" wp14:editId="7FD4BBCE">
                <wp:simplePos x="0" y="0"/>
                <wp:positionH relativeFrom="column">
                  <wp:posOffset>4686300</wp:posOffset>
                </wp:positionH>
                <wp:positionV relativeFrom="paragraph">
                  <wp:posOffset>23495</wp:posOffset>
                </wp:positionV>
                <wp:extent cx="1257300" cy="342900"/>
                <wp:effectExtent l="9525" t="13970" r="9525" b="5080"/>
                <wp:wrapNone/>
                <wp:docPr id="1424939842" name="Прямоугольник 1424939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CCFFFF"/>
                        </a:solidFill>
                        <a:ln w="9525">
                          <a:solidFill>
                            <a:srgbClr val="000000"/>
                          </a:solidFill>
                          <a:miter lim="800000"/>
                          <a:headEnd/>
                          <a:tailEnd/>
                        </a:ln>
                      </wps:spPr>
                      <wps:txbx>
                        <w:txbxContent>
                          <w:p w14:paraId="569D2015" w14:textId="77777777" w:rsidR="0082046F" w:rsidRPr="00B844AD" w:rsidRDefault="0082046F" w:rsidP="00C61620">
                            <w:pPr>
                              <w:jc w:val="center"/>
                            </w:pPr>
                            <w:r>
                              <w:t>Мердігер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8BA7E" id="Прямоугольник 1424939842" o:spid="_x0000_s1234" style="position:absolute;left:0;text-align:left;margin-left:369pt;margin-top:1.85pt;width:99pt;height:2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" fillcolor="#cff">
                <v:textbox>
                  <w:txbxContent>
                    <w:p w14:paraId="569D2015" w14:textId="77777777" w:rsidR="0082046F" w:rsidRPr="00B844AD" w:rsidRDefault="0082046F" w:rsidP="00C61620">
                      <w:pPr>
                        <w:jc w:val="center"/>
                      </w:pPr>
                      <w:r>
                        <w:t>Мердігер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64096" behindDoc="0" locked="0" layoutInCell="1" allowOverlap="1" wp14:anchorId="02675E53" wp14:editId="1F35CF77">
                <wp:simplePos x="0" y="0"/>
                <wp:positionH relativeFrom="column">
                  <wp:posOffset>1371600</wp:posOffset>
                </wp:positionH>
                <wp:positionV relativeFrom="paragraph">
                  <wp:posOffset>135255</wp:posOffset>
                </wp:positionV>
                <wp:extent cx="914400" cy="0"/>
                <wp:effectExtent l="9525" t="59055" r="19050" b="55245"/>
                <wp:wrapNone/>
                <wp:docPr id="1424939841" name="Прямая соединительная линия 1424939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DE5E6" id="Прямая соединительная линия 1424939841"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65pt" to="18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2163072" behindDoc="0" locked="0" layoutInCell="1" allowOverlap="1" wp14:anchorId="529A5504" wp14:editId="6E64C4FF">
                <wp:simplePos x="0" y="0"/>
                <wp:positionH relativeFrom="column">
                  <wp:posOffset>226695</wp:posOffset>
                </wp:positionH>
                <wp:positionV relativeFrom="paragraph">
                  <wp:posOffset>20955</wp:posOffset>
                </wp:positionV>
                <wp:extent cx="1143000" cy="685800"/>
                <wp:effectExtent l="7620" t="11430" r="11430" b="7620"/>
                <wp:wrapNone/>
                <wp:docPr id="1424939840" name="Прямоугольник 1424939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CCFFFF"/>
                        </a:solidFill>
                        <a:ln w="9525">
                          <a:solidFill>
                            <a:srgbClr val="000000"/>
                          </a:solidFill>
                          <a:miter lim="800000"/>
                          <a:headEnd/>
                          <a:tailEnd/>
                        </a:ln>
                      </wps:spPr>
                      <wps:txbx>
                        <w:txbxContent>
                          <w:p w14:paraId="64E4A9BB" w14:textId="77777777" w:rsidR="0082046F" w:rsidRDefault="0082046F" w:rsidP="00C61620">
                            <w:pPr>
                              <w:jc w:val="center"/>
                            </w:pPr>
                            <w:r w:rsidRPr="00B844AD">
                              <w:t>Жергілікті атқарушы органдар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A5504" id="Прямоугольник 1424939840" o:spid="_x0000_s1235" style="position:absolute;left:0;text-align:left;margin-left:17.85pt;margin-top:1.65pt;width:90pt;height:5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" fillcolor="#cff">
                <v:textbox>
                  <w:txbxContent>
                    <w:p w14:paraId="64E4A9BB" w14:textId="77777777" w:rsidR="0082046F" w:rsidRDefault="0082046F" w:rsidP="00C61620">
                      <w:pPr>
                        <w:jc w:val="center"/>
                      </w:pPr>
                      <w:r w:rsidRPr="00B844AD">
                        <w:t>Жергілікті атқарушы органдар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60000" behindDoc="0" locked="0" layoutInCell="1" allowOverlap="1" wp14:anchorId="05BC6382" wp14:editId="2AE65064">
                <wp:simplePos x="0" y="0"/>
                <wp:positionH relativeFrom="column">
                  <wp:posOffset>3657600</wp:posOffset>
                </wp:positionH>
                <wp:positionV relativeFrom="paragraph">
                  <wp:posOffset>143510</wp:posOffset>
                </wp:positionV>
                <wp:extent cx="1028700" cy="0"/>
                <wp:effectExtent l="19050" t="57785" r="9525" b="56515"/>
                <wp:wrapNone/>
                <wp:docPr id="59122367" name="Прямая соединительная линия 5912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9A729" id="Прямая соединительная линия 59122367" o:spid="_x0000_s1026" style="position:absolute;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3pt" to="36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">
                <v:stroke endarrow="block"/>
              </v:line>
            </w:pict>
          </mc:Fallback>
        </mc:AlternateContent>
      </w:r>
      <w:r w:rsidRPr="00FB47EF">
        <w:rPr>
          <w:sz w:val="28"/>
          <w:szCs w:val="28"/>
          <w:lang w:val="ru-RU"/>
        </w:rPr>
        <w:tab/>
        <w:t xml:space="preserve"> </w:t>
      </w:r>
    </w:p>
    <w:p w14:paraId="6B914B3F" w14:textId="77777777" w:rsidR="00C61620" w:rsidRPr="00FB47EF" w:rsidRDefault="00C61620" w:rsidP="00FB47EF">
      <w:pPr>
        <w:tabs>
          <w:tab w:val="left" w:pos="5873"/>
          <w:tab w:val="left" w:pos="6028"/>
        </w:tabs>
        <w:ind w:firstLine="708"/>
        <w:jc w:val="both"/>
        <w:rPr>
          <w:sz w:val="20"/>
          <w:szCs w:val="20"/>
        </w:rPr>
      </w:pPr>
      <w:r w:rsidRPr="00FB47EF">
        <w:rPr>
          <w:sz w:val="28"/>
          <w:szCs w:val="28"/>
          <w:lang w:val="ru-RU"/>
        </w:rPr>
        <w:t xml:space="preserve">                       </w:t>
      </w:r>
      <w:r w:rsidRPr="00FB47EF">
        <w:rPr>
          <w:sz w:val="20"/>
          <w:szCs w:val="20"/>
          <w:lang w:val="ru-RU"/>
        </w:rPr>
        <w:t xml:space="preserve"> </w:t>
      </w:r>
      <w:r w:rsidRPr="00FB47EF">
        <w:rPr>
          <w:sz w:val="20"/>
          <w:szCs w:val="20"/>
        </w:rPr>
        <w:t>Жер телімі</w:t>
      </w:r>
      <w:r w:rsidRPr="00FB47EF">
        <w:rPr>
          <w:sz w:val="20"/>
          <w:szCs w:val="20"/>
          <w:lang w:val="ru-RU"/>
        </w:rPr>
        <w:t xml:space="preserve">,    </w:t>
      </w:r>
      <w:r w:rsidRPr="00FB47EF">
        <w:rPr>
          <w:sz w:val="28"/>
          <w:szCs w:val="28"/>
          <w:lang w:val="ru-RU"/>
        </w:rPr>
        <w:t xml:space="preserve"> </w:t>
      </w:r>
      <w:r w:rsidRPr="00FB47EF">
        <w:rPr>
          <w:sz w:val="20"/>
          <w:szCs w:val="20"/>
          <w:lang w:val="ru-RU"/>
        </w:rPr>
        <w:t xml:space="preserve">                                              </w:t>
      </w:r>
      <w:r w:rsidRPr="00FB47EF">
        <w:rPr>
          <w:sz w:val="20"/>
          <w:szCs w:val="20"/>
        </w:rPr>
        <w:t>жобалау</w:t>
      </w:r>
    </w:p>
    <w:p w14:paraId="4000AB12" w14:textId="77777777" w:rsidR="00C61620" w:rsidRPr="00FB47EF" w:rsidRDefault="00C61620" w:rsidP="00FB47EF">
      <w:pPr>
        <w:tabs>
          <w:tab w:val="left" w:pos="2372"/>
          <w:tab w:val="left" w:pos="5873"/>
        </w:tabs>
        <w:ind w:firstLine="708"/>
        <w:jc w:val="both"/>
        <w:rPr>
          <w:sz w:val="20"/>
          <w:szCs w:val="20"/>
          <w:lang w:val="ru-RU"/>
        </w:rPr>
      </w:pPr>
      <w:r w:rsidRPr="00FB47EF">
        <w:rPr>
          <w:sz w:val="28"/>
          <w:szCs w:val="28"/>
          <w:lang w:val="ru-RU"/>
        </w:rPr>
        <w:tab/>
      </w:r>
      <w:r w:rsidRPr="00FB47EF">
        <w:rPr>
          <w:sz w:val="20"/>
          <w:szCs w:val="20"/>
          <w:lang w:val="ru-RU"/>
        </w:rPr>
        <w:t>инфра</w:t>
      </w:r>
      <w:r w:rsidRPr="00FB47EF">
        <w:rPr>
          <w:sz w:val="20"/>
          <w:szCs w:val="20"/>
        </w:rPr>
        <w:t>құрылым</w:t>
      </w:r>
      <w:r w:rsidRPr="00FB47EF">
        <w:rPr>
          <w:sz w:val="28"/>
          <w:szCs w:val="28"/>
          <w:lang w:val="ru-RU"/>
        </w:rPr>
        <w:tab/>
        <w:t xml:space="preserve"> </w:t>
      </w:r>
      <w:r w:rsidRPr="00FB47EF">
        <w:rPr>
          <w:sz w:val="20"/>
          <w:szCs w:val="20"/>
        </w:rPr>
        <w:t>құрылыс</w:t>
      </w:r>
      <w:r w:rsidRPr="00FB47EF">
        <w:rPr>
          <w:sz w:val="20"/>
          <w:szCs w:val="20"/>
          <w:lang w:val="ru-RU"/>
        </w:rPr>
        <w:t>,</w:t>
      </w:r>
    </w:p>
    <w:p w14:paraId="74AF9CB0" w14:textId="77777777" w:rsidR="00C61620" w:rsidRPr="00FB47EF" w:rsidRDefault="00C61620" w:rsidP="00FB47EF">
      <w:pPr>
        <w:tabs>
          <w:tab w:val="left" w:pos="2414"/>
          <w:tab w:val="left" w:pos="5873"/>
        </w:tabs>
        <w:ind w:firstLine="708"/>
        <w:jc w:val="both"/>
        <w:rPr>
          <w:sz w:val="20"/>
          <w:szCs w:val="20"/>
        </w:rPr>
      </w:pPr>
      <w:r w:rsidRPr="00FB47EF">
        <w:rPr>
          <w:sz w:val="28"/>
          <w:szCs w:val="28"/>
          <w:lang w:val="ru-RU"/>
        </w:rPr>
        <w:tab/>
      </w:r>
      <w:r w:rsidRPr="00FB47EF">
        <w:rPr>
          <w:sz w:val="28"/>
          <w:szCs w:val="28"/>
          <w:lang w:val="ru-RU"/>
        </w:rPr>
        <w:tab/>
        <w:t xml:space="preserve"> </w:t>
      </w:r>
      <w:r w:rsidRPr="00FB47EF">
        <w:rPr>
          <w:sz w:val="20"/>
          <w:szCs w:val="20"/>
          <w:lang w:val="ru-RU"/>
        </w:rPr>
        <w:t>автор</w:t>
      </w:r>
      <w:r w:rsidRPr="00FB47EF">
        <w:rPr>
          <w:sz w:val="20"/>
          <w:szCs w:val="20"/>
        </w:rPr>
        <w:t>лық</w:t>
      </w:r>
      <w:r w:rsidRPr="00FB47EF">
        <w:rPr>
          <w:sz w:val="20"/>
          <w:szCs w:val="20"/>
          <w:lang w:val="ru-RU"/>
        </w:rPr>
        <w:t xml:space="preserve"> </w:t>
      </w:r>
      <w:r w:rsidRPr="00FB47EF">
        <w:rPr>
          <w:sz w:val="20"/>
          <w:szCs w:val="20"/>
        </w:rPr>
        <w:t>қадағалау</w:t>
      </w:r>
    </w:p>
    <w:p w14:paraId="101B1343" w14:textId="2AC3B1D0" w:rsidR="00C61620" w:rsidRPr="00FB47EF" w:rsidRDefault="00C61620" w:rsidP="00FB47EF">
      <w:pPr>
        <w:ind w:firstLine="708"/>
        <w:jc w:val="both"/>
        <w:rPr>
          <w:sz w:val="28"/>
          <w:szCs w:val="28"/>
          <w:lang w:val="ru-RU"/>
        </w:rPr>
      </w:pPr>
      <w:r w:rsidRPr="00FB47EF">
        <w:rPr>
          <w:noProof/>
          <w:sz w:val="28"/>
          <w:szCs w:val="28"/>
          <w:lang w:val="ru-RU"/>
        </w:rPr>
        <mc:AlternateContent>
          <mc:Choice Requires="wps">
            <w:drawing>
              <wp:anchor distT="0" distB="0" distL="114300" distR="114300" simplePos="0" relativeHeight="252165120" behindDoc="0" locked="0" layoutInCell="1" allowOverlap="1" wp14:anchorId="27422FAB" wp14:editId="60A6D994">
                <wp:simplePos x="0" y="0"/>
                <wp:positionH relativeFrom="column">
                  <wp:posOffset>4686300</wp:posOffset>
                </wp:positionH>
                <wp:positionV relativeFrom="paragraph">
                  <wp:posOffset>132715</wp:posOffset>
                </wp:positionV>
                <wp:extent cx="1257300" cy="685800"/>
                <wp:effectExtent l="9525" t="8890" r="9525" b="10160"/>
                <wp:wrapNone/>
                <wp:docPr id="59122366" name="Прямоугольник 5912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CCFFFF"/>
                        </a:solidFill>
                        <a:ln w="9525">
                          <a:solidFill>
                            <a:srgbClr val="000000"/>
                          </a:solidFill>
                          <a:miter lim="800000"/>
                          <a:headEnd/>
                          <a:tailEnd/>
                        </a:ln>
                      </wps:spPr>
                      <wps:txbx>
                        <w:txbxContent>
                          <w:p w14:paraId="33505E8D" w14:textId="77777777" w:rsidR="0082046F" w:rsidRDefault="0082046F" w:rsidP="00C61620">
                            <w:pPr>
                              <w:jc w:val="center"/>
                            </w:pPr>
                            <w:r w:rsidRPr="00B844AD">
                              <w:t>Аграрлық несие корпорациясы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22FAB" id="Прямоугольник 59122366" o:spid="_x0000_s1236" style="position:absolute;left:0;text-align:left;margin-left:369pt;margin-top:10.45pt;width:99pt;height:5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" fillcolor="#cff">
                <v:textbox>
                  <w:txbxContent>
                    <w:p w14:paraId="33505E8D" w14:textId="77777777" w:rsidR="0082046F" w:rsidRDefault="0082046F" w:rsidP="00C61620">
                      <w:pPr>
                        <w:jc w:val="center"/>
                      </w:pPr>
                      <w:r w:rsidRPr="00B844AD">
                        <w:t>Аграрлық несие корпорациясы</w:t>
                      </w:r>
                    </w:p>
                  </w:txbxContent>
                </v:textbox>
              </v:rect>
            </w:pict>
          </mc:Fallback>
        </mc:AlternateContent>
      </w:r>
    </w:p>
    <w:p w14:paraId="79BEA69C" w14:textId="69E266B2" w:rsidR="00C61620" w:rsidRPr="00FB47EF" w:rsidRDefault="00C61620" w:rsidP="00FB47EF">
      <w:pPr>
        <w:tabs>
          <w:tab w:val="left" w:pos="5986"/>
        </w:tabs>
        <w:ind w:firstLine="708"/>
        <w:jc w:val="both"/>
        <w:rPr>
          <w:sz w:val="20"/>
          <w:szCs w:val="20"/>
          <w:lang w:val="ru-RU"/>
        </w:rPr>
      </w:pPr>
      <w:r w:rsidRPr="00FB47EF">
        <w:rPr>
          <w:noProof/>
          <w:sz w:val="28"/>
          <w:szCs w:val="28"/>
          <w:lang w:val="ru-RU"/>
        </w:rPr>
        <mc:AlternateContent>
          <mc:Choice Requires="wps">
            <w:drawing>
              <wp:anchor distT="0" distB="0" distL="114300" distR="114300" simplePos="0" relativeHeight="252167168" behindDoc="0" locked="0" layoutInCell="1" allowOverlap="1" wp14:anchorId="312B8ADD" wp14:editId="7BF5E704">
                <wp:simplePos x="0" y="0"/>
                <wp:positionH relativeFrom="column">
                  <wp:posOffset>226695</wp:posOffset>
                </wp:positionH>
                <wp:positionV relativeFrom="paragraph">
                  <wp:posOffset>-71755</wp:posOffset>
                </wp:positionV>
                <wp:extent cx="1030605" cy="571500"/>
                <wp:effectExtent l="7620" t="13970" r="9525" b="5080"/>
                <wp:wrapNone/>
                <wp:docPr id="59122365" name="Прямоугольник 5912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571500"/>
                        </a:xfrm>
                        <a:prstGeom prst="rect">
                          <a:avLst/>
                        </a:prstGeom>
                        <a:solidFill>
                          <a:srgbClr val="CCFFFF"/>
                        </a:solidFill>
                        <a:ln w="9525">
                          <a:solidFill>
                            <a:srgbClr val="000000"/>
                          </a:solidFill>
                          <a:miter lim="800000"/>
                          <a:headEnd/>
                          <a:tailEnd/>
                        </a:ln>
                      </wps:spPr>
                      <wps:txbx>
                        <w:txbxContent>
                          <w:p w14:paraId="2D48051D" w14:textId="77777777" w:rsidR="0082046F" w:rsidRPr="00B844AD" w:rsidRDefault="0082046F" w:rsidP="00C61620">
                            <w:r>
                              <w:t>Жабдықтаушылар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B8ADD" id="Прямоугольник 59122365" o:spid="_x0000_s1237" style="position:absolute;left:0;text-align:left;margin-left:17.85pt;margin-top:-5.65pt;width:81.15pt;height: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" fillcolor="#cff">
                <v:textbox>
                  <w:txbxContent>
                    <w:p w14:paraId="2D48051D" w14:textId="77777777" w:rsidR="0082046F" w:rsidRPr="00B844AD" w:rsidRDefault="0082046F" w:rsidP="00C61620">
                      <w:r>
                        <w:t>Жабдықтаушылар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166144" behindDoc="0" locked="0" layoutInCell="1" allowOverlap="1" wp14:anchorId="6E7B0EA8" wp14:editId="23AC8602">
                <wp:simplePos x="0" y="0"/>
                <wp:positionH relativeFrom="column">
                  <wp:posOffset>3657600</wp:posOffset>
                </wp:positionH>
                <wp:positionV relativeFrom="paragraph">
                  <wp:posOffset>42545</wp:posOffset>
                </wp:positionV>
                <wp:extent cx="1028700" cy="0"/>
                <wp:effectExtent l="19050" t="61595" r="9525" b="52705"/>
                <wp:wrapNone/>
                <wp:docPr id="59122364" name="Прямая соединительная линия 59122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7806A" id="Прямая соединительная линия 59122364" o:spid="_x0000_s1026" style="position:absolute;flip:x;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35pt" to="3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">
                <v:stroke endarrow="block"/>
              </v:line>
            </w:pict>
          </mc:Fallback>
        </mc:AlternateContent>
      </w:r>
      <w:r w:rsidRPr="00FB47EF">
        <w:rPr>
          <w:sz w:val="28"/>
          <w:szCs w:val="28"/>
          <w:lang w:val="ru-RU"/>
        </w:rPr>
        <w:tab/>
      </w:r>
    </w:p>
    <w:p w14:paraId="220AB47F" w14:textId="3667287E" w:rsidR="00C61620" w:rsidRPr="00FB47EF" w:rsidRDefault="00C61620" w:rsidP="00FB47EF">
      <w:pPr>
        <w:tabs>
          <w:tab w:val="left" w:pos="5986"/>
        </w:tabs>
        <w:ind w:firstLine="708"/>
        <w:jc w:val="both"/>
        <w:rPr>
          <w:sz w:val="20"/>
          <w:szCs w:val="20"/>
        </w:rPr>
      </w:pPr>
      <w:r w:rsidRPr="00FB47EF">
        <w:rPr>
          <w:noProof/>
          <w:sz w:val="28"/>
          <w:szCs w:val="28"/>
          <w:lang w:val="ru-RU"/>
        </w:rPr>
        <mc:AlternateContent>
          <mc:Choice Requires="wps">
            <w:drawing>
              <wp:anchor distT="0" distB="0" distL="114300" distR="114300" simplePos="0" relativeHeight="252168192" behindDoc="0" locked="0" layoutInCell="1" allowOverlap="1" wp14:anchorId="01EE4316" wp14:editId="2C9DB074">
                <wp:simplePos x="0" y="0"/>
                <wp:positionH relativeFrom="column">
                  <wp:posOffset>1257300</wp:posOffset>
                </wp:positionH>
                <wp:positionV relativeFrom="paragraph">
                  <wp:posOffset>-103505</wp:posOffset>
                </wp:positionV>
                <wp:extent cx="1028700" cy="0"/>
                <wp:effectExtent l="9525" t="58420" r="19050" b="55880"/>
                <wp:wrapNone/>
                <wp:docPr id="59122363" name="Прямая соединительная линия 5912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65B5D" id="Прямая соединительная линия 59122363"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5pt" to="18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">
                <v:stroke endarrow="block"/>
              </v:line>
            </w:pict>
          </mc:Fallback>
        </mc:AlternateContent>
      </w:r>
      <w:r w:rsidRPr="00FB47EF">
        <w:rPr>
          <w:sz w:val="28"/>
          <w:szCs w:val="28"/>
          <w:lang w:val="ru-RU"/>
        </w:rPr>
        <w:t xml:space="preserve">                  </w:t>
      </w:r>
      <w:r w:rsidRPr="00FB47EF">
        <w:rPr>
          <w:sz w:val="20"/>
          <w:szCs w:val="20"/>
        </w:rPr>
        <w:t>ЖЖМ</w:t>
      </w:r>
      <w:r w:rsidRPr="00FB47EF">
        <w:rPr>
          <w:sz w:val="20"/>
          <w:szCs w:val="20"/>
          <w:lang w:val="ru-RU"/>
        </w:rPr>
        <w:t>, материал</w:t>
      </w:r>
      <w:r w:rsidRPr="00FB47EF">
        <w:rPr>
          <w:sz w:val="20"/>
          <w:szCs w:val="20"/>
        </w:rPr>
        <w:t>дар</w:t>
      </w:r>
      <w:r w:rsidRPr="00FB47EF">
        <w:rPr>
          <w:sz w:val="28"/>
          <w:szCs w:val="28"/>
          <w:lang w:val="ru-RU"/>
        </w:rPr>
        <w:t xml:space="preserve">                               </w:t>
      </w:r>
      <w:r w:rsidRPr="00FB47EF">
        <w:rPr>
          <w:sz w:val="20"/>
          <w:szCs w:val="20"/>
          <w:lang w:val="ru-RU"/>
        </w:rPr>
        <w:t>агро</w:t>
      </w:r>
      <w:r w:rsidRPr="00FB47EF">
        <w:rPr>
          <w:sz w:val="20"/>
          <w:szCs w:val="20"/>
        </w:rPr>
        <w:t xml:space="preserve"> сақтандыру</w:t>
      </w:r>
    </w:p>
    <w:p w14:paraId="0FBB2F80" w14:textId="77777777" w:rsidR="00C61620" w:rsidRPr="00FB47EF" w:rsidRDefault="00C61620" w:rsidP="00FB47EF">
      <w:pPr>
        <w:tabs>
          <w:tab w:val="left" w:pos="2372"/>
        </w:tabs>
        <w:ind w:firstLine="708"/>
        <w:jc w:val="both"/>
        <w:rPr>
          <w:sz w:val="20"/>
          <w:szCs w:val="20"/>
        </w:rPr>
      </w:pPr>
      <w:r w:rsidRPr="00FB47EF">
        <w:rPr>
          <w:sz w:val="28"/>
          <w:szCs w:val="28"/>
          <w:lang w:val="ru-RU"/>
        </w:rPr>
        <w:t xml:space="preserve">                  </w:t>
      </w:r>
      <w:r w:rsidRPr="00FB47EF">
        <w:rPr>
          <w:sz w:val="20"/>
          <w:szCs w:val="20"/>
        </w:rPr>
        <w:t>бөлшектер</w:t>
      </w:r>
      <w:r w:rsidRPr="00FB47EF">
        <w:rPr>
          <w:sz w:val="20"/>
          <w:szCs w:val="20"/>
          <w:lang w:val="ru-RU"/>
        </w:rPr>
        <w:t xml:space="preserve"> </w:t>
      </w:r>
      <w:r w:rsidRPr="00FB47EF">
        <w:rPr>
          <w:sz w:val="20"/>
          <w:szCs w:val="20"/>
        </w:rPr>
        <w:t>және</w:t>
      </w:r>
      <w:r w:rsidRPr="00FB47EF">
        <w:rPr>
          <w:sz w:val="20"/>
          <w:szCs w:val="20"/>
          <w:lang w:val="ru-RU"/>
        </w:rPr>
        <w:t xml:space="preserve"> </w:t>
      </w:r>
      <w:r w:rsidRPr="00FB47EF">
        <w:rPr>
          <w:sz w:val="20"/>
          <w:szCs w:val="20"/>
        </w:rPr>
        <w:t>т</w:t>
      </w:r>
      <w:r w:rsidRPr="00FB47EF">
        <w:rPr>
          <w:sz w:val="20"/>
          <w:szCs w:val="20"/>
          <w:lang w:val="ru-RU"/>
        </w:rPr>
        <w:t>.</w:t>
      </w:r>
      <w:r w:rsidRPr="00FB47EF">
        <w:rPr>
          <w:sz w:val="20"/>
          <w:szCs w:val="20"/>
        </w:rPr>
        <w:t>б.</w:t>
      </w:r>
    </w:p>
    <w:p w14:paraId="1B1A004B" w14:textId="77777777" w:rsidR="00C61620" w:rsidRPr="00FB47EF" w:rsidRDefault="00C61620" w:rsidP="00FB47EF">
      <w:pPr>
        <w:ind w:firstLine="708"/>
        <w:jc w:val="both"/>
        <w:rPr>
          <w:sz w:val="28"/>
          <w:szCs w:val="28"/>
          <w:lang w:val="ru-RU"/>
        </w:rPr>
      </w:pPr>
    </w:p>
    <w:p w14:paraId="4F89F8F7" w14:textId="77777777" w:rsidR="00C61620" w:rsidRPr="00FB47EF" w:rsidRDefault="00C61620" w:rsidP="00FB47EF">
      <w:pPr>
        <w:ind w:firstLine="708"/>
        <w:jc w:val="center"/>
        <w:rPr>
          <w:rFonts w:ascii="Calibri Light" w:hAnsi="Calibri Light" w:cs="Calibri Light"/>
          <w:lang w:val="ru-RU"/>
        </w:rPr>
      </w:pPr>
    </w:p>
    <w:p w14:paraId="1ABF7D91" w14:textId="3B1D5185" w:rsidR="00C61620" w:rsidRPr="00FB47EF" w:rsidRDefault="00691BE6" w:rsidP="00FB47EF">
      <w:pPr>
        <w:jc w:val="center"/>
        <w:rPr>
          <w:sz w:val="28"/>
          <w:szCs w:val="28"/>
        </w:rPr>
      </w:pPr>
      <w:r w:rsidRPr="0070018A">
        <w:rPr>
          <w:sz w:val="28"/>
          <w:szCs w:val="28"/>
        </w:rPr>
        <w:t>Сурет</w:t>
      </w:r>
      <w:r w:rsidR="00742133" w:rsidRPr="0070018A">
        <w:rPr>
          <w:sz w:val="28"/>
          <w:szCs w:val="28"/>
          <w:lang w:val="ru-RU"/>
        </w:rPr>
        <w:t xml:space="preserve"> </w:t>
      </w:r>
      <w:r w:rsidR="00742133" w:rsidRPr="0070018A">
        <w:rPr>
          <w:sz w:val="28"/>
          <w:szCs w:val="28"/>
        </w:rPr>
        <w:t>32</w:t>
      </w:r>
      <w:r w:rsidR="00742133" w:rsidRPr="0070018A">
        <w:rPr>
          <w:sz w:val="28"/>
          <w:szCs w:val="28"/>
          <w:lang w:val="ru-RU"/>
        </w:rPr>
        <w:t xml:space="preserve"> –</w:t>
      </w:r>
      <w:r w:rsidR="00D969F1" w:rsidRPr="0070018A">
        <w:rPr>
          <w:sz w:val="28"/>
          <w:szCs w:val="28"/>
        </w:rPr>
        <w:t xml:space="preserve"> </w:t>
      </w:r>
      <w:r w:rsidRPr="0070018A">
        <w:rPr>
          <w:sz w:val="28"/>
          <w:szCs w:val="28"/>
        </w:rPr>
        <w:t>Бірлесіп қаржыландыру шарттарында шетелдік инвестордың қатысуымен ірі энергиялық тиімді ауыл шаруашылығы өндірісін іске асыруға ұсынылып отырған механизм</w:t>
      </w:r>
    </w:p>
    <w:p w14:paraId="6A4C9BA6" w14:textId="77777777" w:rsidR="008751FD" w:rsidRPr="008751FD" w:rsidRDefault="008751FD" w:rsidP="00FB47EF">
      <w:pPr>
        <w:rPr>
          <w:sz w:val="16"/>
          <w:szCs w:val="16"/>
        </w:rPr>
      </w:pPr>
    </w:p>
    <w:p w14:paraId="6BE47F5C" w14:textId="606D89AE" w:rsidR="00691BE6" w:rsidRPr="008751FD" w:rsidRDefault="00C61620" w:rsidP="008751FD">
      <w:pPr>
        <w:ind w:firstLine="709"/>
      </w:pPr>
      <w:r w:rsidRPr="008751FD">
        <w:t xml:space="preserve">Ескерту </w:t>
      </w:r>
      <w:r w:rsidR="008751FD">
        <w:t xml:space="preserve">– </w:t>
      </w:r>
      <w:r w:rsidRPr="008751FD">
        <w:t>Автор құрастырған</w:t>
      </w:r>
    </w:p>
    <w:p w14:paraId="20F8CE09" w14:textId="77777777" w:rsidR="00742133" w:rsidRPr="00FB47EF" w:rsidRDefault="00742133" w:rsidP="00FB47EF">
      <w:pPr>
        <w:ind w:firstLine="720"/>
        <w:jc w:val="both"/>
        <w:rPr>
          <w:sz w:val="28"/>
          <w:szCs w:val="28"/>
        </w:rPr>
      </w:pPr>
    </w:p>
    <w:p w14:paraId="1750A2E8" w14:textId="3B6EB3E9" w:rsidR="00691BE6" w:rsidRPr="00FB47EF" w:rsidRDefault="00691BE6" w:rsidP="00FB47EF">
      <w:pPr>
        <w:ind w:firstLine="720"/>
        <w:jc w:val="both"/>
        <w:rPr>
          <w:sz w:val="28"/>
          <w:szCs w:val="28"/>
        </w:rPr>
      </w:pPr>
      <w:r w:rsidRPr="00FB47EF">
        <w:rPr>
          <w:sz w:val="28"/>
          <w:szCs w:val="28"/>
        </w:rPr>
        <w:t>«Ауыл шаруашылығындағы энергия үнемдеудің салалық орталығының» рөлі инвесторды, тәжірибелі мердігерді таңдауда, энергия аудитінде, мониторингте, консалтингте жобаның осы түрінде болады.</w:t>
      </w:r>
    </w:p>
    <w:p w14:paraId="0B8657FB" w14:textId="745D51CB" w:rsidR="00691BE6" w:rsidRPr="00FB47EF" w:rsidRDefault="00691BE6" w:rsidP="00FB47EF">
      <w:pPr>
        <w:ind w:firstLine="720"/>
        <w:jc w:val="both"/>
        <w:rPr>
          <w:sz w:val="28"/>
          <w:szCs w:val="28"/>
        </w:rPr>
      </w:pPr>
      <w:r w:rsidRPr="00FB47EF">
        <w:rPr>
          <w:sz w:val="28"/>
          <w:szCs w:val="28"/>
        </w:rPr>
        <w:t>Инвестоға қойылатын</w:t>
      </w:r>
      <w:r w:rsidR="00D969F1" w:rsidRPr="00FB47EF">
        <w:rPr>
          <w:sz w:val="28"/>
          <w:szCs w:val="28"/>
        </w:rPr>
        <w:t xml:space="preserve"> </w:t>
      </w:r>
      <w:r w:rsidRPr="00FB47EF">
        <w:rPr>
          <w:sz w:val="28"/>
          <w:szCs w:val="28"/>
        </w:rPr>
        <w:t>талап отандық персоналды тарту және оны оқыту болуы тиіс.</w:t>
      </w:r>
    </w:p>
    <w:p w14:paraId="3BE9E66A" w14:textId="1A5293CE" w:rsidR="00691BE6" w:rsidRPr="00FB47EF" w:rsidRDefault="00691BE6" w:rsidP="00FB47EF">
      <w:pPr>
        <w:ind w:firstLine="720"/>
        <w:jc w:val="both"/>
        <w:rPr>
          <w:sz w:val="28"/>
          <w:szCs w:val="28"/>
        </w:rPr>
      </w:pPr>
      <w:r w:rsidRPr="00FB47EF">
        <w:rPr>
          <w:sz w:val="28"/>
          <w:szCs w:val="28"/>
        </w:rPr>
        <w:t>KIDF қорының талаптары бойынша жобаны іске асырғаннан және инвестициялық қаражатты қайтарғаннан кейін инвестор жобада қалуы тиіс, яғни бұл жоба ұзақ мерзімді перспективаға арналған.</w:t>
      </w:r>
    </w:p>
    <w:p w14:paraId="17394D1F" w14:textId="11B5DBCB" w:rsidR="00691BE6" w:rsidRPr="00CD35E4" w:rsidRDefault="00691BE6" w:rsidP="00FB47EF">
      <w:pPr>
        <w:ind w:firstLine="720"/>
        <w:jc w:val="both"/>
        <w:rPr>
          <w:sz w:val="28"/>
          <w:szCs w:val="28"/>
        </w:rPr>
      </w:pPr>
      <w:r w:rsidRPr="00FB47EF">
        <w:rPr>
          <w:sz w:val="28"/>
          <w:szCs w:val="28"/>
        </w:rPr>
        <w:t xml:space="preserve">ҚР Ауыл шаруашылығында энергияны үнемдеуді реттеудің тарифтік әдістерін қарастырайық. Ауыл шаруашылығы өндірушілеріне электр </w:t>
      </w:r>
      <w:r w:rsidRPr="00CD35E4">
        <w:rPr>
          <w:sz w:val="28"/>
          <w:szCs w:val="28"/>
        </w:rPr>
        <w:t>энергиясына жеңілдік тарифі қолданылады (</w:t>
      </w:r>
      <w:r w:rsidR="00CD35E4" w:rsidRPr="00CD35E4">
        <w:rPr>
          <w:sz w:val="28"/>
          <w:szCs w:val="28"/>
        </w:rPr>
        <w:t>29</w:t>
      </w:r>
      <w:r w:rsidRPr="00CD35E4">
        <w:rPr>
          <w:sz w:val="28"/>
          <w:szCs w:val="28"/>
        </w:rPr>
        <w:t>-кесте)</w:t>
      </w:r>
      <w:r w:rsidR="00A41F50" w:rsidRPr="00CD35E4">
        <w:rPr>
          <w:sz w:val="28"/>
          <w:szCs w:val="28"/>
        </w:rPr>
        <w:t>.</w:t>
      </w:r>
    </w:p>
    <w:p w14:paraId="6FB83ED0" w14:textId="77777777" w:rsidR="00A41F50" w:rsidRPr="00CD35E4" w:rsidRDefault="00A41F50" w:rsidP="00FB47EF">
      <w:pPr>
        <w:ind w:firstLine="720"/>
        <w:jc w:val="both"/>
        <w:rPr>
          <w:sz w:val="28"/>
          <w:szCs w:val="28"/>
        </w:rPr>
      </w:pPr>
    </w:p>
    <w:p w14:paraId="60654C02" w14:textId="414B9BB4" w:rsidR="00097888" w:rsidRPr="00FB47EF" w:rsidRDefault="00691BE6" w:rsidP="008751FD">
      <w:pPr>
        <w:jc w:val="both"/>
        <w:rPr>
          <w:sz w:val="28"/>
          <w:szCs w:val="28"/>
        </w:rPr>
      </w:pPr>
      <w:r w:rsidRPr="00CD35E4">
        <w:rPr>
          <w:sz w:val="28"/>
          <w:szCs w:val="28"/>
        </w:rPr>
        <w:t>Кесте</w:t>
      </w:r>
      <w:r w:rsidR="00A41F50" w:rsidRPr="00CD35E4">
        <w:rPr>
          <w:sz w:val="28"/>
          <w:szCs w:val="28"/>
        </w:rPr>
        <w:t xml:space="preserve"> 29 –</w:t>
      </w:r>
      <w:r w:rsidR="00D969F1" w:rsidRPr="00CD35E4">
        <w:rPr>
          <w:sz w:val="28"/>
          <w:szCs w:val="28"/>
        </w:rPr>
        <w:t xml:space="preserve"> </w:t>
      </w:r>
      <w:r w:rsidRPr="00CD35E4">
        <w:rPr>
          <w:sz w:val="28"/>
          <w:szCs w:val="28"/>
        </w:rPr>
        <w:t>2023 жылғы 5 шілдеден бастап электр энергиясының бағасы</w:t>
      </w:r>
    </w:p>
    <w:p w14:paraId="09FBE01C" w14:textId="77777777" w:rsidR="00742133" w:rsidRPr="008751FD" w:rsidRDefault="00742133" w:rsidP="008751FD">
      <w:pPr>
        <w:ind w:firstLine="720"/>
        <w:jc w:val="right"/>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34"/>
        <w:gridCol w:w="2042"/>
        <w:gridCol w:w="2072"/>
      </w:tblGrid>
      <w:tr w:rsidR="00097888" w:rsidRPr="008751FD" w14:paraId="2C32D394" w14:textId="77777777" w:rsidTr="00327AB3">
        <w:trPr>
          <w:trHeight w:val="761"/>
        </w:trPr>
        <w:tc>
          <w:tcPr>
            <w:tcW w:w="2868" w:type="pct"/>
            <w:vAlign w:val="center"/>
          </w:tcPr>
          <w:p w14:paraId="2921C710" w14:textId="5631E014" w:rsidR="00097888" w:rsidRPr="008751FD" w:rsidRDefault="00691BE6" w:rsidP="00FB47EF">
            <w:pPr>
              <w:pStyle w:val="a4"/>
              <w:widowControl w:val="0"/>
              <w:spacing w:before="0" w:beforeAutospacing="0" w:after="0" w:afterAutospacing="0"/>
              <w:jc w:val="center"/>
            </w:pPr>
            <w:r w:rsidRPr="008751FD">
              <w:rPr>
                <w:rStyle w:val="aa"/>
                <w:b w:val="0"/>
              </w:rPr>
              <w:t xml:space="preserve">Тұтынушылар тобының атауы </w:t>
            </w:r>
          </w:p>
        </w:tc>
        <w:tc>
          <w:tcPr>
            <w:tcW w:w="1058" w:type="pct"/>
            <w:vAlign w:val="center"/>
          </w:tcPr>
          <w:p w14:paraId="733D1C98" w14:textId="6AF19669" w:rsidR="00097888" w:rsidRPr="008751FD" w:rsidRDefault="00691BE6" w:rsidP="00FB47EF">
            <w:pPr>
              <w:pStyle w:val="a4"/>
              <w:widowControl w:val="0"/>
              <w:spacing w:before="0" w:beforeAutospacing="0" w:after="0" w:afterAutospacing="0"/>
              <w:jc w:val="center"/>
            </w:pPr>
            <w:r w:rsidRPr="008751FD">
              <w:rPr>
                <w:rStyle w:val="aa"/>
                <w:b w:val="0"/>
              </w:rPr>
              <w:t>ҚҚС есептемегенде</w:t>
            </w:r>
            <w:r w:rsidR="00B37F27">
              <w:t xml:space="preserve"> </w:t>
            </w:r>
            <w:r w:rsidR="00B37F27" w:rsidRPr="00B37F27">
              <w:rPr>
                <w:rStyle w:val="aa"/>
                <w:b w:val="0"/>
              </w:rPr>
              <w:t>1 кВтсағ бағасы</w:t>
            </w:r>
            <w:r w:rsidR="00B37F27">
              <w:rPr>
                <w:rStyle w:val="aa"/>
                <w:b w:val="0"/>
              </w:rPr>
              <w:t>, теңге</w:t>
            </w:r>
            <w:r w:rsidRPr="008751FD">
              <w:rPr>
                <w:rStyle w:val="aa"/>
                <w:b w:val="0"/>
              </w:rPr>
              <w:t xml:space="preserve"> </w:t>
            </w:r>
          </w:p>
        </w:tc>
        <w:tc>
          <w:tcPr>
            <w:tcW w:w="1074" w:type="pct"/>
            <w:vAlign w:val="center"/>
          </w:tcPr>
          <w:p w14:paraId="69EAAF39" w14:textId="10D077F0" w:rsidR="00B37F27" w:rsidRDefault="00B37F27" w:rsidP="00FB47EF">
            <w:pPr>
              <w:pStyle w:val="a4"/>
              <w:widowControl w:val="0"/>
              <w:spacing w:before="0" w:beforeAutospacing="0" w:after="0" w:afterAutospacing="0"/>
              <w:jc w:val="center"/>
              <w:rPr>
                <w:rStyle w:val="aa"/>
                <w:b w:val="0"/>
              </w:rPr>
            </w:pPr>
            <w:r w:rsidRPr="00B37F27">
              <w:rPr>
                <w:rStyle w:val="aa"/>
                <w:b w:val="0"/>
              </w:rPr>
              <w:t>ҚҚС есептегенде</w:t>
            </w:r>
          </w:p>
          <w:p w14:paraId="44053FB4" w14:textId="78BDE29A" w:rsidR="00097888" w:rsidRPr="008751FD" w:rsidRDefault="00B37F27" w:rsidP="00FB47EF">
            <w:pPr>
              <w:pStyle w:val="a4"/>
              <w:widowControl w:val="0"/>
              <w:spacing w:before="0" w:beforeAutospacing="0" w:after="0" w:afterAutospacing="0"/>
              <w:jc w:val="center"/>
            </w:pPr>
            <w:r>
              <w:rPr>
                <w:rStyle w:val="aa"/>
                <w:b w:val="0"/>
              </w:rPr>
              <w:t>1 кВсағ</w:t>
            </w:r>
            <w:r w:rsidR="00691BE6" w:rsidRPr="008751FD">
              <w:rPr>
                <w:rStyle w:val="aa"/>
                <w:b w:val="0"/>
              </w:rPr>
              <w:t xml:space="preserve"> </w:t>
            </w:r>
            <w:r w:rsidR="00327AB3">
              <w:rPr>
                <w:rStyle w:val="aa"/>
                <w:b w:val="0"/>
              </w:rPr>
              <w:t>бағасы, теңге</w:t>
            </w:r>
          </w:p>
          <w:p w14:paraId="1869C18C" w14:textId="2BF0B66D" w:rsidR="00097888" w:rsidRPr="008751FD" w:rsidRDefault="00097888" w:rsidP="00FB47EF">
            <w:pPr>
              <w:pStyle w:val="a4"/>
              <w:widowControl w:val="0"/>
              <w:spacing w:before="0" w:beforeAutospacing="0" w:after="0" w:afterAutospacing="0"/>
              <w:jc w:val="center"/>
            </w:pPr>
          </w:p>
        </w:tc>
      </w:tr>
      <w:tr w:rsidR="00097888" w:rsidRPr="008751FD" w14:paraId="24787480" w14:textId="77777777" w:rsidTr="008751FD">
        <w:trPr>
          <w:trHeight w:val="20"/>
        </w:trPr>
        <w:tc>
          <w:tcPr>
            <w:tcW w:w="2868" w:type="pct"/>
          </w:tcPr>
          <w:p w14:paraId="34EBA5B0" w14:textId="732A5242" w:rsidR="00097888" w:rsidRPr="008751FD" w:rsidRDefault="00691BE6" w:rsidP="00422CC4">
            <w:pPr>
              <w:pStyle w:val="a4"/>
              <w:widowControl w:val="0"/>
              <w:spacing w:before="0" w:beforeAutospacing="0" w:after="0" w:afterAutospacing="0"/>
              <w:ind w:left="147"/>
            </w:pPr>
            <w:r w:rsidRPr="008751FD">
              <w:t>- мемлекеттік бюджеттен қаржыландырылатын заң ұйымдары</w:t>
            </w:r>
          </w:p>
        </w:tc>
        <w:tc>
          <w:tcPr>
            <w:tcW w:w="1058" w:type="pct"/>
            <w:vAlign w:val="center"/>
          </w:tcPr>
          <w:p w14:paraId="4F40315F" w14:textId="77777777" w:rsidR="00097888" w:rsidRPr="008751FD" w:rsidRDefault="00097888" w:rsidP="008751FD">
            <w:pPr>
              <w:pStyle w:val="a4"/>
              <w:widowControl w:val="0"/>
              <w:spacing w:before="0" w:beforeAutospacing="0" w:after="0" w:afterAutospacing="0"/>
              <w:jc w:val="center"/>
            </w:pPr>
            <w:r w:rsidRPr="008751FD">
              <w:t>80,92</w:t>
            </w:r>
          </w:p>
        </w:tc>
        <w:tc>
          <w:tcPr>
            <w:tcW w:w="1074" w:type="pct"/>
            <w:vAlign w:val="center"/>
          </w:tcPr>
          <w:p w14:paraId="6CB2DA95" w14:textId="77777777" w:rsidR="00097888" w:rsidRPr="008751FD" w:rsidRDefault="00097888" w:rsidP="008751FD">
            <w:pPr>
              <w:pStyle w:val="a4"/>
              <w:widowControl w:val="0"/>
              <w:spacing w:before="0" w:beforeAutospacing="0" w:after="0" w:afterAutospacing="0"/>
              <w:jc w:val="center"/>
            </w:pPr>
            <w:r w:rsidRPr="008751FD">
              <w:t>90,63</w:t>
            </w:r>
          </w:p>
        </w:tc>
      </w:tr>
      <w:tr w:rsidR="00097888" w:rsidRPr="008751FD" w14:paraId="2BAA437A" w14:textId="77777777" w:rsidTr="008751FD">
        <w:trPr>
          <w:trHeight w:val="20"/>
        </w:trPr>
        <w:tc>
          <w:tcPr>
            <w:tcW w:w="2868" w:type="pct"/>
          </w:tcPr>
          <w:p w14:paraId="3C1A1B68" w14:textId="52C3D596" w:rsidR="00097888" w:rsidRPr="008751FD" w:rsidRDefault="00097888" w:rsidP="00422CC4">
            <w:pPr>
              <w:pStyle w:val="a4"/>
              <w:widowControl w:val="0"/>
              <w:spacing w:before="0" w:beforeAutospacing="0" w:after="0" w:afterAutospacing="0"/>
              <w:ind w:left="147"/>
            </w:pPr>
            <w:r w:rsidRPr="008751FD">
              <w:t xml:space="preserve">- </w:t>
            </w:r>
            <w:r w:rsidR="00691BE6" w:rsidRPr="008751FD">
              <w:t>электр энергиясын қуаты 750 кВа жоғары тұрмыстық қажеттіліктеге пайдаланбайтын тұтынушылар</w:t>
            </w:r>
          </w:p>
        </w:tc>
        <w:tc>
          <w:tcPr>
            <w:tcW w:w="1058" w:type="pct"/>
            <w:vAlign w:val="center"/>
          </w:tcPr>
          <w:p w14:paraId="509A3481" w14:textId="77777777" w:rsidR="00097888" w:rsidRPr="008751FD" w:rsidRDefault="00097888" w:rsidP="008751FD">
            <w:pPr>
              <w:pStyle w:val="a4"/>
              <w:widowControl w:val="0"/>
              <w:spacing w:before="0" w:beforeAutospacing="0" w:after="0" w:afterAutospacing="0"/>
              <w:jc w:val="center"/>
            </w:pPr>
            <w:r w:rsidRPr="008751FD">
              <w:t>32,40</w:t>
            </w:r>
          </w:p>
        </w:tc>
        <w:tc>
          <w:tcPr>
            <w:tcW w:w="1074" w:type="pct"/>
            <w:vAlign w:val="center"/>
          </w:tcPr>
          <w:p w14:paraId="46DD1CE4" w14:textId="77777777" w:rsidR="00097888" w:rsidRPr="008751FD" w:rsidRDefault="00097888" w:rsidP="008751FD">
            <w:pPr>
              <w:pStyle w:val="a4"/>
              <w:widowControl w:val="0"/>
              <w:spacing w:before="0" w:beforeAutospacing="0" w:after="0" w:afterAutospacing="0"/>
              <w:jc w:val="center"/>
            </w:pPr>
            <w:r w:rsidRPr="008751FD">
              <w:t>36,29</w:t>
            </w:r>
          </w:p>
        </w:tc>
      </w:tr>
      <w:tr w:rsidR="00097888" w:rsidRPr="008751FD" w14:paraId="326E00EC" w14:textId="77777777" w:rsidTr="008751FD">
        <w:trPr>
          <w:trHeight w:val="20"/>
        </w:trPr>
        <w:tc>
          <w:tcPr>
            <w:tcW w:w="2868" w:type="pct"/>
          </w:tcPr>
          <w:p w14:paraId="3DEB6155" w14:textId="14878D99" w:rsidR="00097888" w:rsidRPr="008751FD" w:rsidRDefault="00097888" w:rsidP="00422CC4">
            <w:pPr>
              <w:pStyle w:val="a4"/>
              <w:widowControl w:val="0"/>
              <w:spacing w:before="0" w:beforeAutospacing="0" w:after="0" w:afterAutospacing="0"/>
              <w:ind w:left="147"/>
            </w:pPr>
            <w:r w:rsidRPr="008751FD">
              <w:t xml:space="preserve">- </w:t>
            </w:r>
            <w:r w:rsidR="00691BE6" w:rsidRPr="008751FD">
              <w:t>электр энергиясын қуаты 0-ден 750 кВа-ға дейінгі тұрмыстық қажеттіліктерге</w:t>
            </w:r>
            <w:r w:rsidR="00D969F1" w:rsidRPr="008751FD">
              <w:t xml:space="preserve"> </w:t>
            </w:r>
            <w:r w:rsidR="00691BE6" w:rsidRPr="008751FD">
              <w:t>пайдаланбайтын тұтынушылар</w:t>
            </w:r>
          </w:p>
        </w:tc>
        <w:tc>
          <w:tcPr>
            <w:tcW w:w="1058" w:type="pct"/>
            <w:vAlign w:val="center"/>
          </w:tcPr>
          <w:p w14:paraId="0A01D4B2" w14:textId="77777777" w:rsidR="00097888" w:rsidRPr="008751FD" w:rsidRDefault="00097888" w:rsidP="008751FD">
            <w:pPr>
              <w:pStyle w:val="a4"/>
              <w:widowControl w:val="0"/>
              <w:spacing w:before="0" w:beforeAutospacing="0" w:after="0" w:afterAutospacing="0"/>
              <w:jc w:val="center"/>
            </w:pPr>
            <w:r w:rsidRPr="008751FD">
              <w:t>38,84</w:t>
            </w:r>
          </w:p>
        </w:tc>
        <w:tc>
          <w:tcPr>
            <w:tcW w:w="1074" w:type="pct"/>
            <w:vAlign w:val="center"/>
          </w:tcPr>
          <w:p w14:paraId="034969D7" w14:textId="77777777" w:rsidR="00097888" w:rsidRPr="008751FD" w:rsidRDefault="00097888" w:rsidP="008751FD">
            <w:pPr>
              <w:pStyle w:val="a4"/>
              <w:widowControl w:val="0"/>
              <w:spacing w:before="0" w:beforeAutospacing="0" w:after="0" w:afterAutospacing="0"/>
              <w:jc w:val="center"/>
            </w:pPr>
            <w:r w:rsidRPr="008751FD">
              <w:t>43,50</w:t>
            </w:r>
          </w:p>
        </w:tc>
      </w:tr>
      <w:tr w:rsidR="00097888" w:rsidRPr="008751FD" w14:paraId="54C2097D" w14:textId="77777777" w:rsidTr="008751FD">
        <w:trPr>
          <w:trHeight w:val="20"/>
        </w:trPr>
        <w:tc>
          <w:tcPr>
            <w:tcW w:w="2868" w:type="pct"/>
          </w:tcPr>
          <w:p w14:paraId="412630D5" w14:textId="7C2FA98F" w:rsidR="00097888" w:rsidRPr="008751FD" w:rsidRDefault="00097888" w:rsidP="00422CC4">
            <w:pPr>
              <w:pStyle w:val="a4"/>
              <w:widowControl w:val="0"/>
              <w:spacing w:before="0" w:beforeAutospacing="0" w:after="0" w:afterAutospacing="0"/>
              <w:ind w:left="147"/>
            </w:pPr>
            <w:r w:rsidRPr="008751FD">
              <w:t xml:space="preserve">- </w:t>
            </w:r>
            <w:r w:rsidR="00691BE6" w:rsidRPr="008751FD">
              <w:t>әлеуметтік маңызы бар азық-түлік тауарларын өндіретін заң ұйымдары</w:t>
            </w:r>
          </w:p>
        </w:tc>
        <w:tc>
          <w:tcPr>
            <w:tcW w:w="1058" w:type="pct"/>
            <w:vAlign w:val="center"/>
          </w:tcPr>
          <w:p w14:paraId="712C36B7" w14:textId="77777777" w:rsidR="00097888" w:rsidRPr="008751FD" w:rsidRDefault="00097888" w:rsidP="008751FD">
            <w:pPr>
              <w:pStyle w:val="a4"/>
              <w:widowControl w:val="0"/>
              <w:spacing w:before="0" w:beforeAutospacing="0" w:after="0" w:afterAutospacing="0"/>
              <w:jc w:val="center"/>
            </w:pPr>
            <w:r w:rsidRPr="008751FD">
              <w:t>26,17</w:t>
            </w:r>
          </w:p>
        </w:tc>
        <w:tc>
          <w:tcPr>
            <w:tcW w:w="1074" w:type="pct"/>
            <w:vAlign w:val="center"/>
          </w:tcPr>
          <w:p w14:paraId="3F1CF3CE" w14:textId="54B6810D" w:rsidR="00097888" w:rsidRPr="008751FD" w:rsidRDefault="00097888" w:rsidP="008751FD">
            <w:pPr>
              <w:pStyle w:val="a4"/>
              <w:widowControl w:val="0"/>
              <w:spacing w:before="0" w:beforeAutospacing="0" w:after="0" w:afterAutospacing="0"/>
              <w:jc w:val="center"/>
            </w:pPr>
            <w:r w:rsidRPr="008751FD">
              <w:t>29,31</w:t>
            </w:r>
          </w:p>
        </w:tc>
      </w:tr>
      <w:tr w:rsidR="00097888" w:rsidRPr="008751FD" w14:paraId="2D043462" w14:textId="77777777" w:rsidTr="008751FD">
        <w:trPr>
          <w:trHeight w:val="20"/>
        </w:trPr>
        <w:tc>
          <w:tcPr>
            <w:tcW w:w="5000" w:type="pct"/>
            <w:gridSpan w:val="3"/>
            <w:vAlign w:val="center"/>
          </w:tcPr>
          <w:p w14:paraId="32F2F094" w14:textId="584AF598" w:rsidR="00097888" w:rsidRPr="008751FD" w:rsidRDefault="00EB79E6" w:rsidP="0070018A">
            <w:pPr>
              <w:pStyle w:val="a4"/>
              <w:spacing w:before="0" w:beforeAutospacing="0" w:after="0" w:afterAutospacing="0"/>
              <w:ind w:firstLine="714"/>
            </w:pPr>
            <w:r w:rsidRPr="008751FD">
              <w:t>Ескерту</w:t>
            </w:r>
            <w:r w:rsidR="00097888" w:rsidRPr="008751FD">
              <w:t xml:space="preserve"> – </w:t>
            </w:r>
            <w:r w:rsidR="00422CC4" w:rsidRPr="008751FD">
              <w:t xml:space="preserve">Әдебиет </w:t>
            </w:r>
            <w:r w:rsidR="00E22C88" w:rsidRPr="008751FD">
              <w:t>негізінде құралған</w:t>
            </w:r>
            <w:r w:rsidR="00097888" w:rsidRPr="008751FD">
              <w:t xml:space="preserve"> [223]</w:t>
            </w:r>
          </w:p>
        </w:tc>
      </w:tr>
    </w:tbl>
    <w:p w14:paraId="155A6C8B" w14:textId="77777777" w:rsidR="00097888" w:rsidRPr="00FB47EF" w:rsidRDefault="00097888" w:rsidP="00FB47EF">
      <w:pPr>
        <w:rPr>
          <w:sz w:val="28"/>
          <w:szCs w:val="28"/>
        </w:rPr>
      </w:pPr>
    </w:p>
    <w:p w14:paraId="406205BB" w14:textId="7A35DDD8" w:rsidR="00EB79E6" w:rsidRPr="00FB47EF" w:rsidRDefault="00EB79E6" w:rsidP="00422CC4">
      <w:pPr>
        <w:spacing w:line="228" w:lineRule="auto"/>
        <w:ind w:firstLine="720"/>
        <w:jc w:val="both"/>
        <w:rPr>
          <w:sz w:val="28"/>
          <w:szCs w:val="28"/>
          <w:shd w:val="clear" w:color="auto" w:fill="FFFFFF"/>
        </w:rPr>
      </w:pPr>
      <w:r w:rsidRPr="00FB47EF">
        <w:rPr>
          <w:sz w:val="28"/>
          <w:szCs w:val="28"/>
          <w:shd w:val="clear" w:color="auto" w:fill="FFFFFF"/>
        </w:rPr>
        <w:t>«Электр желілерін басқару жөніндегі қазақстандық компания» акционерлік қоғамы (KEGOC) 2023 жылдан 2026 жылға дейін электр энергиясына тарифті көтеру жоспарын белгіледі (</w:t>
      </w:r>
      <w:r w:rsidR="00422CC4">
        <w:rPr>
          <w:sz w:val="28"/>
          <w:szCs w:val="28"/>
          <w:shd w:val="clear" w:color="auto" w:fill="FFFFFF"/>
        </w:rPr>
        <w:t>30</w:t>
      </w:r>
      <w:r w:rsidRPr="00FB47EF">
        <w:rPr>
          <w:sz w:val="28"/>
          <w:szCs w:val="28"/>
          <w:shd w:val="clear" w:color="auto" w:fill="FFFFFF"/>
        </w:rPr>
        <w:t>-кесте).</w:t>
      </w:r>
    </w:p>
    <w:p w14:paraId="0B829CB2" w14:textId="77777777" w:rsidR="00EB79E6" w:rsidRPr="00FB47EF" w:rsidRDefault="00EB79E6" w:rsidP="00422CC4">
      <w:pPr>
        <w:spacing w:line="228" w:lineRule="auto"/>
        <w:ind w:firstLine="720"/>
        <w:jc w:val="both"/>
        <w:rPr>
          <w:sz w:val="28"/>
          <w:szCs w:val="28"/>
          <w:shd w:val="clear" w:color="auto" w:fill="FFFFFF"/>
        </w:rPr>
      </w:pPr>
    </w:p>
    <w:p w14:paraId="3F00E460" w14:textId="0EC51DC8" w:rsidR="00097888" w:rsidRPr="00FB47EF" w:rsidRDefault="00A41F50" w:rsidP="00422CC4">
      <w:pPr>
        <w:spacing w:line="228" w:lineRule="auto"/>
        <w:jc w:val="both"/>
        <w:rPr>
          <w:sz w:val="28"/>
          <w:szCs w:val="28"/>
          <w:shd w:val="clear" w:color="auto" w:fill="FFFFFF"/>
        </w:rPr>
      </w:pPr>
      <w:r w:rsidRPr="00FB47EF">
        <w:rPr>
          <w:sz w:val="28"/>
          <w:szCs w:val="28"/>
          <w:shd w:val="clear" w:color="auto" w:fill="FFFFFF"/>
        </w:rPr>
        <w:t xml:space="preserve">Кесте </w:t>
      </w:r>
      <w:r w:rsidR="00EB79E6" w:rsidRPr="00FB47EF">
        <w:rPr>
          <w:sz w:val="28"/>
          <w:szCs w:val="28"/>
          <w:shd w:val="clear" w:color="auto" w:fill="FFFFFF"/>
        </w:rPr>
        <w:t>30</w:t>
      </w:r>
      <w:r w:rsidRPr="00FB47EF">
        <w:rPr>
          <w:sz w:val="28"/>
          <w:szCs w:val="28"/>
          <w:shd w:val="clear" w:color="auto" w:fill="FFFFFF"/>
        </w:rPr>
        <w:t xml:space="preserve"> –</w:t>
      </w:r>
      <w:r w:rsidR="00EB79E6" w:rsidRPr="00FB47EF">
        <w:rPr>
          <w:sz w:val="28"/>
          <w:szCs w:val="28"/>
          <w:shd w:val="clear" w:color="auto" w:fill="FFFFFF"/>
        </w:rPr>
        <w:t xml:space="preserve"> KEGOC жоспары электр энергиясы тарифінің құрамдас бөліктерін өзгерту</w:t>
      </w:r>
    </w:p>
    <w:p w14:paraId="3B143E0D" w14:textId="77777777" w:rsidR="00A41F50" w:rsidRPr="00F955C3" w:rsidRDefault="00A41F50" w:rsidP="00422CC4">
      <w:pPr>
        <w:spacing w:line="228" w:lineRule="auto"/>
        <w:ind w:firstLine="720"/>
        <w:jc w:val="right"/>
        <w:rPr>
          <w:sz w:val="16"/>
          <w:szCs w:val="16"/>
        </w:rPr>
      </w:pPr>
    </w:p>
    <w:tbl>
      <w:tblPr>
        <w:tblW w:w="956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1"/>
        <w:gridCol w:w="993"/>
        <w:gridCol w:w="1267"/>
      </w:tblGrid>
      <w:tr w:rsidR="00097888" w:rsidRPr="00FB47EF" w14:paraId="4EE4EB99" w14:textId="77777777" w:rsidTr="00422CC4">
        <w:trPr>
          <w:trHeight w:val="255"/>
        </w:trPr>
        <w:tc>
          <w:tcPr>
            <w:tcW w:w="7301" w:type="dxa"/>
            <w:shd w:val="clear" w:color="auto" w:fill="auto"/>
            <w:noWrap/>
            <w:vAlign w:val="bottom"/>
          </w:tcPr>
          <w:p w14:paraId="20460687" w14:textId="51946FA3" w:rsidR="00097888" w:rsidRPr="00FB47EF" w:rsidRDefault="00F955C3" w:rsidP="00422CC4">
            <w:pPr>
              <w:spacing w:line="228" w:lineRule="auto"/>
            </w:pPr>
            <w:r w:rsidRPr="00F955C3">
              <w:t>Жылдар</w:t>
            </w:r>
          </w:p>
        </w:tc>
        <w:tc>
          <w:tcPr>
            <w:tcW w:w="993" w:type="dxa"/>
            <w:shd w:val="clear" w:color="auto" w:fill="auto"/>
            <w:noWrap/>
            <w:vAlign w:val="bottom"/>
          </w:tcPr>
          <w:p w14:paraId="39751FBE" w14:textId="77777777" w:rsidR="00097888" w:rsidRPr="00FB47EF" w:rsidRDefault="00097888" w:rsidP="00422CC4">
            <w:pPr>
              <w:spacing w:line="228" w:lineRule="auto"/>
              <w:jc w:val="center"/>
            </w:pPr>
            <w:r w:rsidRPr="00FB47EF">
              <w:t>2023</w:t>
            </w:r>
          </w:p>
        </w:tc>
        <w:tc>
          <w:tcPr>
            <w:tcW w:w="1267" w:type="dxa"/>
            <w:shd w:val="clear" w:color="auto" w:fill="auto"/>
            <w:noWrap/>
            <w:vAlign w:val="bottom"/>
          </w:tcPr>
          <w:p w14:paraId="5D4F866D" w14:textId="77777777" w:rsidR="00097888" w:rsidRPr="00FB47EF" w:rsidRDefault="00097888" w:rsidP="00422CC4">
            <w:pPr>
              <w:spacing w:line="228" w:lineRule="auto"/>
              <w:jc w:val="center"/>
            </w:pPr>
            <w:r w:rsidRPr="00FB47EF">
              <w:t>2026</w:t>
            </w:r>
          </w:p>
        </w:tc>
      </w:tr>
      <w:tr w:rsidR="00097888" w:rsidRPr="00FB47EF" w14:paraId="690427E0" w14:textId="77777777" w:rsidTr="00422CC4">
        <w:trPr>
          <w:trHeight w:val="315"/>
        </w:trPr>
        <w:tc>
          <w:tcPr>
            <w:tcW w:w="7301" w:type="dxa"/>
            <w:shd w:val="clear" w:color="auto" w:fill="auto"/>
            <w:noWrap/>
            <w:vAlign w:val="bottom"/>
          </w:tcPr>
          <w:p w14:paraId="3F2F2AEB" w14:textId="4BE26CC0" w:rsidR="00097888" w:rsidRPr="00FB47EF" w:rsidRDefault="00EB79E6" w:rsidP="00422CC4">
            <w:pPr>
              <w:spacing w:line="228" w:lineRule="auto"/>
              <w:rPr>
                <w:lang w:val="ru-RU"/>
              </w:rPr>
            </w:pPr>
            <w:r w:rsidRPr="00FB47EF">
              <w:t>Электр энергиясын беру құны, теңге/кВт.с</w:t>
            </w:r>
            <w:r w:rsidR="00A41F50" w:rsidRPr="00FB47EF">
              <w:rPr>
                <w:lang w:val="ru-RU"/>
              </w:rPr>
              <w:t>.</w:t>
            </w:r>
          </w:p>
        </w:tc>
        <w:tc>
          <w:tcPr>
            <w:tcW w:w="993" w:type="dxa"/>
            <w:shd w:val="clear" w:color="auto" w:fill="auto"/>
            <w:noWrap/>
            <w:vAlign w:val="center"/>
          </w:tcPr>
          <w:p w14:paraId="0F8E4726" w14:textId="77777777" w:rsidR="00097888" w:rsidRPr="00FB47EF" w:rsidRDefault="00097888" w:rsidP="00422CC4">
            <w:pPr>
              <w:spacing w:line="228" w:lineRule="auto"/>
              <w:jc w:val="center"/>
            </w:pPr>
            <w:r w:rsidRPr="00FB47EF">
              <w:t>2,9</w:t>
            </w:r>
          </w:p>
        </w:tc>
        <w:tc>
          <w:tcPr>
            <w:tcW w:w="1267" w:type="dxa"/>
            <w:shd w:val="clear" w:color="auto" w:fill="auto"/>
            <w:noWrap/>
            <w:vAlign w:val="center"/>
          </w:tcPr>
          <w:p w14:paraId="604C451C" w14:textId="77777777" w:rsidR="00097888" w:rsidRPr="00FB47EF" w:rsidRDefault="00097888" w:rsidP="00422CC4">
            <w:pPr>
              <w:spacing w:line="228" w:lineRule="auto"/>
              <w:jc w:val="center"/>
            </w:pPr>
            <w:r w:rsidRPr="00FB47EF">
              <w:t>3,6</w:t>
            </w:r>
          </w:p>
        </w:tc>
      </w:tr>
      <w:tr w:rsidR="00097888" w:rsidRPr="00FB47EF" w14:paraId="2F562FBA" w14:textId="77777777" w:rsidTr="00422CC4">
        <w:trPr>
          <w:trHeight w:val="315"/>
        </w:trPr>
        <w:tc>
          <w:tcPr>
            <w:tcW w:w="7301" w:type="dxa"/>
            <w:shd w:val="clear" w:color="auto" w:fill="auto"/>
            <w:noWrap/>
            <w:vAlign w:val="bottom"/>
          </w:tcPr>
          <w:p w14:paraId="5F7A9B02" w14:textId="7D109EFE" w:rsidR="00097888" w:rsidRPr="00FB47EF" w:rsidRDefault="00EB79E6" w:rsidP="00422CC4">
            <w:pPr>
              <w:spacing w:line="228" w:lineRule="auto"/>
            </w:pPr>
            <w:r w:rsidRPr="00FB47EF">
              <w:t>Ұлттық электр желісін пайдаланғаны үшін теңге/кВт.с</w:t>
            </w:r>
          </w:p>
        </w:tc>
        <w:tc>
          <w:tcPr>
            <w:tcW w:w="993" w:type="dxa"/>
            <w:shd w:val="clear" w:color="auto" w:fill="auto"/>
            <w:noWrap/>
            <w:vAlign w:val="center"/>
          </w:tcPr>
          <w:p w14:paraId="7D99855F" w14:textId="77777777" w:rsidR="00097888" w:rsidRPr="00FB47EF" w:rsidRDefault="00097888" w:rsidP="00422CC4">
            <w:pPr>
              <w:spacing w:line="228" w:lineRule="auto"/>
              <w:jc w:val="center"/>
            </w:pPr>
            <w:r w:rsidRPr="00FB47EF">
              <w:t>1,7</w:t>
            </w:r>
          </w:p>
        </w:tc>
        <w:tc>
          <w:tcPr>
            <w:tcW w:w="1267" w:type="dxa"/>
            <w:shd w:val="clear" w:color="auto" w:fill="auto"/>
            <w:noWrap/>
            <w:vAlign w:val="center"/>
          </w:tcPr>
          <w:p w14:paraId="059E9210" w14:textId="77777777" w:rsidR="00097888" w:rsidRPr="00FB47EF" w:rsidRDefault="00097888" w:rsidP="00422CC4">
            <w:pPr>
              <w:spacing w:line="228" w:lineRule="auto"/>
              <w:jc w:val="center"/>
            </w:pPr>
            <w:r w:rsidRPr="00FB47EF">
              <w:t>2</w:t>
            </w:r>
          </w:p>
        </w:tc>
      </w:tr>
      <w:tr w:rsidR="00097888" w:rsidRPr="00FB47EF" w14:paraId="38658B5E" w14:textId="77777777" w:rsidTr="00422CC4">
        <w:trPr>
          <w:trHeight w:val="70"/>
        </w:trPr>
        <w:tc>
          <w:tcPr>
            <w:tcW w:w="7301" w:type="dxa"/>
            <w:shd w:val="clear" w:color="auto" w:fill="auto"/>
            <w:vAlign w:val="bottom"/>
          </w:tcPr>
          <w:p w14:paraId="1871CA17" w14:textId="448C58A5" w:rsidR="00097888" w:rsidRPr="00FB47EF" w:rsidRDefault="00EB79E6" w:rsidP="00422CC4">
            <w:pPr>
              <w:spacing w:line="228" w:lineRule="auto"/>
            </w:pPr>
            <w:r w:rsidRPr="00FB47EF">
              <w:t>Желіге жіберуді және электр энергиясын тұтынуды техникалық диспетчерлеу, теңге / кВт.с</w:t>
            </w:r>
          </w:p>
        </w:tc>
        <w:tc>
          <w:tcPr>
            <w:tcW w:w="993" w:type="dxa"/>
            <w:shd w:val="clear" w:color="auto" w:fill="auto"/>
            <w:noWrap/>
            <w:vAlign w:val="center"/>
          </w:tcPr>
          <w:p w14:paraId="60628DD3" w14:textId="77777777" w:rsidR="00097888" w:rsidRPr="00FB47EF" w:rsidRDefault="00097888" w:rsidP="00422CC4">
            <w:pPr>
              <w:spacing w:line="228" w:lineRule="auto"/>
              <w:jc w:val="center"/>
            </w:pPr>
            <w:r w:rsidRPr="00FB47EF">
              <w:t>0,32</w:t>
            </w:r>
          </w:p>
        </w:tc>
        <w:tc>
          <w:tcPr>
            <w:tcW w:w="1267" w:type="dxa"/>
            <w:shd w:val="clear" w:color="auto" w:fill="auto"/>
            <w:noWrap/>
            <w:vAlign w:val="center"/>
          </w:tcPr>
          <w:p w14:paraId="3FE7BDB4" w14:textId="77777777" w:rsidR="00097888" w:rsidRPr="00FB47EF" w:rsidRDefault="00097888" w:rsidP="00422CC4">
            <w:pPr>
              <w:spacing w:line="228" w:lineRule="auto"/>
              <w:jc w:val="center"/>
            </w:pPr>
            <w:r w:rsidRPr="00FB47EF">
              <w:t>0,35</w:t>
            </w:r>
          </w:p>
        </w:tc>
      </w:tr>
      <w:tr w:rsidR="00097888" w:rsidRPr="00FB47EF" w14:paraId="67F46867" w14:textId="77777777" w:rsidTr="00422CC4">
        <w:trPr>
          <w:trHeight w:val="179"/>
        </w:trPr>
        <w:tc>
          <w:tcPr>
            <w:tcW w:w="7301" w:type="dxa"/>
            <w:shd w:val="clear" w:color="auto" w:fill="auto"/>
            <w:vAlign w:val="bottom"/>
          </w:tcPr>
          <w:p w14:paraId="2AA05AFC" w14:textId="2AB84852" w:rsidR="00097888" w:rsidRPr="00FB47EF" w:rsidRDefault="00EB79E6" w:rsidP="00422CC4">
            <w:pPr>
              <w:spacing w:line="228" w:lineRule="auto"/>
            </w:pPr>
            <w:r w:rsidRPr="00FB47EF">
              <w:t>Электр энергиясын өндіруді-тұтынуды теңгерімдеуді ұйымдастыру, теңге / кВт / сағ</w:t>
            </w:r>
          </w:p>
        </w:tc>
        <w:tc>
          <w:tcPr>
            <w:tcW w:w="993" w:type="dxa"/>
            <w:shd w:val="clear" w:color="auto" w:fill="auto"/>
            <w:noWrap/>
            <w:vAlign w:val="center"/>
          </w:tcPr>
          <w:p w14:paraId="64CF341C" w14:textId="77777777" w:rsidR="00097888" w:rsidRPr="00FB47EF" w:rsidRDefault="00097888" w:rsidP="00422CC4">
            <w:pPr>
              <w:spacing w:line="228" w:lineRule="auto"/>
              <w:jc w:val="center"/>
            </w:pPr>
            <w:r w:rsidRPr="00FB47EF">
              <w:t>0,057</w:t>
            </w:r>
          </w:p>
        </w:tc>
        <w:tc>
          <w:tcPr>
            <w:tcW w:w="1267" w:type="dxa"/>
            <w:shd w:val="clear" w:color="auto" w:fill="auto"/>
            <w:noWrap/>
            <w:vAlign w:val="center"/>
          </w:tcPr>
          <w:p w14:paraId="7C0F09B5" w14:textId="77777777" w:rsidR="00097888" w:rsidRPr="00FB47EF" w:rsidRDefault="00097888" w:rsidP="00422CC4">
            <w:pPr>
              <w:spacing w:line="228" w:lineRule="auto"/>
              <w:jc w:val="center"/>
            </w:pPr>
            <w:r w:rsidRPr="00FB47EF">
              <w:t>0,066</w:t>
            </w:r>
          </w:p>
        </w:tc>
      </w:tr>
      <w:tr w:rsidR="00097888" w:rsidRPr="00FB47EF" w14:paraId="4FB59914" w14:textId="77777777" w:rsidTr="00422CC4">
        <w:trPr>
          <w:trHeight w:val="255"/>
        </w:trPr>
        <w:tc>
          <w:tcPr>
            <w:tcW w:w="9561" w:type="dxa"/>
            <w:gridSpan w:val="3"/>
            <w:shd w:val="clear" w:color="auto" w:fill="auto"/>
            <w:noWrap/>
            <w:vAlign w:val="bottom"/>
          </w:tcPr>
          <w:p w14:paraId="265616CE" w14:textId="71F46F95" w:rsidR="00097888" w:rsidRPr="00FB47EF" w:rsidRDefault="00EB79E6" w:rsidP="0070018A">
            <w:pPr>
              <w:spacing w:line="228" w:lineRule="auto"/>
              <w:ind w:firstLine="531"/>
              <w:rPr>
                <w:sz w:val="20"/>
                <w:szCs w:val="20"/>
              </w:rPr>
            </w:pPr>
            <w:r w:rsidRPr="00FB47EF">
              <w:t>Ескерту</w:t>
            </w:r>
            <w:r w:rsidR="0021327F" w:rsidRPr="00FB47EF">
              <w:t xml:space="preserve"> </w:t>
            </w:r>
            <w:r w:rsidR="00422CC4">
              <w:t xml:space="preserve">– </w:t>
            </w:r>
            <w:r w:rsidR="00422CC4" w:rsidRPr="00FB47EF">
              <w:t xml:space="preserve">Әдебиет </w:t>
            </w:r>
            <w:r w:rsidR="00E22C88" w:rsidRPr="00FB47EF">
              <w:t>негізінде құралған</w:t>
            </w:r>
            <w:r w:rsidR="00097888" w:rsidRPr="00FB47EF">
              <w:t xml:space="preserve"> [224]</w:t>
            </w:r>
          </w:p>
        </w:tc>
      </w:tr>
    </w:tbl>
    <w:p w14:paraId="04BE6F9B" w14:textId="77777777" w:rsidR="00097888" w:rsidRPr="0070018A" w:rsidRDefault="00097888" w:rsidP="00422CC4">
      <w:pPr>
        <w:spacing w:line="228" w:lineRule="auto"/>
        <w:jc w:val="center"/>
        <w:rPr>
          <w:sz w:val="28"/>
          <w:szCs w:val="28"/>
        </w:rPr>
      </w:pPr>
    </w:p>
    <w:p w14:paraId="714834E2" w14:textId="207DA631" w:rsidR="00097888" w:rsidRPr="00FB47EF" w:rsidRDefault="001E7CA5" w:rsidP="00422CC4">
      <w:pPr>
        <w:tabs>
          <w:tab w:val="left" w:pos="1182"/>
          <w:tab w:val="center" w:pos="4677"/>
        </w:tabs>
        <w:spacing w:line="228" w:lineRule="auto"/>
        <w:jc w:val="center"/>
        <w:rPr>
          <w:sz w:val="28"/>
          <w:szCs w:val="28"/>
        </w:rPr>
      </w:pPr>
      <w:r w:rsidRPr="00FB47EF">
        <w:rPr>
          <w:noProof/>
          <w:lang w:val="ru-RU"/>
        </w:rPr>
        <w:drawing>
          <wp:inline distT="0" distB="0" distL="0" distR="0" wp14:anchorId="79CFD32C" wp14:editId="62D63054">
            <wp:extent cx="3984859" cy="2336397"/>
            <wp:effectExtent l="0" t="0" r="0" b="6985"/>
            <wp:docPr id="166830727" name="Рисунок 1668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5754" cy="2348648"/>
                    </a:xfrm>
                    <a:prstGeom prst="rect">
                      <a:avLst/>
                    </a:prstGeom>
                    <a:noFill/>
                  </pic:spPr>
                </pic:pic>
              </a:graphicData>
            </a:graphic>
          </wp:inline>
        </w:drawing>
      </w:r>
    </w:p>
    <w:p w14:paraId="567A9284" w14:textId="77777777" w:rsidR="00422CC4" w:rsidRPr="00422CC4" w:rsidRDefault="00422CC4" w:rsidP="00422CC4">
      <w:pPr>
        <w:pStyle w:val="a9"/>
        <w:spacing w:line="228" w:lineRule="auto"/>
        <w:jc w:val="center"/>
        <w:rPr>
          <w:rFonts w:ascii="Times New Roman" w:hAnsi="Times New Roman"/>
        </w:rPr>
      </w:pPr>
    </w:p>
    <w:p w14:paraId="2E8D2BB7" w14:textId="77777777" w:rsidR="00A41F50" w:rsidRPr="00FB47EF" w:rsidRDefault="00EC2113" w:rsidP="00422CC4">
      <w:pPr>
        <w:pStyle w:val="a9"/>
        <w:spacing w:line="228" w:lineRule="auto"/>
        <w:jc w:val="center"/>
        <w:rPr>
          <w:rFonts w:ascii="Times New Roman" w:hAnsi="Times New Roman"/>
          <w:sz w:val="28"/>
          <w:szCs w:val="28"/>
        </w:rPr>
      </w:pPr>
      <w:r w:rsidRPr="00FB47EF">
        <w:rPr>
          <w:rFonts w:ascii="Times New Roman" w:hAnsi="Times New Roman"/>
          <w:sz w:val="28"/>
          <w:szCs w:val="28"/>
        </w:rPr>
        <w:t>Сурет</w:t>
      </w:r>
      <w:r w:rsidR="00A41F50" w:rsidRPr="00FB47EF">
        <w:rPr>
          <w:rFonts w:ascii="Times New Roman" w:hAnsi="Times New Roman"/>
          <w:sz w:val="28"/>
          <w:szCs w:val="28"/>
        </w:rPr>
        <w:t xml:space="preserve"> 33 –</w:t>
      </w:r>
      <w:r w:rsidRPr="00FB47EF">
        <w:rPr>
          <w:rFonts w:ascii="Times New Roman" w:hAnsi="Times New Roman"/>
          <w:sz w:val="28"/>
          <w:szCs w:val="28"/>
        </w:rPr>
        <w:t xml:space="preserve"> 1 квт / сағ электр энергиясының шығындарын қалыптастыру шығындарының құрылымы</w:t>
      </w:r>
      <w:r w:rsidR="00A41F50" w:rsidRPr="00FB47EF">
        <w:rPr>
          <w:rFonts w:ascii="Times New Roman" w:hAnsi="Times New Roman"/>
          <w:sz w:val="28"/>
          <w:szCs w:val="28"/>
        </w:rPr>
        <w:t xml:space="preserve"> </w:t>
      </w:r>
    </w:p>
    <w:p w14:paraId="75170C4B" w14:textId="77777777" w:rsidR="0070018A" w:rsidRPr="00CA780B" w:rsidRDefault="0070018A" w:rsidP="00422CC4">
      <w:pPr>
        <w:pStyle w:val="a9"/>
        <w:spacing w:line="228" w:lineRule="auto"/>
        <w:ind w:firstLine="709"/>
        <w:rPr>
          <w:rFonts w:ascii="Times New Roman" w:hAnsi="Times New Roman"/>
        </w:rPr>
      </w:pPr>
    </w:p>
    <w:p w14:paraId="17571C4A" w14:textId="17366318" w:rsidR="00EC2113" w:rsidRPr="00422CC4" w:rsidRDefault="00EC2113" w:rsidP="00422CC4">
      <w:pPr>
        <w:pStyle w:val="a9"/>
        <w:spacing w:line="228" w:lineRule="auto"/>
        <w:ind w:firstLine="709"/>
        <w:rPr>
          <w:rFonts w:ascii="Times New Roman" w:hAnsi="Times New Roman"/>
          <w:sz w:val="24"/>
          <w:szCs w:val="24"/>
        </w:rPr>
      </w:pPr>
      <w:r w:rsidRPr="00422CC4">
        <w:rPr>
          <w:rFonts w:ascii="Times New Roman" w:hAnsi="Times New Roman"/>
          <w:sz w:val="24"/>
          <w:szCs w:val="24"/>
        </w:rPr>
        <w:t>Ескерту</w:t>
      </w:r>
      <w:r w:rsidR="00AE158D" w:rsidRPr="00422CC4">
        <w:rPr>
          <w:rFonts w:ascii="Times New Roman" w:hAnsi="Times New Roman"/>
          <w:sz w:val="24"/>
          <w:szCs w:val="24"/>
        </w:rPr>
        <w:t xml:space="preserve"> </w:t>
      </w:r>
      <w:r w:rsidR="00422CC4" w:rsidRPr="00422CC4">
        <w:rPr>
          <w:rFonts w:ascii="Times New Roman" w:hAnsi="Times New Roman"/>
          <w:sz w:val="24"/>
          <w:szCs w:val="24"/>
        </w:rPr>
        <w:t xml:space="preserve">– Әдебиет </w:t>
      </w:r>
      <w:r w:rsidR="00AE158D" w:rsidRPr="00422CC4">
        <w:rPr>
          <w:rFonts w:ascii="Times New Roman" w:hAnsi="Times New Roman"/>
          <w:sz w:val="24"/>
          <w:szCs w:val="24"/>
        </w:rPr>
        <w:t>негізінде құра</w:t>
      </w:r>
      <w:r w:rsidRPr="00422CC4">
        <w:rPr>
          <w:rFonts w:ascii="Times New Roman" w:hAnsi="Times New Roman"/>
          <w:sz w:val="24"/>
          <w:szCs w:val="24"/>
        </w:rPr>
        <w:t>лған [225]</w:t>
      </w:r>
    </w:p>
    <w:p w14:paraId="23819704" w14:textId="5182AE1A" w:rsidR="00EC2113" w:rsidRPr="00FB47EF" w:rsidRDefault="00CD35E4" w:rsidP="00422CC4">
      <w:pPr>
        <w:pStyle w:val="a9"/>
        <w:ind w:firstLine="709"/>
        <w:jc w:val="both"/>
        <w:rPr>
          <w:rFonts w:ascii="Times New Roman" w:hAnsi="Times New Roman"/>
          <w:sz w:val="28"/>
          <w:szCs w:val="28"/>
        </w:rPr>
      </w:pPr>
      <w:r>
        <w:rPr>
          <w:rFonts w:ascii="Times New Roman" w:hAnsi="Times New Roman"/>
          <w:sz w:val="28"/>
          <w:szCs w:val="28"/>
        </w:rPr>
        <w:t>33-сурет</w:t>
      </w:r>
      <w:r w:rsidR="0070018A" w:rsidRPr="0070018A">
        <w:rPr>
          <w:rFonts w:ascii="Times New Roman" w:hAnsi="Times New Roman"/>
          <w:sz w:val="28"/>
          <w:szCs w:val="28"/>
        </w:rPr>
        <w:t>те,</w:t>
      </w:r>
      <w:r>
        <w:rPr>
          <w:rFonts w:ascii="Times New Roman" w:hAnsi="Times New Roman"/>
          <w:sz w:val="28"/>
          <w:szCs w:val="28"/>
        </w:rPr>
        <w:t xml:space="preserve"> </w:t>
      </w:r>
      <w:r w:rsidR="0070018A" w:rsidRPr="00FB47EF">
        <w:rPr>
          <w:rFonts w:ascii="Times New Roman" w:hAnsi="Times New Roman"/>
          <w:sz w:val="28"/>
          <w:szCs w:val="28"/>
        </w:rPr>
        <w:t>э</w:t>
      </w:r>
      <w:r w:rsidR="00EC2113" w:rsidRPr="00FB47EF">
        <w:rPr>
          <w:rFonts w:ascii="Times New Roman" w:hAnsi="Times New Roman"/>
          <w:sz w:val="28"/>
          <w:szCs w:val="28"/>
        </w:rPr>
        <w:t xml:space="preserve">лектрмен жабдықтаудың маңызды элементтерінің бірі электр энергиясын электр желілері арқылы беру және тарату болып табылады. Электр желілері бойынша электр энергиясын өндірушілерден тұтынушыларға беруге арналған Тариф Табиғи монополияларды реттеу комитетінің департаменттеріне бекітіледі. Әрбір электржелілік кәсіпорынға өз тарифі белгіленеді, ол желілерді ұстаудың ұзақтығына, құны мен сапасына, жаңғыртуға бағытталған инвестициялық бағдарламаға байланысты болады. Яғни, жаңғыртуға бағытталған инвестициялық бағдарламаның болуы тарифтің төмендеуіне ықпал етеді. </w:t>
      </w:r>
    </w:p>
    <w:p w14:paraId="3D8B33C5" w14:textId="47A13337" w:rsidR="00EC2113" w:rsidRPr="00FB47EF" w:rsidRDefault="00EC2113" w:rsidP="00422CC4">
      <w:pPr>
        <w:pStyle w:val="a9"/>
        <w:ind w:firstLine="709"/>
        <w:jc w:val="both"/>
        <w:rPr>
          <w:rFonts w:ascii="Times New Roman" w:hAnsi="Times New Roman"/>
          <w:sz w:val="28"/>
          <w:szCs w:val="28"/>
        </w:rPr>
      </w:pPr>
      <w:r w:rsidRPr="00FB47EF">
        <w:rPr>
          <w:rFonts w:ascii="Times New Roman" w:hAnsi="Times New Roman"/>
          <w:sz w:val="28"/>
          <w:szCs w:val="28"/>
        </w:rPr>
        <w:t>Тарифті төмендету: кәсіпорынды қалыптастыру кезінде, энергия үнемдейтін технологиялар мен жабдықтарды қолдану кезінде; жұмыс істеп тұрған кәсіпорындарда энергия ресурстарын тұтынуды азайту мақсатында жаңғыртуға бағытталған инвестициялық бағдарлама болғанда [225] болуы мүмкін.</w:t>
      </w:r>
    </w:p>
    <w:p w14:paraId="204DD2B4" w14:textId="054C7E90" w:rsidR="00EC2113" w:rsidRPr="00FB47EF" w:rsidRDefault="00422CC4" w:rsidP="00422CC4">
      <w:pPr>
        <w:pStyle w:val="a9"/>
        <w:ind w:firstLine="709"/>
        <w:jc w:val="both"/>
        <w:rPr>
          <w:rFonts w:ascii="Times New Roman" w:hAnsi="Times New Roman"/>
          <w:sz w:val="28"/>
          <w:szCs w:val="28"/>
        </w:rPr>
      </w:pPr>
      <w:r>
        <w:rPr>
          <w:rFonts w:ascii="Times New Roman" w:hAnsi="Times New Roman"/>
          <w:sz w:val="28"/>
          <w:szCs w:val="28"/>
        </w:rPr>
        <w:t>30</w:t>
      </w:r>
      <w:r w:rsidR="00EC2113" w:rsidRPr="00FB47EF">
        <w:rPr>
          <w:rFonts w:ascii="Times New Roman" w:hAnsi="Times New Roman"/>
          <w:sz w:val="28"/>
          <w:szCs w:val="28"/>
        </w:rPr>
        <w:t xml:space="preserve">-кестеден көріп отырғанымыздай, электр энергиясының тарифіне «Ұлттық электр желісін пайдаланғаны үшін» компоненті кіреді. Электр желілерінің жағдайына «Электр желісін пайдалану уақыты» көрсеткіші көп әсер етеді. Алайда, бұл көрсеткіш еш жерде ескерілмейді. Желілерді ұстаудың ұзақтығы, құны және сапасы, жаңғыртуға бағытталған инвестициялық бағдарламаның болуын ескереді. </w:t>
      </w:r>
    </w:p>
    <w:p w14:paraId="1AE97240" w14:textId="64D36A1E" w:rsidR="00C658A5" w:rsidRPr="00FB47EF" w:rsidRDefault="00EC2113"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Аймақтық электр желілерінің қазіргі тозу деңгейі шамамен 65% құрайды [226]. Электр желісін пайдаланудың едәуір уақыты оның тозуы мен </w:t>
      </w:r>
      <w:r w:rsidRPr="00422CC4">
        <w:rPr>
          <w:rFonts w:ascii="Times New Roman" w:hAnsi="Times New Roman"/>
          <w:bCs/>
          <w:i/>
          <w:sz w:val="28"/>
          <w:szCs w:val="28"/>
        </w:rPr>
        <w:t>жоғалу</w:t>
      </w:r>
      <w:r w:rsidR="00927496" w:rsidRPr="00422CC4">
        <w:rPr>
          <w:rFonts w:ascii="Times New Roman" w:hAnsi="Times New Roman"/>
          <w:bCs/>
          <w:i/>
          <w:sz w:val="28"/>
          <w:szCs w:val="28"/>
        </w:rPr>
        <w:t>ды</w:t>
      </w:r>
      <w:r w:rsidRPr="00422CC4">
        <w:rPr>
          <w:rFonts w:ascii="Times New Roman" w:hAnsi="Times New Roman"/>
          <w:bCs/>
          <w:i/>
          <w:sz w:val="28"/>
          <w:szCs w:val="28"/>
        </w:rPr>
        <w:t xml:space="preserve"> </w:t>
      </w:r>
      <w:r w:rsidRPr="00FB47EF">
        <w:rPr>
          <w:rFonts w:ascii="Times New Roman" w:hAnsi="Times New Roman"/>
          <w:sz w:val="28"/>
          <w:szCs w:val="28"/>
        </w:rPr>
        <w:t>тудырады.</w:t>
      </w:r>
      <w:r w:rsidR="00C658A5" w:rsidRPr="00FB47EF">
        <w:rPr>
          <w:rFonts w:ascii="Times New Roman" w:hAnsi="Times New Roman"/>
          <w:sz w:val="28"/>
          <w:szCs w:val="28"/>
        </w:rPr>
        <w:t xml:space="preserve"> </w:t>
      </w:r>
    </w:p>
    <w:p w14:paraId="5B5A7349" w14:textId="2F537D89" w:rsidR="00EC2113" w:rsidRPr="00FB47EF" w:rsidRDefault="00C658A5" w:rsidP="00422CC4">
      <w:pPr>
        <w:pStyle w:val="a9"/>
        <w:ind w:firstLine="709"/>
        <w:jc w:val="both"/>
        <w:rPr>
          <w:rFonts w:ascii="Times New Roman" w:hAnsi="Times New Roman"/>
          <w:sz w:val="28"/>
          <w:szCs w:val="28"/>
        </w:rPr>
      </w:pPr>
      <w:r w:rsidRPr="00FB47EF">
        <w:rPr>
          <w:rFonts w:ascii="Times New Roman" w:hAnsi="Times New Roman"/>
          <w:sz w:val="28"/>
          <w:szCs w:val="28"/>
        </w:rPr>
        <w:t>АЭ</w:t>
      </w:r>
      <w:r w:rsidR="0049568B" w:rsidRPr="00FB47EF">
        <w:rPr>
          <w:rFonts w:ascii="Times New Roman" w:hAnsi="Times New Roman"/>
          <w:sz w:val="28"/>
          <w:szCs w:val="28"/>
        </w:rPr>
        <w:t>Ж</w:t>
      </w:r>
      <w:r w:rsidRPr="00FB47EF">
        <w:rPr>
          <w:rFonts w:ascii="Times New Roman" w:hAnsi="Times New Roman"/>
          <w:sz w:val="28"/>
          <w:szCs w:val="28"/>
        </w:rPr>
        <w:t xml:space="preserve">К </w:t>
      </w:r>
      <w:r w:rsidR="00EC2113" w:rsidRPr="00FB47EF">
        <w:rPr>
          <w:rFonts w:ascii="Times New Roman" w:hAnsi="Times New Roman"/>
          <w:sz w:val="28"/>
          <w:szCs w:val="28"/>
        </w:rPr>
        <w:t>шығындарының орташа деңгейі шамамен 14% құрайды және электр желілері топологиясының, беріл</w:t>
      </w:r>
      <w:r w:rsidR="00927496" w:rsidRPr="00FB47EF">
        <w:rPr>
          <w:rFonts w:ascii="Times New Roman" w:hAnsi="Times New Roman"/>
          <w:sz w:val="28"/>
          <w:szCs w:val="28"/>
        </w:rPr>
        <w:t>у</w:t>
      </w:r>
      <w:r w:rsidR="00EC2113" w:rsidRPr="00FB47EF">
        <w:rPr>
          <w:rFonts w:ascii="Times New Roman" w:hAnsi="Times New Roman"/>
          <w:sz w:val="28"/>
          <w:szCs w:val="28"/>
        </w:rPr>
        <w:t xml:space="preserve"> желілерінің кернеу кластарының, желілердің ұзындығы мен қосалқы станциялар санының айырмашылығына байланысты 6%-дан 18%-ға дейін ауытқиды [216].</w:t>
      </w:r>
      <w:r w:rsidR="00D969F1" w:rsidRPr="00FB47EF">
        <w:rPr>
          <w:rFonts w:ascii="Times New Roman" w:hAnsi="Times New Roman"/>
          <w:sz w:val="28"/>
          <w:szCs w:val="28"/>
        </w:rPr>
        <w:t xml:space="preserve"> </w:t>
      </w:r>
    </w:p>
    <w:p w14:paraId="7AA3C3C0" w14:textId="02BE97D5" w:rsidR="00927496" w:rsidRPr="00FB47EF" w:rsidRDefault="00EC2113"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Сондықтан энергия үнемдеуді есепке алу тұрғысынан </w:t>
      </w:r>
      <w:r w:rsidR="00422CC4">
        <w:rPr>
          <w:rFonts w:ascii="Times New Roman" w:hAnsi="Times New Roman"/>
          <w:sz w:val="28"/>
          <w:szCs w:val="28"/>
        </w:rPr>
        <w:t>30</w:t>
      </w:r>
      <w:r w:rsidRPr="00FB47EF">
        <w:rPr>
          <w:rFonts w:ascii="Times New Roman" w:hAnsi="Times New Roman"/>
          <w:sz w:val="28"/>
          <w:szCs w:val="28"/>
        </w:rPr>
        <w:t xml:space="preserve">-кестеде көрсетілген көрсеткіштерден басқа </w:t>
      </w:r>
      <w:r w:rsidR="00927496" w:rsidRPr="00FB47EF">
        <w:rPr>
          <w:rFonts w:ascii="Times New Roman" w:hAnsi="Times New Roman"/>
          <w:sz w:val="28"/>
          <w:szCs w:val="28"/>
        </w:rPr>
        <w:t>«Э</w:t>
      </w:r>
      <w:r w:rsidRPr="00FB47EF">
        <w:rPr>
          <w:rFonts w:ascii="Times New Roman" w:hAnsi="Times New Roman"/>
          <w:sz w:val="28"/>
          <w:szCs w:val="28"/>
        </w:rPr>
        <w:t>лектр желісін пайдалану уақытын</w:t>
      </w:r>
      <w:r w:rsidR="00927496" w:rsidRPr="00FB47EF">
        <w:rPr>
          <w:rFonts w:ascii="Times New Roman" w:hAnsi="Times New Roman"/>
          <w:sz w:val="28"/>
          <w:szCs w:val="28"/>
        </w:rPr>
        <w:t xml:space="preserve">» </w:t>
      </w:r>
      <w:r w:rsidRPr="00FB47EF">
        <w:rPr>
          <w:rFonts w:ascii="Times New Roman" w:hAnsi="Times New Roman"/>
          <w:sz w:val="28"/>
          <w:szCs w:val="28"/>
        </w:rPr>
        <w:t>ескеру қажет.</w:t>
      </w:r>
      <w:r w:rsidR="00D969F1" w:rsidRPr="00FB47EF">
        <w:rPr>
          <w:rFonts w:ascii="Times New Roman" w:hAnsi="Times New Roman"/>
          <w:sz w:val="28"/>
          <w:szCs w:val="28"/>
        </w:rPr>
        <w:t xml:space="preserve"> </w:t>
      </w:r>
      <w:r w:rsidR="00927496" w:rsidRPr="00FB47EF">
        <w:rPr>
          <w:rFonts w:ascii="Times New Roman" w:hAnsi="Times New Roman"/>
          <w:sz w:val="28"/>
          <w:szCs w:val="28"/>
        </w:rPr>
        <w:t>«</w:t>
      </w:r>
      <w:r w:rsidRPr="00FB47EF">
        <w:rPr>
          <w:rFonts w:ascii="Times New Roman" w:hAnsi="Times New Roman"/>
          <w:sz w:val="28"/>
          <w:szCs w:val="28"/>
        </w:rPr>
        <w:t>Электр желісін пайдалану уақыты</w:t>
      </w:r>
      <w:r w:rsidR="00927496" w:rsidRPr="00FB47EF">
        <w:rPr>
          <w:rFonts w:ascii="Times New Roman" w:hAnsi="Times New Roman"/>
          <w:sz w:val="28"/>
          <w:szCs w:val="28"/>
        </w:rPr>
        <w:t>»</w:t>
      </w:r>
      <w:r w:rsidRPr="00FB47EF">
        <w:rPr>
          <w:rFonts w:ascii="Times New Roman" w:hAnsi="Times New Roman"/>
          <w:sz w:val="28"/>
          <w:szCs w:val="28"/>
        </w:rPr>
        <w:t xml:space="preserve"> жылдық тұтынуды (кВт/сағ) жылдық ең жоғары жүктемеге (кВт) бөлу арқылы анықталады.</w:t>
      </w:r>
    </w:p>
    <w:p w14:paraId="65CA164A" w14:textId="52141107" w:rsidR="00927496" w:rsidRPr="00CB7E69" w:rsidRDefault="00927496" w:rsidP="00422CC4">
      <w:pPr>
        <w:pStyle w:val="a9"/>
        <w:ind w:firstLine="709"/>
        <w:jc w:val="both"/>
        <w:rPr>
          <w:rStyle w:val="y2iqfc"/>
          <w:rFonts w:ascii="Times New Roman" w:hAnsi="Times New Roman"/>
          <w:i/>
          <w:sz w:val="28"/>
          <w:szCs w:val="28"/>
        </w:rPr>
      </w:pPr>
      <w:r w:rsidRPr="00CB7E69">
        <w:rPr>
          <w:rStyle w:val="y2iqfc"/>
          <w:rFonts w:ascii="Times New Roman" w:hAnsi="Times New Roman"/>
          <w:i/>
          <w:sz w:val="28"/>
          <w:szCs w:val="28"/>
        </w:rPr>
        <w:t>Яғни, ауыл шаруашылығындағы энергия үнемдеу көрсеткіші тек тұтынылатын қуат қана емес, сонымен қатар «Электр желісін пайдалану уақыты» болып табылады.</w:t>
      </w:r>
      <w:r w:rsidR="00D969F1" w:rsidRPr="00CB7E69">
        <w:rPr>
          <w:rStyle w:val="y2iqfc"/>
          <w:rFonts w:ascii="Times New Roman" w:hAnsi="Times New Roman"/>
          <w:i/>
          <w:sz w:val="28"/>
          <w:szCs w:val="28"/>
        </w:rPr>
        <w:t xml:space="preserve"> </w:t>
      </w:r>
      <w:r w:rsidRPr="00CB7E69">
        <w:rPr>
          <w:rStyle w:val="y2iqfc"/>
          <w:rFonts w:ascii="Times New Roman" w:hAnsi="Times New Roman"/>
          <w:i/>
          <w:sz w:val="28"/>
          <w:szCs w:val="28"/>
        </w:rPr>
        <w:t>Электр желісін пайдаланудың едәуір уақыты оның тозуы мен жоғалуына әкеледі. Яғни, қолданылатын технологиялар мен жабдықтар «Электр желісін пайдалану уақытын» азайту критерийін қанағаттандыруы керек.</w:t>
      </w:r>
    </w:p>
    <w:p w14:paraId="76E44F78" w14:textId="066031D1" w:rsidR="00C658A5" w:rsidRPr="00FB47EF" w:rsidRDefault="00C658A5" w:rsidP="00FB47EF">
      <w:pPr>
        <w:pStyle w:val="a9"/>
        <w:ind w:firstLine="680"/>
        <w:jc w:val="both"/>
        <w:rPr>
          <w:rStyle w:val="y2iqfc"/>
          <w:rFonts w:ascii="Times New Roman" w:hAnsi="Times New Roman"/>
          <w:sz w:val="28"/>
          <w:szCs w:val="28"/>
        </w:rPr>
      </w:pPr>
      <w:r w:rsidRPr="00FB47EF">
        <w:rPr>
          <w:rStyle w:val="y2iqfc"/>
          <w:rFonts w:ascii="Times New Roman" w:hAnsi="Times New Roman"/>
          <w:sz w:val="28"/>
          <w:szCs w:val="28"/>
        </w:rPr>
        <w:t>«Ауыл шаруашылығындағы энергия үнемдеу салалық орталығының» арнайы техникалық қызметі әрбір ауыл шаруашылығы кәсіпорны үшін осы көрсеткіштерді (жылдық тұтыну, жылдық ең жоғары жүктеме) айқындауға, талдау жүргізуге, жылдық тұтыну динамикасы (кВтсағ) және жылдық ең жоғары жүктеме (кВт) негізінде әрбір ауыл шаруашылығы кәсіпорнына «Электр желісін пайдаланудың шекті есептік уақытын» айқындап, әрбір ауылшаруашылық кәсіпорынның өткен жылдардағы электр энергиясын тұтынатын техникалық жабдықтарының және оның энергетикалық қуатының болуын, жұмыс режимінің ерекшеліктері көрсеткіштерін сараптайды.</w:t>
      </w:r>
    </w:p>
    <w:p w14:paraId="2FC9A9DA" w14:textId="1A4BE13D" w:rsidR="00C658A5" w:rsidRPr="00FB47EF" w:rsidRDefault="00C658A5" w:rsidP="00FB47EF">
      <w:pPr>
        <w:pStyle w:val="a9"/>
        <w:ind w:firstLine="680"/>
        <w:jc w:val="both"/>
        <w:rPr>
          <w:rStyle w:val="y2iqfc"/>
          <w:rFonts w:ascii="Times New Roman" w:hAnsi="Times New Roman"/>
          <w:sz w:val="28"/>
          <w:szCs w:val="28"/>
        </w:rPr>
      </w:pPr>
      <w:r w:rsidRPr="00FB47EF">
        <w:rPr>
          <w:rStyle w:val="y2iqfc"/>
          <w:rFonts w:ascii="Times New Roman" w:hAnsi="Times New Roman"/>
          <w:sz w:val="28"/>
          <w:szCs w:val="28"/>
        </w:rPr>
        <w:t>Яғни, «Ауыл шаруашылығындағы энергия үнемдеудің салалық орталығы» бақылау функциясын жүзеге асыратын болады.</w:t>
      </w:r>
    </w:p>
    <w:p w14:paraId="6685E264" w14:textId="77777777" w:rsidR="00C658A5" w:rsidRPr="00FB47EF" w:rsidRDefault="00C658A5" w:rsidP="00FB47EF">
      <w:pPr>
        <w:pStyle w:val="a9"/>
        <w:ind w:firstLine="680"/>
        <w:jc w:val="both"/>
        <w:rPr>
          <w:rStyle w:val="y2iqfc"/>
          <w:rFonts w:ascii="Times New Roman" w:hAnsi="Times New Roman"/>
          <w:sz w:val="28"/>
          <w:szCs w:val="28"/>
        </w:rPr>
      </w:pPr>
      <w:r w:rsidRPr="00FB47EF">
        <w:rPr>
          <w:rStyle w:val="y2iqfc"/>
          <w:rFonts w:ascii="Times New Roman" w:hAnsi="Times New Roman"/>
          <w:sz w:val="28"/>
          <w:szCs w:val="28"/>
        </w:rPr>
        <w:t xml:space="preserve">Электр желісін пайдалану уақытын талдау жазда да, қыста да энергия аудитіне қосылуы керек. </w:t>
      </w:r>
    </w:p>
    <w:p w14:paraId="394AFA22" w14:textId="0E6BA481" w:rsidR="00C658A5" w:rsidRPr="00FB47EF" w:rsidRDefault="00C658A5" w:rsidP="00FB47EF">
      <w:pPr>
        <w:pStyle w:val="a9"/>
        <w:ind w:firstLine="680"/>
        <w:jc w:val="both"/>
        <w:rPr>
          <w:rStyle w:val="y2iqfc"/>
          <w:rFonts w:ascii="Times New Roman" w:hAnsi="Times New Roman"/>
          <w:sz w:val="28"/>
          <w:szCs w:val="28"/>
        </w:rPr>
      </w:pPr>
      <w:r w:rsidRPr="00FB47EF">
        <w:rPr>
          <w:rStyle w:val="y2iqfc"/>
          <w:rFonts w:ascii="Times New Roman" w:hAnsi="Times New Roman"/>
          <w:sz w:val="28"/>
          <w:szCs w:val="28"/>
        </w:rPr>
        <w:t xml:space="preserve">Деректер «Ауыл шаруашылығындағы энергияны үнемдеудің салалық орталығы» дерекқорына енгізілуі тиіс. </w:t>
      </w:r>
    </w:p>
    <w:p w14:paraId="0C6AC219" w14:textId="77777777" w:rsidR="00C658A5" w:rsidRPr="00FB47EF" w:rsidRDefault="00C658A5" w:rsidP="00FB47EF">
      <w:pPr>
        <w:pStyle w:val="a9"/>
        <w:ind w:firstLine="680"/>
        <w:jc w:val="both"/>
        <w:rPr>
          <w:rStyle w:val="y2iqfc"/>
          <w:rFonts w:ascii="Times New Roman" w:hAnsi="Times New Roman"/>
          <w:sz w:val="28"/>
          <w:szCs w:val="28"/>
        </w:rPr>
      </w:pPr>
      <w:r w:rsidRPr="00FB47EF">
        <w:rPr>
          <w:rStyle w:val="y2iqfc"/>
          <w:rFonts w:ascii="Times New Roman" w:hAnsi="Times New Roman"/>
          <w:sz w:val="28"/>
          <w:szCs w:val="28"/>
        </w:rPr>
        <w:t>Ауылшаруашылық кәсіпорнының қуатты электр энергиясын тұтынушыларының жұмыс уақыты мен кестесін өзгерту арқылы ең жоғары жүктемелерді азайтуға болады. Шығындарды азайту ЖЭК енгізуге ықпал етеді, өйткені олар электр энергиясын беру қашықтығын азайтуды және сәйкесінше шығындарды азайтуды қамтамасыз етеді.</w:t>
      </w:r>
    </w:p>
    <w:p w14:paraId="407EBF7C" w14:textId="080DE206" w:rsidR="00097888" w:rsidRPr="00FB47EF" w:rsidRDefault="00C658A5" w:rsidP="00FB47EF">
      <w:pPr>
        <w:pStyle w:val="a9"/>
        <w:ind w:firstLine="680"/>
        <w:jc w:val="both"/>
        <w:rPr>
          <w:rStyle w:val="y2iqfc"/>
          <w:rFonts w:ascii="Times New Roman" w:hAnsi="Times New Roman"/>
          <w:sz w:val="28"/>
          <w:szCs w:val="28"/>
        </w:rPr>
      </w:pPr>
      <w:r w:rsidRPr="00FB47EF">
        <w:rPr>
          <w:rStyle w:val="y2iqfc"/>
          <w:rFonts w:ascii="Times New Roman" w:hAnsi="Times New Roman"/>
          <w:sz w:val="28"/>
          <w:szCs w:val="28"/>
        </w:rPr>
        <w:t xml:space="preserve">Осылайша, ауыл шаруашылығы өндірушілері үшін электр энергиясын тұтыну тарифі мына </w:t>
      </w:r>
      <w:r w:rsidR="00422CC4">
        <w:rPr>
          <w:rStyle w:val="y2iqfc"/>
          <w:rFonts w:ascii="Times New Roman" w:hAnsi="Times New Roman"/>
          <w:sz w:val="28"/>
          <w:szCs w:val="28"/>
        </w:rPr>
        <w:t xml:space="preserve">(1) </w:t>
      </w:r>
      <w:r w:rsidRPr="00FB47EF">
        <w:rPr>
          <w:rStyle w:val="y2iqfc"/>
          <w:rFonts w:ascii="Times New Roman" w:hAnsi="Times New Roman"/>
          <w:sz w:val="28"/>
          <w:szCs w:val="28"/>
        </w:rPr>
        <w:t>формула бойынша анықталуы тиіс</w:t>
      </w:r>
      <w:r w:rsidR="00E720BF">
        <w:rPr>
          <w:rStyle w:val="y2iqfc"/>
          <w:rFonts w:ascii="Times New Roman" w:hAnsi="Times New Roman"/>
          <w:sz w:val="28"/>
          <w:szCs w:val="28"/>
        </w:rPr>
        <w:t>:</w:t>
      </w:r>
    </w:p>
    <w:p w14:paraId="18D55EDA" w14:textId="77777777" w:rsidR="00AE158D" w:rsidRPr="00FB47EF" w:rsidRDefault="00AE158D" w:rsidP="00FB47EF">
      <w:pPr>
        <w:pStyle w:val="a9"/>
        <w:ind w:firstLine="680"/>
        <w:jc w:val="both"/>
        <w:rPr>
          <w:rFonts w:ascii="Times New Roman" w:hAnsi="Times New Roman"/>
          <w:sz w:val="28"/>
          <w:szCs w:val="28"/>
        </w:rPr>
      </w:pPr>
    </w:p>
    <w:p w14:paraId="5984C05A" w14:textId="6B8476E6" w:rsidR="00097888" w:rsidRPr="00FB47EF" w:rsidRDefault="00097888" w:rsidP="00422CC4">
      <w:pPr>
        <w:pStyle w:val="a9"/>
        <w:ind w:firstLine="680"/>
        <w:jc w:val="right"/>
        <w:rPr>
          <w:rFonts w:ascii="Times New Roman" w:hAnsi="Times New Roman"/>
          <w:sz w:val="28"/>
          <w:szCs w:val="28"/>
        </w:rPr>
      </w:pPr>
      <w:r w:rsidRPr="00FB47EF">
        <w:rPr>
          <w:rFonts w:ascii="Times New Roman" w:hAnsi="Times New Roman"/>
          <w:sz w:val="28"/>
          <w:szCs w:val="28"/>
        </w:rPr>
        <w:t>Т = Т</w:t>
      </w:r>
      <w:r w:rsidRPr="00FB47EF">
        <w:rPr>
          <w:rFonts w:ascii="Times New Roman" w:hAnsi="Times New Roman"/>
          <w:sz w:val="28"/>
          <w:szCs w:val="28"/>
          <w:vertAlign w:val="subscript"/>
        </w:rPr>
        <w:t xml:space="preserve">э </w:t>
      </w:r>
      <w:r w:rsidRPr="00FB47EF">
        <w:rPr>
          <w:rFonts w:ascii="Times New Roman" w:hAnsi="Times New Roman"/>
          <w:sz w:val="28"/>
          <w:szCs w:val="28"/>
        </w:rPr>
        <w:t>+ Т</w:t>
      </w:r>
      <w:r w:rsidR="00855373">
        <w:rPr>
          <w:rFonts w:ascii="Times New Roman" w:hAnsi="Times New Roman"/>
          <w:sz w:val="28"/>
          <w:szCs w:val="28"/>
          <w:vertAlign w:val="subscript"/>
        </w:rPr>
        <w:t>пу</w:t>
      </w:r>
      <w:r w:rsidR="003061B3" w:rsidRPr="00FB47EF">
        <w:rPr>
          <w:rFonts w:ascii="Times New Roman" w:hAnsi="Times New Roman"/>
          <w:sz w:val="28"/>
          <w:szCs w:val="28"/>
          <w:vertAlign w:val="subscript"/>
        </w:rPr>
        <w:t xml:space="preserve">      </w:t>
      </w:r>
      <w:r w:rsidR="00422CC4">
        <w:rPr>
          <w:rFonts w:ascii="Times New Roman" w:hAnsi="Times New Roman"/>
          <w:sz w:val="28"/>
          <w:szCs w:val="28"/>
          <w:vertAlign w:val="subscript"/>
        </w:rPr>
        <w:t xml:space="preserve">                                                                       </w:t>
      </w:r>
      <w:r w:rsidR="003061B3" w:rsidRPr="00FB47EF">
        <w:rPr>
          <w:rFonts w:ascii="Times New Roman" w:hAnsi="Times New Roman"/>
          <w:sz w:val="28"/>
          <w:szCs w:val="28"/>
          <w:vertAlign w:val="subscript"/>
        </w:rPr>
        <w:t xml:space="preserve">   </w:t>
      </w:r>
      <w:r w:rsidRPr="00FB47EF">
        <w:rPr>
          <w:rFonts w:ascii="Times New Roman" w:hAnsi="Times New Roman"/>
          <w:sz w:val="28"/>
          <w:szCs w:val="28"/>
        </w:rPr>
        <w:t>(1)</w:t>
      </w:r>
    </w:p>
    <w:p w14:paraId="54D42166" w14:textId="77777777" w:rsidR="00097888" w:rsidRPr="00FB47EF" w:rsidRDefault="00097888" w:rsidP="00FB47EF">
      <w:pPr>
        <w:pStyle w:val="a9"/>
        <w:ind w:firstLine="680"/>
        <w:jc w:val="both"/>
        <w:rPr>
          <w:rFonts w:ascii="Times New Roman" w:hAnsi="Times New Roman"/>
          <w:sz w:val="28"/>
          <w:szCs w:val="28"/>
        </w:rPr>
      </w:pPr>
    </w:p>
    <w:p w14:paraId="6B828C9D" w14:textId="517274A0" w:rsidR="00C658A5" w:rsidRPr="00FB47EF" w:rsidRDefault="00422CC4" w:rsidP="00422CC4">
      <w:pPr>
        <w:pStyle w:val="a9"/>
        <w:jc w:val="both"/>
        <w:rPr>
          <w:rFonts w:ascii="Times New Roman" w:hAnsi="Times New Roman"/>
          <w:sz w:val="28"/>
          <w:szCs w:val="28"/>
        </w:rPr>
      </w:pPr>
      <w:r>
        <w:rPr>
          <w:rFonts w:ascii="Times New Roman" w:hAnsi="Times New Roman"/>
          <w:sz w:val="28"/>
          <w:szCs w:val="28"/>
        </w:rPr>
        <w:t>мұнда</w:t>
      </w:r>
      <w:r w:rsidR="00097888" w:rsidRPr="00FB47EF">
        <w:rPr>
          <w:rFonts w:ascii="Times New Roman" w:hAnsi="Times New Roman"/>
          <w:sz w:val="28"/>
          <w:szCs w:val="28"/>
        </w:rPr>
        <w:t xml:space="preserve"> Т</w:t>
      </w:r>
      <w:r w:rsidR="00097888" w:rsidRPr="00FB47EF">
        <w:rPr>
          <w:rFonts w:ascii="Times New Roman" w:hAnsi="Times New Roman"/>
          <w:sz w:val="28"/>
          <w:szCs w:val="28"/>
          <w:vertAlign w:val="subscript"/>
        </w:rPr>
        <w:t xml:space="preserve">э </w:t>
      </w:r>
      <w:r w:rsidR="00097888" w:rsidRPr="00FB47EF">
        <w:rPr>
          <w:rFonts w:ascii="Times New Roman" w:hAnsi="Times New Roman"/>
          <w:sz w:val="28"/>
          <w:szCs w:val="28"/>
        </w:rPr>
        <w:t xml:space="preserve">– </w:t>
      </w:r>
      <w:r w:rsidR="00C658A5" w:rsidRPr="00FB47EF">
        <w:rPr>
          <w:rFonts w:ascii="Times New Roman" w:hAnsi="Times New Roman"/>
          <w:sz w:val="28"/>
          <w:szCs w:val="28"/>
        </w:rPr>
        <w:t>электр энергиясының тарифі (электр энергиясын тұтынудың ағымдағы қолданыстағы тарифі)</w:t>
      </w:r>
      <w:r>
        <w:rPr>
          <w:rFonts w:ascii="Times New Roman" w:hAnsi="Times New Roman"/>
          <w:sz w:val="28"/>
          <w:szCs w:val="28"/>
        </w:rPr>
        <w:t>;</w:t>
      </w:r>
    </w:p>
    <w:p w14:paraId="0A595262" w14:textId="1D44D251" w:rsidR="00C658A5" w:rsidRPr="00FB47EF" w:rsidRDefault="00C658A5" w:rsidP="00422CC4">
      <w:pPr>
        <w:pStyle w:val="a9"/>
        <w:ind w:firstLine="851"/>
        <w:jc w:val="both"/>
        <w:rPr>
          <w:rFonts w:ascii="Times New Roman" w:hAnsi="Times New Roman"/>
          <w:sz w:val="28"/>
          <w:szCs w:val="28"/>
        </w:rPr>
      </w:pPr>
      <w:r w:rsidRPr="00FB47EF">
        <w:rPr>
          <w:rFonts w:ascii="Times New Roman" w:hAnsi="Times New Roman"/>
          <w:sz w:val="28"/>
          <w:szCs w:val="28"/>
        </w:rPr>
        <w:t>Электр желісін</w:t>
      </w:r>
      <w:r w:rsidR="00855373">
        <w:rPr>
          <w:rFonts w:ascii="Times New Roman" w:hAnsi="Times New Roman"/>
          <w:sz w:val="28"/>
          <w:szCs w:val="28"/>
        </w:rPr>
        <w:t xml:space="preserve"> пайдалану уақытына арналған Т</w:t>
      </w:r>
      <w:r w:rsidR="00855373" w:rsidRPr="00855373">
        <w:rPr>
          <w:rFonts w:ascii="Times New Roman" w:hAnsi="Times New Roman"/>
          <w:sz w:val="22"/>
          <w:szCs w:val="22"/>
          <w:vertAlign w:val="subscript"/>
        </w:rPr>
        <w:t>пу</w:t>
      </w:r>
      <w:r w:rsidRPr="00FB47EF">
        <w:rPr>
          <w:rFonts w:ascii="Times New Roman" w:hAnsi="Times New Roman"/>
          <w:sz w:val="28"/>
          <w:szCs w:val="28"/>
        </w:rPr>
        <w:t xml:space="preserve"> </w:t>
      </w:r>
      <w:r w:rsidR="00A41F50" w:rsidRPr="00FB47EF">
        <w:rPr>
          <w:rFonts w:ascii="Times New Roman" w:hAnsi="Times New Roman"/>
          <w:sz w:val="28"/>
          <w:szCs w:val="28"/>
        </w:rPr>
        <w:t>–</w:t>
      </w:r>
      <w:r w:rsidRPr="00FB47EF">
        <w:rPr>
          <w:rFonts w:ascii="Times New Roman" w:hAnsi="Times New Roman"/>
          <w:sz w:val="28"/>
          <w:szCs w:val="28"/>
        </w:rPr>
        <w:t xml:space="preserve"> тариф.</w:t>
      </w:r>
    </w:p>
    <w:p w14:paraId="1FBA2A15" w14:textId="308C40B8" w:rsidR="00C658A5" w:rsidRPr="00FB47EF" w:rsidRDefault="00C658A5" w:rsidP="00422CC4">
      <w:pPr>
        <w:pStyle w:val="a9"/>
        <w:ind w:firstLine="709"/>
        <w:jc w:val="both"/>
        <w:rPr>
          <w:rFonts w:ascii="Times New Roman" w:hAnsi="Times New Roman"/>
          <w:sz w:val="28"/>
          <w:szCs w:val="28"/>
        </w:rPr>
      </w:pPr>
      <w:r w:rsidRPr="00FB47EF">
        <w:rPr>
          <w:rFonts w:ascii="Times New Roman" w:hAnsi="Times New Roman"/>
          <w:sz w:val="28"/>
          <w:szCs w:val="28"/>
        </w:rPr>
        <w:t>Егер ауыл шаруашылығы кәсіпорны аудиттен кейінгі уақытта «Электр желісін пайдаланудың шекті уақытынан» аспаса, онда Тви тарифі төмендетілуі немесе нөлге тең болуы тиіс.</w:t>
      </w:r>
    </w:p>
    <w:p w14:paraId="43ED2F1C" w14:textId="5F11D768" w:rsidR="00C658A5" w:rsidRPr="00FB47EF" w:rsidRDefault="00C658A5" w:rsidP="00422CC4">
      <w:pPr>
        <w:pStyle w:val="a9"/>
        <w:ind w:firstLine="709"/>
        <w:jc w:val="both"/>
        <w:rPr>
          <w:rFonts w:ascii="Times New Roman" w:hAnsi="Times New Roman"/>
          <w:sz w:val="28"/>
          <w:szCs w:val="28"/>
        </w:rPr>
      </w:pPr>
      <w:r w:rsidRPr="00FB47EF">
        <w:rPr>
          <w:rFonts w:ascii="Times New Roman" w:hAnsi="Times New Roman"/>
          <w:sz w:val="28"/>
          <w:szCs w:val="28"/>
        </w:rPr>
        <w:t>Яғни, «Ауыл шаруашылығындағы энергия үнемдеудің салалық орталығы» ынталандырушы функцияны жүзеге асыратын болады.</w:t>
      </w:r>
    </w:p>
    <w:p w14:paraId="7D3529F2" w14:textId="77777777" w:rsidR="00C658A5" w:rsidRPr="00FB47EF" w:rsidRDefault="00C658A5"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Электр желісін пайдалану уақытына тарифті енгізу ауыл шаруашылығы өндірушілері үшін электр желілерін неғұрлым ұтымды пайдалануға материалдық ынталандыру болады. </w:t>
      </w:r>
    </w:p>
    <w:p w14:paraId="7B9734E0" w14:textId="3951F2CF" w:rsidR="00C658A5" w:rsidRPr="00FB47EF" w:rsidRDefault="005C7D74" w:rsidP="00422CC4">
      <w:pPr>
        <w:pStyle w:val="a9"/>
        <w:ind w:firstLine="709"/>
        <w:jc w:val="both"/>
        <w:rPr>
          <w:rFonts w:ascii="Times New Roman" w:hAnsi="Times New Roman"/>
          <w:sz w:val="28"/>
          <w:szCs w:val="28"/>
        </w:rPr>
      </w:pPr>
      <w:r w:rsidRPr="00FB47EF">
        <w:rPr>
          <w:rFonts w:ascii="Times New Roman" w:hAnsi="Times New Roman"/>
          <w:sz w:val="28"/>
          <w:szCs w:val="28"/>
        </w:rPr>
        <w:t>«</w:t>
      </w:r>
      <w:r w:rsidR="00C658A5" w:rsidRPr="00FB47EF">
        <w:rPr>
          <w:rFonts w:ascii="Times New Roman" w:hAnsi="Times New Roman"/>
          <w:sz w:val="28"/>
          <w:szCs w:val="28"/>
        </w:rPr>
        <w:t>Ауыл шаруашылығындағы энергия үнемдеу салалық орталығының</w:t>
      </w:r>
      <w:r w:rsidRPr="00FB47EF">
        <w:rPr>
          <w:rFonts w:ascii="Times New Roman" w:hAnsi="Times New Roman"/>
          <w:sz w:val="28"/>
          <w:szCs w:val="28"/>
        </w:rPr>
        <w:t>»</w:t>
      </w:r>
      <w:r w:rsidR="00C658A5" w:rsidRPr="00FB47EF">
        <w:rPr>
          <w:rFonts w:ascii="Times New Roman" w:hAnsi="Times New Roman"/>
          <w:sz w:val="28"/>
          <w:szCs w:val="28"/>
        </w:rPr>
        <w:t xml:space="preserve"> арнайы техникалық қызметі талдау негізінде осы ауыл шаруашылығы кәсіпорны үшін энергия үнемдеу жөніндегі іс-шаралар кешенін ұсынуы тиіс. Яғни, </w:t>
      </w:r>
      <w:r w:rsidRPr="00FB47EF">
        <w:rPr>
          <w:rFonts w:ascii="Times New Roman" w:hAnsi="Times New Roman"/>
          <w:sz w:val="28"/>
          <w:szCs w:val="28"/>
        </w:rPr>
        <w:t>«А</w:t>
      </w:r>
      <w:r w:rsidR="00C658A5" w:rsidRPr="00FB47EF">
        <w:rPr>
          <w:rFonts w:ascii="Times New Roman" w:hAnsi="Times New Roman"/>
          <w:sz w:val="28"/>
          <w:szCs w:val="28"/>
        </w:rPr>
        <w:t>уыл шаруашылығындағы энергияны үнемдеудің салалық орталығы</w:t>
      </w:r>
      <w:r w:rsidRPr="00FB47EF">
        <w:rPr>
          <w:rFonts w:ascii="Times New Roman" w:hAnsi="Times New Roman"/>
          <w:sz w:val="28"/>
          <w:szCs w:val="28"/>
        </w:rPr>
        <w:t>»</w:t>
      </w:r>
      <w:r w:rsidR="00C658A5" w:rsidRPr="00FB47EF">
        <w:rPr>
          <w:rFonts w:ascii="Times New Roman" w:hAnsi="Times New Roman"/>
          <w:sz w:val="28"/>
          <w:szCs w:val="28"/>
        </w:rPr>
        <w:t xml:space="preserve"> реттеуші функцияны да атқарады.</w:t>
      </w:r>
    </w:p>
    <w:p w14:paraId="72D48143" w14:textId="6EE92705" w:rsidR="00C658A5" w:rsidRPr="00FB47EF" w:rsidRDefault="00C658A5"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Осылайша, </w:t>
      </w:r>
      <w:r w:rsidR="005C7D74" w:rsidRPr="00FB47EF">
        <w:rPr>
          <w:rFonts w:ascii="Times New Roman" w:hAnsi="Times New Roman"/>
          <w:sz w:val="28"/>
          <w:szCs w:val="28"/>
        </w:rPr>
        <w:t>«А</w:t>
      </w:r>
      <w:r w:rsidRPr="00FB47EF">
        <w:rPr>
          <w:rFonts w:ascii="Times New Roman" w:hAnsi="Times New Roman"/>
          <w:sz w:val="28"/>
          <w:szCs w:val="28"/>
        </w:rPr>
        <w:t>уыл шаруашылығындағы энергия үнемдеу салалық орталығы</w:t>
      </w:r>
      <w:r w:rsidR="005C7D74" w:rsidRPr="00FB47EF">
        <w:rPr>
          <w:rFonts w:ascii="Times New Roman" w:hAnsi="Times New Roman"/>
          <w:sz w:val="28"/>
          <w:szCs w:val="28"/>
        </w:rPr>
        <w:t>» э</w:t>
      </w:r>
      <w:r w:rsidRPr="00FB47EF">
        <w:rPr>
          <w:rFonts w:ascii="Times New Roman" w:hAnsi="Times New Roman"/>
          <w:sz w:val="28"/>
          <w:szCs w:val="28"/>
        </w:rPr>
        <w:t xml:space="preserve">нергия үнемдеу саласындағы ауыл шаруашылығы кәсіпорындары үшін реттеуші, ынталандырушы және бақылау функциясын жүзеге асыратын болады. </w:t>
      </w:r>
    </w:p>
    <w:p w14:paraId="5FBFFC5A" w14:textId="77777777" w:rsidR="005C7D74" w:rsidRPr="00FB47EF" w:rsidRDefault="00C658A5"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Ауылдық жерлерде энергиямен қамтамасыз етудің сенімділігін энергетикалық желілерден басқа шағын гидроэлектростанциялардың, жел электр станцияларының, жергілікті дизельді электр станцияларының комбинацияларын қолдану арқылы қамтамасыз етуге болады. Қажетті есептеулерді </w:t>
      </w:r>
      <w:r w:rsidR="005C7D74" w:rsidRPr="00FB47EF">
        <w:rPr>
          <w:rFonts w:ascii="Times New Roman" w:hAnsi="Times New Roman"/>
          <w:sz w:val="28"/>
          <w:szCs w:val="28"/>
        </w:rPr>
        <w:t>«А</w:t>
      </w:r>
      <w:r w:rsidRPr="00FB47EF">
        <w:rPr>
          <w:rFonts w:ascii="Times New Roman" w:hAnsi="Times New Roman"/>
          <w:sz w:val="28"/>
          <w:szCs w:val="28"/>
        </w:rPr>
        <w:t>уыл шаруашылығындағы энергия үнемдеудің салалық орталығы</w:t>
      </w:r>
      <w:r w:rsidR="005C7D74" w:rsidRPr="00FB47EF">
        <w:rPr>
          <w:rFonts w:ascii="Times New Roman" w:hAnsi="Times New Roman"/>
          <w:sz w:val="28"/>
          <w:szCs w:val="28"/>
        </w:rPr>
        <w:t xml:space="preserve">» </w:t>
      </w:r>
      <w:r w:rsidRPr="00FB47EF">
        <w:rPr>
          <w:rFonts w:ascii="Times New Roman" w:hAnsi="Times New Roman"/>
          <w:sz w:val="28"/>
          <w:szCs w:val="28"/>
        </w:rPr>
        <w:t>да ұсынуы керек. Осылайша, ЖЭК технологияларын пайдалану тәжірибесі оларды ауыл шаруашылығы үшін біріктірілген қолдану қажеттілігін көрсетеді.</w:t>
      </w:r>
    </w:p>
    <w:p w14:paraId="033014DE" w14:textId="14384F53" w:rsidR="00473BE5" w:rsidRPr="00FB47EF" w:rsidRDefault="00473BE5" w:rsidP="00422CC4">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ЖЭК үлесі ұлғаюы тиіс, ол</w:t>
      </w:r>
      <w:r w:rsidR="00D969F1" w:rsidRPr="00FB47EF">
        <w:rPr>
          <w:rFonts w:eastAsia="Calibri" w:cstheme="minorBidi"/>
          <w:kern w:val="2"/>
          <w:sz w:val="28"/>
          <w:szCs w:val="28"/>
          <w:lang w:eastAsia="en-US"/>
          <w14:ligatures w14:val="standardContextual"/>
        </w:rPr>
        <w:t xml:space="preserve"> </w:t>
      </w:r>
      <w:r w:rsidRPr="00FB47EF">
        <w:rPr>
          <w:rFonts w:eastAsia="Calibri" w:cstheme="minorBidi"/>
          <w:kern w:val="2"/>
          <w:sz w:val="28"/>
          <w:szCs w:val="28"/>
          <w:lang w:eastAsia="en-US"/>
          <w14:ligatures w14:val="standardContextual"/>
        </w:rPr>
        <w:t>мынаған негізделеді:</w:t>
      </w:r>
    </w:p>
    <w:p w14:paraId="669D4BDB" w14:textId="5B243564" w:rsidR="00473BE5" w:rsidRPr="00FB47EF" w:rsidRDefault="00473BE5" w:rsidP="00422CC4">
      <w:pPr>
        <w:pStyle w:val="af6"/>
        <w:widowControl w:val="0"/>
        <w:numPr>
          <w:ilvl w:val="0"/>
          <w:numId w:val="29"/>
        </w:numPr>
        <w:tabs>
          <w:tab w:val="left" w:pos="851"/>
          <w:tab w:val="left" w:pos="993"/>
        </w:tabs>
        <w:ind w:left="0"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Бастапқы шикізат таусылады</w:t>
      </w:r>
      <w:r w:rsidR="00422CC4">
        <w:rPr>
          <w:rFonts w:eastAsia="Calibri" w:cstheme="minorBidi"/>
          <w:kern w:val="2"/>
          <w:sz w:val="28"/>
          <w:szCs w:val="28"/>
          <w:lang w:eastAsia="en-US"/>
          <w14:ligatures w14:val="standardContextual"/>
        </w:rPr>
        <w:t>.</w:t>
      </w:r>
      <w:r w:rsidRPr="00FB47EF">
        <w:rPr>
          <w:rFonts w:eastAsia="Calibri" w:cstheme="minorBidi"/>
          <w:kern w:val="2"/>
          <w:sz w:val="28"/>
          <w:szCs w:val="28"/>
          <w:lang w:eastAsia="en-US"/>
          <w14:ligatures w14:val="standardContextual"/>
        </w:rPr>
        <w:t xml:space="preserve"> </w:t>
      </w:r>
    </w:p>
    <w:p w14:paraId="3B740E24" w14:textId="6C1257D3" w:rsidR="00473BE5" w:rsidRPr="00FB47EF" w:rsidRDefault="00473BE5" w:rsidP="00422CC4">
      <w:pPr>
        <w:pStyle w:val="af6"/>
        <w:widowControl w:val="0"/>
        <w:numPr>
          <w:ilvl w:val="0"/>
          <w:numId w:val="29"/>
        </w:numPr>
        <w:tabs>
          <w:tab w:val="left" w:pos="851"/>
          <w:tab w:val="left" w:pos="993"/>
        </w:tabs>
        <w:ind w:left="0"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Экологиялық проблемалар</w:t>
      </w:r>
      <w:r w:rsidR="00422CC4">
        <w:rPr>
          <w:rFonts w:eastAsia="Calibri" w:cstheme="minorBidi"/>
          <w:kern w:val="2"/>
          <w:sz w:val="28"/>
          <w:szCs w:val="28"/>
          <w:lang w:eastAsia="en-US"/>
          <w14:ligatures w14:val="standardContextual"/>
        </w:rPr>
        <w:t>.</w:t>
      </w:r>
    </w:p>
    <w:p w14:paraId="6E4F560A" w14:textId="458B60EF" w:rsidR="00473BE5" w:rsidRPr="00FB47EF" w:rsidRDefault="00473BE5" w:rsidP="00422CC4">
      <w:pPr>
        <w:pStyle w:val="af6"/>
        <w:widowControl w:val="0"/>
        <w:numPr>
          <w:ilvl w:val="0"/>
          <w:numId w:val="29"/>
        </w:numPr>
        <w:tabs>
          <w:tab w:val="left" w:pos="851"/>
          <w:tab w:val="left" w:pos="993"/>
        </w:tabs>
        <w:ind w:left="0"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Кәдімгі энергетикалық желілерден кейбір ауылдық жерлерде энергетикалық қуаттың жетіспеушілігі.</w:t>
      </w:r>
    </w:p>
    <w:p w14:paraId="74A4AB1A" w14:textId="6E779127" w:rsidR="00473BE5" w:rsidRPr="00FB47EF" w:rsidRDefault="00473BE5" w:rsidP="00422CC4">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«Ауыл шаруашылығындағы энергия үнемдеу салалық орталығы» арнайы техникалық қызметі арқылы «Қазақстанның ауыл шаруашылығы кәсіпорындарының энергия желісін басқарудың бірыңғай жүйесін» құруға болады.</w:t>
      </w:r>
    </w:p>
    <w:p w14:paraId="6C44ECD1" w14:textId="2423B5F2" w:rsidR="00473BE5" w:rsidRPr="00FB47EF" w:rsidRDefault="00473BE5" w:rsidP="00422CC4">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«Ауыл шаруашылығындағы энергия үнемдеу салалық орталығының» арнайы техникалық қызметі энергиямен жабдықтауды есепке алудың бірыңғай жүйесі үшін барлық ауыл шаруашылығы кәсіпорындары мен желінің тораптық нүктелері үшін электр тұтынудың өлшеу аспаптарын орнатуға тиіс. Электр желісін басқарудың автоматтандырылған жүйесін құру қажет. Бұл жүйе өлшеу құралдарынан ақпарат алуы керек, соның арқасында энергия желісінің жүктемесінің өзгеруіне жедел әрекет етуге, жедел кеңес беруге болады.</w:t>
      </w:r>
    </w:p>
    <w:p w14:paraId="2B3E0F2E" w14:textId="3F625B9D" w:rsidR="00473BE5" w:rsidRPr="00FB47EF" w:rsidRDefault="00473BE5" w:rsidP="00422CC4">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 xml:space="preserve">«Қазақстанның ауыл шаруашылығы кәсіпорындарының энергетикалық желісін басқарудың бірыңғай жүйесі» энергетикалық желіге жүктемені азайту және оны теңестіру мақсатында әртүрлі ауыл шаруашылығы кәсіпорындарының жабдықтарын қай уақытта қосу кестесін бере алады. </w:t>
      </w:r>
    </w:p>
    <w:p w14:paraId="06D917EE" w14:textId="1603E1FE" w:rsidR="00473BE5" w:rsidRPr="00FB47EF" w:rsidRDefault="00473BE5" w:rsidP="00422CC4">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Тәулік пен жыл ішінде ауыл шаруашылығы өндірушілерінің жүктемесінің күшті диспропорцияларына байланысты арнайы техникалық қызмет ауыл шаруашылығы өндірушілерінің ЖЭК энергетикалық желісіне қосудың ұсынылатын кестелерін бере алады.</w:t>
      </w:r>
      <w:r w:rsidR="00D969F1" w:rsidRPr="00FB47EF">
        <w:rPr>
          <w:rFonts w:eastAsia="Calibri" w:cstheme="minorBidi"/>
          <w:kern w:val="2"/>
          <w:sz w:val="28"/>
          <w:szCs w:val="28"/>
          <w:lang w:eastAsia="en-US"/>
          <w14:ligatures w14:val="standardContextual"/>
        </w:rPr>
        <w:t xml:space="preserve"> </w:t>
      </w:r>
      <w:r w:rsidRPr="00FB47EF">
        <w:rPr>
          <w:rFonts w:eastAsia="Calibri" w:cstheme="minorBidi"/>
          <w:kern w:val="2"/>
          <w:sz w:val="28"/>
          <w:szCs w:val="28"/>
          <w:lang w:eastAsia="en-US"/>
          <w14:ligatures w14:val="standardContextual"/>
        </w:rPr>
        <w:t xml:space="preserve">Мысалы, қыста ауыл шаруашылығы кәсіпорындарының ЖЭК объектілері тоқтап қалмауы үшін (мысалы, биомасса немесе биоотын негізіндегі ЖЭК немесе ауыл шаруашылығы кәсіпорнының энергия желісінде электр энергиясы жетіспейтін және ЖЭК қондырғылары өшірілген кезде) ауыл шаруашылығы өндірушілерінің энергия тұтынуы аз болған кезде ЖЭК-ті энергетикалық желіге қосу және мемлекеттің жоғары тарифтер бойынша энергия сатып алуы. Бұл бір жағынан ауыл шаруашылығы өндірушілеріне қосымша табыс алуға, екінші жағынан ауыл шаруашылығы жабдықтарының жұмысына қатты әсер ететін энергия желісіндегі кернеудің төмендеуін болдырмауға мүмкіндік береді. Мысалы, жеткілікті қуаты бар ауыл шаруашылығы кәсіпорнының энергия желісіне ЖЭК қосу, бұл қуаты жетіспейтін көрші ауыл шаруашылығы кәсіпорындарына қажетті қуатты алуға мүмкіндік береді. </w:t>
      </w:r>
    </w:p>
    <w:p w14:paraId="5177AC20" w14:textId="77777777" w:rsidR="00473BE5" w:rsidRPr="00FB47EF" w:rsidRDefault="00473BE5" w:rsidP="00422CC4">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Сондай-ақ, ЖЭК-ті ең жоғары жүктемелерге, түнгі уақытта жылыту құрылғыларына қосуды реттеуге болады.</w:t>
      </w:r>
    </w:p>
    <w:p w14:paraId="771316F9" w14:textId="306EEE27" w:rsidR="00473BE5" w:rsidRPr="00FB47EF" w:rsidRDefault="00473BE5" w:rsidP="00422CC4">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 xml:space="preserve">«Ауыл шаруашылығындағы энергия үнемдеу салалық орталығының» арнайы техникалық қызметі өткен уақыт аралықтарын талдау негізінде энергия желісіне сұраныстың ерекшеліктерін біле отырып, ұсынысты ауыл шаруашылығы өндірушілерінің ЖЭК арқылы реттей алады. </w:t>
      </w:r>
    </w:p>
    <w:p w14:paraId="318C3A85" w14:textId="77777777" w:rsidR="00473BE5" w:rsidRPr="00FB47EF" w:rsidRDefault="00473BE5" w:rsidP="00422CC4">
      <w:pPr>
        <w:widowControl w:val="0"/>
        <w:ind w:firstLine="709"/>
        <w:jc w:val="both"/>
        <w:rPr>
          <w:rFonts w:eastAsia="Calibri" w:cstheme="minorBidi"/>
          <w:kern w:val="2"/>
          <w:sz w:val="28"/>
          <w:szCs w:val="28"/>
          <w:lang w:eastAsia="en-US"/>
          <w14:ligatures w14:val="standardContextual"/>
        </w:rPr>
      </w:pPr>
      <w:r w:rsidRPr="00FB47EF">
        <w:rPr>
          <w:rFonts w:eastAsia="Calibri" w:cstheme="minorBidi"/>
          <w:kern w:val="2"/>
          <w:sz w:val="28"/>
          <w:szCs w:val="28"/>
          <w:lang w:eastAsia="en-US"/>
          <w14:ligatures w14:val="standardContextual"/>
        </w:rPr>
        <w:t>Сұранысты энергетикалық желіге жүктемені азайту мақсатында (әсіресе күндізгі уақытта, ең жоғары жүктеме сағаттарында), түнде ең төменгі жүктеме сағаттарында жылуды ұзақ уақыт сақтайтын құрылғылары бар жылыту құрылғыларын қосу мақсатында әртүрлі ауылшаруашылық кәсіпорындарының жабдықтарын қосу және пайдалану кестесі арқылы реттеуге болады.</w:t>
      </w:r>
    </w:p>
    <w:p w14:paraId="509A2BC3" w14:textId="77777777" w:rsidR="00473BE5" w:rsidRPr="00FB47EF" w:rsidRDefault="00473BE5" w:rsidP="00422CC4">
      <w:pPr>
        <w:pStyle w:val="a9"/>
        <w:ind w:firstLine="709"/>
        <w:jc w:val="both"/>
        <w:rPr>
          <w:rStyle w:val="y2iqfc"/>
          <w:rFonts w:ascii="Times New Roman" w:eastAsia="Times New Roman" w:hAnsi="Times New Roman" w:cs="Times New Roman"/>
          <w:kern w:val="0"/>
          <w:sz w:val="28"/>
          <w:szCs w:val="28"/>
          <w:lang w:eastAsia="ru-RU"/>
          <w14:ligatures w14:val="none"/>
        </w:rPr>
      </w:pPr>
      <w:r w:rsidRPr="00FB47EF">
        <w:rPr>
          <w:rStyle w:val="y2iqfc"/>
          <w:rFonts w:ascii="Times New Roman" w:eastAsia="Times New Roman" w:hAnsi="Times New Roman" w:cs="Times New Roman"/>
          <w:kern w:val="0"/>
          <w:sz w:val="28"/>
          <w:szCs w:val="28"/>
          <w:lang w:eastAsia="ru-RU"/>
          <w14:ligatures w14:val="none"/>
        </w:rPr>
        <w:t>Ұсынылған кернеуді теңестіру кестелері бойынша өз жабдықтарын қосатын ауыл шаруашылығы өндірушілері үшін (яғни, электр энергиясына сұраныс төмен сағаттарда) тарифке жеңілдік көзделетін болады.</w:t>
      </w:r>
    </w:p>
    <w:p w14:paraId="1D7C2C57" w14:textId="32E4C344" w:rsidR="00097888" w:rsidRPr="00FB47EF" w:rsidRDefault="00473BE5" w:rsidP="00422CC4">
      <w:pPr>
        <w:pStyle w:val="a9"/>
        <w:ind w:firstLine="709"/>
        <w:jc w:val="both"/>
        <w:rPr>
          <w:rFonts w:ascii="Times New Roman" w:hAnsi="Times New Roman"/>
          <w:sz w:val="28"/>
          <w:szCs w:val="28"/>
        </w:rPr>
      </w:pPr>
      <w:r w:rsidRPr="00FB47EF">
        <w:rPr>
          <w:rStyle w:val="y2iqfc"/>
          <w:rFonts w:ascii="Times New Roman" w:eastAsia="Times New Roman" w:hAnsi="Times New Roman" w:cs="Times New Roman"/>
          <w:kern w:val="0"/>
          <w:sz w:val="28"/>
          <w:szCs w:val="28"/>
          <w:lang w:eastAsia="ru-RU"/>
          <w14:ligatures w14:val="none"/>
        </w:rPr>
        <w:t xml:space="preserve">Осылайша, ауыл шаруашылығы өндірушілері үшін электр энергиясын тұтыну тарифі </w:t>
      </w:r>
      <w:r w:rsidR="00422CC4">
        <w:rPr>
          <w:rStyle w:val="y2iqfc"/>
          <w:rFonts w:ascii="Times New Roman" w:eastAsia="Times New Roman" w:hAnsi="Times New Roman" w:cs="Times New Roman"/>
          <w:kern w:val="0"/>
          <w:sz w:val="28"/>
          <w:szCs w:val="28"/>
          <w:lang w:eastAsia="ru-RU"/>
          <w14:ligatures w14:val="none"/>
        </w:rPr>
        <w:t xml:space="preserve">(2) </w:t>
      </w:r>
      <w:r w:rsidRPr="00FB47EF">
        <w:rPr>
          <w:rStyle w:val="y2iqfc"/>
          <w:rFonts w:ascii="Times New Roman" w:eastAsia="Times New Roman" w:hAnsi="Times New Roman" w:cs="Times New Roman"/>
          <w:kern w:val="0"/>
          <w:sz w:val="28"/>
          <w:szCs w:val="28"/>
          <w:lang w:eastAsia="ru-RU"/>
          <w14:ligatures w14:val="none"/>
        </w:rPr>
        <w:t>формула бойынша анықталуы тиіс</w:t>
      </w:r>
      <w:r w:rsidR="00422CC4">
        <w:rPr>
          <w:rStyle w:val="y2iqfc"/>
          <w:rFonts w:ascii="Times New Roman" w:eastAsia="Times New Roman" w:hAnsi="Times New Roman" w:cs="Times New Roman"/>
          <w:kern w:val="0"/>
          <w:sz w:val="28"/>
          <w:szCs w:val="28"/>
          <w:lang w:eastAsia="ru-RU"/>
          <w14:ligatures w14:val="none"/>
        </w:rPr>
        <w:t>:</w:t>
      </w:r>
    </w:p>
    <w:p w14:paraId="69E81AD6" w14:textId="77777777" w:rsidR="00AE158D" w:rsidRPr="00FB47EF" w:rsidRDefault="003061B3" w:rsidP="00FB47EF">
      <w:pPr>
        <w:pStyle w:val="a9"/>
        <w:ind w:firstLine="680"/>
        <w:jc w:val="center"/>
        <w:rPr>
          <w:rFonts w:ascii="Times New Roman" w:hAnsi="Times New Roman"/>
          <w:sz w:val="28"/>
          <w:szCs w:val="28"/>
        </w:rPr>
      </w:pPr>
      <w:r w:rsidRPr="00FB47EF">
        <w:rPr>
          <w:rFonts w:ascii="Times New Roman" w:hAnsi="Times New Roman"/>
          <w:sz w:val="28"/>
          <w:szCs w:val="28"/>
        </w:rPr>
        <w:t xml:space="preserve">       </w:t>
      </w:r>
    </w:p>
    <w:p w14:paraId="3FBDD508" w14:textId="0BC5EA25" w:rsidR="00097888" w:rsidRPr="00FB47EF" w:rsidRDefault="00097888" w:rsidP="00422CC4">
      <w:pPr>
        <w:pStyle w:val="a9"/>
        <w:ind w:firstLine="680"/>
        <w:jc w:val="right"/>
        <w:rPr>
          <w:rFonts w:ascii="Times New Roman" w:hAnsi="Times New Roman"/>
          <w:sz w:val="28"/>
          <w:szCs w:val="28"/>
        </w:rPr>
      </w:pPr>
      <w:r w:rsidRPr="00FB47EF">
        <w:rPr>
          <w:rFonts w:ascii="Times New Roman" w:hAnsi="Times New Roman"/>
          <w:sz w:val="28"/>
          <w:szCs w:val="28"/>
        </w:rPr>
        <w:t>Т = Т</w:t>
      </w:r>
      <w:r w:rsidRPr="00FB47EF">
        <w:rPr>
          <w:rFonts w:ascii="Times New Roman" w:hAnsi="Times New Roman"/>
          <w:sz w:val="28"/>
          <w:szCs w:val="28"/>
          <w:vertAlign w:val="subscript"/>
        </w:rPr>
        <w:t xml:space="preserve">э </w:t>
      </w:r>
      <w:r w:rsidRPr="00FB47EF">
        <w:rPr>
          <w:rFonts w:ascii="Times New Roman" w:hAnsi="Times New Roman"/>
          <w:sz w:val="28"/>
          <w:szCs w:val="28"/>
        </w:rPr>
        <w:t>+ Т</w:t>
      </w:r>
      <w:r w:rsidR="00855373">
        <w:rPr>
          <w:rFonts w:ascii="Times New Roman" w:hAnsi="Times New Roman"/>
          <w:sz w:val="28"/>
          <w:szCs w:val="28"/>
          <w:vertAlign w:val="subscript"/>
        </w:rPr>
        <w:t>пу</w:t>
      </w:r>
      <w:r w:rsidR="003061B3" w:rsidRPr="00FB47EF">
        <w:rPr>
          <w:rFonts w:ascii="Times New Roman" w:hAnsi="Times New Roman"/>
          <w:sz w:val="28"/>
          <w:szCs w:val="28"/>
          <w:vertAlign w:val="subscript"/>
        </w:rPr>
        <w:t xml:space="preserve"> </w:t>
      </w:r>
      <w:r w:rsidR="00855373">
        <w:rPr>
          <w:rFonts w:ascii="Times New Roman" w:hAnsi="Times New Roman"/>
          <w:sz w:val="28"/>
          <w:szCs w:val="28"/>
        </w:rPr>
        <w:t>– Ж</w:t>
      </w:r>
      <w:r w:rsidR="00855373">
        <w:rPr>
          <w:rFonts w:ascii="Times New Roman" w:hAnsi="Times New Roman"/>
          <w:sz w:val="28"/>
          <w:szCs w:val="28"/>
          <w:vertAlign w:val="subscript"/>
        </w:rPr>
        <w:t>тк</w:t>
      </w:r>
      <w:r w:rsidR="003061B3" w:rsidRPr="00FB47EF">
        <w:rPr>
          <w:rFonts w:ascii="Times New Roman" w:hAnsi="Times New Roman"/>
          <w:sz w:val="28"/>
          <w:szCs w:val="28"/>
          <w:vertAlign w:val="subscript"/>
        </w:rPr>
        <w:t xml:space="preserve">        </w:t>
      </w:r>
      <w:r w:rsidR="00422CC4">
        <w:rPr>
          <w:rFonts w:ascii="Times New Roman" w:hAnsi="Times New Roman"/>
          <w:sz w:val="28"/>
          <w:szCs w:val="28"/>
          <w:vertAlign w:val="subscript"/>
        </w:rPr>
        <w:t xml:space="preserve">                                                        </w:t>
      </w:r>
      <w:r w:rsidR="003061B3" w:rsidRPr="00FB47EF">
        <w:rPr>
          <w:rFonts w:ascii="Times New Roman" w:hAnsi="Times New Roman"/>
          <w:sz w:val="28"/>
          <w:szCs w:val="28"/>
          <w:vertAlign w:val="subscript"/>
        </w:rPr>
        <w:t xml:space="preserve"> </w:t>
      </w:r>
      <w:r w:rsidR="003061B3" w:rsidRPr="00FB47EF">
        <w:rPr>
          <w:rFonts w:ascii="Times New Roman" w:hAnsi="Times New Roman"/>
          <w:sz w:val="28"/>
          <w:szCs w:val="28"/>
        </w:rPr>
        <w:t xml:space="preserve"> </w:t>
      </w:r>
      <w:r w:rsidRPr="00FB47EF">
        <w:rPr>
          <w:rFonts w:ascii="Times New Roman" w:hAnsi="Times New Roman"/>
          <w:sz w:val="28"/>
          <w:szCs w:val="28"/>
        </w:rPr>
        <w:t>(2)</w:t>
      </w:r>
    </w:p>
    <w:p w14:paraId="70A25C0F" w14:textId="77777777" w:rsidR="00097888" w:rsidRPr="00FB47EF" w:rsidRDefault="00097888" w:rsidP="00FB47EF">
      <w:pPr>
        <w:pStyle w:val="a9"/>
        <w:ind w:firstLine="680"/>
        <w:jc w:val="both"/>
        <w:rPr>
          <w:rFonts w:ascii="Times New Roman" w:hAnsi="Times New Roman"/>
          <w:sz w:val="28"/>
          <w:szCs w:val="28"/>
        </w:rPr>
      </w:pPr>
    </w:p>
    <w:p w14:paraId="412AFB9F" w14:textId="13C6D7D4" w:rsidR="00473BE5" w:rsidRPr="00FB47EF" w:rsidRDefault="00422CC4" w:rsidP="00422CC4">
      <w:pPr>
        <w:pStyle w:val="a9"/>
        <w:jc w:val="both"/>
        <w:rPr>
          <w:rFonts w:ascii="Times New Roman" w:hAnsi="Times New Roman"/>
          <w:sz w:val="28"/>
          <w:szCs w:val="28"/>
        </w:rPr>
      </w:pPr>
      <w:r>
        <w:rPr>
          <w:rFonts w:ascii="Times New Roman" w:hAnsi="Times New Roman"/>
          <w:sz w:val="28"/>
          <w:szCs w:val="28"/>
        </w:rPr>
        <w:t>мұнда</w:t>
      </w:r>
      <w:r w:rsidR="00097888" w:rsidRPr="00FB47EF">
        <w:rPr>
          <w:rFonts w:ascii="Times New Roman" w:hAnsi="Times New Roman"/>
          <w:sz w:val="28"/>
          <w:szCs w:val="28"/>
        </w:rPr>
        <w:t xml:space="preserve"> Т</w:t>
      </w:r>
      <w:r w:rsidR="00097888" w:rsidRPr="00FB47EF">
        <w:rPr>
          <w:rFonts w:ascii="Times New Roman" w:hAnsi="Times New Roman"/>
          <w:sz w:val="28"/>
          <w:szCs w:val="28"/>
          <w:vertAlign w:val="subscript"/>
        </w:rPr>
        <w:t xml:space="preserve">э </w:t>
      </w:r>
      <w:r w:rsidR="00097888" w:rsidRPr="00FB47EF">
        <w:rPr>
          <w:rFonts w:ascii="Times New Roman" w:hAnsi="Times New Roman"/>
          <w:sz w:val="28"/>
          <w:szCs w:val="28"/>
        </w:rPr>
        <w:t xml:space="preserve">– </w:t>
      </w:r>
      <w:r w:rsidR="00473BE5" w:rsidRPr="00FB47EF">
        <w:rPr>
          <w:rFonts w:ascii="Times New Roman" w:hAnsi="Times New Roman"/>
          <w:sz w:val="28"/>
          <w:szCs w:val="28"/>
        </w:rPr>
        <w:t>электр энергиясының тарифі (электр энергиясын тұтынудың ағымдағы қолданыстағы тарифі);</w:t>
      </w:r>
    </w:p>
    <w:p w14:paraId="2903E0CC" w14:textId="7E332060" w:rsidR="00473BE5" w:rsidRPr="00FB47EF" w:rsidRDefault="00473BE5" w:rsidP="00422CC4">
      <w:pPr>
        <w:pStyle w:val="a9"/>
        <w:ind w:firstLine="924"/>
        <w:jc w:val="both"/>
        <w:rPr>
          <w:rFonts w:ascii="Times New Roman" w:hAnsi="Times New Roman"/>
          <w:sz w:val="28"/>
          <w:szCs w:val="28"/>
        </w:rPr>
      </w:pPr>
      <w:r w:rsidRPr="00FB47EF">
        <w:rPr>
          <w:rFonts w:ascii="Times New Roman" w:hAnsi="Times New Roman"/>
          <w:sz w:val="28"/>
          <w:szCs w:val="28"/>
        </w:rPr>
        <w:t>Тви-тариф электр желісін пайдалану уақытына арналған;</w:t>
      </w:r>
    </w:p>
    <w:p w14:paraId="14D3CA61" w14:textId="3A278543" w:rsidR="00473BE5" w:rsidRPr="00FB47EF" w:rsidRDefault="00855373" w:rsidP="00422CC4">
      <w:pPr>
        <w:pStyle w:val="a9"/>
        <w:ind w:firstLine="924"/>
        <w:jc w:val="both"/>
        <w:rPr>
          <w:rFonts w:ascii="Times New Roman" w:hAnsi="Times New Roman"/>
          <w:sz w:val="28"/>
          <w:szCs w:val="28"/>
        </w:rPr>
      </w:pPr>
      <w:r>
        <w:rPr>
          <w:rFonts w:ascii="Times New Roman" w:hAnsi="Times New Roman"/>
          <w:sz w:val="28"/>
          <w:szCs w:val="28"/>
        </w:rPr>
        <w:t>Ж</w:t>
      </w:r>
      <w:r>
        <w:rPr>
          <w:rFonts w:ascii="Times New Roman" w:hAnsi="Times New Roman"/>
          <w:sz w:val="22"/>
          <w:szCs w:val="22"/>
        </w:rPr>
        <w:t>тк</w:t>
      </w:r>
      <w:r w:rsidR="00473BE5" w:rsidRPr="00FB47EF">
        <w:rPr>
          <w:rFonts w:ascii="Times New Roman" w:hAnsi="Times New Roman"/>
          <w:sz w:val="28"/>
          <w:szCs w:val="28"/>
        </w:rPr>
        <w:t>-ұсынылған кернеуді теңестіру кестелері бойынша жабдықтың жұмысы үшін жеңілдік (сұраныс төмен сағаттарда).</w:t>
      </w:r>
    </w:p>
    <w:p w14:paraId="1C079DAB" w14:textId="77777777"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Ұсынылған тариф энергия желісінің тозуын азайтуға және сол арқылы энергия желісіндегі шығындарды азайтуға мүмкіндік береді. </w:t>
      </w:r>
    </w:p>
    <w:p w14:paraId="6B3865F6" w14:textId="77777777"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Ауыл шаруашылығында жаңартылатын энергия көздерін одан әрі қолдану керек. Айта кету керек, 2018 жылдан бастап ЖЭК тарифтері аукциондарда анықталады, бұл ЖЭК-тің барлық энергиясын орталықтандырылған сатып алушыға сатуға және басым диспечерлеуден пайда алуға мүмкіндік береді. ЖЭК бойынша аукциондар биоэнергетиканы қоспағанда, ЖЭК-тің барлық түрлеріне тарифтерді төмендетуге мүмкіндік берді. </w:t>
      </w:r>
    </w:p>
    <w:p w14:paraId="6DAC7B16" w14:textId="60FE6E3A"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2023 жылы ЖЭК қолдаудың орташа тарифі 1 кВтсағ. үшін 32 теңгені құрады. ЖЭК бойынша аукциондар нәтижесінде 2023 жылы күн электр энергиясының бағасы 1 квт/сағ үшін 12,49 теңгеге дейін төмендеді, бұл 2019 жылмен салыстырғанда 60%-ға арзан [195].</w:t>
      </w:r>
      <w:r w:rsidRPr="00FB47EF">
        <w:rPr>
          <w:rFonts w:ascii="Times New Roman" w:hAnsi="Times New Roman"/>
          <w:sz w:val="28"/>
          <w:szCs w:val="28"/>
        </w:rPr>
        <w:tab/>
      </w:r>
    </w:p>
    <w:p w14:paraId="0CFAEA6A" w14:textId="77777777"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Қазақстан Республикасында ЖЭК субсидиялау жүріп жатыр, әйтпесе ЖЭК дәстүрлі қазба энергия көздерінде энергия өндірушілермен бәсекелесе алмайды.</w:t>
      </w:r>
    </w:p>
    <w:p w14:paraId="10FF9BE2" w14:textId="77777777"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ҚР Ауыл шаруашылығында энергия үнемдеуді салықтық реттеуді қарастырайық.</w:t>
      </w:r>
    </w:p>
    <w:p w14:paraId="390BE97F" w14:textId="77777777"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Біздің ойымызша, электр энергиясы тарифтерінің төмен құнына байланысты ауыл шаруашылығында энергия үнемдеуді тиімді реттеу үшін бір Тарифтік реттеу жеткіліксіз. Сондықтан салықтық реттеуді де қолдануға болады.</w:t>
      </w:r>
    </w:p>
    <w:p w14:paraId="1909700D" w14:textId="66EF141C"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ҚР Салық кодексінде қазіргі уақытта ауыл шаруашылығында энергия үнемдеуге арналған салық жеңілдіктері жоқ.</w:t>
      </w:r>
    </w:p>
    <w:p w14:paraId="1A1C5E12" w14:textId="77777777"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ҚР ҰК 698-бабы және 702-бабы үшін арнайы режимдер көзделген:</w:t>
      </w:r>
    </w:p>
    <w:p w14:paraId="4D51869F" w14:textId="1BD78555" w:rsidR="00473BE5" w:rsidRPr="00FB47EF" w:rsidRDefault="00422CC4" w:rsidP="00422CC4">
      <w:pPr>
        <w:pStyle w:val="a9"/>
        <w:ind w:firstLine="709"/>
        <w:jc w:val="both"/>
        <w:rPr>
          <w:rFonts w:ascii="Times New Roman" w:hAnsi="Times New Roman"/>
          <w:sz w:val="28"/>
          <w:szCs w:val="28"/>
        </w:rPr>
      </w:pPr>
      <w:r>
        <w:rPr>
          <w:rFonts w:ascii="Times New Roman" w:hAnsi="Times New Roman" w:cs="Times New Roman"/>
          <w:sz w:val="28"/>
          <w:szCs w:val="28"/>
        </w:rPr>
        <w:t>‒</w:t>
      </w:r>
      <w:r w:rsidR="00473BE5" w:rsidRPr="00FB47EF">
        <w:rPr>
          <w:rFonts w:ascii="Times New Roman" w:hAnsi="Times New Roman"/>
          <w:sz w:val="28"/>
          <w:szCs w:val="28"/>
        </w:rPr>
        <w:t xml:space="preserve"> өндірумен, өңдеумен және өткізумен айналысатын ауыл шаруашылығы өнімдерін өндірушілердің және өнімді өндірумен, дайындаумен, сақтаумен, өңдеумен және өткізумен айналысатын ауыл шаруашылығы кооперативтерінің үлесі;</w:t>
      </w:r>
    </w:p>
    <w:p w14:paraId="3CAE7925" w14:textId="3622D4B0" w:rsidR="00473BE5" w:rsidRPr="00FB47EF" w:rsidRDefault="00422CC4" w:rsidP="00422CC4">
      <w:pPr>
        <w:pStyle w:val="a9"/>
        <w:ind w:firstLine="709"/>
        <w:jc w:val="both"/>
        <w:rPr>
          <w:rFonts w:ascii="Times New Roman" w:hAnsi="Times New Roman"/>
          <w:sz w:val="28"/>
          <w:szCs w:val="28"/>
        </w:rPr>
      </w:pPr>
      <w:r>
        <w:rPr>
          <w:rFonts w:ascii="Times New Roman" w:hAnsi="Times New Roman" w:cs="Times New Roman"/>
          <w:sz w:val="28"/>
          <w:szCs w:val="28"/>
        </w:rPr>
        <w:t>‒</w:t>
      </w:r>
      <w:r w:rsidR="00473BE5" w:rsidRPr="00FB47EF">
        <w:rPr>
          <w:rFonts w:ascii="Times New Roman" w:hAnsi="Times New Roman"/>
          <w:sz w:val="28"/>
          <w:szCs w:val="28"/>
        </w:rPr>
        <w:t xml:space="preserve"> шаруа және фермер қожалықтары.</w:t>
      </w:r>
    </w:p>
    <w:p w14:paraId="21A99C20" w14:textId="7146305D"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Осы арнайы режимді қолдану мынад</w:t>
      </w:r>
      <w:r w:rsidR="00A41F50" w:rsidRPr="00FB47EF">
        <w:rPr>
          <w:rFonts w:ascii="Times New Roman" w:hAnsi="Times New Roman"/>
          <w:sz w:val="28"/>
          <w:szCs w:val="28"/>
        </w:rPr>
        <w:t xml:space="preserve">ай салықтарды төлеу сомасын </w:t>
      </w:r>
      <w:r w:rsidR="00422CC4">
        <w:rPr>
          <w:rFonts w:ascii="Times New Roman" w:hAnsi="Times New Roman"/>
          <w:sz w:val="28"/>
          <w:szCs w:val="28"/>
        </w:rPr>
        <w:t xml:space="preserve">                            </w:t>
      </w:r>
      <w:r w:rsidR="00A41F50" w:rsidRPr="00FB47EF">
        <w:rPr>
          <w:rFonts w:ascii="Times New Roman" w:hAnsi="Times New Roman"/>
          <w:sz w:val="28"/>
          <w:szCs w:val="28"/>
        </w:rPr>
        <w:t>70%-</w:t>
      </w:r>
      <w:r w:rsidRPr="00FB47EF">
        <w:rPr>
          <w:rFonts w:ascii="Times New Roman" w:hAnsi="Times New Roman"/>
          <w:sz w:val="28"/>
          <w:szCs w:val="28"/>
        </w:rPr>
        <w:t>ға азайтуға мүмкіндік береді (ҚР ҰК 700-бабының 1-тармағы): КТС (ЖТС); әлеуметтік салық; мүлік пен көлікке салынатын салық [226].</w:t>
      </w:r>
    </w:p>
    <w:p w14:paraId="02D742EF" w14:textId="77777777"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Ауыл өндірушілері үшін энергия тұтынуды экологиялық салық арқылы реттеу мүмкін емес, өйткені олар шаруа немесе фермер қожалықтары үшін арнайы салық режимін қолданатын салық төлеушілер емес, шаруа немесе фермер қожалықтары үшін арнайы салық режимі қолданылатын қызметті жүзеге асыру нәтижесінде туындайтын қоршаған ортаға теріс әсер етеді [227]. </w:t>
      </w:r>
    </w:p>
    <w:p w14:paraId="172F6CFF" w14:textId="6E765FA3"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Өздігінен жұмыс істейтін ауыл шаруашылығы өндірушілері үшін (шетелдік серіктестің немесе инвестордың қатысуынсыз) ауыл шаруашылығы процестері ұзақ (егіс және егін жинау уақытынан бастап) және </w:t>
      </w:r>
      <w:r w:rsidR="007477A3" w:rsidRPr="00FB47EF">
        <w:rPr>
          <w:rFonts w:ascii="Times New Roman" w:hAnsi="Times New Roman"/>
          <w:sz w:val="28"/>
          <w:szCs w:val="28"/>
        </w:rPr>
        <w:t>б</w:t>
      </w:r>
      <w:r w:rsidRPr="00FB47EF">
        <w:rPr>
          <w:rFonts w:ascii="Times New Roman" w:hAnsi="Times New Roman"/>
          <w:sz w:val="28"/>
          <w:szCs w:val="28"/>
        </w:rPr>
        <w:t>асында</w:t>
      </w:r>
      <w:r w:rsidR="00D969F1" w:rsidRPr="00FB47EF">
        <w:rPr>
          <w:rFonts w:ascii="Times New Roman" w:hAnsi="Times New Roman"/>
          <w:sz w:val="28"/>
          <w:szCs w:val="28"/>
        </w:rPr>
        <w:t xml:space="preserve"> </w:t>
      </w:r>
      <w:r w:rsidRPr="00FB47EF">
        <w:rPr>
          <w:rFonts w:ascii="Times New Roman" w:hAnsi="Times New Roman"/>
          <w:sz w:val="28"/>
          <w:szCs w:val="28"/>
        </w:rPr>
        <w:t>түсім</w:t>
      </w:r>
      <w:r w:rsidR="007477A3" w:rsidRPr="00FB47EF">
        <w:rPr>
          <w:rFonts w:ascii="Times New Roman" w:hAnsi="Times New Roman"/>
          <w:sz w:val="28"/>
          <w:szCs w:val="28"/>
        </w:rPr>
        <w:t xml:space="preserve"> төмен</w:t>
      </w:r>
      <w:r w:rsidRPr="00FB47EF">
        <w:rPr>
          <w:rFonts w:ascii="Times New Roman" w:hAnsi="Times New Roman"/>
          <w:sz w:val="28"/>
          <w:szCs w:val="28"/>
        </w:rPr>
        <w:t xml:space="preserve"> болуы мүмкін болғандықтан, энергия</w:t>
      </w:r>
      <w:r w:rsidR="007477A3" w:rsidRPr="00FB47EF">
        <w:rPr>
          <w:rFonts w:ascii="Times New Roman" w:hAnsi="Times New Roman"/>
          <w:sz w:val="28"/>
          <w:szCs w:val="28"/>
        </w:rPr>
        <w:t>лық</w:t>
      </w:r>
      <w:r w:rsidRPr="00FB47EF">
        <w:rPr>
          <w:rFonts w:ascii="Times New Roman" w:hAnsi="Times New Roman"/>
          <w:sz w:val="28"/>
          <w:szCs w:val="28"/>
        </w:rPr>
        <w:t xml:space="preserve"> тиімді </w:t>
      </w:r>
      <w:r w:rsidR="007477A3" w:rsidRPr="00FB47EF">
        <w:rPr>
          <w:rFonts w:ascii="Times New Roman" w:hAnsi="Times New Roman"/>
          <w:sz w:val="28"/>
          <w:szCs w:val="28"/>
        </w:rPr>
        <w:t>а</w:t>
      </w:r>
      <w:r w:rsidRPr="00FB47EF">
        <w:rPr>
          <w:rFonts w:ascii="Times New Roman" w:hAnsi="Times New Roman"/>
          <w:sz w:val="28"/>
          <w:szCs w:val="28"/>
        </w:rPr>
        <w:t xml:space="preserve">уыл шаруашылығы технологияларын іске асырудың бірінші жылында біз салықтан босатуды ұсынамыз: КТС, ЖТС, әлеуметтік салық. Бұл бастаушы кәсіпорынға аяққа тұруға, өндірістің рентабельділігіне қол жеткізуге, өнімділікті арттыруға, қажетті тәжірибе жинауға, кәсіпорын қызметінің бастапқы кезеңі үшін технологиялық процестегі сөзсіз бұзылулар мен қателіктерді түзетуге мүмкіндік береді. </w:t>
      </w:r>
    </w:p>
    <w:p w14:paraId="11751F86" w14:textId="5D463EF4"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Келесі жылдары арнайы салық режимі қолданылуы керек. Корпоративтік табыс салығының төлеуге қалған 30% мөлшеріндегі</w:t>
      </w:r>
      <w:r w:rsidR="00D969F1" w:rsidRPr="00FB47EF">
        <w:rPr>
          <w:rFonts w:ascii="Times New Roman" w:hAnsi="Times New Roman"/>
          <w:sz w:val="28"/>
          <w:szCs w:val="28"/>
        </w:rPr>
        <w:t xml:space="preserve"> </w:t>
      </w:r>
      <w:r w:rsidRPr="00FB47EF">
        <w:rPr>
          <w:rFonts w:ascii="Times New Roman" w:hAnsi="Times New Roman"/>
          <w:sz w:val="28"/>
          <w:szCs w:val="28"/>
        </w:rPr>
        <w:t>энергия</w:t>
      </w:r>
      <w:r w:rsidR="007477A3" w:rsidRPr="00FB47EF">
        <w:rPr>
          <w:rFonts w:ascii="Times New Roman" w:hAnsi="Times New Roman"/>
          <w:sz w:val="28"/>
          <w:szCs w:val="28"/>
        </w:rPr>
        <w:t>ны</w:t>
      </w:r>
      <w:r w:rsidRPr="00FB47EF">
        <w:rPr>
          <w:rFonts w:ascii="Times New Roman" w:hAnsi="Times New Roman"/>
          <w:sz w:val="28"/>
          <w:szCs w:val="28"/>
        </w:rPr>
        <w:t xml:space="preserve"> үнемдеу әсеріне байланысты одан әрі саралануы тиіс. Сіз энергияның белгілі бір түрін және кәсіпорынның мөлшерін үнемдеуге байланысты салықты төмендету торын жасай аласыз.</w:t>
      </w:r>
      <w:r w:rsidR="00D969F1" w:rsidRPr="00FB47EF">
        <w:rPr>
          <w:rFonts w:ascii="Times New Roman" w:hAnsi="Times New Roman"/>
          <w:sz w:val="28"/>
          <w:szCs w:val="28"/>
        </w:rPr>
        <w:t xml:space="preserve"> </w:t>
      </w:r>
      <w:r w:rsidRPr="00FB47EF">
        <w:rPr>
          <w:rFonts w:ascii="Times New Roman" w:hAnsi="Times New Roman"/>
          <w:sz w:val="28"/>
          <w:szCs w:val="28"/>
        </w:rPr>
        <w:t>КТС төмендеу мөлшері неғұрлым көп болуы керек тапшы ресурс</w:t>
      </w:r>
      <w:r w:rsidR="007477A3" w:rsidRPr="00FB47EF">
        <w:rPr>
          <w:rFonts w:ascii="Times New Roman" w:hAnsi="Times New Roman"/>
          <w:sz w:val="28"/>
          <w:szCs w:val="28"/>
        </w:rPr>
        <w:t>ты</w:t>
      </w:r>
      <w:r w:rsidRPr="00FB47EF">
        <w:rPr>
          <w:rFonts w:ascii="Times New Roman" w:hAnsi="Times New Roman"/>
          <w:sz w:val="28"/>
          <w:szCs w:val="28"/>
        </w:rPr>
        <w:t xml:space="preserve"> үнемдеу, мысалы, бензин, дизель отыны, көмір, электр энергиясын үнемдеуге байланысты сараланған.</w:t>
      </w:r>
    </w:p>
    <w:p w14:paraId="55471A97" w14:textId="5849B4F2"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Ауыл шаруашылығы кәсіпорындары үшін энергия ресурстарын үнемдеу мөлшерін </w:t>
      </w:r>
      <w:r w:rsidR="007477A3" w:rsidRPr="00FB47EF">
        <w:rPr>
          <w:rFonts w:ascii="Times New Roman" w:hAnsi="Times New Roman"/>
          <w:sz w:val="28"/>
          <w:szCs w:val="28"/>
        </w:rPr>
        <w:t>«А</w:t>
      </w:r>
      <w:r w:rsidRPr="00FB47EF">
        <w:rPr>
          <w:rFonts w:ascii="Times New Roman" w:hAnsi="Times New Roman"/>
          <w:sz w:val="28"/>
          <w:szCs w:val="28"/>
        </w:rPr>
        <w:t>уыл шаруашылығындағы энергия</w:t>
      </w:r>
      <w:r w:rsidR="007477A3" w:rsidRPr="00FB47EF">
        <w:rPr>
          <w:rFonts w:ascii="Times New Roman" w:hAnsi="Times New Roman"/>
          <w:sz w:val="28"/>
          <w:szCs w:val="28"/>
        </w:rPr>
        <w:t>ны</w:t>
      </w:r>
      <w:r w:rsidRPr="00FB47EF">
        <w:rPr>
          <w:rFonts w:ascii="Times New Roman" w:hAnsi="Times New Roman"/>
          <w:sz w:val="28"/>
          <w:szCs w:val="28"/>
        </w:rPr>
        <w:t xml:space="preserve"> үнемдеудің салалық орталығы</w:t>
      </w:r>
      <w:r w:rsidR="007477A3" w:rsidRPr="00FB47EF">
        <w:rPr>
          <w:rFonts w:ascii="Times New Roman" w:hAnsi="Times New Roman"/>
          <w:sz w:val="28"/>
          <w:szCs w:val="28"/>
        </w:rPr>
        <w:t xml:space="preserve">» </w:t>
      </w:r>
      <w:r w:rsidRPr="00FB47EF">
        <w:rPr>
          <w:rFonts w:ascii="Times New Roman" w:hAnsi="Times New Roman"/>
          <w:sz w:val="28"/>
          <w:szCs w:val="28"/>
        </w:rPr>
        <w:t>қамтамасыз ете алады.</w:t>
      </w:r>
    </w:p>
    <w:p w14:paraId="23D3F490" w14:textId="2CB5851B"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Екінші нұсқа-энергия тиімділігін арттыру пайызына байланысты</w:t>
      </w:r>
      <w:r w:rsidR="00D969F1" w:rsidRPr="00FB47EF">
        <w:rPr>
          <w:rFonts w:ascii="Times New Roman" w:hAnsi="Times New Roman"/>
          <w:sz w:val="28"/>
          <w:szCs w:val="28"/>
        </w:rPr>
        <w:t xml:space="preserve"> </w:t>
      </w:r>
      <w:r w:rsidR="007477A3" w:rsidRPr="00FB47EF">
        <w:rPr>
          <w:rFonts w:ascii="Times New Roman" w:hAnsi="Times New Roman"/>
          <w:sz w:val="28"/>
          <w:szCs w:val="28"/>
        </w:rPr>
        <w:t xml:space="preserve">КТС </w:t>
      </w:r>
      <w:r w:rsidRPr="00FB47EF">
        <w:rPr>
          <w:rFonts w:ascii="Times New Roman" w:hAnsi="Times New Roman"/>
          <w:sz w:val="28"/>
          <w:szCs w:val="28"/>
        </w:rPr>
        <w:t xml:space="preserve">дифференциациясы. </w:t>
      </w:r>
    </w:p>
    <w:p w14:paraId="155A0CC2" w14:textId="0672AFE8"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Энергия тиімділігін арттыру пайызын</w:t>
      </w:r>
      <w:r w:rsidR="007477A3" w:rsidRPr="00FB47EF">
        <w:rPr>
          <w:rFonts w:ascii="Times New Roman" w:hAnsi="Times New Roman"/>
          <w:sz w:val="28"/>
          <w:szCs w:val="28"/>
        </w:rPr>
        <w:t xml:space="preserve"> «А</w:t>
      </w:r>
      <w:r w:rsidRPr="00FB47EF">
        <w:rPr>
          <w:rFonts w:ascii="Times New Roman" w:hAnsi="Times New Roman"/>
          <w:sz w:val="28"/>
          <w:szCs w:val="28"/>
        </w:rPr>
        <w:t>уыл шаруашылығындағы энергияны үнемдейтін салалық орталық</w:t>
      </w:r>
      <w:r w:rsidR="007477A3" w:rsidRPr="00FB47EF">
        <w:rPr>
          <w:rFonts w:ascii="Times New Roman" w:hAnsi="Times New Roman"/>
          <w:sz w:val="28"/>
          <w:szCs w:val="28"/>
        </w:rPr>
        <w:t xml:space="preserve">» </w:t>
      </w:r>
      <w:r w:rsidRPr="00FB47EF">
        <w:rPr>
          <w:rFonts w:ascii="Times New Roman" w:hAnsi="Times New Roman"/>
          <w:sz w:val="28"/>
          <w:szCs w:val="28"/>
        </w:rPr>
        <w:t>қамтамасыз ете алады.</w:t>
      </w:r>
    </w:p>
    <w:p w14:paraId="3AA83D27" w14:textId="0B90E3CA" w:rsidR="00473BE5"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Үшінші нұсқа-экономикалық тиімділікке байланысты</w:t>
      </w:r>
      <w:r w:rsidR="00D969F1" w:rsidRPr="00FB47EF">
        <w:rPr>
          <w:rFonts w:ascii="Times New Roman" w:hAnsi="Times New Roman"/>
          <w:sz w:val="28"/>
          <w:szCs w:val="28"/>
        </w:rPr>
        <w:t xml:space="preserve"> </w:t>
      </w:r>
      <w:r w:rsidR="007477A3" w:rsidRPr="00FB47EF">
        <w:rPr>
          <w:rFonts w:ascii="Times New Roman" w:hAnsi="Times New Roman"/>
          <w:sz w:val="28"/>
          <w:szCs w:val="28"/>
        </w:rPr>
        <w:t>КТС</w:t>
      </w:r>
      <w:r w:rsidRPr="00FB47EF">
        <w:rPr>
          <w:rFonts w:ascii="Times New Roman" w:hAnsi="Times New Roman"/>
          <w:sz w:val="28"/>
          <w:szCs w:val="28"/>
        </w:rPr>
        <w:t xml:space="preserve"> энергия үнемдеу шараларын</w:t>
      </w:r>
      <w:r w:rsidR="00D969F1" w:rsidRPr="00FB47EF">
        <w:rPr>
          <w:rFonts w:ascii="Times New Roman" w:hAnsi="Times New Roman"/>
          <w:sz w:val="28"/>
          <w:szCs w:val="28"/>
        </w:rPr>
        <w:t xml:space="preserve"> </w:t>
      </w:r>
      <w:r w:rsidR="007477A3" w:rsidRPr="00FB47EF">
        <w:rPr>
          <w:rFonts w:ascii="Times New Roman" w:hAnsi="Times New Roman"/>
          <w:sz w:val="28"/>
          <w:szCs w:val="28"/>
        </w:rPr>
        <w:t>дифференциациялау</w:t>
      </w:r>
      <w:r w:rsidRPr="00FB47EF">
        <w:rPr>
          <w:rFonts w:ascii="Times New Roman" w:hAnsi="Times New Roman"/>
          <w:sz w:val="28"/>
          <w:szCs w:val="28"/>
        </w:rPr>
        <w:t xml:space="preserve">. Нұсқалардың бірі-энергия үнемдеу шараларынан экономикалық тиімділік сомасына </w:t>
      </w:r>
      <w:r w:rsidR="007477A3" w:rsidRPr="00FB47EF">
        <w:rPr>
          <w:rFonts w:ascii="Times New Roman" w:hAnsi="Times New Roman"/>
          <w:sz w:val="28"/>
          <w:szCs w:val="28"/>
        </w:rPr>
        <w:t>КТС-ын</w:t>
      </w:r>
      <w:r w:rsidRPr="00FB47EF">
        <w:rPr>
          <w:rFonts w:ascii="Times New Roman" w:hAnsi="Times New Roman"/>
          <w:sz w:val="28"/>
          <w:szCs w:val="28"/>
        </w:rPr>
        <w:t xml:space="preserve"> төмендету.</w:t>
      </w:r>
      <w:r w:rsidR="00D969F1" w:rsidRPr="00FB47EF">
        <w:rPr>
          <w:rFonts w:ascii="Times New Roman" w:hAnsi="Times New Roman"/>
          <w:sz w:val="28"/>
          <w:szCs w:val="28"/>
        </w:rPr>
        <w:t xml:space="preserve"> </w:t>
      </w:r>
      <w:r w:rsidRPr="00FB47EF">
        <w:rPr>
          <w:rFonts w:ascii="Times New Roman" w:hAnsi="Times New Roman"/>
          <w:sz w:val="28"/>
          <w:szCs w:val="28"/>
        </w:rPr>
        <w:t>Бұл энергияны үнемдейтін шаралар арқылы кәсіпорынның пайдасын арттырудың тиімді ынталандырушысы болады.</w:t>
      </w:r>
    </w:p>
    <w:p w14:paraId="7F16E30A" w14:textId="77777777" w:rsidR="007477A3" w:rsidRPr="00FB47EF" w:rsidRDefault="00473BE5" w:rsidP="00422CC4">
      <w:pPr>
        <w:pStyle w:val="a9"/>
        <w:ind w:firstLine="709"/>
        <w:jc w:val="both"/>
        <w:rPr>
          <w:rFonts w:ascii="Times New Roman" w:hAnsi="Times New Roman"/>
          <w:sz w:val="28"/>
          <w:szCs w:val="28"/>
        </w:rPr>
      </w:pPr>
      <w:r w:rsidRPr="00FB47EF">
        <w:rPr>
          <w:rFonts w:ascii="Times New Roman" w:hAnsi="Times New Roman"/>
          <w:sz w:val="28"/>
          <w:szCs w:val="28"/>
        </w:rPr>
        <w:t xml:space="preserve">Энергияны үнемдеу шараларының экономикалық әсері </w:t>
      </w:r>
      <w:r w:rsidR="007477A3" w:rsidRPr="00FB47EF">
        <w:rPr>
          <w:rFonts w:ascii="Times New Roman" w:hAnsi="Times New Roman"/>
          <w:sz w:val="28"/>
          <w:szCs w:val="28"/>
        </w:rPr>
        <w:t>«А</w:t>
      </w:r>
      <w:r w:rsidRPr="00FB47EF">
        <w:rPr>
          <w:rFonts w:ascii="Times New Roman" w:hAnsi="Times New Roman"/>
          <w:sz w:val="28"/>
          <w:szCs w:val="28"/>
        </w:rPr>
        <w:t>уыл шаруашылығындағы энергияны үнемдеудің салалық орталығы</w:t>
      </w:r>
      <w:r w:rsidR="007477A3" w:rsidRPr="00FB47EF">
        <w:rPr>
          <w:rFonts w:ascii="Times New Roman" w:hAnsi="Times New Roman"/>
          <w:sz w:val="28"/>
          <w:szCs w:val="28"/>
        </w:rPr>
        <w:t xml:space="preserve">» </w:t>
      </w:r>
      <w:r w:rsidRPr="00FB47EF">
        <w:rPr>
          <w:rFonts w:ascii="Times New Roman" w:hAnsi="Times New Roman"/>
          <w:sz w:val="28"/>
          <w:szCs w:val="28"/>
        </w:rPr>
        <w:t>арқылы да қамтамасыз етілуі мүмкін.</w:t>
      </w:r>
    </w:p>
    <w:p w14:paraId="6B060012" w14:textId="4D0411CE" w:rsidR="00B33321" w:rsidRPr="00FB47EF" w:rsidRDefault="00B33321" w:rsidP="00422CC4">
      <w:pPr>
        <w:ind w:firstLine="709"/>
        <w:jc w:val="both"/>
        <w:rPr>
          <w:rFonts w:eastAsia="Calibri"/>
          <w:kern w:val="2"/>
          <w:sz w:val="28"/>
          <w:szCs w:val="28"/>
          <w:lang w:eastAsia="en-US"/>
          <w14:ligatures w14:val="standardContextual"/>
        </w:rPr>
      </w:pPr>
      <w:r w:rsidRPr="00FB47EF">
        <w:rPr>
          <w:rFonts w:eastAsia="Calibri"/>
          <w:kern w:val="2"/>
          <w:sz w:val="28"/>
          <w:szCs w:val="28"/>
          <w:lang w:eastAsia="en-US"/>
          <w14:ligatures w14:val="standardContextual"/>
        </w:rPr>
        <w:t>Сонымен қатар біз энергияны үнемдейтін жабдықты ҚҚС-тан босатуды ұсынамыз. Біздің ойымызша, мұндай шара энергия тиімді жабдықты елге әкелуді және оны ауыл шаруашылығы өндірушілерінің сатып алуын жандандыруға ынталандыру болады, өйткені жабдықтың бағасы ҚҚС сомасына төмендейді.</w:t>
      </w:r>
    </w:p>
    <w:p w14:paraId="603DA88D" w14:textId="517F289E" w:rsidR="00B33321" w:rsidRPr="00FB47EF" w:rsidRDefault="00B33321" w:rsidP="00422CC4">
      <w:pPr>
        <w:ind w:firstLine="709"/>
        <w:jc w:val="both"/>
        <w:rPr>
          <w:rFonts w:eastAsia="Calibri"/>
          <w:kern w:val="2"/>
          <w:sz w:val="28"/>
          <w:szCs w:val="28"/>
          <w:lang w:eastAsia="en-US"/>
          <w14:ligatures w14:val="standardContextual"/>
        </w:rPr>
      </w:pPr>
      <w:r w:rsidRPr="00FB47EF">
        <w:rPr>
          <w:rFonts w:eastAsia="Calibri"/>
          <w:kern w:val="2"/>
          <w:sz w:val="28"/>
          <w:szCs w:val="28"/>
          <w:lang w:eastAsia="en-US"/>
          <w14:ligatures w14:val="standardContextual"/>
        </w:rPr>
        <w:t xml:space="preserve">Энергия үнемдеу технологияларын қолдану негізінде жұмыс істейтін ауыл шаруашылығы кәсіпорнының қызметін бағалау үшін өнімді өткізу көлемі маңызды болғандықтан, өткізілген өнім үшін жергілікті бюджеттен энергиялық тиімді объектіні енгізуді субсидиялауды ұйымдастыруға болады. Мысалы, сатылған 1 кг сүт үшін 15 теңге. </w:t>
      </w:r>
    </w:p>
    <w:p w14:paraId="3878065C" w14:textId="70E5B70D" w:rsidR="00B33321" w:rsidRPr="00FB47EF" w:rsidRDefault="00B33321" w:rsidP="00422CC4">
      <w:pPr>
        <w:ind w:firstLine="709"/>
        <w:jc w:val="both"/>
        <w:rPr>
          <w:rFonts w:eastAsia="Calibri"/>
          <w:kern w:val="2"/>
          <w:sz w:val="28"/>
          <w:szCs w:val="28"/>
          <w:lang w:eastAsia="en-US"/>
          <w14:ligatures w14:val="standardContextual"/>
        </w:rPr>
      </w:pPr>
      <w:r w:rsidRPr="00FB47EF">
        <w:rPr>
          <w:rFonts w:eastAsia="Calibri"/>
          <w:kern w:val="2"/>
          <w:sz w:val="28"/>
          <w:szCs w:val="28"/>
          <w:lang w:eastAsia="en-US"/>
          <w14:ligatures w14:val="standardContextual"/>
        </w:rPr>
        <w:t>Энергияны үнемдейтін технологияларды қолдану қымбатқа түседі, жобаны іске асырудың алғашқы жылдарында өндірістің жобалық көлеміне және жобалық өзіндік құнға шығуына қарай өзіндік құн салаға қарағанда жоғары болуы мүмкін. Ауыл шаруашылығы кәсіпорны өнімді нарықтық бағамен сатуға мәжбүр және өзіндік құны жоғары болған жағдайда ауыл шаруашылығы кәсіпорны жоспарлы түрде пайда ала алмауы мүмкін. Сондықтан сатылған өнімді субсидиялау ауыл шаруашылығы кәсіпорнының рентабельділігінің қажетті шарасы болады.</w:t>
      </w:r>
    </w:p>
    <w:p w14:paraId="6F98C8CB" w14:textId="77777777" w:rsidR="00B33321" w:rsidRPr="00FB47EF" w:rsidRDefault="00B33321" w:rsidP="00422CC4">
      <w:pPr>
        <w:ind w:firstLine="709"/>
        <w:jc w:val="both"/>
        <w:rPr>
          <w:rFonts w:eastAsia="Calibri"/>
          <w:kern w:val="2"/>
          <w:sz w:val="28"/>
          <w:szCs w:val="28"/>
          <w:lang w:eastAsia="en-US"/>
          <w14:ligatures w14:val="standardContextual"/>
        </w:rPr>
      </w:pPr>
      <w:r w:rsidRPr="00FB47EF">
        <w:rPr>
          <w:rFonts w:eastAsia="Calibri"/>
          <w:kern w:val="2"/>
          <w:sz w:val="28"/>
          <w:szCs w:val="28"/>
          <w:lang w:eastAsia="en-US"/>
          <w14:ligatures w14:val="standardContextual"/>
        </w:rPr>
        <w:t>Өндіріс көлемінің ұлғаюына қарай сатылған өнім үшін субсидияларға ақшалай қаражат бюджетке салық түрінде қайтарылады.</w:t>
      </w:r>
    </w:p>
    <w:p w14:paraId="535BF7A0" w14:textId="16FC1183" w:rsidR="00B33321" w:rsidRPr="00FB47EF" w:rsidRDefault="00B33321" w:rsidP="00422CC4">
      <w:pPr>
        <w:ind w:firstLine="709"/>
        <w:jc w:val="both"/>
        <w:rPr>
          <w:rFonts w:eastAsia="Calibri"/>
          <w:kern w:val="2"/>
          <w:sz w:val="28"/>
          <w:szCs w:val="28"/>
          <w:lang w:eastAsia="en-US"/>
          <w14:ligatures w14:val="standardContextual"/>
        </w:rPr>
      </w:pPr>
      <w:r w:rsidRPr="00FB47EF">
        <w:rPr>
          <w:rFonts w:eastAsia="Calibri"/>
          <w:kern w:val="2"/>
          <w:sz w:val="28"/>
          <w:szCs w:val="28"/>
          <w:lang w:eastAsia="en-US"/>
          <w14:ligatures w14:val="standardContextual"/>
        </w:rPr>
        <w:t>Ақпараттық факторды қарастырыңыз. Энергиялық тиімді ауыл шаруашылығы өндірісінің барлық аспектілері бойынша ақпараттың болуы қажет: техникалық, технологиялық, экономикалық, ұйымдық-құқықтық, мемлекеттік реттеу, кадрлық, ғылыми, материалдық. Барлық қатысушы тараптардың хабардарлық деңгейін арттыруға және сол арқылы Қазақстан Республикасында ауыл шаруашылығының озық энергия тиімді технологияларына көшуді жеделдетуге мүмкіндік беретін энергиялық тиімді ауыл шаруашылығы өндірісінің барлық аспектілері туралы ақпарат беретін кешенді ақпараттық ресурс қажет</w:t>
      </w:r>
    </w:p>
    <w:p w14:paraId="0A3793EA" w14:textId="4A1EBFC1" w:rsidR="00B33321" w:rsidRPr="00FB47EF" w:rsidRDefault="00B33321" w:rsidP="00422CC4">
      <w:pPr>
        <w:ind w:firstLine="709"/>
        <w:jc w:val="both"/>
        <w:rPr>
          <w:rFonts w:eastAsia="Calibri"/>
          <w:kern w:val="2"/>
          <w:sz w:val="28"/>
          <w:szCs w:val="28"/>
          <w:lang w:eastAsia="en-US"/>
          <w14:ligatures w14:val="standardContextual"/>
        </w:rPr>
      </w:pPr>
      <w:r w:rsidRPr="00FB47EF">
        <w:rPr>
          <w:rFonts w:eastAsia="Calibri"/>
          <w:kern w:val="2"/>
          <w:sz w:val="28"/>
          <w:szCs w:val="28"/>
          <w:lang w:eastAsia="en-US"/>
          <w14:ligatures w14:val="standardContextual"/>
        </w:rPr>
        <w:t>34-суретте «Ауыл шаруашылығындағы энергия үнемдеу салалық орталығы» ақпараттық порталының ұсынылған құрылымы көрсетілген. Ақпараттық порталдың құрылымы 3.1-бөлімде қаралған энергиялық тиімді ауыл шаруашылығы өндірісін құру және оның қызметі факторларын көрсетеді. осы параграфта келтірілген Қазақстан Республикасының ауыл шаруашылығындағы энергия үнемдеуді реттеудің экономикалық әдістері.</w:t>
      </w:r>
    </w:p>
    <w:p w14:paraId="4C695122" w14:textId="3067687F" w:rsidR="00097888" w:rsidRDefault="00B33321" w:rsidP="00422CC4">
      <w:pPr>
        <w:ind w:firstLine="709"/>
        <w:jc w:val="both"/>
        <w:rPr>
          <w:rFonts w:eastAsia="Calibri"/>
          <w:kern w:val="2"/>
          <w:sz w:val="28"/>
          <w:szCs w:val="28"/>
          <w:lang w:eastAsia="en-US"/>
          <w14:ligatures w14:val="standardContextual"/>
        </w:rPr>
      </w:pPr>
      <w:r w:rsidRPr="00FB47EF">
        <w:rPr>
          <w:rFonts w:eastAsia="Calibri"/>
          <w:kern w:val="2"/>
          <w:sz w:val="28"/>
          <w:szCs w:val="28"/>
          <w:lang w:eastAsia="en-US"/>
          <w14:ligatures w14:val="standardContextual"/>
        </w:rPr>
        <w:t>«Ауыл шаруашылығындағы энергияны үнемдеудің салалық орталығы» мемлекет тарапынан ұйымдастырылып, қаржыландырылуы тиіс. Бейтарап мемлекеттік органның болуы қандай да бір технология мен жабдықты іске асыру кезінде коммерциялық мүдделердің қудаланбауына ықпал ететін болады. «Ауыл шаруашылығындағы энергия үнемдеудің салалық орталығы» кешенді ақпараттық ресурсы негізінде ҚР Ауыл шаруашылығындағы энергия үнемдеудің ұйымдастырушылық тетігінің сызбасы 35-суретте көрсетілген.</w:t>
      </w:r>
    </w:p>
    <w:p w14:paraId="2CBA441E" w14:textId="77777777" w:rsidR="00422CC4" w:rsidRDefault="00422CC4" w:rsidP="00422CC4">
      <w:pPr>
        <w:ind w:firstLine="709"/>
        <w:jc w:val="both"/>
        <w:rPr>
          <w:rFonts w:eastAsia="Calibri"/>
          <w:kern w:val="2"/>
          <w:sz w:val="28"/>
          <w:szCs w:val="28"/>
          <w:lang w:eastAsia="en-US"/>
          <w14:ligatures w14:val="standardContextual"/>
        </w:rPr>
      </w:pPr>
    </w:p>
    <w:p w14:paraId="00D3EEC5" w14:textId="77777777" w:rsidR="00422CC4" w:rsidRPr="00FB47EF" w:rsidRDefault="00422CC4" w:rsidP="00422CC4">
      <w:pPr>
        <w:ind w:firstLine="709"/>
        <w:jc w:val="both"/>
        <w:rPr>
          <w:sz w:val="28"/>
          <w:szCs w:val="28"/>
        </w:rPr>
        <w:sectPr w:rsidR="00422CC4" w:rsidRPr="00FB47EF" w:rsidSect="00CB7E69">
          <w:pgSz w:w="11906" w:h="16838"/>
          <w:pgMar w:top="1134" w:right="567" w:bottom="1134" w:left="1701" w:header="709" w:footer="709" w:gutter="0"/>
          <w:cols w:space="708"/>
          <w:docGrid w:linePitch="360"/>
        </w:sectPr>
      </w:pPr>
    </w:p>
    <w:p w14:paraId="4A0560D5" w14:textId="221C5045" w:rsidR="00097888" w:rsidRPr="00FB47EF" w:rsidRDefault="00924952" w:rsidP="00FB47EF">
      <w:pPr>
        <w:ind w:firstLine="708"/>
        <w:jc w:val="both"/>
        <w:rPr>
          <w:sz w:val="28"/>
          <w:szCs w:val="28"/>
        </w:rPr>
      </w:pPr>
      <w:r w:rsidRPr="00FB47EF">
        <w:rPr>
          <w:noProof/>
          <w:sz w:val="28"/>
          <w:szCs w:val="28"/>
          <w:lang w:val="ru-RU"/>
          <w14:ligatures w14:val="standardContextual"/>
        </w:rPr>
        <mc:AlternateContent>
          <mc:Choice Requires="wpg">
            <w:drawing>
              <wp:anchor distT="0" distB="0" distL="114300" distR="114300" simplePos="0" relativeHeight="251849728" behindDoc="0" locked="0" layoutInCell="1" allowOverlap="1" wp14:anchorId="3340360B" wp14:editId="0F59CCAD">
                <wp:simplePos x="0" y="0"/>
                <wp:positionH relativeFrom="column">
                  <wp:posOffset>203835</wp:posOffset>
                </wp:positionH>
                <wp:positionV relativeFrom="paragraph">
                  <wp:posOffset>81915</wp:posOffset>
                </wp:positionV>
                <wp:extent cx="8905875" cy="5086350"/>
                <wp:effectExtent l="0" t="0" r="28575" b="19050"/>
                <wp:wrapNone/>
                <wp:docPr id="20" name="Группа 20"/>
                <wp:cNvGraphicFramePr/>
                <a:graphic xmlns:a="http://schemas.openxmlformats.org/drawingml/2006/main">
                  <a:graphicData uri="http://schemas.microsoft.com/office/word/2010/wordprocessingGroup">
                    <wpg:wgp>
                      <wpg:cNvGrpSpPr/>
                      <wpg:grpSpPr>
                        <a:xfrm>
                          <a:off x="0" y="0"/>
                          <a:ext cx="8905875" cy="5086350"/>
                          <a:chOff x="0" y="0"/>
                          <a:chExt cx="9496425" cy="5457825"/>
                        </a:xfrm>
                      </wpg:grpSpPr>
                      <wpg:grpSp>
                        <wpg:cNvPr id="18" name="Группа 18"/>
                        <wpg:cNvGrpSpPr/>
                        <wpg:grpSpPr>
                          <a:xfrm>
                            <a:off x="0" y="0"/>
                            <a:ext cx="9382125" cy="2424430"/>
                            <a:chOff x="0" y="0"/>
                            <a:chExt cx="9382125" cy="2424430"/>
                          </a:xfrm>
                        </wpg:grpSpPr>
                        <wps:wsp>
                          <wps:cNvPr id="1577076979" name="Прямоугольник 107"/>
                          <wps:cNvSpPr>
                            <a:spLocks noChangeArrowheads="1"/>
                          </wps:cNvSpPr>
                          <wps:spPr bwMode="auto">
                            <a:xfrm>
                              <a:off x="0" y="38100"/>
                              <a:ext cx="2495550" cy="2386330"/>
                            </a:xfrm>
                            <a:prstGeom prst="rect">
                              <a:avLst/>
                            </a:prstGeom>
                            <a:solidFill>
                              <a:srgbClr val="FFFFFF"/>
                            </a:solidFill>
                            <a:ln w="9525">
                              <a:solidFill>
                                <a:srgbClr val="000000"/>
                              </a:solidFill>
                              <a:miter lim="800000"/>
                              <a:headEnd/>
                              <a:tailEnd/>
                            </a:ln>
                          </wps:spPr>
                          <wps:txbx>
                            <w:txbxContent>
                              <w:p w14:paraId="0707B965" w14:textId="77777777" w:rsidR="0082046F" w:rsidRPr="00AD6967" w:rsidRDefault="0082046F" w:rsidP="00B33321">
                                <w:pPr>
                                  <w:ind w:left="-113" w:right="-119"/>
                                  <w:rPr>
                                    <w:i/>
                                    <w:sz w:val="20"/>
                                    <w:szCs w:val="20"/>
                                  </w:rPr>
                                </w:pPr>
                                <w:r w:rsidRPr="00AD6967">
                                  <w:rPr>
                                    <w:i/>
                                    <w:sz w:val="20"/>
                                    <w:szCs w:val="20"/>
                                  </w:rPr>
                                  <w:t>Ауыл шаруашылығына арналған энергия тиімді жабдықтар мен техника блогы</w:t>
                                </w:r>
                              </w:p>
                              <w:p w14:paraId="4E5FFF54" w14:textId="77777777" w:rsidR="0082046F" w:rsidRPr="00AD6967" w:rsidRDefault="0082046F" w:rsidP="00B33321">
                                <w:pPr>
                                  <w:ind w:left="-113" w:right="-119"/>
                                  <w:rPr>
                                    <w:bCs/>
                                    <w:sz w:val="20"/>
                                    <w:szCs w:val="20"/>
                                  </w:rPr>
                                </w:pPr>
                                <w:r w:rsidRPr="00AD6967">
                                  <w:rPr>
                                    <w:b/>
                                    <w:sz w:val="20"/>
                                    <w:szCs w:val="20"/>
                                  </w:rPr>
                                  <w:t xml:space="preserve">- </w:t>
                                </w:r>
                                <w:r w:rsidRPr="00AD6967">
                                  <w:rPr>
                                    <w:bCs/>
                                    <w:sz w:val="20"/>
                                    <w:szCs w:val="20"/>
                                  </w:rPr>
                                  <w:t>жабдықтар мен техниканың ақпараттық базасы;</w:t>
                                </w:r>
                              </w:p>
                              <w:p w14:paraId="53D316BA" w14:textId="77777777" w:rsidR="0082046F" w:rsidRPr="00AD6967" w:rsidRDefault="0082046F" w:rsidP="00B33321">
                                <w:pPr>
                                  <w:ind w:left="-113" w:right="-119"/>
                                  <w:rPr>
                                    <w:bCs/>
                                    <w:sz w:val="20"/>
                                    <w:szCs w:val="20"/>
                                  </w:rPr>
                                </w:pPr>
                                <w:r w:rsidRPr="00AD6967">
                                  <w:rPr>
                                    <w:bCs/>
                                    <w:sz w:val="20"/>
                                    <w:szCs w:val="20"/>
                                  </w:rPr>
                                  <w:t>- жабдықтар мен техниканы жеткізушілердің (инвесторлардың) ақпараттық базасы;</w:t>
                                </w:r>
                              </w:p>
                              <w:p w14:paraId="641BB5E9" w14:textId="77777777" w:rsidR="0082046F" w:rsidRPr="00AD6967" w:rsidRDefault="0082046F" w:rsidP="00B33321">
                                <w:pPr>
                                  <w:ind w:left="-113" w:right="-119"/>
                                  <w:rPr>
                                    <w:bCs/>
                                    <w:sz w:val="20"/>
                                    <w:szCs w:val="20"/>
                                  </w:rPr>
                                </w:pPr>
                                <w:r w:rsidRPr="00AD6967">
                                  <w:rPr>
                                    <w:bCs/>
                                    <w:sz w:val="20"/>
                                    <w:szCs w:val="20"/>
                                  </w:rPr>
                                  <w:t>- жеңілдіктер, қызмет көрсету;</w:t>
                                </w:r>
                              </w:p>
                              <w:p w14:paraId="73F7A3D6" w14:textId="161E8B68" w:rsidR="0082046F" w:rsidRPr="00AD6967" w:rsidRDefault="0082046F" w:rsidP="00B33321">
                                <w:pPr>
                                  <w:ind w:left="-113" w:right="-119"/>
                                  <w:rPr>
                                    <w:bCs/>
                                    <w:sz w:val="20"/>
                                    <w:szCs w:val="20"/>
                                  </w:rPr>
                                </w:pPr>
                                <w:r w:rsidRPr="00AD6967">
                                  <w:rPr>
                                    <w:bCs/>
                                    <w:sz w:val="20"/>
                                    <w:szCs w:val="20"/>
                                  </w:rPr>
                                  <w:t>- энергияны үнемдеу мен</w:t>
                                </w:r>
                                <w:r w:rsidRPr="00AD6967">
                                  <w:rPr>
                                    <w:b/>
                                    <w:sz w:val="20"/>
                                    <w:szCs w:val="20"/>
                                  </w:rPr>
                                  <w:t xml:space="preserve"> </w:t>
                                </w:r>
                                <w:r w:rsidRPr="00AD6967">
                                  <w:rPr>
                                    <w:bCs/>
                                    <w:sz w:val="20"/>
                                    <w:szCs w:val="20"/>
                                  </w:rPr>
                                  <w:t>экономикалық тиімділікті</w:t>
                                </w:r>
                                <w:r w:rsidRPr="00AD6967">
                                  <w:rPr>
                                    <w:b/>
                                    <w:sz w:val="20"/>
                                    <w:szCs w:val="20"/>
                                  </w:rPr>
                                  <w:t xml:space="preserve"> </w:t>
                                </w:r>
                                <w:r w:rsidRPr="00AD6967">
                                  <w:rPr>
                                    <w:bCs/>
                                    <w:sz w:val="20"/>
                                    <w:szCs w:val="20"/>
                                  </w:rPr>
                                  <w:t>онлайн есептеу, жабдықты таңдау</w:t>
                                </w:r>
                              </w:p>
                            </w:txbxContent>
                          </wps:txbx>
                          <wps:bodyPr rot="0" vert="horz" wrap="square" lIns="91440" tIns="45720" rIns="91440" bIns="45720" anchor="t" anchorCtr="0" upright="1">
                            <a:noAutofit/>
                          </wps:bodyPr>
                        </wps:wsp>
                        <wps:wsp>
                          <wps:cNvPr id="1690204554" name="Прямоугольник 110"/>
                          <wps:cNvSpPr>
                            <a:spLocks noChangeArrowheads="1"/>
                          </wps:cNvSpPr>
                          <wps:spPr bwMode="auto">
                            <a:xfrm>
                              <a:off x="2638425" y="28575"/>
                              <a:ext cx="2657475" cy="2381250"/>
                            </a:xfrm>
                            <a:prstGeom prst="rect">
                              <a:avLst/>
                            </a:prstGeom>
                            <a:solidFill>
                              <a:srgbClr val="FFFFFF"/>
                            </a:solidFill>
                            <a:ln w="9525">
                              <a:solidFill>
                                <a:srgbClr val="000000"/>
                              </a:solidFill>
                              <a:miter lim="800000"/>
                              <a:headEnd/>
                              <a:tailEnd/>
                            </a:ln>
                          </wps:spPr>
                          <wps:txbx>
                            <w:txbxContent>
                              <w:p w14:paraId="20D4463D" w14:textId="77777777" w:rsidR="0082046F" w:rsidRPr="00AD6967" w:rsidRDefault="0082046F" w:rsidP="00B33321">
                                <w:pPr>
                                  <w:rPr>
                                    <w:i/>
                                    <w:sz w:val="20"/>
                                    <w:szCs w:val="20"/>
                                  </w:rPr>
                                </w:pPr>
                                <w:r w:rsidRPr="00AD6967">
                                  <w:rPr>
                                    <w:i/>
                                    <w:sz w:val="20"/>
                                    <w:szCs w:val="20"/>
                                  </w:rPr>
                                  <w:t>Ауыл шаруашылығының энергияны үнемдейтін технологиялар блогы</w:t>
                                </w:r>
                              </w:p>
                              <w:p w14:paraId="0A974D5B" w14:textId="77777777" w:rsidR="0082046F" w:rsidRPr="00AD6967" w:rsidRDefault="0082046F" w:rsidP="00B33321">
                                <w:pPr>
                                  <w:rPr>
                                    <w:bCs/>
                                    <w:sz w:val="20"/>
                                    <w:szCs w:val="20"/>
                                  </w:rPr>
                                </w:pPr>
                                <w:r w:rsidRPr="00AD6967">
                                  <w:rPr>
                                    <w:bCs/>
                                    <w:sz w:val="20"/>
                                    <w:szCs w:val="20"/>
                                  </w:rPr>
                                  <w:t xml:space="preserve">- технологиялар мен жеткізушілердің (инвесторлардың)ақпараттық базасы; </w:t>
                                </w:r>
                              </w:p>
                              <w:p w14:paraId="697F6290" w14:textId="77777777" w:rsidR="0082046F" w:rsidRPr="00AD6967" w:rsidRDefault="0082046F" w:rsidP="00B33321">
                                <w:pPr>
                                  <w:rPr>
                                    <w:bCs/>
                                    <w:sz w:val="20"/>
                                    <w:szCs w:val="20"/>
                                  </w:rPr>
                                </w:pPr>
                                <w:r w:rsidRPr="00AD6967">
                                  <w:rPr>
                                    <w:bCs/>
                                    <w:sz w:val="20"/>
                                    <w:szCs w:val="20"/>
                                  </w:rPr>
                                  <w:t>- автоматтандыру;</w:t>
                                </w:r>
                              </w:p>
                              <w:p w14:paraId="56F52B97" w14:textId="77777777" w:rsidR="0082046F" w:rsidRPr="00AD6967" w:rsidRDefault="0082046F" w:rsidP="00B33321">
                                <w:pPr>
                                  <w:rPr>
                                    <w:bCs/>
                                    <w:sz w:val="20"/>
                                    <w:szCs w:val="20"/>
                                  </w:rPr>
                                </w:pPr>
                                <w:r w:rsidRPr="00AD6967">
                                  <w:rPr>
                                    <w:bCs/>
                                    <w:sz w:val="20"/>
                                    <w:szCs w:val="20"/>
                                  </w:rPr>
                                  <w:t xml:space="preserve">- жеңілдіктер, преференциялар; </w:t>
                                </w:r>
                              </w:p>
                              <w:p w14:paraId="169634AC" w14:textId="77777777" w:rsidR="0082046F" w:rsidRPr="00AD6967" w:rsidRDefault="0082046F" w:rsidP="00B33321">
                                <w:pPr>
                                  <w:rPr>
                                    <w:bCs/>
                                    <w:sz w:val="20"/>
                                    <w:szCs w:val="20"/>
                                  </w:rPr>
                                </w:pPr>
                                <w:r w:rsidRPr="00AD6967">
                                  <w:rPr>
                                    <w:bCs/>
                                    <w:sz w:val="20"/>
                                    <w:szCs w:val="20"/>
                                  </w:rPr>
                                  <w:t>- ел бойынша қайталауға арналған сыналған технологиялар;</w:t>
                                </w:r>
                              </w:p>
                              <w:p w14:paraId="1B6F64C8" w14:textId="04FC5951" w:rsidR="0082046F" w:rsidRPr="00AD6967" w:rsidRDefault="0082046F" w:rsidP="00B33321">
                                <w:pPr>
                                  <w:rPr>
                                    <w:i/>
                                    <w:sz w:val="20"/>
                                    <w:szCs w:val="20"/>
                                  </w:rPr>
                                </w:pPr>
                                <w:r w:rsidRPr="00AD6967">
                                  <w:rPr>
                                    <w:bCs/>
                                    <w:sz w:val="20"/>
                                    <w:szCs w:val="20"/>
                                  </w:rPr>
                                  <w:t>- энергияны үнемдеу мен экономикалық тиімділікті онлайн есептеу,</w:t>
                                </w:r>
                                <w:r w:rsidRPr="00AD6967">
                                  <w:rPr>
                                    <w:b/>
                                    <w:sz w:val="20"/>
                                    <w:szCs w:val="20"/>
                                  </w:rPr>
                                  <w:t xml:space="preserve"> </w:t>
                                </w:r>
                                <w:r w:rsidRPr="00AD6967">
                                  <w:rPr>
                                    <w:i/>
                                    <w:sz w:val="20"/>
                                    <w:szCs w:val="20"/>
                                  </w:rPr>
                                  <w:t>технологияларды таңдау;</w:t>
                                </w:r>
                              </w:p>
                              <w:p w14:paraId="4AD59D69" w14:textId="1B7A0C46" w:rsidR="0082046F" w:rsidRPr="00AD6967" w:rsidRDefault="0082046F" w:rsidP="00B33321">
                                <w:pPr>
                                  <w:rPr>
                                    <w:i/>
                                    <w:sz w:val="20"/>
                                    <w:szCs w:val="20"/>
                                  </w:rPr>
                                </w:pPr>
                                <w:r w:rsidRPr="00AD6967">
                                  <w:rPr>
                                    <w:i/>
                                    <w:sz w:val="20"/>
                                    <w:szCs w:val="20"/>
                                  </w:rPr>
                                  <w:t>- тәжірибе алмасу</w:t>
                                </w:r>
                              </w:p>
                            </w:txbxContent>
                          </wps:txbx>
                          <wps:bodyPr rot="0" vert="horz" wrap="square" lIns="91440" tIns="45720" rIns="91440" bIns="45720" anchor="t" anchorCtr="0" upright="1">
                            <a:noAutofit/>
                          </wps:bodyPr>
                        </wps:wsp>
                        <wps:wsp>
                          <wps:cNvPr id="1533850380" name="Прямоугольник 108"/>
                          <wps:cNvSpPr>
                            <a:spLocks noChangeArrowheads="1"/>
                          </wps:cNvSpPr>
                          <wps:spPr bwMode="auto">
                            <a:xfrm>
                              <a:off x="5438775" y="28575"/>
                              <a:ext cx="2324100" cy="2395855"/>
                            </a:xfrm>
                            <a:prstGeom prst="rect">
                              <a:avLst/>
                            </a:prstGeom>
                            <a:solidFill>
                              <a:srgbClr val="FFFFFF"/>
                            </a:solidFill>
                            <a:ln w="9525">
                              <a:solidFill>
                                <a:srgbClr val="000000"/>
                              </a:solidFill>
                              <a:miter lim="800000"/>
                              <a:headEnd/>
                              <a:tailEnd/>
                            </a:ln>
                          </wps:spPr>
                          <wps:txbx>
                            <w:txbxContent>
                              <w:p w14:paraId="486FAA6A" w14:textId="77777777" w:rsidR="0082046F" w:rsidRPr="00AD6967" w:rsidRDefault="0082046F" w:rsidP="00A41F50">
                                <w:pPr>
                                  <w:ind w:right="-136"/>
                                  <w:rPr>
                                    <w:i/>
                                    <w:sz w:val="20"/>
                                    <w:szCs w:val="20"/>
                                  </w:rPr>
                                </w:pPr>
                                <w:r w:rsidRPr="00AD6967">
                                  <w:rPr>
                                    <w:i/>
                                    <w:sz w:val="20"/>
                                    <w:szCs w:val="20"/>
                                  </w:rPr>
                                  <w:t>Экономикалық блок</w:t>
                                </w:r>
                              </w:p>
                              <w:p w14:paraId="7EE98D54" w14:textId="77777777" w:rsidR="0082046F" w:rsidRPr="00AD6967" w:rsidRDefault="0082046F" w:rsidP="00A41F50">
                                <w:pPr>
                                  <w:ind w:right="-136"/>
                                  <w:rPr>
                                    <w:bCs/>
                                    <w:sz w:val="20"/>
                                    <w:szCs w:val="20"/>
                                  </w:rPr>
                                </w:pPr>
                                <w:r w:rsidRPr="00AD6967">
                                  <w:rPr>
                                    <w:bCs/>
                                    <w:sz w:val="20"/>
                                    <w:szCs w:val="20"/>
                                  </w:rPr>
                                  <w:t>- қаржылық деректерді көрсете отырып, кәсіпорындардың ақпараттық базасы;</w:t>
                                </w:r>
                              </w:p>
                              <w:p w14:paraId="60DFD423" w14:textId="77777777" w:rsidR="0082046F" w:rsidRPr="00AD6967" w:rsidRDefault="0082046F" w:rsidP="00A41F50">
                                <w:pPr>
                                  <w:ind w:right="-136"/>
                                  <w:rPr>
                                    <w:bCs/>
                                    <w:sz w:val="20"/>
                                    <w:szCs w:val="20"/>
                                  </w:rPr>
                                </w:pPr>
                                <w:r w:rsidRPr="00AD6967">
                                  <w:rPr>
                                    <w:bCs/>
                                    <w:sz w:val="20"/>
                                    <w:szCs w:val="20"/>
                                  </w:rPr>
                                  <w:t>- тарифтік ынталандыру әдістері;</w:t>
                                </w:r>
                              </w:p>
                              <w:p w14:paraId="05DA300A" w14:textId="77777777" w:rsidR="0082046F" w:rsidRPr="00AD6967" w:rsidRDefault="0082046F" w:rsidP="00A41F50">
                                <w:pPr>
                                  <w:ind w:right="-136"/>
                                  <w:rPr>
                                    <w:bCs/>
                                    <w:sz w:val="20"/>
                                    <w:szCs w:val="20"/>
                                  </w:rPr>
                                </w:pPr>
                                <w:r w:rsidRPr="00AD6967">
                                  <w:rPr>
                                    <w:bCs/>
                                    <w:sz w:val="20"/>
                                    <w:szCs w:val="20"/>
                                  </w:rPr>
                                  <w:t>- салықтық жеңілдіктер;</w:t>
                                </w:r>
                              </w:p>
                              <w:p w14:paraId="1E71A3A3" w14:textId="77777777" w:rsidR="0082046F" w:rsidRPr="00AD6967" w:rsidRDefault="0082046F" w:rsidP="00A41F50">
                                <w:pPr>
                                  <w:ind w:right="-136"/>
                                  <w:rPr>
                                    <w:bCs/>
                                    <w:sz w:val="20"/>
                                    <w:szCs w:val="20"/>
                                  </w:rPr>
                                </w:pPr>
                                <w:r w:rsidRPr="00AD6967">
                                  <w:rPr>
                                    <w:bCs/>
                                    <w:sz w:val="20"/>
                                    <w:szCs w:val="20"/>
                                  </w:rPr>
                                  <w:t>- жеңілдетілген несиелеу;</w:t>
                                </w:r>
                              </w:p>
                              <w:p w14:paraId="089F59F1" w14:textId="77777777" w:rsidR="0082046F" w:rsidRPr="00AD6967" w:rsidRDefault="0082046F" w:rsidP="00A41F50">
                                <w:pPr>
                                  <w:ind w:right="-136"/>
                                  <w:rPr>
                                    <w:bCs/>
                                    <w:sz w:val="20"/>
                                    <w:szCs w:val="20"/>
                                  </w:rPr>
                                </w:pPr>
                                <w:r w:rsidRPr="00AD6967">
                                  <w:rPr>
                                    <w:bCs/>
                                    <w:sz w:val="20"/>
                                    <w:szCs w:val="20"/>
                                  </w:rPr>
                                  <w:t>- инвестициялау;</w:t>
                                </w:r>
                              </w:p>
                              <w:p w14:paraId="644A2F17" w14:textId="77777777" w:rsidR="0082046F" w:rsidRPr="00AD6967" w:rsidRDefault="0082046F" w:rsidP="00A41F50">
                                <w:pPr>
                                  <w:ind w:right="-136"/>
                                  <w:rPr>
                                    <w:bCs/>
                                    <w:sz w:val="20"/>
                                    <w:szCs w:val="20"/>
                                  </w:rPr>
                                </w:pPr>
                                <w:r w:rsidRPr="00AD6967">
                                  <w:rPr>
                                    <w:bCs/>
                                    <w:sz w:val="20"/>
                                    <w:szCs w:val="20"/>
                                  </w:rPr>
                                  <w:t>- сақтандыру;</w:t>
                                </w:r>
                              </w:p>
                              <w:p w14:paraId="0CFD7C92" w14:textId="77777777" w:rsidR="0082046F" w:rsidRPr="00AD6967" w:rsidRDefault="0082046F" w:rsidP="00A41F50">
                                <w:pPr>
                                  <w:ind w:right="-136"/>
                                  <w:rPr>
                                    <w:bCs/>
                                    <w:sz w:val="20"/>
                                    <w:szCs w:val="20"/>
                                  </w:rPr>
                                </w:pPr>
                                <w:r w:rsidRPr="00AD6967">
                                  <w:rPr>
                                    <w:bCs/>
                                    <w:sz w:val="20"/>
                                    <w:szCs w:val="20"/>
                                  </w:rPr>
                                  <w:t>- жеңілдіктер мен айыппұлдар бойынша нормативтік құжаттар;</w:t>
                                </w:r>
                              </w:p>
                              <w:p w14:paraId="73A0A023" w14:textId="77777777" w:rsidR="0082046F" w:rsidRPr="00AD6967" w:rsidRDefault="0082046F" w:rsidP="00A41F50">
                                <w:pPr>
                                  <w:ind w:right="-136"/>
                                  <w:rPr>
                                    <w:bCs/>
                                    <w:sz w:val="20"/>
                                    <w:szCs w:val="20"/>
                                  </w:rPr>
                                </w:pPr>
                                <w:r w:rsidRPr="00AD6967">
                                  <w:rPr>
                                    <w:bCs/>
                                    <w:sz w:val="20"/>
                                    <w:szCs w:val="20"/>
                                  </w:rPr>
                                  <w:t>- ынталандырудың басқа түрлері;</w:t>
                                </w:r>
                              </w:p>
                              <w:p w14:paraId="56B5DDB3" w14:textId="742C5A45" w:rsidR="0082046F" w:rsidRPr="00AD6967" w:rsidRDefault="0082046F" w:rsidP="00A41F50">
                                <w:pPr>
                                  <w:ind w:right="-136"/>
                                  <w:rPr>
                                    <w:bCs/>
                                    <w:sz w:val="20"/>
                                    <w:szCs w:val="20"/>
                                  </w:rPr>
                                </w:pPr>
                                <w:r w:rsidRPr="00AD6967">
                                  <w:rPr>
                                    <w:bCs/>
                                    <w:sz w:val="20"/>
                                    <w:szCs w:val="20"/>
                                  </w:rPr>
                                  <w:t>- онлайн кеңес беру</w:t>
                                </w:r>
                              </w:p>
                            </w:txbxContent>
                          </wps:txbx>
                          <wps:bodyPr rot="0" vert="horz" wrap="square" lIns="91440" tIns="45720" rIns="91440" bIns="45720" anchor="t" anchorCtr="0" upright="1">
                            <a:noAutofit/>
                          </wps:bodyPr>
                        </wps:wsp>
                        <wps:wsp>
                          <wps:cNvPr id="1134598718" name="Прямоугольник 109"/>
                          <wps:cNvSpPr>
                            <a:spLocks noChangeArrowheads="1"/>
                          </wps:cNvSpPr>
                          <wps:spPr bwMode="auto">
                            <a:xfrm>
                              <a:off x="7886700" y="0"/>
                              <a:ext cx="1495425" cy="2424430"/>
                            </a:xfrm>
                            <a:prstGeom prst="rect">
                              <a:avLst/>
                            </a:prstGeom>
                            <a:solidFill>
                              <a:srgbClr val="FFFFFF"/>
                            </a:solidFill>
                            <a:ln w="9525">
                              <a:solidFill>
                                <a:srgbClr val="000000"/>
                              </a:solidFill>
                              <a:miter lim="800000"/>
                              <a:headEnd/>
                              <a:tailEnd/>
                            </a:ln>
                          </wps:spPr>
                          <wps:txbx>
                            <w:txbxContent>
                              <w:p w14:paraId="173A80FB" w14:textId="77777777" w:rsidR="0082046F" w:rsidRPr="00AD6967" w:rsidRDefault="0082046F" w:rsidP="00A41F50">
                                <w:pPr>
                                  <w:ind w:right="-136"/>
                                  <w:rPr>
                                    <w:i/>
                                    <w:sz w:val="20"/>
                                    <w:szCs w:val="20"/>
                                  </w:rPr>
                                </w:pPr>
                                <w:r w:rsidRPr="00AD6967">
                                  <w:rPr>
                                    <w:i/>
                                    <w:sz w:val="20"/>
                                    <w:szCs w:val="20"/>
                                  </w:rPr>
                                  <w:t>Кадрлық жұмыс блогы</w:t>
                                </w:r>
                              </w:p>
                              <w:p w14:paraId="3A72DEBF" w14:textId="77777777" w:rsidR="0082046F" w:rsidRPr="00AD6967" w:rsidRDefault="0082046F" w:rsidP="00A41F50">
                                <w:pPr>
                                  <w:ind w:right="-136"/>
                                  <w:rPr>
                                    <w:bCs/>
                                    <w:sz w:val="20"/>
                                    <w:szCs w:val="20"/>
                                  </w:rPr>
                                </w:pPr>
                                <w:r w:rsidRPr="00AD6967">
                                  <w:rPr>
                                    <w:b/>
                                    <w:sz w:val="20"/>
                                    <w:szCs w:val="20"/>
                                  </w:rPr>
                                  <w:t xml:space="preserve">- </w:t>
                                </w:r>
                                <w:r w:rsidRPr="00AD6967">
                                  <w:rPr>
                                    <w:bCs/>
                                    <w:sz w:val="20"/>
                                    <w:szCs w:val="20"/>
                                  </w:rPr>
                                  <w:t>шетелдік серіктестің мамандарды ұсынуы;</w:t>
                                </w:r>
                              </w:p>
                              <w:p w14:paraId="63D81CC0" w14:textId="77777777" w:rsidR="0082046F" w:rsidRPr="00AD6967" w:rsidRDefault="0082046F" w:rsidP="00A41F50">
                                <w:pPr>
                                  <w:ind w:right="-136"/>
                                  <w:rPr>
                                    <w:bCs/>
                                    <w:sz w:val="20"/>
                                    <w:szCs w:val="20"/>
                                  </w:rPr>
                                </w:pPr>
                                <w:r w:rsidRPr="00AD6967">
                                  <w:rPr>
                                    <w:bCs/>
                                    <w:sz w:val="20"/>
                                    <w:szCs w:val="20"/>
                                  </w:rPr>
                                  <w:t xml:space="preserve">- курстар; </w:t>
                                </w:r>
                              </w:p>
                              <w:p w14:paraId="74D3EA02" w14:textId="77777777" w:rsidR="0082046F" w:rsidRPr="00AD6967" w:rsidRDefault="0082046F" w:rsidP="00A41F50">
                                <w:pPr>
                                  <w:ind w:right="-136"/>
                                  <w:rPr>
                                    <w:bCs/>
                                    <w:sz w:val="20"/>
                                    <w:szCs w:val="20"/>
                                  </w:rPr>
                                </w:pPr>
                                <w:r w:rsidRPr="00AD6967">
                                  <w:rPr>
                                    <w:bCs/>
                                    <w:sz w:val="20"/>
                                    <w:szCs w:val="20"/>
                                  </w:rPr>
                                  <w:t>- білім беру жүйесі;</w:t>
                                </w:r>
                              </w:p>
                              <w:p w14:paraId="00C53D06" w14:textId="77777777" w:rsidR="0082046F" w:rsidRPr="00AD6967" w:rsidRDefault="0082046F" w:rsidP="00A41F50">
                                <w:pPr>
                                  <w:ind w:right="-136"/>
                                  <w:rPr>
                                    <w:bCs/>
                                    <w:sz w:val="20"/>
                                    <w:szCs w:val="20"/>
                                  </w:rPr>
                                </w:pPr>
                                <w:r w:rsidRPr="00AD6967">
                                  <w:rPr>
                                    <w:bCs/>
                                    <w:sz w:val="20"/>
                                    <w:szCs w:val="20"/>
                                  </w:rPr>
                                  <w:t>- гранттар;</w:t>
                                </w:r>
                              </w:p>
                              <w:p w14:paraId="2ECA48B1" w14:textId="4E49AB1A" w:rsidR="0082046F" w:rsidRPr="00AD6967" w:rsidRDefault="0082046F" w:rsidP="00A41F50">
                                <w:pPr>
                                  <w:ind w:right="-136"/>
                                  <w:rPr>
                                    <w:bCs/>
                                    <w:sz w:val="20"/>
                                    <w:szCs w:val="20"/>
                                  </w:rPr>
                                </w:pPr>
                                <w:r w:rsidRPr="00AD6967">
                                  <w:rPr>
                                    <w:bCs/>
                                    <w:sz w:val="20"/>
                                    <w:szCs w:val="20"/>
                                  </w:rPr>
                                  <w:t xml:space="preserve"> - материалдық ынталандыру және әлеуметтік қолдау</w:t>
                                </w:r>
                              </w:p>
                            </w:txbxContent>
                          </wps:txbx>
                          <wps:bodyPr rot="0" vert="horz" wrap="square" lIns="91440" tIns="45720" rIns="91440" bIns="45720" anchor="t" anchorCtr="0" upright="1">
                            <a:noAutofit/>
                          </wps:bodyPr>
                        </wps:wsp>
                      </wpg:grpSp>
                      <wpg:grpSp>
                        <wpg:cNvPr id="17" name="Группа 17"/>
                        <wpg:cNvGrpSpPr/>
                        <wpg:grpSpPr>
                          <a:xfrm>
                            <a:off x="0" y="2505075"/>
                            <a:ext cx="9496425" cy="2952750"/>
                            <a:chOff x="0" y="0"/>
                            <a:chExt cx="9496425" cy="2952750"/>
                          </a:xfrm>
                        </wpg:grpSpPr>
                        <wps:wsp>
                          <wps:cNvPr id="761883739" name="Прямоугольник 102"/>
                          <wps:cNvSpPr>
                            <a:spLocks noChangeArrowheads="1"/>
                          </wps:cNvSpPr>
                          <wps:spPr bwMode="auto">
                            <a:xfrm>
                              <a:off x="0" y="9525"/>
                              <a:ext cx="1800225" cy="2752725"/>
                            </a:xfrm>
                            <a:prstGeom prst="rect">
                              <a:avLst/>
                            </a:prstGeom>
                            <a:solidFill>
                              <a:srgbClr val="FFFFFF"/>
                            </a:solidFill>
                            <a:ln w="9525">
                              <a:solidFill>
                                <a:srgbClr val="000000"/>
                              </a:solidFill>
                              <a:miter lim="800000"/>
                              <a:headEnd/>
                              <a:tailEnd/>
                            </a:ln>
                          </wps:spPr>
                          <wps:txbx>
                            <w:txbxContent>
                              <w:p w14:paraId="4324E322" w14:textId="77777777" w:rsidR="0082046F" w:rsidRPr="00AD6967" w:rsidRDefault="0082046F" w:rsidP="00A41F50">
                                <w:pPr>
                                  <w:ind w:right="-135"/>
                                  <w:rPr>
                                    <w:i/>
                                    <w:sz w:val="20"/>
                                    <w:szCs w:val="20"/>
                                  </w:rPr>
                                </w:pPr>
                                <w:r w:rsidRPr="00AD6967">
                                  <w:rPr>
                                    <w:i/>
                                    <w:sz w:val="20"/>
                                    <w:szCs w:val="20"/>
                                  </w:rPr>
                                  <w:t>Нормативтік-құқықтық блок</w:t>
                                </w:r>
                              </w:p>
                              <w:p w14:paraId="792A55EE" w14:textId="77777777" w:rsidR="0082046F" w:rsidRPr="00AD6967" w:rsidRDefault="0082046F" w:rsidP="00A41F50">
                                <w:pPr>
                                  <w:ind w:right="-135"/>
                                  <w:rPr>
                                    <w:bCs/>
                                    <w:sz w:val="20"/>
                                    <w:szCs w:val="20"/>
                                  </w:rPr>
                                </w:pPr>
                                <w:r w:rsidRPr="00AD6967">
                                  <w:rPr>
                                    <w:b/>
                                    <w:sz w:val="20"/>
                                    <w:szCs w:val="20"/>
                                  </w:rPr>
                                  <w:t xml:space="preserve">- </w:t>
                                </w:r>
                                <w:r w:rsidRPr="00AD6967">
                                  <w:rPr>
                                    <w:bCs/>
                                    <w:sz w:val="20"/>
                                    <w:szCs w:val="20"/>
                                  </w:rPr>
                                  <w:t>заңдар, қаулылар, бұйрықтар</w:t>
                                </w:r>
                              </w:p>
                              <w:p w14:paraId="682F8FB5" w14:textId="77777777" w:rsidR="0082046F" w:rsidRPr="00AD6967" w:rsidRDefault="0082046F" w:rsidP="00A41F50">
                                <w:pPr>
                                  <w:ind w:right="-135"/>
                                  <w:rPr>
                                    <w:bCs/>
                                    <w:sz w:val="20"/>
                                    <w:szCs w:val="20"/>
                                  </w:rPr>
                                </w:pPr>
                                <w:r w:rsidRPr="00AD6967">
                                  <w:rPr>
                                    <w:bCs/>
                                    <w:sz w:val="20"/>
                                    <w:szCs w:val="20"/>
                                  </w:rPr>
                                  <w:t>- энергетикалық ресурстарды тұтыну жөніндегі нормативтік құжаттар;</w:t>
                                </w:r>
                              </w:p>
                              <w:p w14:paraId="03A90386" w14:textId="77777777" w:rsidR="0082046F" w:rsidRPr="00AD6967" w:rsidRDefault="0082046F" w:rsidP="00A41F50">
                                <w:pPr>
                                  <w:ind w:right="-135"/>
                                  <w:rPr>
                                    <w:bCs/>
                                    <w:sz w:val="20"/>
                                    <w:szCs w:val="20"/>
                                  </w:rPr>
                                </w:pPr>
                                <w:r w:rsidRPr="00AD6967">
                                  <w:rPr>
                                    <w:bCs/>
                                    <w:sz w:val="20"/>
                                    <w:szCs w:val="20"/>
                                  </w:rPr>
                                  <w:t xml:space="preserve">- ауыл шаруашылығы өндірушілерін ынталандыру жөніндегі нормативтік құжаттар;  </w:t>
                                </w:r>
                              </w:p>
                              <w:p w14:paraId="05F8ED52" w14:textId="77777777" w:rsidR="0082046F" w:rsidRPr="00AD6967" w:rsidRDefault="0082046F" w:rsidP="00A41F50">
                                <w:pPr>
                                  <w:ind w:right="-135"/>
                                  <w:rPr>
                                    <w:i/>
                                    <w:sz w:val="20"/>
                                    <w:szCs w:val="20"/>
                                  </w:rPr>
                                </w:pPr>
                                <w:r w:rsidRPr="00AD6967">
                                  <w:rPr>
                                    <w:bCs/>
                                    <w:sz w:val="20"/>
                                    <w:szCs w:val="20"/>
                                  </w:rPr>
                                  <w:t>- тұжырымдамалар,</w:t>
                                </w:r>
                                <w:r w:rsidRPr="00AD6967">
                                  <w:rPr>
                                    <w:b/>
                                    <w:sz w:val="20"/>
                                    <w:szCs w:val="20"/>
                                  </w:rPr>
                                  <w:t xml:space="preserve"> </w:t>
                                </w:r>
                                <w:r w:rsidRPr="00AD6967">
                                  <w:rPr>
                                    <w:i/>
                                    <w:sz w:val="20"/>
                                    <w:szCs w:val="20"/>
                                  </w:rPr>
                                  <w:t>кодекстер;</w:t>
                                </w:r>
                              </w:p>
                              <w:p w14:paraId="38B0C4A9" w14:textId="39B51AC3" w:rsidR="0082046F" w:rsidRPr="00AD6967" w:rsidRDefault="0082046F" w:rsidP="00A41F50">
                                <w:pPr>
                                  <w:ind w:right="-135"/>
                                  <w:rPr>
                                    <w:i/>
                                    <w:sz w:val="20"/>
                                    <w:szCs w:val="20"/>
                                  </w:rPr>
                                </w:pPr>
                                <w:r w:rsidRPr="00AD6967">
                                  <w:rPr>
                                    <w:i/>
                                    <w:sz w:val="20"/>
                                    <w:szCs w:val="20"/>
                                  </w:rPr>
                                  <w:t>- онлайн кеңес беру</w:t>
                                </w:r>
                              </w:p>
                              <w:p w14:paraId="707565BA" w14:textId="77777777" w:rsidR="0082046F" w:rsidRPr="00AD6967" w:rsidRDefault="0082046F" w:rsidP="00A41F50">
                                <w:pPr>
                                  <w:ind w:right="-135"/>
                                  <w:rPr>
                                    <w:sz w:val="20"/>
                                    <w:szCs w:val="20"/>
                                  </w:rPr>
                                </w:pPr>
                              </w:p>
                              <w:p w14:paraId="62CC84B5" w14:textId="77777777" w:rsidR="0082046F" w:rsidRPr="00AD6967" w:rsidRDefault="0082046F" w:rsidP="00A41F50">
                                <w:pPr>
                                  <w:ind w:right="-135"/>
                                  <w:rPr>
                                    <w:b/>
                                    <w:sz w:val="20"/>
                                    <w:szCs w:val="20"/>
                                  </w:rPr>
                                </w:pPr>
                              </w:p>
                              <w:p w14:paraId="5B0C0292" w14:textId="77777777" w:rsidR="0082046F" w:rsidRPr="00AD6967" w:rsidRDefault="0082046F" w:rsidP="00A41F50">
                                <w:pPr>
                                  <w:ind w:right="-135"/>
                                  <w:rPr>
                                    <w:b/>
                                    <w:sz w:val="20"/>
                                    <w:szCs w:val="20"/>
                                  </w:rPr>
                                </w:pPr>
                              </w:p>
                              <w:p w14:paraId="76CB8DAD" w14:textId="77777777" w:rsidR="0082046F" w:rsidRPr="00AD6967" w:rsidRDefault="0082046F" w:rsidP="00A41F50">
                                <w:pPr>
                                  <w:ind w:right="-135"/>
                                  <w:rPr>
                                    <w:b/>
                                    <w:sz w:val="20"/>
                                    <w:szCs w:val="20"/>
                                  </w:rPr>
                                </w:pPr>
                              </w:p>
                              <w:p w14:paraId="7A07229A" w14:textId="77777777" w:rsidR="0082046F" w:rsidRPr="00AD6967" w:rsidRDefault="0082046F" w:rsidP="00A41F50">
                                <w:pPr>
                                  <w:rPr>
                                    <w:sz w:val="20"/>
                                    <w:szCs w:val="20"/>
                                  </w:rPr>
                                </w:pPr>
                              </w:p>
                            </w:txbxContent>
                          </wps:txbx>
                          <wps:bodyPr rot="0" vert="horz" wrap="square" lIns="91440" tIns="45720" rIns="91440" bIns="45720" anchor="t" anchorCtr="0" upright="1">
                            <a:noAutofit/>
                          </wps:bodyPr>
                        </wps:wsp>
                        <wps:wsp>
                          <wps:cNvPr id="1455155044" name="Прямоугольник 103"/>
                          <wps:cNvSpPr>
                            <a:spLocks noChangeArrowheads="1"/>
                          </wps:cNvSpPr>
                          <wps:spPr bwMode="auto">
                            <a:xfrm>
                              <a:off x="1866900" y="9525"/>
                              <a:ext cx="2009775" cy="2914650"/>
                            </a:xfrm>
                            <a:prstGeom prst="rect">
                              <a:avLst/>
                            </a:prstGeom>
                            <a:solidFill>
                              <a:srgbClr val="FFFFFF"/>
                            </a:solidFill>
                            <a:ln w="9525">
                              <a:solidFill>
                                <a:srgbClr val="000000"/>
                              </a:solidFill>
                              <a:miter lim="800000"/>
                              <a:headEnd/>
                              <a:tailEnd/>
                            </a:ln>
                          </wps:spPr>
                          <wps:txbx>
                            <w:txbxContent>
                              <w:p w14:paraId="3B176C8C" w14:textId="77777777" w:rsidR="0082046F" w:rsidRPr="00AD6967" w:rsidRDefault="0082046F" w:rsidP="00A41F50">
                                <w:pPr>
                                  <w:ind w:right="-135"/>
                                  <w:rPr>
                                    <w:i/>
                                    <w:sz w:val="20"/>
                                    <w:szCs w:val="20"/>
                                  </w:rPr>
                                </w:pPr>
                                <w:r w:rsidRPr="00AD6967">
                                  <w:rPr>
                                    <w:i/>
                                    <w:sz w:val="20"/>
                                    <w:szCs w:val="20"/>
                                  </w:rPr>
                                  <w:t>Мемлекеттік реттеу блогы</w:t>
                                </w:r>
                              </w:p>
                              <w:p w14:paraId="0CAC1772" w14:textId="77777777" w:rsidR="0082046F" w:rsidRPr="00AD6967" w:rsidRDefault="0082046F" w:rsidP="00A41F50">
                                <w:pPr>
                                  <w:ind w:right="-135"/>
                                  <w:rPr>
                                    <w:bCs/>
                                    <w:sz w:val="20"/>
                                    <w:szCs w:val="20"/>
                                  </w:rPr>
                                </w:pPr>
                                <w:r w:rsidRPr="00AD6967">
                                  <w:rPr>
                                    <w:b/>
                                    <w:sz w:val="20"/>
                                    <w:szCs w:val="20"/>
                                  </w:rPr>
                                  <w:t xml:space="preserve">- </w:t>
                                </w:r>
                                <w:r w:rsidRPr="00AD6967">
                                  <w:rPr>
                                    <w:bCs/>
                                    <w:sz w:val="20"/>
                                    <w:szCs w:val="20"/>
                                  </w:rPr>
                                  <w:t>ЖЭК қолдау шаралары;</w:t>
                                </w:r>
                              </w:p>
                              <w:p w14:paraId="410C290F" w14:textId="77777777" w:rsidR="0082046F" w:rsidRPr="00AD6967" w:rsidRDefault="0082046F" w:rsidP="00A41F50">
                                <w:pPr>
                                  <w:ind w:right="-135"/>
                                  <w:rPr>
                                    <w:bCs/>
                                    <w:sz w:val="20"/>
                                    <w:szCs w:val="20"/>
                                  </w:rPr>
                                </w:pPr>
                                <w:r w:rsidRPr="00AD6967">
                                  <w:rPr>
                                    <w:bCs/>
                                    <w:sz w:val="20"/>
                                    <w:szCs w:val="20"/>
                                  </w:rPr>
                                  <w:t>- несиелеуді қолдау;</w:t>
                                </w:r>
                              </w:p>
                              <w:p w14:paraId="0A900A94" w14:textId="77777777" w:rsidR="0082046F" w:rsidRPr="00AD6967" w:rsidRDefault="0082046F" w:rsidP="00A41F50">
                                <w:pPr>
                                  <w:ind w:right="-135"/>
                                  <w:rPr>
                                    <w:bCs/>
                                    <w:sz w:val="20"/>
                                    <w:szCs w:val="20"/>
                                  </w:rPr>
                                </w:pPr>
                                <w:r w:rsidRPr="00AD6967">
                                  <w:rPr>
                                    <w:bCs/>
                                    <w:sz w:val="20"/>
                                    <w:szCs w:val="20"/>
                                  </w:rPr>
                                  <w:t>- ҒЗЖ және ОКБ мемлекеттік қолдау;</w:t>
                                </w:r>
                              </w:p>
                              <w:p w14:paraId="52F29958" w14:textId="77777777" w:rsidR="0082046F" w:rsidRPr="00AD6967" w:rsidRDefault="0082046F" w:rsidP="00A41F50">
                                <w:pPr>
                                  <w:ind w:right="-135"/>
                                  <w:rPr>
                                    <w:bCs/>
                                    <w:sz w:val="20"/>
                                    <w:szCs w:val="20"/>
                                  </w:rPr>
                                </w:pPr>
                                <w:r w:rsidRPr="00AD6967">
                                  <w:rPr>
                                    <w:bCs/>
                                    <w:sz w:val="20"/>
                                    <w:szCs w:val="20"/>
                                  </w:rPr>
                                  <w:t>- түрлі деңгейдегі мемлекеттік қолдау бағдарламалары;</w:t>
                                </w:r>
                              </w:p>
                              <w:p w14:paraId="3FF1AD0B" w14:textId="77777777" w:rsidR="0082046F" w:rsidRPr="00AD6967" w:rsidRDefault="0082046F" w:rsidP="00A41F50">
                                <w:pPr>
                                  <w:ind w:right="-135"/>
                                  <w:rPr>
                                    <w:bCs/>
                                    <w:sz w:val="20"/>
                                    <w:szCs w:val="20"/>
                                  </w:rPr>
                                </w:pPr>
                                <w:r w:rsidRPr="00AD6967">
                                  <w:rPr>
                                    <w:bCs/>
                                    <w:sz w:val="20"/>
                                    <w:szCs w:val="20"/>
                                  </w:rPr>
                                  <w:t>- білім беруді қолдау;</w:t>
                                </w:r>
                              </w:p>
                              <w:p w14:paraId="3588644D" w14:textId="77777777" w:rsidR="0082046F" w:rsidRPr="00AD6967" w:rsidRDefault="0082046F" w:rsidP="00A41F50">
                                <w:pPr>
                                  <w:ind w:right="-135"/>
                                  <w:rPr>
                                    <w:bCs/>
                                    <w:sz w:val="20"/>
                                    <w:szCs w:val="20"/>
                                  </w:rPr>
                                </w:pPr>
                                <w:r w:rsidRPr="00AD6967">
                                  <w:rPr>
                                    <w:bCs/>
                                    <w:sz w:val="20"/>
                                    <w:szCs w:val="20"/>
                                  </w:rPr>
                                  <w:t>- тарифтік саясат;</w:t>
                                </w:r>
                              </w:p>
                              <w:p w14:paraId="4C7CA7A0" w14:textId="77777777" w:rsidR="0082046F" w:rsidRPr="00AD6967" w:rsidRDefault="0082046F" w:rsidP="00A41F50">
                                <w:pPr>
                                  <w:ind w:right="-135"/>
                                  <w:rPr>
                                    <w:bCs/>
                                    <w:sz w:val="20"/>
                                    <w:szCs w:val="20"/>
                                  </w:rPr>
                                </w:pPr>
                                <w:r w:rsidRPr="00AD6967">
                                  <w:rPr>
                                    <w:bCs/>
                                    <w:sz w:val="20"/>
                                    <w:szCs w:val="20"/>
                                  </w:rPr>
                                  <w:t>- көрмелер, конференциялар</w:t>
                                </w:r>
                              </w:p>
                              <w:p w14:paraId="6537942B" w14:textId="77777777" w:rsidR="0082046F" w:rsidRPr="00AD6967" w:rsidRDefault="0082046F" w:rsidP="00A41F50">
                                <w:pPr>
                                  <w:ind w:right="-135"/>
                                  <w:rPr>
                                    <w:bCs/>
                                    <w:sz w:val="20"/>
                                    <w:szCs w:val="20"/>
                                  </w:rPr>
                                </w:pPr>
                                <w:r w:rsidRPr="00AD6967">
                                  <w:rPr>
                                    <w:bCs/>
                                    <w:sz w:val="20"/>
                                    <w:szCs w:val="20"/>
                                  </w:rPr>
                                  <w:t>- инвест. преференциялар</w:t>
                                </w:r>
                              </w:p>
                              <w:p w14:paraId="203C16CE" w14:textId="77777777" w:rsidR="0082046F" w:rsidRPr="00AD6967" w:rsidRDefault="0082046F" w:rsidP="00A41F50">
                                <w:pPr>
                                  <w:ind w:right="-135"/>
                                  <w:rPr>
                                    <w:i/>
                                    <w:sz w:val="20"/>
                                    <w:szCs w:val="20"/>
                                  </w:rPr>
                                </w:pPr>
                                <w:r w:rsidRPr="00AD6967">
                                  <w:rPr>
                                    <w:b/>
                                    <w:sz w:val="20"/>
                                    <w:szCs w:val="20"/>
                                  </w:rPr>
                                  <w:t xml:space="preserve">- </w:t>
                                </w:r>
                                <w:r w:rsidRPr="00AD6967">
                                  <w:rPr>
                                    <w:i/>
                                    <w:sz w:val="20"/>
                                    <w:szCs w:val="20"/>
                                  </w:rPr>
                                  <w:t>мемлекеттік мониторинг;</w:t>
                                </w:r>
                              </w:p>
                              <w:p w14:paraId="3C43A6DE" w14:textId="77777777" w:rsidR="0082046F" w:rsidRPr="00AD6967" w:rsidRDefault="0082046F" w:rsidP="00A41F50">
                                <w:pPr>
                                  <w:ind w:right="-135"/>
                                  <w:rPr>
                                    <w:i/>
                                    <w:sz w:val="20"/>
                                    <w:szCs w:val="20"/>
                                  </w:rPr>
                                </w:pPr>
                                <w:r w:rsidRPr="00AD6967">
                                  <w:rPr>
                                    <w:i/>
                                    <w:sz w:val="20"/>
                                    <w:szCs w:val="20"/>
                                  </w:rPr>
                                  <w:t>- эл есебін бақылау.энергия</w:t>
                                </w:r>
                              </w:p>
                              <w:p w14:paraId="4A43B06C" w14:textId="0A6557D0" w:rsidR="0082046F" w:rsidRPr="00AD6967" w:rsidRDefault="0082046F" w:rsidP="00A41F50">
                                <w:pPr>
                                  <w:ind w:right="-135"/>
                                  <w:rPr>
                                    <w:i/>
                                    <w:sz w:val="20"/>
                                    <w:szCs w:val="20"/>
                                  </w:rPr>
                                </w:pPr>
                                <w:r w:rsidRPr="00AD6967">
                                  <w:rPr>
                                    <w:i/>
                                    <w:sz w:val="20"/>
                                    <w:szCs w:val="20"/>
                                  </w:rPr>
                                  <w:t>- онлайн кеңес беру</w:t>
                                </w:r>
                              </w:p>
                            </w:txbxContent>
                          </wps:txbx>
                          <wps:bodyPr rot="0" vert="horz" wrap="square" lIns="91440" tIns="45720" rIns="91440" bIns="45720" anchor="t" anchorCtr="0" upright="1">
                            <a:noAutofit/>
                          </wps:bodyPr>
                        </wps:wsp>
                        <wps:wsp>
                          <wps:cNvPr id="666996830" name="Прямоугольник 104"/>
                          <wps:cNvSpPr>
                            <a:spLocks noChangeArrowheads="1"/>
                          </wps:cNvSpPr>
                          <wps:spPr bwMode="auto">
                            <a:xfrm>
                              <a:off x="3943350" y="0"/>
                              <a:ext cx="1885950" cy="2952750"/>
                            </a:xfrm>
                            <a:prstGeom prst="rect">
                              <a:avLst/>
                            </a:prstGeom>
                            <a:solidFill>
                              <a:srgbClr val="FFFFFF"/>
                            </a:solidFill>
                            <a:ln w="9525">
                              <a:solidFill>
                                <a:srgbClr val="000000"/>
                              </a:solidFill>
                              <a:miter lim="800000"/>
                              <a:headEnd/>
                              <a:tailEnd/>
                            </a:ln>
                          </wps:spPr>
                          <wps:txbx>
                            <w:txbxContent>
                              <w:p w14:paraId="34D66BCA" w14:textId="77777777" w:rsidR="0082046F" w:rsidRPr="00AD6967" w:rsidRDefault="0082046F" w:rsidP="00A41F50">
                                <w:pPr>
                                  <w:spacing w:line="240" w:lineRule="atLeast"/>
                                  <w:ind w:right="-136"/>
                                  <w:rPr>
                                    <w:bCs/>
                                    <w:sz w:val="20"/>
                                    <w:szCs w:val="20"/>
                                  </w:rPr>
                                </w:pPr>
                                <w:r w:rsidRPr="00AD6967">
                                  <w:rPr>
                                    <w:i/>
                                    <w:sz w:val="20"/>
                                    <w:szCs w:val="20"/>
                                  </w:rPr>
                                  <w:t xml:space="preserve">Материалдық </w:t>
                                </w:r>
                                <w:r w:rsidRPr="00AD6967">
                                  <w:rPr>
                                    <w:bCs/>
                                    <w:sz w:val="20"/>
                                    <w:szCs w:val="20"/>
                                  </w:rPr>
                                  <w:t>қамтамасыз ету блогы</w:t>
                                </w:r>
                              </w:p>
                              <w:p w14:paraId="20F1FDA0" w14:textId="77777777" w:rsidR="0082046F" w:rsidRPr="00AD6967" w:rsidRDefault="0082046F" w:rsidP="00A41F50">
                                <w:pPr>
                                  <w:spacing w:line="240" w:lineRule="atLeast"/>
                                  <w:ind w:right="-136"/>
                                  <w:rPr>
                                    <w:bCs/>
                                    <w:sz w:val="20"/>
                                    <w:szCs w:val="20"/>
                                  </w:rPr>
                                </w:pPr>
                                <w:r w:rsidRPr="00AD6967">
                                  <w:rPr>
                                    <w:bCs/>
                                    <w:sz w:val="20"/>
                                    <w:szCs w:val="20"/>
                                  </w:rPr>
                                  <w:t>-жер.учаскелер, инфр-ра;</w:t>
                                </w:r>
                              </w:p>
                              <w:p w14:paraId="7E9BA369" w14:textId="77777777" w:rsidR="0082046F" w:rsidRPr="00AD6967" w:rsidRDefault="0082046F" w:rsidP="00A41F50">
                                <w:pPr>
                                  <w:spacing w:line="240" w:lineRule="atLeast"/>
                                  <w:ind w:right="-136"/>
                                  <w:rPr>
                                    <w:bCs/>
                                    <w:sz w:val="20"/>
                                    <w:szCs w:val="20"/>
                                  </w:rPr>
                                </w:pPr>
                                <w:r w:rsidRPr="00AD6967">
                                  <w:rPr>
                                    <w:bCs/>
                                    <w:sz w:val="20"/>
                                    <w:szCs w:val="20"/>
                                  </w:rPr>
                                  <w:t>- жобалар бойынша шикізат сатып алу бағдарламалары;</w:t>
                                </w:r>
                              </w:p>
                              <w:p w14:paraId="33D8ED81" w14:textId="77777777" w:rsidR="0082046F" w:rsidRPr="00AD6967" w:rsidRDefault="0082046F" w:rsidP="00A41F50">
                                <w:pPr>
                                  <w:spacing w:line="240" w:lineRule="atLeast"/>
                                  <w:ind w:right="-136"/>
                                  <w:rPr>
                                    <w:bCs/>
                                    <w:sz w:val="20"/>
                                    <w:szCs w:val="20"/>
                                  </w:rPr>
                                </w:pPr>
                                <w:r w:rsidRPr="00AD6967">
                                  <w:rPr>
                                    <w:bCs/>
                                    <w:sz w:val="20"/>
                                    <w:szCs w:val="20"/>
                                  </w:rPr>
                                  <w:t>- тендерлер;</w:t>
                                </w:r>
                              </w:p>
                              <w:p w14:paraId="241C392B" w14:textId="77777777" w:rsidR="0082046F" w:rsidRPr="00AD6967" w:rsidRDefault="0082046F" w:rsidP="00A41F50">
                                <w:pPr>
                                  <w:spacing w:line="240" w:lineRule="atLeast"/>
                                  <w:ind w:right="-136"/>
                                  <w:rPr>
                                    <w:bCs/>
                                    <w:sz w:val="20"/>
                                    <w:szCs w:val="20"/>
                                  </w:rPr>
                                </w:pPr>
                                <w:r w:rsidRPr="00AD6967">
                                  <w:rPr>
                                    <w:bCs/>
                                    <w:sz w:val="20"/>
                                    <w:szCs w:val="20"/>
                                  </w:rPr>
                                  <w:t>- жеткізушілер (оның ішінде үлгілік жобалар бойынша);</w:t>
                                </w:r>
                              </w:p>
                              <w:p w14:paraId="69C9EF26" w14:textId="77777777" w:rsidR="0082046F" w:rsidRPr="00AD6967" w:rsidRDefault="0082046F" w:rsidP="00A41F50">
                                <w:pPr>
                                  <w:spacing w:line="240" w:lineRule="atLeast"/>
                                  <w:ind w:right="-136"/>
                                  <w:rPr>
                                    <w:bCs/>
                                    <w:sz w:val="20"/>
                                    <w:szCs w:val="20"/>
                                  </w:rPr>
                                </w:pPr>
                                <w:r w:rsidRPr="00AD6967">
                                  <w:rPr>
                                    <w:bCs/>
                                    <w:sz w:val="20"/>
                                    <w:szCs w:val="20"/>
                                  </w:rPr>
                                  <w:t xml:space="preserve">- мердігерлер; </w:t>
                                </w:r>
                              </w:p>
                              <w:p w14:paraId="02E87E6B" w14:textId="77777777" w:rsidR="0082046F" w:rsidRPr="00AD6967" w:rsidRDefault="0082046F" w:rsidP="00A41F50">
                                <w:pPr>
                                  <w:spacing w:line="240" w:lineRule="atLeast"/>
                                  <w:ind w:right="-136"/>
                                  <w:rPr>
                                    <w:b/>
                                    <w:sz w:val="20"/>
                                    <w:szCs w:val="20"/>
                                  </w:rPr>
                                </w:pPr>
                                <w:r w:rsidRPr="00AD6967">
                                  <w:rPr>
                                    <w:bCs/>
                                    <w:sz w:val="20"/>
                                    <w:szCs w:val="20"/>
                                  </w:rPr>
                                  <w:t>- шикізат нарығын</w:t>
                                </w:r>
                                <w:r w:rsidRPr="00AD6967">
                                  <w:rPr>
                                    <w:b/>
                                    <w:sz w:val="20"/>
                                    <w:szCs w:val="20"/>
                                  </w:rPr>
                                  <w:t xml:space="preserve"> </w:t>
                                </w:r>
                                <w:r w:rsidRPr="00AD6967">
                                  <w:rPr>
                                    <w:bCs/>
                                    <w:sz w:val="20"/>
                                    <w:szCs w:val="20"/>
                                  </w:rPr>
                                  <w:t>талдау;</w:t>
                                </w:r>
                              </w:p>
                              <w:p w14:paraId="2C467AC8" w14:textId="77777777" w:rsidR="0082046F" w:rsidRPr="00AD6967" w:rsidRDefault="0082046F" w:rsidP="00A41F50">
                                <w:pPr>
                                  <w:spacing w:line="240" w:lineRule="atLeast"/>
                                  <w:ind w:right="-136"/>
                                  <w:rPr>
                                    <w:i/>
                                    <w:sz w:val="20"/>
                                    <w:szCs w:val="20"/>
                                  </w:rPr>
                                </w:pPr>
                                <w:r w:rsidRPr="00AD6967">
                                  <w:rPr>
                                    <w:b/>
                                    <w:sz w:val="20"/>
                                    <w:szCs w:val="20"/>
                                  </w:rPr>
                                  <w:t xml:space="preserve">- </w:t>
                                </w:r>
                                <w:r w:rsidRPr="00AD6967">
                                  <w:rPr>
                                    <w:i/>
                                    <w:sz w:val="20"/>
                                    <w:szCs w:val="20"/>
                                  </w:rPr>
                                  <w:t>шикізат өндірушілер;</w:t>
                                </w:r>
                              </w:p>
                              <w:p w14:paraId="26E10F12" w14:textId="77777777" w:rsidR="0082046F" w:rsidRPr="00AD6967" w:rsidRDefault="0082046F" w:rsidP="00A41F50">
                                <w:pPr>
                                  <w:spacing w:line="240" w:lineRule="atLeast"/>
                                  <w:ind w:right="-136"/>
                                  <w:rPr>
                                    <w:i/>
                                    <w:sz w:val="20"/>
                                    <w:szCs w:val="20"/>
                                  </w:rPr>
                                </w:pPr>
                                <w:r w:rsidRPr="00AD6967">
                                  <w:rPr>
                                    <w:i/>
                                    <w:sz w:val="20"/>
                                    <w:szCs w:val="20"/>
                                  </w:rPr>
                                  <w:t>- сыртқы. шикізат саудасы;</w:t>
                                </w:r>
                              </w:p>
                              <w:p w14:paraId="56D33423" w14:textId="230BE9CD" w:rsidR="0082046F" w:rsidRPr="00AD6967" w:rsidRDefault="0082046F" w:rsidP="00A41F50">
                                <w:pPr>
                                  <w:spacing w:line="240" w:lineRule="atLeast"/>
                                  <w:ind w:right="-136"/>
                                  <w:rPr>
                                    <w:i/>
                                    <w:sz w:val="20"/>
                                    <w:szCs w:val="20"/>
                                  </w:rPr>
                                </w:pPr>
                                <w:r w:rsidRPr="00AD6967">
                                  <w:rPr>
                                    <w:i/>
                                    <w:sz w:val="20"/>
                                    <w:szCs w:val="20"/>
                                  </w:rPr>
                                  <w:t xml:space="preserve">- логистика </w:t>
                                </w:r>
                              </w:p>
                              <w:p w14:paraId="7F8405D7" w14:textId="77777777" w:rsidR="0082046F" w:rsidRPr="00AD6967" w:rsidRDefault="0082046F" w:rsidP="00A41F50">
                                <w:pPr>
                                  <w:spacing w:line="240" w:lineRule="atLeast"/>
                                  <w:ind w:right="-136"/>
                                  <w:rPr>
                                    <w:b/>
                                    <w:sz w:val="20"/>
                                    <w:szCs w:val="20"/>
                                  </w:rPr>
                                </w:pPr>
                              </w:p>
                              <w:p w14:paraId="06E1153A" w14:textId="77777777" w:rsidR="0082046F" w:rsidRPr="00AD6967" w:rsidRDefault="0082046F" w:rsidP="00A41F50">
                                <w:pPr>
                                  <w:ind w:right="-135"/>
                                  <w:rPr>
                                    <w:b/>
                                    <w:sz w:val="20"/>
                                    <w:szCs w:val="20"/>
                                  </w:rPr>
                                </w:pPr>
                              </w:p>
                            </w:txbxContent>
                          </wps:txbx>
                          <wps:bodyPr rot="0" vert="horz" wrap="square" lIns="91440" tIns="45720" rIns="91440" bIns="45720" anchor="t" anchorCtr="0" upright="1">
                            <a:noAutofit/>
                          </wps:bodyPr>
                        </wps:wsp>
                        <wps:wsp>
                          <wps:cNvPr id="362966567" name="Прямоугольник 105"/>
                          <wps:cNvSpPr>
                            <a:spLocks noChangeArrowheads="1"/>
                          </wps:cNvSpPr>
                          <wps:spPr bwMode="auto">
                            <a:xfrm>
                              <a:off x="5895975" y="0"/>
                              <a:ext cx="1895475" cy="2943225"/>
                            </a:xfrm>
                            <a:prstGeom prst="rect">
                              <a:avLst/>
                            </a:prstGeom>
                            <a:solidFill>
                              <a:srgbClr val="FFFFFF"/>
                            </a:solidFill>
                            <a:ln w="9525">
                              <a:solidFill>
                                <a:srgbClr val="000000"/>
                              </a:solidFill>
                              <a:miter lim="800000"/>
                              <a:headEnd/>
                              <a:tailEnd/>
                            </a:ln>
                          </wps:spPr>
                          <wps:txbx>
                            <w:txbxContent>
                              <w:p w14:paraId="25B10684" w14:textId="77777777" w:rsidR="0082046F" w:rsidRPr="00AD6967" w:rsidRDefault="0082046F" w:rsidP="00A41F50">
                                <w:pPr>
                                  <w:ind w:right="-136"/>
                                  <w:rPr>
                                    <w:i/>
                                    <w:sz w:val="20"/>
                                    <w:szCs w:val="20"/>
                                  </w:rPr>
                                </w:pPr>
                                <w:r w:rsidRPr="00AD6967">
                                  <w:rPr>
                                    <w:i/>
                                    <w:sz w:val="20"/>
                                    <w:szCs w:val="20"/>
                                  </w:rPr>
                                  <w:t>Үйлестіруші Блок</w:t>
                                </w:r>
                              </w:p>
                              <w:p w14:paraId="1353BBCA" w14:textId="77777777" w:rsidR="0082046F" w:rsidRPr="00AD6967" w:rsidRDefault="0082046F" w:rsidP="00A41F50">
                                <w:pPr>
                                  <w:ind w:right="-136"/>
                                  <w:rPr>
                                    <w:bCs/>
                                    <w:sz w:val="20"/>
                                    <w:szCs w:val="20"/>
                                  </w:rPr>
                                </w:pPr>
                                <w:r w:rsidRPr="00AD6967">
                                  <w:rPr>
                                    <w:b/>
                                    <w:sz w:val="20"/>
                                    <w:szCs w:val="20"/>
                                  </w:rPr>
                                  <w:t>-</w:t>
                                </w:r>
                                <w:r w:rsidRPr="00AD6967">
                                  <w:rPr>
                                    <w:bCs/>
                                    <w:sz w:val="20"/>
                                    <w:szCs w:val="20"/>
                                  </w:rPr>
                                  <w:t xml:space="preserve"> энергия аудиті;</w:t>
                                </w:r>
                              </w:p>
                              <w:p w14:paraId="0E57F2F4" w14:textId="64DFE54A" w:rsidR="0082046F" w:rsidRPr="00AD6967" w:rsidRDefault="0082046F" w:rsidP="00A41F50">
                                <w:pPr>
                                  <w:ind w:right="-136"/>
                                  <w:rPr>
                                    <w:bCs/>
                                    <w:sz w:val="20"/>
                                    <w:szCs w:val="20"/>
                                  </w:rPr>
                                </w:pPr>
                                <w:r w:rsidRPr="00AD6967">
                                  <w:rPr>
                                    <w:bCs/>
                                    <w:sz w:val="20"/>
                                    <w:szCs w:val="20"/>
                                  </w:rPr>
                                  <w:t>- энергия тұтыну мониторингі;</w:t>
                                </w:r>
                              </w:p>
                              <w:p w14:paraId="5F102174" w14:textId="77777777" w:rsidR="0082046F" w:rsidRPr="00AD6967" w:rsidRDefault="0082046F" w:rsidP="00A41F50">
                                <w:pPr>
                                  <w:ind w:right="-136"/>
                                  <w:rPr>
                                    <w:bCs/>
                                    <w:sz w:val="20"/>
                                    <w:szCs w:val="20"/>
                                  </w:rPr>
                                </w:pPr>
                                <w:r w:rsidRPr="00AD6967">
                                  <w:rPr>
                                    <w:bCs/>
                                    <w:sz w:val="20"/>
                                    <w:szCs w:val="20"/>
                                  </w:rPr>
                                  <w:t>- энергетикалық желілерді есептеу және жобалау;</w:t>
                                </w:r>
                              </w:p>
                              <w:p w14:paraId="08E03C6E" w14:textId="77777777" w:rsidR="0082046F" w:rsidRPr="00AD6967" w:rsidRDefault="0082046F" w:rsidP="00A41F50">
                                <w:pPr>
                                  <w:ind w:right="-136"/>
                                  <w:rPr>
                                    <w:bCs/>
                                    <w:sz w:val="20"/>
                                    <w:szCs w:val="20"/>
                                  </w:rPr>
                                </w:pPr>
                                <w:r w:rsidRPr="00AD6967">
                                  <w:rPr>
                                    <w:bCs/>
                                    <w:sz w:val="20"/>
                                    <w:szCs w:val="20"/>
                                  </w:rPr>
                                  <w:t>- статинформация;</w:t>
                                </w:r>
                              </w:p>
                              <w:p w14:paraId="1D7B00E9" w14:textId="77777777" w:rsidR="0082046F" w:rsidRPr="00AD6967" w:rsidRDefault="0082046F" w:rsidP="00A41F50">
                                <w:pPr>
                                  <w:ind w:right="-136"/>
                                  <w:rPr>
                                    <w:bCs/>
                                    <w:sz w:val="20"/>
                                    <w:szCs w:val="20"/>
                                  </w:rPr>
                                </w:pPr>
                                <w:r w:rsidRPr="00AD6967">
                                  <w:rPr>
                                    <w:bCs/>
                                    <w:sz w:val="20"/>
                                    <w:szCs w:val="20"/>
                                  </w:rPr>
                                  <w:t>- гранттарға өтінімдер;</w:t>
                                </w:r>
                              </w:p>
                              <w:p w14:paraId="12DE9FEC" w14:textId="77777777" w:rsidR="0082046F" w:rsidRPr="00AD6967" w:rsidRDefault="0082046F" w:rsidP="00A41F50">
                                <w:pPr>
                                  <w:ind w:right="-136"/>
                                  <w:rPr>
                                    <w:bCs/>
                                    <w:sz w:val="20"/>
                                    <w:szCs w:val="20"/>
                                  </w:rPr>
                                </w:pPr>
                                <w:r w:rsidRPr="00AD6967">
                                  <w:rPr>
                                    <w:bCs/>
                                    <w:sz w:val="20"/>
                                    <w:szCs w:val="20"/>
                                  </w:rPr>
                                  <w:t>- ЖЭК объектілерінің энергия желісіне қосылу</w:t>
                                </w:r>
                              </w:p>
                              <w:p w14:paraId="01A9D9D5" w14:textId="77777777" w:rsidR="0082046F" w:rsidRPr="00AD6967" w:rsidRDefault="0082046F" w:rsidP="00A41F50">
                                <w:pPr>
                                  <w:ind w:right="-136"/>
                                  <w:rPr>
                                    <w:bCs/>
                                    <w:sz w:val="20"/>
                                    <w:szCs w:val="20"/>
                                  </w:rPr>
                                </w:pPr>
                                <w:r w:rsidRPr="00AD6967">
                                  <w:rPr>
                                    <w:bCs/>
                                    <w:sz w:val="20"/>
                                    <w:szCs w:val="20"/>
                                  </w:rPr>
                                  <w:t xml:space="preserve">- консалтинг; </w:t>
                                </w:r>
                              </w:p>
                              <w:p w14:paraId="7F218C8F" w14:textId="6C168396" w:rsidR="0082046F" w:rsidRPr="00AD6967" w:rsidRDefault="0082046F" w:rsidP="00A41F50">
                                <w:pPr>
                                  <w:ind w:right="-136"/>
                                  <w:rPr>
                                    <w:i/>
                                    <w:sz w:val="20"/>
                                    <w:szCs w:val="20"/>
                                  </w:rPr>
                                </w:pPr>
                                <w:r w:rsidRPr="00AD6967">
                                  <w:rPr>
                                    <w:bCs/>
                                    <w:sz w:val="20"/>
                                    <w:szCs w:val="20"/>
                                  </w:rPr>
                                  <w:t xml:space="preserve"> - ауыл шаруашылығы кәсіпорындарының энергия желісін </w:t>
                                </w:r>
                                <w:r w:rsidRPr="00AD6967">
                                  <w:rPr>
                                    <w:i/>
                                    <w:sz w:val="20"/>
                                    <w:szCs w:val="20"/>
                                  </w:rPr>
                                  <w:t>басқарудың бірыңғай жүйесі</w:t>
                                </w:r>
                              </w:p>
                            </w:txbxContent>
                          </wps:txbx>
                          <wps:bodyPr rot="0" vert="horz" wrap="square" lIns="91440" tIns="45720" rIns="91440" bIns="45720" anchor="t" anchorCtr="0" upright="1">
                            <a:noAutofit/>
                          </wps:bodyPr>
                        </wps:wsp>
                        <wps:wsp>
                          <wps:cNvPr id="73849853" name="Прямоугольник 106"/>
                          <wps:cNvSpPr>
                            <a:spLocks noChangeArrowheads="1"/>
                          </wps:cNvSpPr>
                          <wps:spPr bwMode="auto">
                            <a:xfrm>
                              <a:off x="7848600" y="0"/>
                              <a:ext cx="1647825" cy="2647950"/>
                            </a:xfrm>
                            <a:prstGeom prst="rect">
                              <a:avLst/>
                            </a:prstGeom>
                            <a:solidFill>
                              <a:srgbClr val="FFFFFF"/>
                            </a:solidFill>
                            <a:ln w="9525">
                              <a:solidFill>
                                <a:srgbClr val="000000"/>
                              </a:solidFill>
                              <a:miter lim="800000"/>
                              <a:headEnd/>
                              <a:tailEnd/>
                            </a:ln>
                          </wps:spPr>
                          <wps:txbx>
                            <w:txbxContent>
                              <w:p w14:paraId="5B4F9099" w14:textId="77777777" w:rsidR="0082046F" w:rsidRPr="00AD6967" w:rsidRDefault="0082046F" w:rsidP="00B33321">
                                <w:pPr>
                                  <w:rPr>
                                    <w:i/>
                                    <w:sz w:val="20"/>
                                    <w:szCs w:val="20"/>
                                  </w:rPr>
                                </w:pPr>
                                <w:r w:rsidRPr="00AD6967">
                                  <w:rPr>
                                    <w:i/>
                                    <w:sz w:val="20"/>
                                    <w:szCs w:val="20"/>
                                  </w:rPr>
                                  <w:t>Ғылыми блок</w:t>
                                </w:r>
                              </w:p>
                              <w:p w14:paraId="166B31F3" w14:textId="77777777" w:rsidR="0082046F" w:rsidRPr="00AD6967" w:rsidRDefault="0082046F" w:rsidP="00B33321">
                                <w:pPr>
                                  <w:rPr>
                                    <w:bCs/>
                                    <w:sz w:val="20"/>
                                    <w:szCs w:val="20"/>
                                  </w:rPr>
                                </w:pPr>
                                <w:r w:rsidRPr="00AD6967">
                                  <w:rPr>
                                    <w:bCs/>
                                    <w:sz w:val="20"/>
                                    <w:szCs w:val="20"/>
                                  </w:rPr>
                                  <w:t>- Энергия тиімді ауыл өндірісі саласындағы ғылыми әзірлемелер базасы;</w:t>
                                </w:r>
                              </w:p>
                              <w:p w14:paraId="2967EE20" w14:textId="77777777" w:rsidR="0082046F" w:rsidRPr="00AD6967" w:rsidRDefault="0082046F" w:rsidP="00B33321">
                                <w:pPr>
                                  <w:rPr>
                                    <w:bCs/>
                                    <w:sz w:val="20"/>
                                    <w:szCs w:val="20"/>
                                  </w:rPr>
                                </w:pPr>
                                <w:r w:rsidRPr="00AD6967">
                                  <w:rPr>
                                    <w:bCs/>
                                    <w:sz w:val="20"/>
                                    <w:szCs w:val="20"/>
                                  </w:rPr>
                                  <w:t>- - ғылыми-әдістемелік қамтамасыз ету;</w:t>
                                </w:r>
                              </w:p>
                              <w:p w14:paraId="132719F8" w14:textId="77777777" w:rsidR="0082046F" w:rsidRPr="00AD6967" w:rsidRDefault="0082046F" w:rsidP="00B33321">
                                <w:pPr>
                                  <w:rPr>
                                    <w:bCs/>
                                    <w:sz w:val="20"/>
                                    <w:szCs w:val="20"/>
                                  </w:rPr>
                                </w:pPr>
                                <w:r w:rsidRPr="00AD6967">
                                  <w:rPr>
                                    <w:bCs/>
                                    <w:sz w:val="20"/>
                                    <w:szCs w:val="20"/>
                                  </w:rPr>
                                  <w:t>- ғылыми сүйемелдеу;</w:t>
                                </w:r>
                              </w:p>
                              <w:p w14:paraId="5E1BF87D" w14:textId="77777777" w:rsidR="0082046F" w:rsidRPr="00AD6967" w:rsidRDefault="0082046F" w:rsidP="00B33321">
                                <w:pPr>
                                  <w:rPr>
                                    <w:bCs/>
                                    <w:sz w:val="20"/>
                                    <w:szCs w:val="20"/>
                                  </w:rPr>
                                </w:pPr>
                                <w:r w:rsidRPr="00AD6967">
                                  <w:rPr>
                                    <w:bCs/>
                                    <w:sz w:val="20"/>
                                    <w:szCs w:val="20"/>
                                  </w:rPr>
                                  <w:t>- кеңес беру;</w:t>
                                </w:r>
                              </w:p>
                              <w:p w14:paraId="7218B27E" w14:textId="77777777" w:rsidR="0082046F" w:rsidRPr="00AD6967" w:rsidRDefault="0082046F" w:rsidP="00B33321">
                                <w:pPr>
                                  <w:rPr>
                                    <w:bCs/>
                                    <w:sz w:val="20"/>
                                    <w:szCs w:val="20"/>
                                  </w:rPr>
                                </w:pPr>
                                <w:r w:rsidRPr="00AD6967">
                                  <w:rPr>
                                    <w:bCs/>
                                    <w:sz w:val="20"/>
                                    <w:szCs w:val="20"/>
                                  </w:rPr>
                                  <w:t>- есептер, очерктер;</w:t>
                                </w:r>
                              </w:p>
                              <w:p w14:paraId="388478DF" w14:textId="77777777" w:rsidR="0082046F" w:rsidRPr="00AD6967" w:rsidRDefault="0082046F" w:rsidP="00B33321">
                                <w:pPr>
                                  <w:rPr>
                                    <w:bCs/>
                                    <w:sz w:val="20"/>
                                    <w:szCs w:val="20"/>
                                  </w:rPr>
                                </w:pPr>
                                <w:r w:rsidRPr="00AD6967">
                                  <w:rPr>
                                    <w:bCs/>
                                    <w:sz w:val="20"/>
                                    <w:szCs w:val="20"/>
                                  </w:rPr>
                                  <w:t>- зерттеу;</w:t>
                                </w:r>
                              </w:p>
                              <w:p w14:paraId="4D1DC878" w14:textId="77777777" w:rsidR="0082046F" w:rsidRPr="00AD6967" w:rsidRDefault="0082046F" w:rsidP="00B33321">
                                <w:pPr>
                                  <w:rPr>
                                    <w:bCs/>
                                    <w:sz w:val="20"/>
                                    <w:szCs w:val="20"/>
                                  </w:rPr>
                                </w:pPr>
                                <w:r w:rsidRPr="00AD6967">
                                  <w:rPr>
                                    <w:bCs/>
                                    <w:sz w:val="20"/>
                                    <w:szCs w:val="20"/>
                                  </w:rPr>
                                  <w:t>- конференциялар;</w:t>
                                </w:r>
                              </w:p>
                              <w:p w14:paraId="7B5B058C" w14:textId="0AA08C0C" w:rsidR="0082046F" w:rsidRPr="00AD6967" w:rsidRDefault="0082046F" w:rsidP="00B33321">
                                <w:pPr>
                                  <w:rPr>
                                    <w:bCs/>
                                    <w:sz w:val="20"/>
                                    <w:szCs w:val="20"/>
                                  </w:rPr>
                                </w:pPr>
                                <w:r w:rsidRPr="00AD6967">
                                  <w:rPr>
                                    <w:bCs/>
                                    <w:sz w:val="20"/>
                                    <w:szCs w:val="20"/>
                                  </w:rPr>
                                  <w:t>- гранттар.</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340360B" id="Группа 20" o:spid="_x0000_s1238" style="position:absolute;left:0;text-align:left;margin-left:16.05pt;margin-top:6.45pt;width:701.25pt;height:400.5pt;z-index:251849728;mso-position-horizontal-relative:text;mso-position-vertical-relative:text;mso-width-relative:margin;mso-height-relative:margin" coordsize="94964,5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">
                <v:group id="Группа 18" o:spid="_x0000_s1239" style="position:absolute;width:93821;height:24244" coordsize="93821,24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Прямоугольник 107" o:spid="_x0000_s1240" style="position:absolute;top:381;width:24955;height:23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B6cgA&#10;AADjAAAADwAAAGRycy9kb3ducmV2LnhtbERPvW7CMBDekXgH6yp1A7tUJSRgEGpF1Y4Qlm7X+EgC&#10;8TmKDaR9+roSEuN9/7dY9bYRF+p87VjD01iBIC6cqbnUsM83oxkIH5ANNo5Jww95WC2HgwVmxl15&#10;S5ddKEUMYZ+hhiqENpPSFxVZ9GPXEkfu4DqLIZ5dKU2H1xhuGzlRaiot1hwbKmzptaLitDtbDd/1&#10;ZI+/2/xd2XTzHD77/Hj+etP68aFfz0EE6sNdfHN/mDj/JUlUMk2TFP5/i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EHpyAAAAOMAAAAPAAAAAAAAAAAAAAAAAJgCAABk&#10;cnMvZG93bnJldi54bWxQSwUGAAAAAAQABAD1AAAAjQMAAAAA&#10;">
                    <v:textbox>
                      <w:txbxContent>
                        <w:p w14:paraId="0707B965" w14:textId="77777777" w:rsidR="0082046F" w:rsidRPr="00AD6967" w:rsidRDefault="0082046F" w:rsidP="00B33321">
                          <w:pPr>
                            <w:ind w:left="-113" w:right="-119"/>
                            <w:rPr>
                              <w:i/>
                              <w:sz w:val="20"/>
                              <w:szCs w:val="20"/>
                            </w:rPr>
                          </w:pPr>
                          <w:r w:rsidRPr="00AD6967">
                            <w:rPr>
                              <w:i/>
                              <w:sz w:val="20"/>
                              <w:szCs w:val="20"/>
                            </w:rPr>
                            <w:t>Ауыл шаруашылығына арналған энергия тиімді жабдықтар мен техника блогы</w:t>
                          </w:r>
                        </w:p>
                        <w:p w14:paraId="4E5FFF54" w14:textId="77777777" w:rsidR="0082046F" w:rsidRPr="00AD6967" w:rsidRDefault="0082046F" w:rsidP="00B33321">
                          <w:pPr>
                            <w:ind w:left="-113" w:right="-119"/>
                            <w:rPr>
                              <w:bCs/>
                              <w:sz w:val="20"/>
                              <w:szCs w:val="20"/>
                            </w:rPr>
                          </w:pPr>
                          <w:r w:rsidRPr="00AD6967">
                            <w:rPr>
                              <w:b/>
                              <w:sz w:val="20"/>
                              <w:szCs w:val="20"/>
                            </w:rPr>
                            <w:t xml:space="preserve">- </w:t>
                          </w:r>
                          <w:r w:rsidRPr="00AD6967">
                            <w:rPr>
                              <w:bCs/>
                              <w:sz w:val="20"/>
                              <w:szCs w:val="20"/>
                            </w:rPr>
                            <w:t>жабдықтар мен техниканың ақпараттық базасы;</w:t>
                          </w:r>
                        </w:p>
                        <w:p w14:paraId="53D316BA" w14:textId="77777777" w:rsidR="0082046F" w:rsidRPr="00AD6967" w:rsidRDefault="0082046F" w:rsidP="00B33321">
                          <w:pPr>
                            <w:ind w:left="-113" w:right="-119"/>
                            <w:rPr>
                              <w:bCs/>
                              <w:sz w:val="20"/>
                              <w:szCs w:val="20"/>
                            </w:rPr>
                          </w:pPr>
                          <w:r w:rsidRPr="00AD6967">
                            <w:rPr>
                              <w:bCs/>
                              <w:sz w:val="20"/>
                              <w:szCs w:val="20"/>
                            </w:rPr>
                            <w:t>- жабдықтар мен техниканы жеткізушілердің (инвесторлардың) ақпараттық базасы;</w:t>
                          </w:r>
                        </w:p>
                        <w:p w14:paraId="641BB5E9" w14:textId="77777777" w:rsidR="0082046F" w:rsidRPr="00AD6967" w:rsidRDefault="0082046F" w:rsidP="00B33321">
                          <w:pPr>
                            <w:ind w:left="-113" w:right="-119"/>
                            <w:rPr>
                              <w:bCs/>
                              <w:sz w:val="20"/>
                              <w:szCs w:val="20"/>
                            </w:rPr>
                          </w:pPr>
                          <w:r w:rsidRPr="00AD6967">
                            <w:rPr>
                              <w:bCs/>
                              <w:sz w:val="20"/>
                              <w:szCs w:val="20"/>
                            </w:rPr>
                            <w:t>- жеңілдіктер, қызмет көрсету;</w:t>
                          </w:r>
                        </w:p>
                        <w:p w14:paraId="73F7A3D6" w14:textId="161E8B68" w:rsidR="0082046F" w:rsidRPr="00AD6967" w:rsidRDefault="0082046F" w:rsidP="00B33321">
                          <w:pPr>
                            <w:ind w:left="-113" w:right="-119"/>
                            <w:rPr>
                              <w:bCs/>
                              <w:sz w:val="20"/>
                              <w:szCs w:val="20"/>
                            </w:rPr>
                          </w:pPr>
                          <w:r w:rsidRPr="00AD6967">
                            <w:rPr>
                              <w:bCs/>
                              <w:sz w:val="20"/>
                              <w:szCs w:val="20"/>
                            </w:rPr>
                            <w:t>- энергияны үнемдеу мен</w:t>
                          </w:r>
                          <w:r w:rsidRPr="00AD6967">
                            <w:rPr>
                              <w:b/>
                              <w:sz w:val="20"/>
                              <w:szCs w:val="20"/>
                            </w:rPr>
                            <w:t xml:space="preserve"> </w:t>
                          </w:r>
                          <w:r w:rsidRPr="00AD6967">
                            <w:rPr>
                              <w:bCs/>
                              <w:sz w:val="20"/>
                              <w:szCs w:val="20"/>
                            </w:rPr>
                            <w:t>экономикалық тиімділікті</w:t>
                          </w:r>
                          <w:r w:rsidRPr="00AD6967">
                            <w:rPr>
                              <w:b/>
                              <w:sz w:val="20"/>
                              <w:szCs w:val="20"/>
                            </w:rPr>
                            <w:t xml:space="preserve"> </w:t>
                          </w:r>
                          <w:r w:rsidRPr="00AD6967">
                            <w:rPr>
                              <w:bCs/>
                              <w:sz w:val="20"/>
                              <w:szCs w:val="20"/>
                            </w:rPr>
                            <w:t>онлайн есептеу, жабдықты таңдау</w:t>
                          </w:r>
                        </w:p>
                      </w:txbxContent>
                    </v:textbox>
                  </v:rect>
                  <v:rect id="Прямоугольник 110" o:spid="_x0000_s1241" style="position:absolute;left:26384;top:285;width:26575;height:2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ZscA&#10;AADjAAAADwAAAGRycy9kb3ducmV2LnhtbERPvW7CMBDekfoO1lViA5sUUEkxCFGByghh6XaNr0lK&#10;fI5iA4Gnx5Uqdbzv/+bLztbiQq2vHGsYDRUI4tyZigsNx2wzeAXhA7LB2jFpuJGH5eKpN8fUuCvv&#10;6XIIhYgh7FPUUIbQpFL6vCSLfuga4sh9u9ZiiGdbSNPiNYbbWiZKTaXFimNDiQ2tS8pPh7PV8FUl&#10;R7zvs62ys81L2HXZz/nzXev+c7d6AxGoC//iP/eHifOnM5Wo8WQyht+fIgB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mbHAAAA4wAAAA8AAAAAAAAAAAAAAAAAmAIAAGRy&#10;cy9kb3ducmV2LnhtbFBLBQYAAAAABAAEAPUAAACMAwAAAAA=&#10;">
                    <v:textbox>
                      <w:txbxContent>
                        <w:p w14:paraId="20D4463D" w14:textId="77777777" w:rsidR="0082046F" w:rsidRPr="00AD6967" w:rsidRDefault="0082046F" w:rsidP="00B33321">
                          <w:pPr>
                            <w:rPr>
                              <w:i/>
                              <w:sz w:val="20"/>
                              <w:szCs w:val="20"/>
                            </w:rPr>
                          </w:pPr>
                          <w:r w:rsidRPr="00AD6967">
                            <w:rPr>
                              <w:i/>
                              <w:sz w:val="20"/>
                              <w:szCs w:val="20"/>
                            </w:rPr>
                            <w:t>Ауыл шаруашылығының энергияны үнемдейтін технологиялар блогы</w:t>
                          </w:r>
                        </w:p>
                        <w:p w14:paraId="0A974D5B" w14:textId="77777777" w:rsidR="0082046F" w:rsidRPr="00AD6967" w:rsidRDefault="0082046F" w:rsidP="00B33321">
                          <w:pPr>
                            <w:rPr>
                              <w:bCs/>
                              <w:sz w:val="20"/>
                              <w:szCs w:val="20"/>
                            </w:rPr>
                          </w:pPr>
                          <w:r w:rsidRPr="00AD6967">
                            <w:rPr>
                              <w:bCs/>
                              <w:sz w:val="20"/>
                              <w:szCs w:val="20"/>
                            </w:rPr>
                            <w:t xml:space="preserve">- технологиялар мен жеткізушілердің (инвесторлардың)ақпараттық базасы; </w:t>
                          </w:r>
                        </w:p>
                        <w:p w14:paraId="697F6290" w14:textId="77777777" w:rsidR="0082046F" w:rsidRPr="00AD6967" w:rsidRDefault="0082046F" w:rsidP="00B33321">
                          <w:pPr>
                            <w:rPr>
                              <w:bCs/>
                              <w:sz w:val="20"/>
                              <w:szCs w:val="20"/>
                            </w:rPr>
                          </w:pPr>
                          <w:r w:rsidRPr="00AD6967">
                            <w:rPr>
                              <w:bCs/>
                              <w:sz w:val="20"/>
                              <w:szCs w:val="20"/>
                            </w:rPr>
                            <w:t>- автоматтандыру;</w:t>
                          </w:r>
                        </w:p>
                        <w:p w14:paraId="56F52B97" w14:textId="77777777" w:rsidR="0082046F" w:rsidRPr="00AD6967" w:rsidRDefault="0082046F" w:rsidP="00B33321">
                          <w:pPr>
                            <w:rPr>
                              <w:bCs/>
                              <w:sz w:val="20"/>
                              <w:szCs w:val="20"/>
                            </w:rPr>
                          </w:pPr>
                          <w:r w:rsidRPr="00AD6967">
                            <w:rPr>
                              <w:bCs/>
                              <w:sz w:val="20"/>
                              <w:szCs w:val="20"/>
                            </w:rPr>
                            <w:t xml:space="preserve">- жеңілдіктер, преференциялар; </w:t>
                          </w:r>
                        </w:p>
                        <w:p w14:paraId="169634AC" w14:textId="77777777" w:rsidR="0082046F" w:rsidRPr="00AD6967" w:rsidRDefault="0082046F" w:rsidP="00B33321">
                          <w:pPr>
                            <w:rPr>
                              <w:bCs/>
                              <w:sz w:val="20"/>
                              <w:szCs w:val="20"/>
                            </w:rPr>
                          </w:pPr>
                          <w:r w:rsidRPr="00AD6967">
                            <w:rPr>
                              <w:bCs/>
                              <w:sz w:val="20"/>
                              <w:szCs w:val="20"/>
                            </w:rPr>
                            <w:t>- ел бойынша қайталауға арналған сыналған технологиялар;</w:t>
                          </w:r>
                        </w:p>
                        <w:p w14:paraId="1B6F64C8" w14:textId="04FC5951" w:rsidR="0082046F" w:rsidRPr="00AD6967" w:rsidRDefault="0082046F" w:rsidP="00B33321">
                          <w:pPr>
                            <w:rPr>
                              <w:i/>
                              <w:sz w:val="20"/>
                              <w:szCs w:val="20"/>
                            </w:rPr>
                          </w:pPr>
                          <w:r w:rsidRPr="00AD6967">
                            <w:rPr>
                              <w:bCs/>
                              <w:sz w:val="20"/>
                              <w:szCs w:val="20"/>
                            </w:rPr>
                            <w:t>- энергияны үнемдеу мен экономикалық тиімділікті онлайн есептеу,</w:t>
                          </w:r>
                          <w:r w:rsidRPr="00AD6967">
                            <w:rPr>
                              <w:b/>
                              <w:sz w:val="20"/>
                              <w:szCs w:val="20"/>
                            </w:rPr>
                            <w:t xml:space="preserve"> </w:t>
                          </w:r>
                          <w:r w:rsidRPr="00AD6967">
                            <w:rPr>
                              <w:i/>
                              <w:sz w:val="20"/>
                              <w:szCs w:val="20"/>
                            </w:rPr>
                            <w:t>технологияларды таңдау;</w:t>
                          </w:r>
                        </w:p>
                        <w:p w14:paraId="4AD59D69" w14:textId="1B7A0C46" w:rsidR="0082046F" w:rsidRPr="00AD6967" w:rsidRDefault="0082046F" w:rsidP="00B33321">
                          <w:pPr>
                            <w:rPr>
                              <w:i/>
                              <w:sz w:val="20"/>
                              <w:szCs w:val="20"/>
                            </w:rPr>
                          </w:pPr>
                          <w:r w:rsidRPr="00AD6967">
                            <w:rPr>
                              <w:i/>
                              <w:sz w:val="20"/>
                              <w:szCs w:val="20"/>
                            </w:rPr>
                            <w:t>- тәжірибе алмасу</w:t>
                          </w:r>
                        </w:p>
                      </w:txbxContent>
                    </v:textbox>
                  </v:rect>
                  <v:rect id="Прямоугольник 108" o:spid="_x0000_s1242" style="position:absolute;left:54387;top:285;width:23241;height:23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lIMsA&#10;AADjAAAADwAAAGRycy9kb3ducmV2LnhtbESPQU/DMAyF70j8h8hI3FiyVUOlLJumoSE4bt2Fm2lM&#10;W9Y4VZNthV+PD0g72n5+732L1eg7daYhtoEtTCcGFHEVXMu1hUO5fchBxYTssAtMFn4owmp5e7PA&#10;woUL7+i8T7USE44FWmhS6gutY9WQxzgJPbHcvsLgMck41NoNeBFz3+mZMY/aY8uS0GBPm4aq4/7k&#10;LXy2swP+7spX45+2WXofy+/Tx4u193fj+hlUojFdxf/fb07qz7Msn5ssFwphkgXo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LSUgywAAAOMAAAAPAAAAAAAAAAAAAAAAAJgC&#10;AABkcnMvZG93bnJldi54bWxQSwUGAAAAAAQABAD1AAAAkAMAAAAA&#10;">
                    <v:textbox>
                      <w:txbxContent>
                        <w:p w14:paraId="486FAA6A" w14:textId="77777777" w:rsidR="0082046F" w:rsidRPr="00AD6967" w:rsidRDefault="0082046F" w:rsidP="00A41F50">
                          <w:pPr>
                            <w:ind w:right="-136"/>
                            <w:rPr>
                              <w:i/>
                              <w:sz w:val="20"/>
                              <w:szCs w:val="20"/>
                            </w:rPr>
                          </w:pPr>
                          <w:r w:rsidRPr="00AD6967">
                            <w:rPr>
                              <w:i/>
                              <w:sz w:val="20"/>
                              <w:szCs w:val="20"/>
                            </w:rPr>
                            <w:t>Экономикалық блок</w:t>
                          </w:r>
                        </w:p>
                        <w:p w14:paraId="7EE98D54" w14:textId="77777777" w:rsidR="0082046F" w:rsidRPr="00AD6967" w:rsidRDefault="0082046F" w:rsidP="00A41F50">
                          <w:pPr>
                            <w:ind w:right="-136"/>
                            <w:rPr>
                              <w:bCs/>
                              <w:sz w:val="20"/>
                              <w:szCs w:val="20"/>
                            </w:rPr>
                          </w:pPr>
                          <w:r w:rsidRPr="00AD6967">
                            <w:rPr>
                              <w:bCs/>
                              <w:sz w:val="20"/>
                              <w:szCs w:val="20"/>
                            </w:rPr>
                            <w:t>- қаржылық деректерді көрсете отырып, кәсіпорындардың ақпараттық базасы;</w:t>
                          </w:r>
                        </w:p>
                        <w:p w14:paraId="60DFD423" w14:textId="77777777" w:rsidR="0082046F" w:rsidRPr="00AD6967" w:rsidRDefault="0082046F" w:rsidP="00A41F50">
                          <w:pPr>
                            <w:ind w:right="-136"/>
                            <w:rPr>
                              <w:bCs/>
                              <w:sz w:val="20"/>
                              <w:szCs w:val="20"/>
                            </w:rPr>
                          </w:pPr>
                          <w:r w:rsidRPr="00AD6967">
                            <w:rPr>
                              <w:bCs/>
                              <w:sz w:val="20"/>
                              <w:szCs w:val="20"/>
                            </w:rPr>
                            <w:t>- тарифтік ынталандыру әдістері;</w:t>
                          </w:r>
                        </w:p>
                        <w:p w14:paraId="05DA300A" w14:textId="77777777" w:rsidR="0082046F" w:rsidRPr="00AD6967" w:rsidRDefault="0082046F" w:rsidP="00A41F50">
                          <w:pPr>
                            <w:ind w:right="-136"/>
                            <w:rPr>
                              <w:bCs/>
                              <w:sz w:val="20"/>
                              <w:szCs w:val="20"/>
                            </w:rPr>
                          </w:pPr>
                          <w:r w:rsidRPr="00AD6967">
                            <w:rPr>
                              <w:bCs/>
                              <w:sz w:val="20"/>
                              <w:szCs w:val="20"/>
                            </w:rPr>
                            <w:t>- салықтық жеңілдіктер;</w:t>
                          </w:r>
                        </w:p>
                        <w:p w14:paraId="1E71A3A3" w14:textId="77777777" w:rsidR="0082046F" w:rsidRPr="00AD6967" w:rsidRDefault="0082046F" w:rsidP="00A41F50">
                          <w:pPr>
                            <w:ind w:right="-136"/>
                            <w:rPr>
                              <w:bCs/>
                              <w:sz w:val="20"/>
                              <w:szCs w:val="20"/>
                            </w:rPr>
                          </w:pPr>
                          <w:r w:rsidRPr="00AD6967">
                            <w:rPr>
                              <w:bCs/>
                              <w:sz w:val="20"/>
                              <w:szCs w:val="20"/>
                            </w:rPr>
                            <w:t>- жеңілдетілген несиелеу;</w:t>
                          </w:r>
                        </w:p>
                        <w:p w14:paraId="089F59F1" w14:textId="77777777" w:rsidR="0082046F" w:rsidRPr="00AD6967" w:rsidRDefault="0082046F" w:rsidP="00A41F50">
                          <w:pPr>
                            <w:ind w:right="-136"/>
                            <w:rPr>
                              <w:bCs/>
                              <w:sz w:val="20"/>
                              <w:szCs w:val="20"/>
                            </w:rPr>
                          </w:pPr>
                          <w:r w:rsidRPr="00AD6967">
                            <w:rPr>
                              <w:bCs/>
                              <w:sz w:val="20"/>
                              <w:szCs w:val="20"/>
                            </w:rPr>
                            <w:t>- инвестициялау;</w:t>
                          </w:r>
                        </w:p>
                        <w:p w14:paraId="644A2F17" w14:textId="77777777" w:rsidR="0082046F" w:rsidRPr="00AD6967" w:rsidRDefault="0082046F" w:rsidP="00A41F50">
                          <w:pPr>
                            <w:ind w:right="-136"/>
                            <w:rPr>
                              <w:bCs/>
                              <w:sz w:val="20"/>
                              <w:szCs w:val="20"/>
                            </w:rPr>
                          </w:pPr>
                          <w:r w:rsidRPr="00AD6967">
                            <w:rPr>
                              <w:bCs/>
                              <w:sz w:val="20"/>
                              <w:szCs w:val="20"/>
                            </w:rPr>
                            <w:t>- сақтандыру;</w:t>
                          </w:r>
                        </w:p>
                        <w:p w14:paraId="0CFD7C92" w14:textId="77777777" w:rsidR="0082046F" w:rsidRPr="00AD6967" w:rsidRDefault="0082046F" w:rsidP="00A41F50">
                          <w:pPr>
                            <w:ind w:right="-136"/>
                            <w:rPr>
                              <w:bCs/>
                              <w:sz w:val="20"/>
                              <w:szCs w:val="20"/>
                            </w:rPr>
                          </w:pPr>
                          <w:r w:rsidRPr="00AD6967">
                            <w:rPr>
                              <w:bCs/>
                              <w:sz w:val="20"/>
                              <w:szCs w:val="20"/>
                            </w:rPr>
                            <w:t>- жеңілдіктер мен айыппұлдар бойынша нормативтік құжаттар;</w:t>
                          </w:r>
                        </w:p>
                        <w:p w14:paraId="73A0A023" w14:textId="77777777" w:rsidR="0082046F" w:rsidRPr="00AD6967" w:rsidRDefault="0082046F" w:rsidP="00A41F50">
                          <w:pPr>
                            <w:ind w:right="-136"/>
                            <w:rPr>
                              <w:bCs/>
                              <w:sz w:val="20"/>
                              <w:szCs w:val="20"/>
                            </w:rPr>
                          </w:pPr>
                          <w:r w:rsidRPr="00AD6967">
                            <w:rPr>
                              <w:bCs/>
                              <w:sz w:val="20"/>
                              <w:szCs w:val="20"/>
                            </w:rPr>
                            <w:t>- ынталандырудың басқа түрлері;</w:t>
                          </w:r>
                        </w:p>
                        <w:p w14:paraId="56B5DDB3" w14:textId="742C5A45" w:rsidR="0082046F" w:rsidRPr="00AD6967" w:rsidRDefault="0082046F" w:rsidP="00A41F50">
                          <w:pPr>
                            <w:ind w:right="-136"/>
                            <w:rPr>
                              <w:bCs/>
                              <w:sz w:val="20"/>
                              <w:szCs w:val="20"/>
                            </w:rPr>
                          </w:pPr>
                          <w:r w:rsidRPr="00AD6967">
                            <w:rPr>
                              <w:bCs/>
                              <w:sz w:val="20"/>
                              <w:szCs w:val="20"/>
                            </w:rPr>
                            <w:t>- онлайн кеңес беру</w:t>
                          </w:r>
                        </w:p>
                      </w:txbxContent>
                    </v:textbox>
                  </v:rect>
                  <v:rect id="Прямоугольник 109" o:spid="_x0000_s1243" style="position:absolute;left:78867;width:14954;height:24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GbcsA&#10;AADjAAAADwAAAGRycy9kb3ducmV2LnhtbESPQU/CQBCF7yb+h82QcJNtQRQqCzESDB6hXLyN3bEt&#10;dmeb7gLVX88cSDzOvDfvfbNY9a5RZ+pC7dlAOkpAERfe1lwaOOSbhxmoEJEtNp7JwC8FWC3v7xaY&#10;WX/hHZ33sVQSwiFDA1WMbaZ1KCpyGEa+JRbt23cOo4xdqW2HFwl3jR4nyZN2WLM0VNjSW0XFz/7k&#10;DHzV4wP+7fL3xM03k/jR58fT59qY4aB/fQEVqY//5tv11gp+OnmczmfPqUDLT7IAv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g8ZtywAAAOMAAAAPAAAAAAAAAAAAAAAAAJgC&#10;AABkcnMvZG93bnJldi54bWxQSwUGAAAAAAQABAD1AAAAkAMAAAAA&#10;">
                    <v:textbox>
                      <w:txbxContent>
                        <w:p w14:paraId="173A80FB" w14:textId="77777777" w:rsidR="0082046F" w:rsidRPr="00AD6967" w:rsidRDefault="0082046F" w:rsidP="00A41F50">
                          <w:pPr>
                            <w:ind w:right="-136"/>
                            <w:rPr>
                              <w:i/>
                              <w:sz w:val="20"/>
                              <w:szCs w:val="20"/>
                            </w:rPr>
                          </w:pPr>
                          <w:r w:rsidRPr="00AD6967">
                            <w:rPr>
                              <w:i/>
                              <w:sz w:val="20"/>
                              <w:szCs w:val="20"/>
                            </w:rPr>
                            <w:t>Кадрлық жұмыс блогы</w:t>
                          </w:r>
                        </w:p>
                        <w:p w14:paraId="3A72DEBF" w14:textId="77777777" w:rsidR="0082046F" w:rsidRPr="00AD6967" w:rsidRDefault="0082046F" w:rsidP="00A41F50">
                          <w:pPr>
                            <w:ind w:right="-136"/>
                            <w:rPr>
                              <w:bCs/>
                              <w:sz w:val="20"/>
                              <w:szCs w:val="20"/>
                            </w:rPr>
                          </w:pPr>
                          <w:r w:rsidRPr="00AD6967">
                            <w:rPr>
                              <w:b/>
                              <w:sz w:val="20"/>
                              <w:szCs w:val="20"/>
                            </w:rPr>
                            <w:t xml:space="preserve">- </w:t>
                          </w:r>
                          <w:r w:rsidRPr="00AD6967">
                            <w:rPr>
                              <w:bCs/>
                              <w:sz w:val="20"/>
                              <w:szCs w:val="20"/>
                            </w:rPr>
                            <w:t>шетелдік серіктестің мамандарды ұсынуы;</w:t>
                          </w:r>
                        </w:p>
                        <w:p w14:paraId="63D81CC0" w14:textId="77777777" w:rsidR="0082046F" w:rsidRPr="00AD6967" w:rsidRDefault="0082046F" w:rsidP="00A41F50">
                          <w:pPr>
                            <w:ind w:right="-136"/>
                            <w:rPr>
                              <w:bCs/>
                              <w:sz w:val="20"/>
                              <w:szCs w:val="20"/>
                            </w:rPr>
                          </w:pPr>
                          <w:r w:rsidRPr="00AD6967">
                            <w:rPr>
                              <w:bCs/>
                              <w:sz w:val="20"/>
                              <w:szCs w:val="20"/>
                            </w:rPr>
                            <w:t xml:space="preserve">- курстар; </w:t>
                          </w:r>
                        </w:p>
                        <w:p w14:paraId="74D3EA02" w14:textId="77777777" w:rsidR="0082046F" w:rsidRPr="00AD6967" w:rsidRDefault="0082046F" w:rsidP="00A41F50">
                          <w:pPr>
                            <w:ind w:right="-136"/>
                            <w:rPr>
                              <w:bCs/>
                              <w:sz w:val="20"/>
                              <w:szCs w:val="20"/>
                            </w:rPr>
                          </w:pPr>
                          <w:r w:rsidRPr="00AD6967">
                            <w:rPr>
                              <w:bCs/>
                              <w:sz w:val="20"/>
                              <w:szCs w:val="20"/>
                            </w:rPr>
                            <w:t>- білім беру жүйесі;</w:t>
                          </w:r>
                        </w:p>
                        <w:p w14:paraId="00C53D06" w14:textId="77777777" w:rsidR="0082046F" w:rsidRPr="00AD6967" w:rsidRDefault="0082046F" w:rsidP="00A41F50">
                          <w:pPr>
                            <w:ind w:right="-136"/>
                            <w:rPr>
                              <w:bCs/>
                              <w:sz w:val="20"/>
                              <w:szCs w:val="20"/>
                            </w:rPr>
                          </w:pPr>
                          <w:r w:rsidRPr="00AD6967">
                            <w:rPr>
                              <w:bCs/>
                              <w:sz w:val="20"/>
                              <w:szCs w:val="20"/>
                            </w:rPr>
                            <w:t>- гранттар;</w:t>
                          </w:r>
                        </w:p>
                        <w:p w14:paraId="2ECA48B1" w14:textId="4E49AB1A" w:rsidR="0082046F" w:rsidRPr="00AD6967" w:rsidRDefault="0082046F" w:rsidP="00A41F50">
                          <w:pPr>
                            <w:ind w:right="-136"/>
                            <w:rPr>
                              <w:bCs/>
                              <w:sz w:val="20"/>
                              <w:szCs w:val="20"/>
                            </w:rPr>
                          </w:pPr>
                          <w:r w:rsidRPr="00AD6967">
                            <w:rPr>
                              <w:bCs/>
                              <w:sz w:val="20"/>
                              <w:szCs w:val="20"/>
                            </w:rPr>
                            <w:t xml:space="preserve"> - материалдық ынталандыру және әлеуметтік қолдау</w:t>
                          </w:r>
                        </w:p>
                      </w:txbxContent>
                    </v:textbox>
                  </v:rect>
                </v:group>
                <v:group id="Группа 17" o:spid="_x0000_s1244" style="position:absolute;top:25050;width:94964;height:29528" coordsize="94964,2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Прямоугольник 102" o:spid="_x0000_s1245" style="position:absolute;top:95;width:18002;height:27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9MsoA&#10;AADiAAAADwAAAGRycy9kb3ducmV2LnhtbESPQWvCQBSE7wX/w/IKvTUbDWhMs4q0WOxR48Xba/aZ&#10;xGbfhuyqsb++WxA8DjPzDZMvB9OKC/WusaxgHMUgiEurG64U7Iv1awrCeWSNrWVScCMHy8XoKcdM&#10;2ytv6bLzlQgQdhkqqL3vMildWZNBF9mOOHhH2xv0QfaV1D1eA9y0chLHU2mw4bBQY0fvNZU/u7NR&#10;8N1M9vi7LT5jM18n/msoTufDh1Ivz8PqDYSnwT/C9/ZGK5hNx2mazJI5/F8Kd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uZfTLKAAAA4gAAAA8AAAAAAAAAAAAAAAAAmAIA&#10;AGRycy9kb3ducmV2LnhtbFBLBQYAAAAABAAEAPUAAACPAwAAAAA=&#10;">
                    <v:textbox>
                      <w:txbxContent>
                        <w:p w14:paraId="4324E322" w14:textId="77777777" w:rsidR="0082046F" w:rsidRPr="00AD6967" w:rsidRDefault="0082046F" w:rsidP="00A41F50">
                          <w:pPr>
                            <w:ind w:right="-135"/>
                            <w:rPr>
                              <w:i/>
                              <w:sz w:val="20"/>
                              <w:szCs w:val="20"/>
                            </w:rPr>
                          </w:pPr>
                          <w:r w:rsidRPr="00AD6967">
                            <w:rPr>
                              <w:i/>
                              <w:sz w:val="20"/>
                              <w:szCs w:val="20"/>
                            </w:rPr>
                            <w:t>Нормативтік-құқықтық блок</w:t>
                          </w:r>
                        </w:p>
                        <w:p w14:paraId="792A55EE" w14:textId="77777777" w:rsidR="0082046F" w:rsidRPr="00AD6967" w:rsidRDefault="0082046F" w:rsidP="00A41F50">
                          <w:pPr>
                            <w:ind w:right="-135"/>
                            <w:rPr>
                              <w:bCs/>
                              <w:sz w:val="20"/>
                              <w:szCs w:val="20"/>
                            </w:rPr>
                          </w:pPr>
                          <w:r w:rsidRPr="00AD6967">
                            <w:rPr>
                              <w:b/>
                              <w:sz w:val="20"/>
                              <w:szCs w:val="20"/>
                            </w:rPr>
                            <w:t xml:space="preserve">- </w:t>
                          </w:r>
                          <w:r w:rsidRPr="00AD6967">
                            <w:rPr>
                              <w:bCs/>
                              <w:sz w:val="20"/>
                              <w:szCs w:val="20"/>
                            </w:rPr>
                            <w:t>заңдар, қаулылар, бұйрықтар</w:t>
                          </w:r>
                        </w:p>
                        <w:p w14:paraId="682F8FB5" w14:textId="77777777" w:rsidR="0082046F" w:rsidRPr="00AD6967" w:rsidRDefault="0082046F" w:rsidP="00A41F50">
                          <w:pPr>
                            <w:ind w:right="-135"/>
                            <w:rPr>
                              <w:bCs/>
                              <w:sz w:val="20"/>
                              <w:szCs w:val="20"/>
                            </w:rPr>
                          </w:pPr>
                          <w:r w:rsidRPr="00AD6967">
                            <w:rPr>
                              <w:bCs/>
                              <w:sz w:val="20"/>
                              <w:szCs w:val="20"/>
                            </w:rPr>
                            <w:t>- энергетикалық ресурстарды тұтыну жөніндегі нормативтік құжаттар;</w:t>
                          </w:r>
                        </w:p>
                        <w:p w14:paraId="03A90386" w14:textId="77777777" w:rsidR="0082046F" w:rsidRPr="00AD6967" w:rsidRDefault="0082046F" w:rsidP="00A41F50">
                          <w:pPr>
                            <w:ind w:right="-135"/>
                            <w:rPr>
                              <w:bCs/>
                              <w:sz w:val="20"/>
                              <w:szCs w:val="20"/>
                            </w:rPr>
                          </w:pPr>
                          <w:r w:rsidRPr="00AD6967">
                            <w:rPr>
                              <w:bCs/>
                              <w:sz w:val="20"/>
                              <w:szCs w:val="20"/>
                            </w:rPr>
                            <w:t xml:space="preserve">- ауыл шаруашылығы өндірушілерін ынталандыру жөніндегі нормативтік құжаттар;  </w:t>
                          </w:r>
                        </w:p>
                        <w:p w14:paraId="05F8ED52" w14:textId="77777777" w:rsidR="0082046F" w:rsidRPr="00AD6967" w:rsidRDefault="0082046F" w:rsidP="00A41F50">
                          <w:pPr>
                            <w:ind w:right="-135"/>
                            <w:rPr>
                              <w:i/>
                              <w:sz w:val="20"/>
                              <w:szCs w:val="20"/>
                            </w:rPr>
                          </w:pPr>
                          <w:r w:rsidRPr="00AD6967">
                            <w:rPr>
                              <w:bCs/>
                              <w:sz w:val="20"/>
                              <w:szCs w:val="20"/>
                            </w:rPr>
                            <w:t>- тұжырымдамалар,</w:t>
                          </w:r>
                          <w:r w:rsidRPr="00AD6967">
                            <w:rPr>
                              <w:b/>
                              <w:sz w:val="20"/>
                              <w:szCs w:val="20"/>
                            </w:rPr>
                            <w:t xml:space="preserve"> </w:t>
                          </w:r>
                          <w:r w:rsidRPr="00AD6967">
                            <w:rPr>
                              <w:i/>
                              <w:sz w:val="20"/>
                              <w:szCs w:val="20"/>
                            </w:rPr>
                            <w:t>кодекстер;</w:t>
                          </w:r>
                        </w:p>
                        <w:p w14:paraId="38B0C4A9" w14:textId="39B51AC3" w:rsidR="0082046F" w:rsidRPr="00AD6967" w:rsidRDefault="0082046F" w:rsidP="00A41F50">
                          <w:pPr>
                            <w:ind w:right="-135"/>
                            <w:rPr>
                              <w:i/>
                              <w:sz w:val="20"/>
                              <w:szCs w:val="20"/>
                            </w:rPr>
                          </w:pPr>
                          <w:r w:rsidRPr="00AD6967">
                            <w:rPr>
                              <w:i/>
                              <w:sz w:val="20"/>
                              <w:szCs w:val="20"/>
                            </w:rPr>
                            <w:t>- онлайн кеңес беру</w:t>
                          </w:r>
                        </w:p>
                        <w:p w14:paraId="707565BA" w14:textId="77777777" w:rsidR="0082046F" w:rsidRPr="00AD6967" w:rsidRDefault="0082046F" w:rsidP="00A41F50">
                          <w:pPr>
                            <w:ind w:right="-135"/>
                            <w:rPr>
                              <w:sz w:val="20"/>
                              <w:szCs w:val="20"/>
                            </w:rPr>
                          </w:pPr>
                        </w:p>
                        <w:p w14:paraId="62CC84B5" w14:textId="77777777" w:rsidR="0082046F" w:rsidRPr="00AD6967" w:rsidRDefault="0082046F" w:rsidP="00A41F50">
                          <w:pPr>
                            <w:ind w:right="-135"/>
                            <w:rPr>
                              <w:b/>
                              <w:sz w:val="20"/>
                              <w:szCs w:val="20"/>
                            </w:rPr>
                          </w:pPr>
                        </w:p>
                        <w:p w14:paraId="5B0C0292" w14:textId="77777777" w:rsidR="0082046F" w:rsidRPr="00AD6967" w:rsidRDefault="0082046F" w:rsidP="00A41F50">
                          <w:pPr>
                            <w:ind w:right="-135"/>
                            <w:rPr>
                              <w:b/>
                              <w:sz w:val="20"/>
                              <w:szCs w:val="20"/>
                            </w:rPr>
                          </w:pPr>
                        </w:p>
                        <w:p w14:paraId="76CB8DAD" w14:textId="77777777" w:rsidR="0082046F" w:rsidRPr="00AD6967" w:rsidRDefault="0082046F" w:rsidP="00A41F50">
                          <w:pPr>
                            <w:ind w:right="-135"/>
                            <w:rPr>
                              <w:b/>
                              <w:sz w:val="20"/>
                              <w:szCs w:val="20"/>
                            </w:rPr>
                          </w:pPr>
                        </w:p>
                        <w:p w14:paraId="7A07229A" w14:textId="77777777" w:rsidR="0082046F" w:rsidRPr="00AD6967" w:rsidRDefault="0082046F" w:rsidP="00A41F50">
                          <w:pPr>
                            <w:rPr>
                              <w:sz w:val="20"/>
                              <w:szCs w:val="20"/>
                            </w:rPr>
                          </w:pPr>
                        </w:p>
                      </w:txbxContent>
                    </v:textbox>
                  </v:rect>
                  <v:rect id="Прямоугольник 103" o:spid="_x0000_s1246" style="position:absolute;left:18669;top:95;width:20097;height:2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OYcgA&#10;AADjAAAADwAAAGRycy9kb3ducmV2LnhtbERPvW7CMBDeK/UdrKvUrdhAUkHAoKqIqh0hLGxHfCRp&#10;43MUGwg8fV0JqeN9/zdf9rYRZ+p87VjDcKBAEBfO1Fxq2OXrlwkIH5ANNo5Jw5U8LBePD3PMjLvw&#10;hs7bUIoYwj5DDVUIbSalLyqy6AeuJY7c0XUWQzy7UpoOLzHcNnKk1Ku0WHNsqLCl94qKn+3JajjU&#10;ox3eNvmHstP1OHz1+fdpv9L6+al/m4EI1Id/8d39aeL8JE2HaaqSBP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A5hyAAAAOMAAAAPAAAAAAAAAAAAAAAAAJgCAABk&#10;cnMvZG93bnJldi54bWxQSwUGAAAAAAQABAD1AAAAjQMAAAAA&#10;">
                    <v:textbox>
                      <w:txbxContent>
                        <w:p w14:paraId="3B176C8C" w14:textId="77777777" w:rsidR="0082046F" w:rsidRPr="00AD6967" w:rsidRDefault="0082046F" w:rsidP="00A41F50">
                          <w:pPr>
                            <w:ind w:right="-135"/>
                            <w:rPr>
                              <w:i/>
                              <w:sz w:val="20"/>
                              <w:szCs w:val="20"/>
                            </w:rPr>
                          </w:pPr>
                          <w:r w:rsidRPr="00AD6967">
                            <w:rPr>
                              <w:i/>
                              <w:sz w:val="20"/>
                              <w:szCs w:val="20"/>
                            </w:rPr>
                            <w:t>Мемлекеттік реттеу блогы</w:t>
                          </w:r>
                        </w:p>
                        <w:p w14:paraId="0CAC1772" w14:textId="77777777" w:rsidR="0082046F" w:rsidRPr="00AD6967" w:rsidRDefault="0082046F" w:rsidP="00A41F50">
                          <w:pPr>
                            <w:ind w:right="-135"/>
                            <w:rPr>
                              <w:bCs/>
                              <w:sz w:val="20"/>
                              <w:szCs w:val="20"/>
                            </w:rPr>
                          </w:pPr>
                          <w:r w:rsidRPr="00AD6967">
                            <w:rPr>
                              <w:b/>
                              <w:sz w:val="20"/>
                              <w:szCs w:val="20"/>
                            </w:rPr>
                            <w:t xml:space="preserve">- </w:t>
                          </w:r>
                          <w:r w:rsidRPr="00AD6967">
                            <w:rPr>
                              <w:bCs/>
                              <w:sz w:val="20"/>
                              <w:szCs w:val="20"/>
                            </w:rPr>
                            <w:t>ЖЭК қолдау шаралары;</w:t>
                          </w:r>
                        </w:p>
                        <w:p w14:paraId="410C290F" w14:textId="77777777" w:rsidR="0082046F" w:rsidRPr="00AD6967" w:rsidRDefault="0082046F" w:rsidP="00A41F50">
                          <w:pPr>
                            <w:ind w:right="-135"/>
                            <w:rPr>
                              <w:bCs/>
                              <w:sz w:val="20"/>
                              <w:szCs w:val="20"/>
                            </w:rPr>
                          </w:pPr>
                          <w:r w:rsidRPr="00AD6967">
                            <w:rPr>
                              <w:bCs/>
                              <w:sz w:val="20"/>
                              <w:szCs w:val="20"/>
                            </w:rPr>
                            <w:t>- несиелеуді қолдау;</w:t>
                          </w:r>
                        </w:p>
                        <w:p w14:paraId="0A900A94" w14:textId="77777777" w:rsidR="0082046F" w:rsidRPr="00AD6967" w:rsidRDefault="0082046F" w:rsidP="00A41F50">
                          <w:pPr>
                            <w:ind w:right="-135"/>
                            <w:rPr>
                              <w:bCs/>
                              <w:sz w:val="20"/>
                              <w:szCs w:val="20"/>
                            </w:rPr>
                          </w:pPr>
                          <w:r w:rsidRPr="00AD6967">
                            <w:rPr>
                              <w:bCs/>
                              <w:sz w:val="20"/>
                              <w:szCs w:val="20"/>
                            </w:rPr>
                            <w:t>- ҒЗЖ және ОКБ мемлекеттік қолдау;</w:t>
                          </w:r>
                        </w:p>
                        <w:p w14:paraId="52F29958" w14:textId="77777777" w:rsidR="0082046F" w:rsidRPr="00AD6967" w:rsidRDefault="0082046F" w:rsidP="00A41F50">
                          <w:pPr>
                            <w:ind w:right="-135"/>
                            <w:rPr>
                              <w:bCs/>
                              <w:sz w:val="20"/>
                              <w:szCs w:val="20"/>
                            </w:rPr>
                          </w:pPr>
                          <w:r w:rsidRPr="00AD6967">
                            <w:rPr>
                              <w:bCs/>
                              <w:sz w:val="20"/>
                              <w:szCs w:val="20"/>
                            </w:rPr>
                            <w:t>- түрлі деңгейдегі мемлекеттік қолдау бағдарламалары;</w:t>
                          </w:r>
                        </w:p>
                        <w:p w14:paraId="3FF1AD0B" w14:textId="77777777" w:rsidR="0082046F" w:rsidRPr="00AD6967" w:rsidRDefault="0082046F" w:rsidP="00A41F50">
                          <w:pPr>
                            <w:ind w:right="-135"/>
                            <w:rPr>
                              <w:bCs/>
                              <w:sz w:val="20"/>
                              <w:szCs w:val="20"/>
                            </w:rPr>
                          </w:pPr>
                          <w:r w:rsidRPr="00AD6967">
                            <w:rPr>
                              <w:bCs/>
                              <w:sz w:val="20"/>
                              <w:szCs w:val="20"/>
                            </w:rPr>
                            <w:t>- білім беруді қолдау;</w:t>
                          </w:r>
                        </w:p>
                        <w:p w14:paraId="3588644D" w14:textId="77777777" w:rsidR="0082046F" w:rsidRPr="00AD6967" w:rsidRDefault="0082046F" w:rsidP="00A41F50">
                          <w:pPr>
                            <w:ind w:right="-135"/>
                            <w:rPr>
                              <w:bCs/>
                              <w:sz w:val="20"/>
                              <w:szCs w:val="20"/>
                            </w:rPr>
                          </w:pPr>
                          <w:r w:rsidRPr="00AD6967">
                            <w:rPr>
                              <w:bCs/>
                              <w:sz w:val="20"/>
                              <w:szCs w:val="20"/>
                            </w:rPr>
                            <w:t>- тарифтік саясат;</w:t>
                          </w:r>
                        </w:p>
                        <w:p w14:paraId="4C7CA7A0" w14:textId="77777777" w:rsidR="0082046F" w:rsidRPr="00AD6967" w:rsidRDefault="0082046F" w:rsidP="00A41F50">
                          <w:pPr>
                            <w:ind w:right="-135"/>
                            <w:rPr>
                              <w:bCs/>
                              <w:sz w:val="20"/>
                              <w:szCs w:val="20"/>
                            </w:rPr>
                          </w:pPr>
                          <w:r w:rsidRPr="00AD6967">
                            <w:rPr>
                              <w:bCs/>
                              <w:sz w:val="20"/>
                              <w:szCs w:val="20"/>
                            </w:rPr>
                            <w:t>- көрмелер, конференциялар</w:t>
                          </w:r>
                        </w:p>
                        <w:p w14:paraId="6537942B" w14:textId="77777777" w:rsidR="0082046F" w:rsidRPr="00AD6967" w:rsidRDefault="0082046F" w:rsidP="00A41F50">
                          <w:pPr>
                            <w:ind w:right="-135"/>
                            <w:rPr>
                              <w:bCs/>
                              <w:sz w:val="20"/>
                              <w:szCs w:val="20"/>
                            </w:rPr>
                          </w:pPr>
                          <w:r w:rsidRPr="00AD6967">
                            <w:rPr>
                              <w:bCs/>
                              <w:sz w:val="20"/>
                              <w:szCs w:val="20"/>
                            </w:rPr>
                            <w:t>- инвест. преференциялар</w:t>
                          </w:r>
                        </w:p>
                        <w:p w14:paraId="203C16CE" w14:textId="77777777" w:rsidR="0082046F" w:rsidRPr="00AD6967" w:rsidRDefault="0082046F" w:rsidP="00A41F50">
                          <w:pPr>
                            <w:ind w:right="-135"/>
                            <w:rPr>
                              <w:i/>
                              <w:sz w:val="20"/>
                              <w:szCs w:val="20"/>
                            </w:rPr>
                          </w:pPr>
                          <w:r w:rsidRPr="00AD6967">
                            <w:rPr>
                              <w:b/>
                              <w:sz w:val="20"/>
                              <w:szCs w:val="20"/>
                            </w:rPr>
                            <w:t xml:space="preserve">- </w:t>
                          </w:r>
                          <w:r w:rsidRPr="00AD6967">
                            <w:rPr>
                              <w:i/>
                              <w:sz w:val="20"/>
                              <w:szCs w:val="20"/>
                            </w:rPr>
                            <w:t>мемлекеттік мониторинг;</w:t>
                          </w:r>
                        </w:p>
                        <w:p w14:paraId="3C43A6DE" w14:textId="77777777" w:rsidR="0082046F" w:rsidRPr="00AD6967" w:rsidRDefault="0082046F" w:rsidP="00A41F50">
                          <w:pPr>
                            <w:ind w:right="-135"/>
                            <w:rPr>
                              <w:i/>
                              <w:sz w:val="20"/>
                              <w:szCs w:val="20"/>
                            </w:rPr>
                          </w:pPr>
                          <w:r w:rsidRPr="00AD6967">
                            <w:rPr>
                              <w:i/>
                              <w:sz w:val="20"/>
                              <w:szCs w:val="20"/>
                            </w:rPr>
                            <w:t>- эл есебін бақылау.энергия</w:t>
                          </w:r>
                        </w:p>
                        <w:p w14:paraId="4A43B06C" w14:textId="0A6557D0" w:rsidR="0082046F" w:rsidRPr="00AD6967" w:rsidRDefault="0082046F" w:rsidP="00A41F50">
                          <w:pPr>
                            <w:ind w:right="-135"/>
                            <w:rPr>
                              <w:i/>
                              <w:sz w:val="20"/>
                              <w:szCs w:val="20"/>
                            </w:rPr>
                          </w:pPr>
                          <w:r w:rsidRPr="00AD6967">
                            <w:rPr>
                              <w:i/>
                              <w:sz w:val="20"/>
                              <w:szCs w:val="20"/>
                            </w:rPr>
                            <w:t>- онлайн кеңес беру</w:t>
                          </w:r>
                        </w:p>
                      </w:txbxContent>
                    </v:textbox>
                  </v:rect>
                  <v:rect id="Прямоугольник 104" o:spid="_x0000_s1247" style="position:absolute;left:39433;width:18860;height:29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AZ8gA&#10;AADiAAAADwAAAGRycy9kb3ducmV2LnhtbESPvW7CMBSFd6S+g3UrsYFTkCyS4kSoFRUdISxst/El&#10;CcTXUWwg7dPXQ6WOR+dP37oYbSfuNPjWsYaXeQKCuHKm5VrDsdzOViB8QDbYOSYN3+ShyJ8ma8yM&#10;e/Ce7odQizjCPkMNTQh9JqWvGrLo564njt7ZDRZDlEMtzYCPOG47uUgSJS22HB8a7Omtoep6uFkN&#10;X+3iiD/78iOx6XYZPsfycju9az19HjevIAKN4T/8194ZDUqpNFWrZYSISBEHZ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kBnyAAAAOIAAAAPAAAAAAAAAAAAAAAAAJgCAABk&#10;cnMvZG93bnJldi54bWxQSwUGAAAAAAQABAD1AAAAjQMAAAAA&#10;">
                    <v:textbox>
                      <w:txbxContent>
                        <w:p w14:paraId="34D66BCA" w14:textId="77777777" w:rsidR="0082046F" w:rsidRPr="00AD6967" w:rsidRDefault="0082046F" w:rsidP="00A41F50">
                          <w:pPr>
                            <w:spacing w:line="240" w:lineRule="atLeast"/>
                            <w:ind w:right="-136"/>
                            <w:rPr>
                              <w:bCs/>
                              <w:sz w:val="20"/>
                              <w:szCs w:val="20"/>
                            </w:rPr>
                          </w:pPr>
                          <w:r w:rsidRPr="00AD6967">
                            <w:rPr>
                              <w:i/>
                              <w:sz w:val="20"/>
                              <w:szCs w:val="20"/>
                            </w:rPr>
                            <w:t xml:space="preserve">Материалдық </w:t>
                          </w:r>
                          <w:r w:rsidRPr="00AD6967">
                            <w:rPr>
                              <w:bCs/>
                              <w:sz w:val="20"/>
                              <w:szCs w:val="20"/>
                            </w:rPr>
                            <w:t>қамтамасыз ету блогы</w:t>
                          </w:r>
                        </w:p>
                        <w:p w14:paraId="20F1FDA0" w14:textId="77777777" w:rsidR="0082046F" w:rsidRPr="00AD6967" w:rsidRDefault="0082046F" w:rsidP="00A41F50">
                          <w:pPr>
                            <w:spacing w:line="240" w:lineRule="atLeast"/>
                            <w:ind w:right="-136"/>
                            <w:rPr>
                              <w:bCs/>
                              <w:sz w:val="20"/>
                              <w:szCs w:val="20"/>
                            </w:rPr>
                          </w:pPr>
                          <w:r w:rsidRPr="00AD6967">
                            <w:rPr>
                              <w:bCs/>
                              <w:sz w:val="20"/>
                              <w:szCs w:val="20"/>
                            </w:rPr>
                            <w:t>-жер.учаскелер, инфр-ра;</w:t>
                          </w:r>
                        </w:p>
                        <w:p w14:paraId="7E9BA369" w14:textId="77777777" w:rsidR="0082046F" w:rsidRPr="00AD6967" w:rsidRDefault="0082046F" w:rsidP="00A41F50">
                          <w:pPr>
                            <w:spacing w:line="240" w:lineRule="atLeast"/>
                            <w:ind w:right="-136"/>
                            <w:rPr>
                              <w:bCs/>
                              <w:sz w:val="20"/>
                              <w:szCs w:val="20"/>
                            </w:rPr>
                          </w:pPr>
                          <w:r w:rsidRPr="00AD6967">
                            <w:rPr>
                              <w:bCs/>
                              <w:sz w:val="20"/>
                              <w:szCs w:val="20"/>
                            </w:rPr>
                            <w:t>- жобалар бойынша шикізат сатып алу бағдарламалары;</w:t>
                          </w:r>
                        </w:p>
                        <w:p w14:paraId="33D8ED81" w14:textId="77777777" w:rsidR="0082046F" w:rsidRPr="00AD6967" w:rsidRDefault="0082046F" w:rsidP="00A41F50">
                          <w:pPr>
                            <w:spacing w:line="240" w:lineRule="atLeast"/>
                            <w:ind w:right="-136"/>
                            <w:rPr>
                              <w:bCs/>
                              <w:sz w:val="20"/>
                              <w:szCs w:val="20"/>
                            </w:rPr>
                          </w:pPr>
                          <w:r w:rsidRPr="00AD6967">
                            <w:rPr>
                              <w:bCs/>
                              <w:sz w:val="20"/>
                              <w:szCs w:val="20"/>
                            </w:rPr>
                            <w:t>- тендерлер;</w:t>
                          </w:r>
                        </w:p>
                        <w:p w14:paraId="241C392B" w14:textId="77777777" w:rsidR="0082046F" w:rsidRPr="00AD6967" w:rsidRDefault="0082046F" w:rsidP="00A41F50">
                          <w:pPr>
                            <w:spacing w:line="240" w:lineRule="atLeast"/>
                            <w:ind w:right="-136"/>
                            <w:rPr>
                              <w:bCs/>
                              <w:sz w:val="20"/>
                              <w:szCs w:val="20"/>
                            </w:rPr>
                          </w:pPr>
                          <w:r w:rsidRPr="00AD6967">
                            <w:rPr>
                              <w:bCs/>
                              <w:sz w:val="20"/>
                              <w:szCs w:val="20"/>
                            </w:rPr>
                            <w:t>- жеткізушілер (оның ішінде үлгілік жобалар бойынша);</w:t>
                          </w:r>
                        </w:p>
                        <w:p w14:paraId="69C9EF26" w14:textId="77777777" w:rsidR="0082046F" w:rsidRPr="00AD6967" w:rsidRDefault="0082046F" w:rsidP="00A41F50">
                          <w:pPr>
                            <w:spacing w:line="240" w:lineRule="atLeast"/>
                            <w:ind w:right="-136"/>
                            <w:rPr>
                              <w:bCs/>
                              <w:sz w:val="20"/>
                              <w:szCs w:val="20"/>
                            </w:rPr>
                          </w:pPr>
                          <w:r w:rsidRPr="00AD6967">
                            <w:rPr>
                              <w:bCs/>
                              <w:sz w:val="20"/>
                              <w:szCs w:val="20"/>
                            </w:rPr>
                            <w:t xml:space="preserve">- мердігерлер; </w:t>
                          </w:r>
                        </w:p>
                        <w:p w14:paraId="02E87E6B" w14:textId="77777777" w:rsidR="0082046F" w:rsidRPr="00AD6967" w:rsidRDefault="0082046F" w:rsidP="00A41F50">
                          <w:pPr>
                            <w:spacing w:line="240" w:lineRule="atLeast"/>
                            <w:ind w:right="-136"/>
                            <w:rPr>
                              <w:b/>
                              <w:sz w:val="20"/>
                              <w:szCs w:val="20"/>
                            </w:rPr>
                          </w:pPr>
                          <w:r w:rsidRPr="00AD6967">
                            <w:rPr>
                              <w:bCs/>
                              <w:sz w:val="20"/>
                              <w:szCs w:val="20"/>
                            </w:rPr>
                            <w:t>- шикізат нарығын</w:t>
                          </w:r>
                          <w:r w:rsidRPr="00AD6967">
                            <w:rPr>
                              <w:b/>
                              <w:sz w:val="20"/>
                              <w:szCs w:val="20"/>
                            </w:rPr>
                            <w:t xml:space="preserve"> </w:t>
                          </w:r>
                          <w:r w:rsidRPr="00AD6967">
                            <w:rPr>
                              <w:bCs/>
                              <w:sz w:val="20"/>
                              <w:szCs w:val="20"/>
                            </w:rPr>
                            <w:t>талдау;</w:t>
                          </w:r>
                        </w:p>
                        <w:p w14:paraId="2C467AC8" w14:textId="77777777" w:rsidR="0082046F" w:rsidRPr="00AD6967" w:rsidRDefault="0082046F" w:rsidP="00A41F50">
                          <w:pPr>
                            <w:spacing w:line="240" w:lineRule="atLeast"/>
                            <w:ind w:right="-136"/>
                            <w:rPr>
                              <w:i/>
                              <w:sz w:val="20"/>
                              <w:szCs w:val="20"/>
                            </w:rPr>
                          </w:pPr>
                          <w:r w:rsidRPr="00AD6967">
                            <w:rPr>
                              <w:b/>
                              <w:sz w:val="20"/>
                              <w:szCs w:val="20"/>
                            </w:rPr>
                            <w:t xml:space="preserve">- </w:t>
                          </w:r>
                          <w:r w:rsidRPr="00AD6967">
                            <w:rPr>
                              <w:i/>
                              <w:sz w:val="20"/>
                              <w:szCs w:val="20"/>
                            </w:rPr>
                            <w:t>шикізат өндірушілер;</w:t>
                          </w:r>
                        </w:p>
                        <w:p w14:paraId="26E10F12" w14:textId="77777777" w:rsidR="0082046F" w:rsidRPr="00AD6967" w:rsidRDefault="0082046F" w:rsidP="00A41F50">
                          <w:pPr>
                            <w:spacing w:line="240" w:lineRule="atLeast"/>
                            <w:ind w:right="-136"/>
                            <w:rPr>
                              <w:i/>
                              <w:sz w:val="20"/>
                              <w:szCs w:val="20"/>
                            </w:rPr>
                          </w:pPr>
                          <w:r w:rsidRPr="00AD6967">
                            <w:rPr>
                              <w:i/>
                              <w:sz w:val="20"/>
                              <w:szCs w:val="20"/>
                            </w:rPr>
                            <w:t>- сыртқы. шикізат саудасы;</w:t>
                          </w:r>
                        </w:p>
                        <w:p w14:paraId="56D33423" w14:textId="230BE9CD" w:rsidR="0082046F" w:rsidRPr="00AD6967" w:rsidRDefault="0082046F" w:rsidP="00A41F50">
                          <w:pPr>
                            <w:spacing w:line="240" w:lineRule="atLeast"/>
                            <w:ind w:right="-136"/>
                            <w:rPr>
                              <w:i/>
                              <w:sz w:val="20"/>
                              <w:szCs w:val="20"/>
                            </w:rPr>
                          </w:pPr>
                          <w:r w:rsidRPr="00AD6967">
                            <w:rPr>
                              <w:i/>
                              <w:sz w:val="20"/>
                              <w:szCs w:val="20"/>
                            </w:rPr>
                            <w:t xml:space="preserve">- логистика </w:t>
                          </w:r>
                        </w:p>
                        <w:p w14:paraId="7F8405D7" w14:textId="77777777" w:rsidR="0082046F" w:rsidRPr="00AD6967" w:rsidRDefault="0082046F" w:rsidP="00A41F50">
                          <w:pPr>
                            <w:spacing w:line="240" w:lineRule="atLeast"/>
                            <w:ind w:right="-136"/>
                            <w:rPr>
                              <w:b/>
                              <w:sz w:val="20"/>
                              <w:szCs w:val="20"/>
                            </w:rPr>
                          </w:pPr>
                        </w:p>
                        <w:p w14:paraId="06E1153A" w14:textId="77777777" w:rsidR="0082046F" w:rsidRPr="00AD6967" w:rsidRDefault="0082046F" w:rsidP="00A41F50">
                          <w:pPr>
                            <w:ind w:right="-135"/>
                            <w:rPr>
                              <w:b/>
                              <w:sz w:val="20"/>
                              <w:szCs w:val="20"/>
                            </w:rPr>
                          </w:pPr>
                        </w:p>
                      </w:txbxContent>
                    </v:textbox>
                  </v:rect>
                  <v:rect id="Прямоугольник 105" o:spid="_x0000_s1248" style="position:absolute;left:58959;width:18955;height:29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FF8oA&#10;AADiAAAADwAAAGRycy9kb3ducmV2LnhtbESPwW7CMBBE75X6D9ZW6q04DcKFgEFVK1A5QrhwW+Il&#10;CY3XUWwg7dfjSkg9jmbmjWa26G0jLtT52rGG10ECgrhwpuZSwy5fvoxB+IBssHFMGn7Iw2L++DDD&#10;zLgrb+iyDaWIEPYZaqhCaDMpfVGRRT9wLXH0jq6zGKLsSmk6vEa4bWSaJEparDkuVNjSR0XF9/Zs&#10;NRzqdIe/m3yV2MlyGNZ9fjrvP7V+furfpyAC9eE/fG9/GQ1DlU6UGqk3+LsU74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IxRfKAAAA4gAAAA8AAAAAAAAAAAAAAAAAmAIA&#10;AGRycy9kb3ducmV2LnhtbFBLBQYAAAAABAAEAPUAAACPAwAAAAA=&#10;">
                    <v:textbox>
                      <w:txbxContent>
                        <w:p w14:paraId="25B10684" w14:textId="77777777" w:rsidR="0082046F" w:rsidRPr="00AD6967" w:rsidRDefault="0082046F" w:rsidP="00A41F50">
                          <w:pPr>
                            <w:ind w:right="-136"/>
                            <w:rPr>
                              <w:i/>
                              <w:sz w:val="20"/>
                              <w:szCs w:val="20"/>
                            </w:rPr>
                          </w:pPr>
                          <w:r w:rsidRPr="00AD6967">
                            <w:rPr>
                              <w:i/>
                              <w:sz w:val="20"/>
                              <w:szCs w:val="20"/>
                            </w:rPr>
                            <w:t>Үйлестіруші Блок</w:t>
                          </w:r>
                        </w:p>
                        <w:p w14:paraId="1353BBCA" w14:textId="77777777" w:rsidR="0082046F" w:rsidRPr="00AD6967" w:rsidRDefault="0082046F" w:rsidP="00A41F50">
                          <w:pPr>
                            <w:ind w:right="-136"/>
                            <w:rPr>
                              <w:bCs/>
                              <w:sz w:val="20"/>
                              <w:szCs w:val="20"/>
                            </w:rPr>
                          </w:pPr>
                          <w:r w:rsidRPr="00AD6967">
                            <w:rPr>
                              <w:b/>
                              <w:sz w:val="20"/>
                              <w:szCs w:val="20"/>
                            </w:rPr>
                            <w:t>-</w:t>
                          </w:r>
                          <w:r w:rsidRPr="00AD6967">
                            <w:rPr>
                              <w:bCs/>
                              <w:sz w:val="20"/>
                              <w:szCs w:val="20"/>
                            </w:rPr>
                            <w:t xml:space="preserve"> энергия аудиті;</w:t>
                          </w:r>
                        </w:p>
                        <w:p w14:paraId="0E57F2F4" w14:textId="64DFE54A" w:rsidR="0082046F" w:rsidRPr="00AD6967" w:rsidRDefault="0082046F" w:rsidP="00A41F50">
                          <w:pPr>
                            <w:ind w:right="-136"/>
                            <w:rPr>
                              <w:bCs/>
                              <w:sz w:val="20"/>
                              <w:szCs w:val="20"/>
                            </w:rPr>
                          </w:pPr>
                          <w:r w:rsidRPr="00AD6967">
                            <w:rPr>
                              <w:bCs/>
                              <w:sz w:val="20"/>
                              <w:szCs w:val="20"/>
                            </w:rPr>
                            <w:t>- энергия тұтыну мониторингі;</w:t>
                          </w:r>
                        </w:p>
                        <w:p w14:paraId="5F102174" w14:textId="77777777" w:rsidR="0082046F" w:rsidRPr="00AD6967" w:rsidRDefault="0082046F" w:rsidP="00A41F50">
                          <w:pPr>
                            <w:ind w:right="-136"/>
                            <w:rPr>
                              <w:bCs/>
                              <w:sz w:val="20"/>
                              <w:szCs w:val="20"/>
                            </w:rPr>
                          </w:pPr>
                          <w:r w:rsidRPr="00AD6967">
                            <w:rPr>
                              <w:bCs/>
                              <w:sz w:val="20"/>
                              <w:szCs w:val="20"/>
                            </w:rPr>
                            <w:t>- энергетикалық желілерді есептеу және жобалау;</w:t>
                          </w:r>
                        </w:p>
                        <w:p w14:paraId="08E03C6E" w14:textId="77777777" w:rsidR="0082046F" w:rsidRPr="00AD6967" w:rsidRDefault="0082046F" w:rsidP="00A41F50">
                          <w:pPr>
                            <w:ind w:right="-136"/>
                            <w:rPr>
                              <w:bCs/>
                              <w:sz w:val="20"/>
                              <w:szCs w:val="20"/>
                            </w:rPr>
                          </w:pPr>
                          <w:r w:rsidRPr="00AD6967">
                            <w:rPr>
                              <w:bCs/>
                              <w:sz w:val="20"/>
                              <w:szCs w:val="20"/>
                            </w:rPr>
                            <w:t>- статинформация;</w:t>
                          </w:r>
                        </w:p>
                        <w:p w14:paraId="1D7B00E9" w14:textId="77777777" w:rsidR="0082046F" w:rsidRPr="00AD6967" w:rsidRDefault="0082046F" w:rsidP="00A41F50">
                          <w:pPr>
                            <w:ind w:right="-136"/>
                            <w:rPr>
                              <w:bCs/>
                              <w:sz w:val="20"/>
                              <w:szCs w:val="20"/>
                            </w:rPr>
                          </w:pPr>
                          <w:r w:rsidRPr="00AD6967">
                            <w:rPr>
                              <w:bCs/>
                              <w:sz w:val="20"/>
                              <w:szCs w:val="20"/>
                            </w:rPr>
                            <w:t>- гранттарға өтінімдер;</w:t>
                          </w:r>
                        </w:p>
                        <w:p w14:paraId="12DE9FEC" w14:textId="77777777" w:rsidR="0082046F" w:rsidRPr="00AD6967" w:rsidRDefault="0082046F" w:rsidP="00A41F50">
                          <w:pPr>
                            <w:ind w:right="-136"/>
                            <w:rPr>
                              <w:bCs/>
                              <w:sz w:val="20"/>
                              <w:szCs w:val="20"/>
                            </w:rPr>
                          </w:pPr>
                          <w:r w:rsidRPr="00AD6967">
                            <w:rPr>
                              <w:bCs/>
                              <w:sz w:val="20"/>
                              <w:szCs w:val="20"/>
                            </w:rPr>
                            <w:t>- ЖЭК объектілерінің энергия желісіне қосылу</w:t>
                          </w:r>
                        </w:p>
                        <w:p w14:paraId="01A9D9D5" w14:textId="77777777" w:rsidR="0082046F" w:rsidRPr="00AD6967" w:rsidRDefault="0082046F" w:rsidP="00A41F50">
                          <w:pPr>
                            <w:ind w:right="-136"/>
                            <w:rPr>
                              <w:bCs/>
                              <w:sz w:val="20"/>
                              <w:szCs w:val="20"/>
                            </w:rPr>
                          </w:pPr>
                          <w:r w:rsidRPr="00AD6967">
                            <w:rPr>
                              <w:bCs/>
                              <w:sz w:val="20"/>
                              <w:szCs w:val="20"/>
                            </w:rPr>
                            <w:t xml:space="preserve">- консалтинг; </w:t>
                          </w:r>
                        </w:p>
                        <w:p w14:paraId="7F218C8F" w14:textId="6C168396" w:rsidR="0082046F" w:rsidRPr="00AD6967" w:rsidRDefault="0082046F" w:rsidP="00A41F50">
                          <w:pPr>
                            <w:ind w:right="-136"/>
                            <w:rPr>
                              <w:i/>
                              <w:sz w:val="20"/>
                              <w:szCs w:val="20"/>
                            </w:rPr>
                          </w:pPr>
                          <w:r w:rsidRPr="00AD6967">
                            <w:rPr>
                              <w:bCs/>
                              <w:sz w:val="20"/>
                              <w:szCs w:val="20"/>
                            </w:rPr>
                            <w:t xml:space="preserve"> - ауыл шаруашылығы кәсіпорындарының энергия желісін </w:t>
                          </w:r>
                          <w:r w:rsidRPr="00AD6967">
                            <w:rPr>
                              <w:i/>
                              <w:sz w:val="20"/>
                              <w:szCs w:val="20"/>
                            </w:rPr>
                            <w:t>басқарудың бірыңғай жүйесі</w:t>
                          </w:r>
                        </w:p>
                      </w:txbxContent>
                    </v:textbox>
                  </v:rect>
                  <v:rect id="Прямоугольник 106" o:spid="_x0000_s1249" style="position:absolute;left:78486;width:16478;height:26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lWckA&#10;AADhAAAADwAAAGRycy9kb3ducmV2LnhtbESPwW7CMBBE70j8g7VIvYFTQtsQMKgqooIjhEtv23hJ&#10;0sbrKDaQ8vUYqRLH0cy80cyXnanFmVpXWVbwPIpAEOdWV1woOGTrYQLCeWSNtWVS8EcOlot+b46p&#10;thfe0XnvCxEg7FJUUHrfpFK6vCSDbmQb4uAdbWvQB9kWUrd4CXBTy3EUvUqDFYeFEhv6KCn/3Z+M&#10;gu9qfMDrLvuMzHQd+22X/Zy+Vko9Dbr3GQhPnX+E/9sbreAtTibT5CWG+6PwBu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clWckAAADhAAAADwAAAAAAAAAAAAAAAACYAgAA&#10;ZHJzL2Rvd25yZXYueG1sUEsFBgAAAAAEAAQA9QAAAI4DAAAAAA==&#10;">
                    <v:textbox>
                      <w:txbxContent>
                        <w:p w14:paraId="5B4F9099" w14:textId="77777777" w:rsidR="0082046F" w:rsidRPr="00AD6967" w:rsidRDefault="0082046F" w:rsidP="00B33321">
                          <w:pPr>
                            <w:rPr>
                              <w:i/>
                              <w:sz w:val="20"/>
                              <w:szCs w:val="20"/>
                            </w:rPr>
                          </w:pPr>
                          <w:r w:rsidRPr="00AD6967">
                            <w:rPr>
                              <w:i/>
                              <w:sz w:val="20"/>
                              <w:szCs w:val="20"/>
                            </w:rPr>
                            <w:t>Ғылыми блок</w:t>
                          </w:r>
                        </w:p>
                        <w:p w14:paraId="166B31F3" w14:textId="77777777" w:rsidR="0082046F" w:rsidRPr="00AD6967" w:rsidRDefault="0082046F" w:rsidP="00B33321">
                          <w:pPr>
                            <w:rPr>
                              <w:bCs/>
                              <w:sz w:val="20"/>
                              <w:szCs w:val="20"/>
                            </w:rPr>
                          </w:pPr>
                          <w:r w:rsidRPr="00AD6967">
                            <w:rPr>
                              <w:bCs/>
                              <w:sz w:val="20"/>
                              <w:szCs w:val="20"/>
                            </w:rPr>
                            <w:t>- Энергия тиімді ауыл өндірісі саласындағы ғылыми әзірлемелер базасы;</w:t>
                          </w:r>
                        </w:p>
                        <w:p w14:paraId="2967EE20" w14:textId="77777777" w:rsidR="0082046F" w:rsidRPr="00AD6967" w:rsidRDefault="0082046F" w:rsidP="00B33321">
                          <w:pPr>
                            <w:rPr>
                              <w:bCs/>
                              <w:sz w:val="20"/>
                              <w:szCs w:val="20"/>
                            </w:rPr>
                          </w:pPr>
                          <w:r w:rsidRPr="00AD6967">
                            <w:rPr>
                              <w:bCs/>
                              <w:sz w:val="20"/>
                              <w:szCs w:val="20"/>
                            </w:rPr>
                            <w:t>- - ғылыми-әдістемелік қамтамасыз ету;</w:t>
                          </w:r>
                        </w:p>
                        <w:p w14:paraId="132719F8" w14:textId="77777777" w:rsidR="0082046F" w:rsidRPr="00AD6967" w:rsidRDefault="0082046F" w:rsidP="00B33321">
                          <w:pPr>
                            <w:rPr>
                              <w:bCs/>
                              <w:sz w:val="20"/>
                              <w:szCs w:val="20"/>
                            </w:rPr>
                          </w:pPr>
                          <w:r w:rsidRPr="00AD6967">
                            <w:rPr>
                              <w:bCs/>
                              <w:sz w:val="20"/>
                              <w:szCs w:val="20"/>
                            </w:rPr>
                            <w:t>- ғылыми сүйемелдеу;</w:t>
                          </w:r>
                        </w:p>
                        <w:p w14:paraId="5E1BF87D" w14:textId="77777777" w:rsidR="0082046F" w:rsidRPr="00AD6967" w:rsidRDefault="0082046F" w:rsidP="00B33321">
                          <w:pPr>
                            <w:rPr>
                              <w:bCs/>
                              <w:sz w:val="20"/>
                              <w:szCs w:val="20"/>
                            </w:rPr>
                          </w:pPr>
                          <w:r w:rsidRPr="00AD6967">
                            <w:rPr>
                              <w:bCs/>
                              <w:sz w:val="20"/>
                              <w:szCs w:val="20"/>
                            </w:rPr>
                            <w:t>- кеңес беру;</w:t>
                          </w:r>
                        </w:p>
                        <w:p w14:paraId="7218B27E" w14:textId="77777777" w:rsidR="0082046F" w:rsidRPr="00AD6967" w:rsidRDefault="0082046F" w:rsidP="00B33321">
                          <w:pPr>
                            <w:rPr>
                              <w:bCs/>
                              <w:sz w:val="20"/>
                              <w:szCs w:val="20"/>
                            </w:rPr>
                          </w:pPr>
                          <w:r w:rsidRPr="00AD6967">
                            <w:rPr>
                              <w:bCs/>
                              <w:sz w:val="20"/>
                              <w:szCs w:val="20"/>
                            </w:rPr>
                            <w:t>- есептер, очерктер;</w:t>
                          </w:r>
                        </w:p>
                        <w:p w14:paraId="388478DF" w14:textId="77777777" w:rsidR="0082046F" w:rsidRPr="00AD6967" w:rsidRDefault="0082046F" w:rsidP="00B33321">
                          <w:pPr>
                            <w:rPr>
                              <w:bCs/>
                              <w:sz w:val="20"/>
                              <w:szCs w:val="20"/>
                            </w:rPr>
                          </w:pPr>
                          <w:r w:rsidRPr="00AD6967">
                            <w:rPr>
                              <w:bCs/>
                              <w:sz w:val="20"/>
                              <w:szCs w:val="20"/>
                            </w:rPr>
                            <w:t>- зерттеу;</w:t>
                          </w:r>
                        </w:p>
                        <w:p w14:paraId="4D1DC878" w14:textId="77777777" w:rsidR="0082046F" w:rsidRPr="00AD6967" w:rsidRDefault="0082046F" w:rsidP="00B33321">
                          <w:pPr>
                            <w:rPr>
                              <w:bCs/>
                              <w:sz w:val="20"/>
                              <w:szCs w:val="20"/>
                            </w:rPr>
                          </w:pPr>
                          <w:r w:rsidRPr="00AD6967">
                            <w:rPr>
                              <w:bCs/>
                              <w:sz w:val="20"/>
                              <w:szCs w:val="20"/>
                            </w:rPr>
                            <w:t>- конференциялар;</w:t>
                          </w:r>
                        </w:p>
                        <w:p w14:paraId="7B5B058C" w14:textId="0AA08C0C" w:rsidR="0082046F" w:rsidRPr="00AD6967" w:rsidRDefault="0082046F" w:rsidP="00B33321">
                          <w:pPr>
                            <w:rPr>
                              <w:bCs/>
                              <w:sz w:val="20"/>
                              <w:szCs w:val="20"/>
                            </w:rPr>
                          </w:pPr>
                          <w:r w:rsidRPr="00AD6967">
                            <w:rPr>
                              <w:bCs/>
                              <w:sz w:val="20"/>
                              <w:szCs w:val="20"/>
                            </w:rPr>
                            <w:t>- гранттар.</w:t>
                          </w:r>
                        </w:p>
                      </w:txbxContent>
                    </v:textbox>
                  </v:rect>
                </v:group>
              </v:group>
            </w:pict>
          </mc:Fallback>
        </mc:AlternateContent>
      </w:r>
    </w:p>
    <w:p w14:paraId="4B60B181" w14:textId="11B63ED2" w:rsidR="00097888" w:rsidRPr="00FB47EF" w:rsidRDefault="00097888" w:rsidP="00FB47EF">
      <w:pPr>
        <w:ind w:firstLine="708"/>
        <w:jc w:val="both"/>
        <w:rPr>
          <w:sz w:val="28"/>
          <w:szCs w:val="28"/>
        </w:rPr>
      </w:pPr>
    </w:p>
    <w:p w14:paraId="578691CE" w14:textId="11DE00D1" w:rsidR="00097888" w:rsidRPr="00FB47EF" w:rsidRDefault="00097888" w:rsidP="00FB47EF">
      <w:pPr>
        <w:ind w:firstLine="708"/>
        <w:jc w:val="both"/>
        <w:rPr>
          <w:sz w:val="28"/>
          <w:szCs w:val="28"/>
        </w:rPr>
      </w:pPr>
    </w:p>
    <w:p w14:paraId="609473E9" w14:textId="5F0D966E" w:rsidR="00097888" w:rsidRPr="00FB47EF" w:rsidRDefault="00097888" w:rsidP="00FB47EF">
      <w:pPr>
        <w:ind w:firstLine="708"/>
        <w:jc w:val="both"/>
        <w:rPr>
          <w:sz w:val="28"/>
          <w:szCs w:val="28"/>
        </w:rPr>
      </w:pPr>
    </w:p>
    <w:p w14:paraId="3A2F96F3" w14:textId="77777777" w:rsidR="00097888" w:rsidRPr="00FB47EF" w:rsidRDefault="00097888" w:rsidP="00FB47EF">
      <w:pPr>
        <w:ind w:firstLine="708"/>
        <w:jc w:val="both"/>
        <w:rPr>
          <w:sz w:val="28"/>
          <w:szCs w:val="28"/>
        </w:rPr>
      </w:pPr>
    </w:p>
    <w:p w14:paraId="4EBEB1EE" w14:textId="77777777" w:rsidR="00097888" w:rsidRPr="00FB47EF" w:rsidRDefault="00097888" w:rsidP="00FB47EF">
      <w:pPr>
        <w:ind w:firstLine="708"/>
        <w:jc w:val="both"/>
        <w:rPr>
          <w:sz w:val="28"/>
          <w:szCs w:val="28"/>
        </w:rPr>
      </w:pPr>
    </w:p>
    <w:p w14:paraId="04BCE682" w14:textId="77777777" w:rsidR="00097888" w:rsidRPr="00FB47EF" w:rsidRDefault="00097888" w:rsidP="00FB47EF">
      <w:pPr>
        <w:ind w:firstLine="708"/>
        <w:jc w:val="both"/>
        <w:rPr>
          <w:sz w:val="28"/>
          <w:szCs w:val="28"/>
        </w:rPr>
      </w:pPr>
    </w:p>
    <w:p w14:paraId="5DE3C40B" w14:textId="77777777" w:rsidR="00097888" w:rsidRPr="00FB47EF" w:rsidRDefault="00097888" w:rsidP="00FB47EF">
      <w:pPr>
        <w:ind w:firstLine="708"/>
        <w:jc w:val="both"/>
        <w:rPr>
          <w:sz w:val="28"/>
          <w:szCs w:val="28"/>
        </w:rPr>
      </w:pPr>
    </w:p>
    <w:p w14:paraId="05E4CA64" w14:textId="77777777" w:rsidR="00097888" w:rsidRPr="00FB47EF" w:rsidRDefault="00097888" w:rsidP="00FB47EF">
      <w:pPr>
        <w:ind w:firstLine="708"/>
        <w:jc w:val="both"/>
        <w:rPr>
          <w:sz w:val="28"/>
          <w:szCs w:val="28"/>
        </w:rPr>
      </w:pPr>
    </w:p>
    <w:p w14:paraId="3535237D" w14:textId="77777777" w:rsidR="00097888" w:rsidRPr="00FB47EF" w:rsidRDefault="00097888" w:rsidP="00FB47EF">
      <w:pPr>
        <w:ind w:firstLine="708"/>
        <w:jc w:val="both"/>
        <w:rPr>
          <w:sz w:val="28"/>
          <w:szCs w:val="28"/>
        </w:rPr>
      </w:pPr>
    </w:p>
    <w:p w14:paraId="529F3EFC" w14:textId="77777777" w:rsidR="00097888" w:rsidRPr="00FB47EF" w:rsidRDefault="00097888" w:rsidP="00FB47EF">
      <w:pPr>
        <w:ind w:firstLine="708"/>
        <w:jc w:val="both"/>
        <w:rPr>
          <w:sz w:val="28"/>
          <w:szCs w:val="28"/>
        </w:rPr>
      </w:pPr>
    </w:p>
    <w:p w14:paraId="42403BD0" w14:textId="147B2DA7" w:rsidR="00097888" w:rsidRPr="00FB47EF" w:rsidRDefault="00097888" w:rsidP="00FB47EF">
      <w:pPr>
        <w:ind w:firstLine="708"/>
        <w:jc w:val="both"/>
        <w:rPr>
          <w:sz w:val="28"/>
          <w:szCs w:val="28"/>
        </w:rPr>
      </w:pPr>
    </w:p>
    <w:p w14:paraId="3543747A" w14:textId="6BDA66D5" w:rsidR="00097888" w:rsidRPr="00FB47EF" w:rsidRDefault="00097888" w:rsidP="00FB47EF">
      <w:pPr>
        <w:ind w:firstLine="708"/>
        <w:jc w:val="both"/>
        <w:rPr>
          <w:sz w:val="28"/>
          <w:szCs w:val="28"/>
        </w:rPr>
      </w:pPr>
    </w:p>
    <w:p w14:paraId="77D844F5" w14:textId="455EAEE6" w:rsidR="00097888" w:rsidRPr="00FB47EF" w:rsidRDefault="00097888" w:rsidP="00FB47EF">
      <w:pPr>
        <w:ind w:firstLine="708"/>
        <w:jc w:val="both"/>
        <w:rPr>
          <w:sz w:val="28"/>
          <w:szCs w:val="28"/>
        </w:rPr>
      </w:pPr>
    </w:p>
    <w:p w14:paraId="3EDA66A3" w14:textId="619E0F3A" w:rsidR="00097888" w:rsidRPr="00FB47EF" w:rsidRDefault="00097888" w:rsidP="00FB47EF">
      <w:pPr>
        <w:ind w:firstLine="708"/>
        <w:jc w:val="both"/>
        <w:rPr>
          <w:sz w:val="28"/>
          <w:szCs w:val="28"/>
        </w:rPr>
      </w:pPr>
    </w:p>
    <w:p w14:paraId="5BA049F7" w14:textId="4EB53D8F" w:rsidR="00097888" w:rsidRPr="00FB47EF" w:rsidRDefault="00097888" w:rsidP="00FB47EF">
      <w:pPr>
        <w:ind w:firstLine="708"/>
        <w:jc w:val="both"/>
        <w:rPr>
          <w:sz w:val="28"/>
          <w:szCs w:val="28"/>
        </w:rPr>
      </w:pPr>
    </w:p>
    <w:p w14:paraId="2F425EE6" w14:textId="35D34402" w:rsidR="00097888" w:rsidRPr="00FB47EF" w:rsidRDefault="00097888" w:rsidP="00FB47EF">
      <w:pPr>
        <w:ind w:firstLine="708"/>
        <w:jc w:val="both"/>
        <w:rPr>
          <w:sz w:val="28"/>
          <w:szCs w:val="28"/>
        </w:rPr>
      </w:pPr>
    </w:p>
    <w:p w14:paraId="203F730D" w14:textId="77777777" w:rsidR="00097888" w:rsidRPr="00FB47EF" w:rsidRDefault="00097888" w:rsidP="00FB47EF">
      <w:pPr>
        <w:ind w:firstLine="708"/>
        <w:jc w:val="both"/>
        <w:rPr>
          <w:sz w:val="28"/>
          <w:szCs w:val="28"/>
        </w:rPr>
      </w:pPr>
    </w:p>
    <w:p w14:paraId="3D2D76DD" w14:textId="61654233" w:rsidR="00097888" w:rsidRPr="00FB47EF" w:rsidRDefault="00097888" w:rsidP="00FB47EF">
      <w:pPr>
        <w:ind w:firstLine="708"/>
        <w:jc w:val="both"/>
        <w:rPr>
          <w:sz w:val="28"/>
          <w:szCs w:val="28"/>
        </w:rPr>
      </w:pPr>
    </w:p>
    <w:p w14:paraId="1435DE85" w14:textId="3113161E" w:rsidR="00097888" w:rsidRPr="00FB47EF" w:rsidRDefault="00097888" w:rsidP="00FB47EF">
      <w:pPr>
        <w:ind w:firstLine="708"/>
        <w:jc w:val="both"/>
        <w:rPr>
          <w:sz w:val="28"/>
          <w:szCs w:val="28"/>
        </w:rPr>
      </w:pPr>
    </w:p>
    <w:p w14:paraId="71A64CCF" w14:textId="67EA921E" w:rsidR="00097888" w:rsidRPr="00FB47EF" w:rsidRDefault="00097888" w:rsidP="00FB47EF">
      <w:pPr>
        <w:ind w:firstLine="708"/>
        <w:jc w:val="both"/>
        <w:rPr>
          <w:sz w:val="28"/>
          <w:szCs w:val="28"/>
        </w:rPr>
      </w:pPr>
    </w:p>
    <w:p w14:paraId="13DD9FC2" w14:textId="6FC1F419" w:rsidR="00097888" w:rsidRPr="00FB47EF" w:rsidRDefault="00097888" w:rsidP="00FB47EF">
      <w:pPr>
        <w:ind w:firstLine="708"/>
        <w:jc w:val="both"/>
        <w:rPr>
          <w:sz w:val="28"/>
          <w:szCs w:val="28"/>
        </w:rPr>
      </w:pPr>
    </w:p>
    <w:p w14:paraId="38468103" w14:textId="77777777" w:rsidR="00097888" w:rsidRPr="00FB47EF" w:rsidRDefault="00097888" w:rsidP="00FB47EF">
      <w:pPr>
        <w:ind w:firstLine="708"/>
        <w:jc w:val="both"/>
        <w:rPr>
          <w:sz w:val="28"/>
          <w:szCs w:val="28"/>
        </w:rPr>
      </w:pPr>
    </w:p>
    <w:p w14:paraId="03D01806" w14:textId="77777777" w:rsidR="00097888" w:rsidRPr="00FB47EF" w:rsidRDefault="00097888" w:rsidP="00FB47EF">
      <w:pPr>
        <w:ind w:firstLine="708"/>
        <w:jc w:val="both"/>
        <w:rPr>
          <w:sz w:val="28"/>
          <w:szCs w:val="28"/>
        </w:rPr>
      </w:pPr>
    </w:p>
    <w:p w14:paraId="6136600A" w14:textId="77777777" w:rsidR="00097888" w:rsidRPr="00FB47EF" w:rsidRDefault="00097888" w:rsidP="00FB47EF">
      <w:pPr>
        <w:ind w:firstLine="708"/>
        <w:jc w:val="both"/>
        <w:rPr>
          <w:sz w:val="28"/>
          <w:szCs w:val="28"/>
        </w:rPr>
      </w:pPr>
    </w:p>
    <w:p w14:paraId="0B410085" w14:textId="77777777" w:rsidR="00AD6967" w:rsidRPr="00AD6967" w:rsidRDefault="00AD6967" w:rsidP="00FB47EF">
      <w:pPr>
        <w:jc w:val="center"/>
        <w:rPr>
          <w:sz w:val="16"/>
          <w:szCs w:val="16"/>
        </w:rPr>
      </w:pPr>
    </w:p>
    <w:p w14:paraId="2D927F79" w14:textId="77777777" w:rsidR="00AD6967" w:rsidRDefault="00924952" w:rsidP="00FB47EF">
      <w:pPr>
        <w:jc w:val="center"/>
        <w:rPr>
          <w:sz w:val="28"/>
          <w:szCs w:val="28"/>
        </w:rPr>
      </w:pPr>
      <w:r w:rsidRPr="00FB47EF">
        <w:rPr>
          <w:sz w:val="28"/>
          <w:szCs w:val="28"/>
        </w:rPr>
        <w:t xml:space="preserve">Сурет 34 – «Ауыл шаруашылығындағы энергия үнемдеудің салалық орталығы» ақпараттық порталының ұсынылатын құрылымы </w:t>
      </w:r>
    </w:p>
    <w:p w14:paraId="6FDF3685" w14:textId="00530059" w:rsidR="00924952" w:rsidRPr="00AD6967" w:rsidRDefault="00AD6967" w:rsidP="00AD6967">
      <w:pPr>
        <w:ind w:firstLine="709"/>
        <w:jc w:val="both"/>
      </w:pPr>
      <w:r>
        <w:t xml:space="preserve">Ескерту – </w:t>
      </w:r>
      <w:r w:rsidR="00AE158D" w:rsidRPr="00AD6967">
        <w:t>А</w:t>
      </w:r>
      <w:r>
        <w:t>втор жасаған</w:t>
      </w:r>
    </w:p>
    <w:p w14:paraId="75FD8924" w14:textId="77777777" w:rsidR="00924952" w:rsidRPr="00FB47EF" w:rsidRDefault="00924952" w:rsidP="00FB47EF">
      <w:pPr>
        <w:jc w:val="center"/>
        <w:rPr>
          <w:sz w:val="28"/>
          <w:szCs w:val="28"/>
        </w:rPr>
      </w:pPr>
    </w:p>
    <w:p w14:paraId="41E12C8C" w14:textId="14CF4D8F" w:rsidR="00C61620" w:rsidRPr="00FB47EF" w:rsidRDefault="00C61620" w:rsidP="00FB47EF">
      <w:pPr>
        <w:jc w:val="center"/>
        <w:rPr>
          <w:sz w:val="28"/>
          <w:szCs w:val="28"/>
        </w:rPr>
      </w:pPr>
      <w:r w:rsidRPr="00FB47EF">
        <w:rPr>
          <w:noProof/>
          <w:sz w:val="28"/>
          <w:szCs w:val="28"/>
          <w:lang w:val="ru-RU"/>
        </w:rPr>
        <mc:AlternateContent>
          <mc:Choice Requires="wps">
            <w:drawing>
              <wp:anchor distT="0" distB="0" distL="114300" distR="114300" simplePos="0" relativeHeight="252210176" behindDoc="0" locked="0" layoutInCell="1" allowOverlap="1" wp14:anchorId="34DF00AB" wp14:editId="16D9081E">
                <wp:simplePos x="0" y="0"/>
                <wp:positionH relativeFrom="column">
                  <wp:posOffset>4686300</wp:posOffset>
                </wp:positionH>
                <wp:positionV relativeFrom="paragraph">
                  <wp:posOffset>114300</wp:posOffset>
                </wp:positionV>
                <wp:extent cx="0" cy="457200"/>
                <wp:effectExtent l="57150" t="9525" r="57150" b="19050"/>
                <wp:wrapNone/>
                <wp:docPr id="1326676199" name="Прямая соединительная линия 1326676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21E30" id="Прямая соединительная линия 1326676199"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pt" to="36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2182528" behindDoc="0" locked="0" layoutInCell="1" allowOverlap="1" wp14:anchorId="6A295D1C" wp14:editId="7110D984">
                <wp:simplePos x="0" y="0"/>
                <wp:positionH relativeFrom="column">
                  <wp:posOffset>5829300</wp:posOffset>
                </wp:positionH>
                <wp:positionV relativeFrom="paragraph">
                  <wp:posOffset>-114300</wp:posOffset>
                </wp:positionV>
                <wp:extent cx="3657600" cy="571500"/>
                <wp:effectExtent l="9525" t="9525" r="9525" b="9525"/>
                <wp:wrapNone/>
                <wp:docPr id="1326676198" name="Прямоугольник 1326676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1500"/>
                        </a:xfrm>
                        <a:prstGeom prst="rect">
                          <a:avLst/>
                        </a:prstGeom>
                        <a:solidFill>
                          <a:srgbClr val="CCFFFF"/>
                        </a:solidFill>
                        <a:ln w="9525">
                          <a:solidFill>
                            <a:srgbClr val="000000"/>
                          </a:solidFill>
                          <a:miter lim="800000"/>
                          <a:headEnd/>
                          <a:tailEnd/>
                        </a:ln>
                      </wps:spPr>
                      <wps:txbx>
                        <w:txbxContent>
                          <w:p w14:paraId="1E4833F1" w14:textId="77777777" w:rsidR="0082046F" w:rsidRPr="006075B0" w:rsidRDefault="0082046F" w:rsidP="00C61620">
                            <w:pPr>
                              <w:widowControl w:val="0"/>
                              <w:spacing w:line="240" w:lineRule="atLeast"/>
                              <w:rPr>
                                <w:sz w:val="20"/>
                                <w:szCs w:val="20"/>
                              </w:rPr>
                            </w:pPr>
                            <w:r w:rsidRPr="005F2F18">
                              <w:rPr>
                                <w:sz w:val="20"/>
                                <w:szCs w:val="20"/>
                              </w:rPr>
                              <w:t>Ауыл шаруашылығының энергия үнемдеу саласындағы жабдықтардың, техниканың, технологиялардың және оларды жеткізушілердің ақпараттық базасы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95D1C" id="Прямоугольник 1326676198" o:spid="_x0000_s1250" style="position:absolute;left:0;text-align:left;margin-left:459pt;margin-top:-9pt;width:4in;height: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" fillcolor="#cff">
                <v:textbox>
                  <w:txbxContent>
                    <w:p w14:paraId="1E4833F1" w14:textId="77777777" w:rsidR="0082046F" w:rsidRPr="006075B0" w:rsidRDefault="0082046F" w:rsidP="00C61620">
                      <w:pPr>
                        <w:widowControl w:val="0"/>
                        <w:spacing w:line="240" w:lineRule="atLeast"/>
                        <w:rPr>
                          <w:sz w:val="20"/>
                          <w:szCs w:val="20"/>
                        </w:rPr>
                      </w:pPr>
                      <w:r w:rsidRPr="005F2F18">
                        <w:rPr>
                          <w:sz w:val="20"/>
                          <w:szCs w:val="20"/>
                        </w:rPr>
                        <w:t>Ауыл шаруашылығының энергия үнемдеу саласындағы жабдықтардың, техниканың, технологиялардың және оларды жеткізушілердің ақпараттық базасы</w:t>
                      </w:r>
                    </w:p>
                  </w:txbxContent>
                </v:textbox>
              </v:rect>
            </w:pict>
          </mc:Fallback>
        </mc:AlternateContent>
      </w:r>
      <w:r w:rsidRPr="00FB47EF">
        <w:rPr>
          <w:noProof/>
          <w:sz w:val="28"/>
          <w:szCs w:val="28"/>
          <w:lang w:val="ru-RU"/>
        </w:rPr>
        <mc:AlternateContent>
          <mc:Choice Requires="wps">
            <w:drawing>
              <wp:anchor distT="0" distB="0" distL="114300" distR="114300" simplePos="0" relativeHeight="252209152" behindDoc="0" locked="0" layoutInCell="1" allowOverlap="1" wp14:anchorId="4FE5F5D4" wp14:editId="57AA56F9">
                <wp:simplePos x="0" y="0"/>
                <wp:positionH relativeFrom="column">
                  <wp:posOffset>3886200</wp:posOffset>
                </wp:positionH>
                <wp:positionV relativeFrom="paragraph">
                  <wp:posOffset>114300</wp:posOffset>
                </wp:positionV>
                <wp:extent cx="800100" cy="0"/>
                <wp:effectExtent l="9525" t="9525" r="9525" b="9525"/>
                <wp:wrapNone/>
                <wp:docPr id="1326676197" name="Прямая соединительная линия 1326676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73B66" id="Прямая соединительная линия 1326676197"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pt" to="36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"/>
            </w:pict>
          </mc:Fallback>
        </mc:AlternateContent>
      </w:r>
      <w:r w:rsidRPr="00FB47EF">
        <w:rPr>
          <w:noProof/>
          <w:sz w:val="28"/>
          <w:szCs w:val="28"/>
          <w:lang w:val="ru-RU"/>
        </w:rPr>
        <mc:AlternateContent>
          <mc:Choice Requires="wps">
            <w:drawing>
              <wp:anchor distT="0" distB="0" distL="114300" distR="114300" simplePos="0" relativeHeight="252180480" behindDoc="0" locked="0" layoutInCell="1" allowOverlap="1" wp14:anchorId="4414AD1E" wp14:editId="233EA2CC">
                <wp:simplePos x="0" y="0"/>
                <wp:positionH relativeFrom="column">
                  <wp:posOffset>685800</wp:posOffset>
                </wp:positionH>
                <wp:positionV relativeFrom="paragraph">
                  <wp:posOffset>6350</wp:posOffset>
                </wp:positionV>
                <wp:extent cx="3200400" cy="342900"/>
                <wp:effectExtent l="9525" t="6350" r="9525" b="12700"/>
                <wp:wrapNone/>
                <wp:docPr id="1326676196" name="Прямоугольник 1326676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14:paraId="52FD6BF5" w14:textId="77777777" w:rsidR="0082046F" w:rsidRPr="00A3381F" w:rsidRDefault="0082046F" w:rsidP="00C61620">
                            <w:r w:rsidRPr="00A3381F">
                              <w:t>Ұ</w:t>
                            </w:r>
                            <w:r>
                              <w:t>йымдастырушылық тетіктер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AD1E" id="Прямоугольник 1326676196" o:spid="_x0000_s1251" style="position:absolute;left:0;text-align:left;margin-left:54pt;margin-top:.5pt;width:252pt;height:2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">
                <v:textbox>
                  <w:txbxContent>
                    <w:p w14:paraId="52FD6BF5" w14:textId="77777777" w:rsidR="0082046F" w:rsidRPr="00A3381F" w:rsidRDefault="0082046F" w:rsidP="00C61620">
                      <w:r w:rsidRPr="00A3381F">
                        <w:t>Ұ</w:t>
                      </w:r>
                      <w:r>
                        <w:t>йымдастырушылық тетіктер</w:t>
                      </w:r>
                    </w:p>
                  </w:txbxContent>
                </v:textbox>
              </v:rect>
            </w:pict>
          </mc:Fallback>
        </mc:AlternateContent>
      </w:r>
    </w:p>
    <w:p w14:paraId="7676BE95" w14:textId="2A3E797E"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28608" behindDoc="0" locked="0" layoutInCell="1" allowOverlap="1" wp14:anchorId="68422F56" wp14:editId="5AE55017">
                <wp:simplePos x="0" y="0"/>
                <wp:positionH relativeFrom="column">
                  <wp:posOffset>2057400</wp:posOffset>
                </wp:positionH>
                <wp:positionV relativeFrom="paragraph">
                  <wp:posOffset>138430</wp:posOffset>
                </wp:positionV>
                <wp:extent cx="0" cy="228600"/>
                <wp:effectExtent l="57150" t="5080" r="57150" b="23495"/>
                <wp:wrapNone/>
                <wp:docPr id="1326676195" name="Прямая соединительная линия 1326676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A6310" id="Прямая соединительная линия 1326676195"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9pt" to="16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">
                <v:stroke endarrow="block"/>
              </v:line>
            </w:pict>
          </mc:Fallback>
        </mc:AlternateContent>
      </w:r>
      <w:r w:rsidRPr="00FB47EF">
        <w:rPr>
          <w:noProof/>
          <w:sz w:val="28"/>
          <w:szCs w:val="28"/>
          <w:lang w:val="ru-RU"/>
        </w:rPr>
        <mc:AlternateContent>
          <mc:Choice Requires="wps">
            <w:drawing>
              <wp:anchor distT="0" distB="0" distL="114300" distR="114300" simplePos="0" relativeHeight="252211200" behindDoc="0" locked="0" layoutInCell="1" allowOverlap="1" wp14:anchorId="4E1EF578" wp14:editId="3A77C9B3">
                <wp:simplePos x="0" y="0"/>
                <wp:positionH relativeFrom="column">
                  <wp:posOffset>5486400</wp:posOffset>
                </wp:positionH>
                <wp:positionV relativeFrom="paragraph">
                  <wp:posOffset>24130</wp:posOffset>
                </wp:positionV>
                <wp:extent cx="0" cy="4572000"/>
                <wp:effectExtent l="9525" t="5080" r="9525" b="13970"/>
                <wp:wrapNone/>
                <wp:docPr id="1326676194" name="Прямая соединительная линия 1326676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B0CB0" id="Прямая соединительная линия 1326676194" o:spid="_x0000_s1026" style="position:absolute;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9pt" to="6in,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"/>
            </w:pict>
          </mc:Fallback>
        </mc:AlternateContent>
      </w:r>
      <w:r w:rsidRPr="00FB47EF">
        <w:rPr>
          <w:noProof/>
          <w:sz w:val="28"/>
          <w:szCs w:val="28"/>
          <w:lang w:val="ru-RU"/>
        </w:rPr>
        <mc:AlternateContent>
          <mc:Choice Requires="wps">
            <w:drawing>
              <wp:anchor distT="0" distB="0" distL="114300" distR="114300" simplePos="0" relativeHeight="252212224" behindDoc="0" locked="0" layoutInCell="1" allowOverlap="1" wp14:anchorId="14BBE6C5" wp14:editId="61991B90">
                <wp:simplePos x="0" y="0"/>
                <wp:positionH relativeFrom="column">
                  <wp:posOffset>5486400</wp:posOffset>
                </wp:positionH>
                <wp:positionV relativeFrom="paragraph">
                  <wp:posOffset>24130</wp:posOffset>
                </wp:positionV>
                <wp:extent cx="342900" cy="0"/>
                <wp:effectExtent l="9525" t="52705" r="19050" b="61595"/>
                <wp:wrapNone/>
                <wp:docPr id="1326676193" name="Прямая соединительная линия 1326676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807F2" id="Прямая соединительная линия 1326676193"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9pt" to="45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">
                <v:stroke endarrow="block"/>
              </v:line>
            </w:pict>
          </mc:Fallback>
        </mc:AlternateContent>
      </w:r>
    </w:p>
    <w:p w14:paraId="447A4BF2" w14:textId="39D9F2D5"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83552" behindDoc="0" locked="0" layoutInCell="1" allowOverlap="1" wp14:anchorId="0790D5CF" wp14:editId="613E9B55">
                <wp:simplePos x="0" y="0"/>
                <wp:positionH relativeFrom="column">
                  <wp:posOffset>5829300</wp:posOffset>
                </wp:positionH>
                <wp:positionV relativeFrom="paragraph">
                  <wp:posOffset>162560</wp:posOffset>
                </wp:positionV>
                <wp:extent cx="3771900" cy="266700"/>
                <wp:effectExtent l="9525" t="10160" r="9525" b="8890"/>
                <wp:wrapNone/>
                <wp:docPr id="1326676192" name="Прямоугольник 1326676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66700"/>
                        </a:xfrm>
                        <a:prstGeom prst="rect">
                          <a:avLst/>
                        </a:prstGeom>
                        <a:solidFill>
                          <a:srgbClr val="CCFFFF"/>
                        </a:solidFill>
                        <a:ln w="9525">
                          <a:solidFill>
                            <a:srgbClr val="000000"/>
                          </a:solidFill>
                          <a:miter lim="800000"/>
                          <a:headEnd/>
                          <a:tailEnd/>
                        </a:ln>
                      </wps:spPr>
                      <wps:txbx>
                        <w:txbxContent>
                          <w:p w14:paraId="5F2373D0" w14:textId="77777777" w:rsidR="0082046F" w:rsidRPr="006075B0" w:rsidRDefault="0082046F" w:rsidP="00C61620">
                            <w:pPr>
                              <w:rPr>
                                <w:sz w:val="20"/>
                                <w:szCs w:val="20"/>
                              </w:rPr>
                            </w:pPr>
                            <w:r w:rsidRPr="005F2F18">
                              <w:rPr>
                                <w:sz w:val="20"/>
                                <w:szCs w:val="20"/>
                              </w:rPr>
                              <w:t>Ауыл шаруашылығының энергия үнемдеу саласында тәжірибе алмасу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0D5CF" id="Прямоугольник 1326676192" o:spid="_x0000_s1252" style="position:absolute;left:0;text-align:left;margin-left:459pt;margin-top:12.8pt;width:297pt;height:21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" fillcolor="#cff">
                <v:textbox>
                  <w:txbxContent>
                    <w:p w14:paraId="5F2373D0" w14:textId="77777777" w:rsidR="0082046F" w:rsidRPr="006075B0" w:rsidRDefault="0082046F" w:rsidP="00C61620">
                      <w:pPr>
                        <w:rPr>
                          <w:sz w:val="20"/>
                          <w:szCs w:val="20"/>
                        </w:rPr>
                      </w:pPr>
                      <w:r w:rsidRPr="005F2F18">
                        <w:rPr>
                          <w:sz w:val="20"/>
                          <w:szCs w:val="20"/>
                        </w:rPr>
                        <w:t>Ауыл шаруашылығының энергия үнемдеу саласында тәжірибе алмасу</w:t>
                      </w:r>
                    </w:p>
                  </w:txbxContent>
                </v:textbox>
              </v:rect>
            </w:pict>
          </mc:Fallback>
        </mc:AlternateContent>
      </w:r>
      <w:r w:rsidRPr="00FB47EF">
        <w:rPr>
          <w:noProof/>
          <w:sz w:val="28"/>
          <w:szCs w:val="28"/>
          <w:lang w:val="ru-RU"/>
        </w:rPr>
        <mc:AlternateContent>
          <mc:Choice Requires="wps">
            <w:drawing>
              <wp:anchor distT="0" distB="0" distL="114300" distR="114300" simplePos="0" relativeHeight="252229632" behindDoc="0" locked="0" layoutInCell="1" allowOverlap="1" wp14:anchorId="5A670930" wp14:editId="075A3BC9">
                <wp:simplePos x="0" y="0"/>
                <wp:positionH relativeFrom="column">
                  <wp:posOffset>3314700</wp:posOffset>
                </wp:positionH>
                <wp:positionV relativeFrom="paragraph">
                  <wp:posOffset>162560</wp:posOffset>
                </wp:positionV>
                <wp:extent cx="2057400" cy="457200"/>
                <wp:effectExtent l="9525" t="10160" r="9525" b="8890"/>
                <wp:wrapNone/>
                <wp:docPr id="304416318" name="Прямоугольник 304416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1EDC49" w14:textId="77777777" w:rsidR="0082046F" w:rsidRDefault="0082046F" w:rsidP="00C61620">
                            <w:pPr>
                              <w:ind w:left="-180" w:right="-117"/>
                              <w:jc w:val="center"/>
                            </w:pPr>
                            <w:r>
                              <w:t>Ұсынылатын ұ</w:t>
                            </w:r>
                            <w:r w:rsidRPr="00A3381F">
                              <w:t>йымдастырушылық тетіктер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70930" id="Прямоугольник 304416318" o:spid="_x0000_s1253" style="position:absolute;left:0;text-align:left;margin-left:261pt;margin-top:12.8pt;width:162pt;height:36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" fillcolor="#cff">
                <v:textbox>
                  <w:txbxContent>
                    <w:p w14:paraId="6E1EDC49" w14:textId="77777777" w:rsidR="0082046F" w:rsidRDefault="0082046F" w:rsidP="00C61620">
                      <w:pPr>
                        <w:ind w:left="-180" w:right="-117"/>
                        <w:jc w:val="center"/>
                      </w:pPr>
                      <w:r>
                        <w:t>Ұсынылатын ұ</w:t>
                      </w:r>
                      <w:r w:rsidRPr="00A3381F">
                        <w:t>йымдастырушылық тетіктер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225536" behindDoc="0" locked="0" layoutInCell="1" allowOverlap="1" wp14:anchorId="3DD86FF9" wp14:editId="5E1E08DC">
                <wp:simplePos x="0" y="0"/>
                <wp:positionH relativeFrom="column">
                  <wp:posOffset>685800</wp:posOffset>
                </wp:positionH>
                <wp:positionV relativeFrom="paragraph">
                  <wp:posOffset>162560</wp:posOffset>
                </wp:positionV>
                <wp:extent cx="2514600" cy="457200"/>
                <wp:effectExtent l="9525" t="10160" r="9525" b="8890"/>
                <wp:wrapNone/>
                <wp:docPr id="304416317" name="Прямоугольник 304416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30F5C1AD" w14:textId="77777777" w:rsidR="0082046F" w:rsidRPr="00A3381F" w:rsidRDefault="0082046F" w:rsidP="00C61620">
                            <w:pPr>
                              <w:jc w:val="center"/>
                            </w:pPr>
                            <w:r>
                              <w:t>Қолданыстағы ұ</w:t>
                            </w:r>
                            <w:r w:rsidRPr="00A3381F">
                              <w:t>йымдастырушылық тетіктер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86FF9" id="Прямоугольник 304416317" o:spid="_x0000_s1254" style="position:absolute;left:0;text-align:left;margin-left:54pt;margin-top:12.8pt;width:198pt;height:36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">
                <v:textbox>
                  <w:txbxContent>
                    <w:p w14:paraId="30F5C1AD" w14:textId="77777777" w:rsidR="0082046F" w:rsidRPr="00A3381F" w:rsidRDefault="0082046F" w:rsidP="00C61620">
                      <w:pPr>
                        <w:jc w:val="center"/>
                      </w:pPr>
                      <w:r>
                        <w:t>Қолданыстағы ұ</w:t>
                      </w:r>
                      <w:r w:rsidRPr="00A3381F">
                        <w:t>йымдастырушылық тетіктер</w:t>
                      </w:r>
                    </w:p>
                  </w:txbxContent>
                </v:textbox>
              </v:rect>
            </w:pict>
          </mc:Fallback>
        </mc:AlternateContent>
      </w:r>
    </w:p>
    <w:p w14:paraId="22C05975" w14:textId="405E3101"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26560" behindDoc="0" locked="0" layoutInCell="1" allowOverlap="1" wp14:anchorId="334C6EC3" wp14:editId="4535E9FC">
                <wp:simplePos x="0" y="0"/>
                <wp:positionH relativeFrom="column">
                  <wp:posOffset>342900</wp:posOffset>
                </wp:positionH>
                <wp:positionV relativeFrom="paragraph">
                  <wp:posOffset>186690</wp:posOffset>
                </wp:positionV>
                <wp:extent cx="342900" cy="0"/>
                <wp:effectExtent l="19050" t="53340" r="9525" b="60960"/>
                <wp:wrapNone/>
                <wp:docPr id="304416316" name="Прямая соединительная линия 304416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E8F1B" id="Прямая соединительная линия 304416316" o:spid="_x0000_s1026" style="position:absolute;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7pt" to="5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">
                <v:stroke endarrow="block"/>
              </v:line>
            </w:pict>
          </mc:Fallback>
        </mc:AlternateContent>
      </w:r>
      <w:r w:rsidRPr="00FB47EF">
        <w:rPr>
          <w:noProof/>
          <w:sz w:val="28"/>
          <w:szCs w:val="28"/>
          <w:lang w:val="ru-RU"/>
        </w:rPr>
        <mc:AlternateContent>
          <mc:Choice Requires="wps">
            <w:drawing>
              <wp:anchor distT="0" distB="0" distL="114300" distR="114300" simplePos="0" relativeHeight="252199936" behindDoc="0" locked="0" layoutInCell="1" allowOverlap="1" wp14:anchorId="1641F760" wp14:editId="6575C3BF">
                <wp:simplePos x="0" y="0"/>
                <wp:positionH relativeFrom="column">
                  <wp:posOffset>342900</wp:posOffset>
                </wp:positionH>
                <wp:positionV relativeFrom="paragraph">
                  <wp:posOffset>186690</wp:posOffset>
                </wp:positionV>
                <wp:extent cx="0" cy="3200400"/>
                <wp:effectExtent l="9525" t="5715" r="9525" b="13335"/>
                <wp:wrapNone/>
                <wp:docPr id="304416315" name="Прямая соединительная линия 304416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AF1DE" id="Прямая соединительная линия 304416315"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7pt" to="27pt,2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"/>
            </w:pict>
          </mc:Fallback>
        </mc:AlternateContent>
      </w:r>
      <w:r w:rsidRPr="00FB47EF">
        <w:rPr>
          <w:noProof/>
          <w:sz w:val="28"/>
          <w:szCs w:val="28"/>
          <w:lang w:val="ru-RU"/>
        </w:rPr>
        <mc:AlternateContent>
          <mc:Choice Requires="wps">
            <w:drawing>
              <wp:anchor distT="0" distB="0" distL="114300" distR="114300" simplePos="0" relativeHeight="252213248" behindDoc="0" locked="0" layoutInCell="1" allowOverlap="1" wp14:anchorId="7BBBCAC1" wp14:editId="0F06F8DE">
                <wp:simplePos x="0" y="0"/>
                <wp:positionH relativeFrom="column">
                  <wp:posOffset>5486400</wp:posOffset>
                </wp:positionH>
                <wp:positionV relativeFrom="paragraph">
                  <wp:posOffset>72390</wp:posOffset>
                </wp:positionV>
                <wp:extent cx="342900" cy="0"/>
                <wp:effectExtent l="9525" t="53340" r="19050" b="60960"/>
                <wp:wrapNone/>
                <wp:docPr id="304416314" name="Прямая соединительная линия 304416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CA909" id="Прямая соединительная линия 304416314"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7pt" to="45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">
                <v:stroke endarrow="block"/>
              </v:line>
            </w:pict>
          </mc:Fallback>
        </mc:AlternateContent>
      </w:r>
    </w:p>
    <w:p w14:paraId="4834AF7A" w14:textId="088A29EB"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84576" behindDoc="0" locked="0" layoutInCell="1" allowOverlap="1" wp14:anchorId="6E5E46BF" wp14:editId="0AB2CDB4">
                <wp:simplePos x="0" y="0"/>
                <wp:positionH relativeFrom="column">
                  <wp:posOffset>5829300</wp:posOffset>
                </wp:positionH>
                <wp:positionV relativeFrom="paragraph">
                  <wp:posOffset>96520</wp:posOffset>
                </wp:positionV>
                <wp:extent cx="3771900" cy="571500"/>
                <wp:effectExtent l="9525" t="10795" r="9525" b="8255"/>
                <wp:wrapNone/>
                <wp:docPr id="304416313" name="Прямоугольник 304416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571500"/>
                        </a:xfrm>
                        <a:prstGeom prst="rect">
                          <a:avLst/>
                        </a:prstGeom>
                        <a:solidFill>
                          <a:srgbClr val="CCFFFF"/>
                        </a:solidFill>
                        <a:ln w="9525">
                          <a:solidFill>
                            <a:srgbClr val="000000"/>
                          </a:solidFill>
                          <a:miter lim="800000"/>
                          <a:headEnd/>
                          <a:tailEnd/>
                        </a:ln>
                      </wps:spPr>
                      <wps:txbx>
                        <w:txbxContent>
                          <w:p w14:paraId="5F13C5B7" w14:textId="77777777" w:rsidR="0082046F" w:rsidRPr="006075B0" w:rsidRDefault="0082046F" w:rsidP="00C61620">
                            <w:pPr>
                              <w:rPr>
                                <w:sz w:val="20"/>
                                <w:szCs w:val="20"/>
                              </w:rPr>
                            </w:pPr>
                            <w:r>
                              <w:rPr>
                                <w:sz w:val="20"/>
                                <w:szCs w:val="20"/>
                              </w:rPr>
                              <w:t xml:space="preserve"> </w:t>
                            </w:r>
                            <w:r w:rsidRPr="005F2F18">
                              <w:rPr>
                                <w:sz w:val="20"/>
                                <w:szCs w:val="20"/>
                              </w:rPr>
                              <w:t>Ауыл шаруашылығында энергия үнемдеу саласында білім беруді, курстарды, оқытуды ұйымдастыру  үшін шетелдік мамандарды тарту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E46BF" id="Прямоугольник 304416313" o:spid="_x0000_s1255" style="position:absolute;left:0;text-align:left;margin-left:459pt;margin-top:7.6pt;width:297pt;height: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" fillcolor="#cff">
                <v:textbox>
                  <w:txbxContent>
                    <w:p w14:paraId="5F13C5B7" w14:textId="77777777" w:rsidR="0082046F" w:rsidRPr="006075B0" w:rsidRDefault="0082046F" w:rsidP="00C61620">
                      <w:pPr>
                        <w:rPr>
                          <w:sz w:val="20"/>
                          <w:szCs w:val="20"/>
                        </w:rPr>
                      </w:pPr>
                      <w:r>
                        <w:rPr>
                          <w:sz w:val="20"/>
                          <w:szCs w:val="20"/>
                        </w:rPr>
                        <w:t xml:space="preserve"> </w:t>
                      </w:r>
                      <w:r w:rsidRPr="005F2F18">
                        <w:rPr>
                          <w:sz w:val="20"/>
                          <w:szCs w:val="20"/>
                        </w:rPr>
                        <w:t>Ауыл шаруашылығында энергия үнемдеу саласында білім беруді, курстарды, оқытуды ұйымдастыру  үшін шетелдік мамандарды тарту</w:t>
                      </w:r>
                    </w:p>
                  </w:txbxContent>
                </v:textbox>
              </v:rect>
            </w:pict>
          </mc:Fallback>
        </mc:AlternateContent>
      </w:r>
    </w:p>
    <w:p w14:paraId="283CAA39" w14:textId="0B3E5B67"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30656" behindDoc="0" locked="0" layoutInCell="1" allowOverlap="1" wp14:anchorId="31CCF850" wp14:editId="71094238">
                <wp:simplePos x="0" y="0"/>
                <wp:positionH relativeFrom="column">
                  <wp:posOffset>4686300</wp:posOffset>
                </wp:positionH>
                <wp:positionV relativeFrom="paragraph">
                  <wp:posOffset>6350</wp:posOffset>
                </wp:positionV>
                <wp:extent cx="0" cy="228600"/>
                <wp:effectExtent l="57150" t="6350" r="57150" b="22225"/>
                <wp:wrapNone/>
                <wp:docPr id="304416312" name="Прямая соединительная линия 304416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3CDB90" id="Прямая соединительная линия 304416312"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pt" to="36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">
                <v:stroke endarrow="block"/>
              </v:line>
            </w:pict>
          </mc:Fallback>
        </mc:AlternateContent>
      </w:r>
    </w:p>
    <w:p w14:paraId="3A5B0A73" w14:textId="300A6FD3"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81504" behindDoc="0" locked="0" layoutInCell="1" allowOverlap="1" wp14:anchorId="1F5ED055" wp14:editId="710D8DEB">
                <wp:simplePos x="0" y="0"/>
                <wp:positionH relativeFrom="column">
                  <wp:posOffset>4114800</wp:posOffset>
                </wp:positionH>
                <wp:positionV relativeFrom="paragraph">
                  <wp:posOffset>30480</wp:posOffset>
                </wp:positionV>
                <wp:extent cx="1028700" cy="2514600"/>
                <wp:effectExtent l="9525" t="11430" r="9525" b="7620"/>
                <wp:wrapNone/>
                <wp:docPr id="304416311" name="Прямоугольник 304416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514600"/>
                        </a:xfrm>
                        <a:prstGeom prst="rect">
                          <a:avLst/>
                        </a:prstGeom>
                        <a:solidFill>
                          <a:srgbClr val="CCFFFF"/>
                        </a:solidFill>
                        <a:ln w="9525">
                          <a:solidFill>
                            <a:srgbClr val="000000"/>
                          </a:solidFill>
                          <a:miter lim="800000"/>
                          <a:headEnd/>
                          <a:tailEnd/>
                        </a:ln>
                      </wps:spPr>
                      <wps:txbx>
                        <w:txbxContent>
                          <w:p w14:paraId="1494DC58" w14:textId="77777777" w:rsidR="0082046F" w:rsidRPr="006075B0" w:rsidRDefault="0082046F" w:rsidP="00C61620">
                            <w:pPr>
                              <w:rPr>
                                <w:sz w:val="20"/>
                                <w:szCs w:val="20"/>
                              </w:rPr>
                            </w:pPr>
                            <w:r w:rsidRPr="005F2F18">
                              <w:rPr>
                                <w:sz w:val="20"/>
                                <w:szCs w:val="20"/>
                              </w:rPr>
                              <w:t>Ауыл шаруашылығындағы энерги</w:t>
                            </w:r>
                            <w:r>
                              <w:rPr>
                                <w:sz w:val="20"/>
                                <w:szCs w:val="20"/>
                              </w:rPr>
                              <w:t>я үнемдеудің «салалық орталығы</w:t>
                            </w:r>
                            <w:r w:rsidRPr="005F2F18">
                              <w:rPr>
                                <w:sz w:val="20"/>
                                <w:szCs w:val="20"/>
                              </w:rPr>
                              <w:t xml:space="preserve"> кешенді ақпараттық ресурсын құру</w:t>
                            </w:r>
                            <w:r w:rsidRPr="006075B0">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ED055" id="Прямоугольник 304416311" o:spid="_x0000_s1256" style="position:absolute;left:0;text-align:left;margin-left:324pt;margin-top:2.4pt;width:81pt;height:19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" fillcolor="#cff">
                <v:textbox>
                  <w:txbxContent>
                    <w:p w14:paraId="1494DC58" w14:textId="77777777" w:rsidR="0082046F" w:rsidRPr="006075B0" w:rsidRDefault="0082046F" w:rsidP="00C61620">
                      <w:pPr>
                        <w:rPr>
                          <w:sz w:val="20"/>
                          <w:szCs w:val="20"/>
                        </w:rPr>
                      </w:pPr>
                      <w:r w:rsidRPr="005F2F18">
                        <w:rPr>
                          <w:sz w:val="20"/>
                          <w:szCs w:val="20"/>
                        </w:rPr>
                        <w:t>Ауыл шаруашылығындағы энерги</w:t>
                      </w:r>
                      <w:r>
                        <w:rPr>
                          <w:sz w:val="20"/>
                          <w:szCs w:val="20"/>
                        </w:rPr>
                        <w:t>я үнемдеудің «салалық орталығы</w:t>
                      </w:r>
                      <w:r w:rsidRPr="005F2F18">
                        <w:rPr>
                          <w:sz w:val="20"/>
                          <w:szCs w:val="20"/>
                        </w:rPr>
                        <w:t xml:space="preserve"> кешенді ақпараттық ресурсын құру</w:t>
                      </w:r>
                      <w:r w:rsidRPr="006075B0">
                        <w:rPr>
                          <w:sz w:val="20"/>
                          <w:szCs w:val="20"/>
                        </w:rPr>
                        <w:t>»</w:t>
                      </w:r>
                    </w:p>
                  </w:txbxContent>
                </v:textbox>
              </v:rect>
            </w:pict>
          </mc:Fallback>
        </mc:AlternateContent>
      </w:r>
      <w:r w:rsidRPr="00FB47EF">
        <w:rPr>
          <w:noProof/>
          <w:sz w:val="28"/>
          <w:szCs w:val="28"/>
          <w:lang w:val="ru-RU"/>
        </w:rPr>
        <mc:AlternateContent>
          <mc:Choice Requires="wps">
            <w:drawing>
              <wp:anchor distT="0" distB="0" distL="114300" distR="114300" simplePos="0" relativeHeight="252214272" behindDoc="0" locked="0" layoutInCell="1" allowOverlap="1" wp14:anchorId="136B1A5C" wp14:editId="42B8D9DF">
                <wp:simplePos x="0" y="0"/>
                <wp:positionH relativeFrom="column">
                  <wp:posOffset>5486400</wp:posOffset>
                </wp:positionH>
                <wp:positionV relativeFrom="paragraph">
                  <wp:posOffset>30480</wp:posOffset>
                </wp:positionV>
                <wp:extent cx="342900" cy="0"/>
                <wp:effectExtent l="9525" t="59055" r="19050" b="55245"/>
                <wp:wrapNone/>
                <wp:docPr id="304416310" name="Прямая соединительная линия 304416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59ECA" id="Прямая соединительная линия 304416310"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4pt" to="4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">
                <v:stroke endarrow="block"/>
              </v:line>
            </w:pict>
          </mc:Fallback>
        </mc:AlternateContent>
      </w:r>
      <w:r w:rsidRPr="00FB47EF">
        <w:rPr>
          <w:noProof/>
          <w:sz w:val="28"/>
          <w:szCs w:val="28"/>
          <w:lang w:val="ru-RU"/>
        </w:rPr>
        <mc:AlternateContent>
          <mc:Choice Requires="wps">
            <w:drawing>
              <wp:anchor distT="0" distB="0" distL="114300" distR="114300" simplePos="0" relativeHeight="252185600" behindDoc="0" locked="0" layoutInCell="1" allowOverlap="1" wp14:anchorId="0EDEE7DC" wp14:editId="36388C20">
                <wp:simplePos x="0" y="0"/>
                <wp:positionH relativeFrom="column">
                  <wp:posOffset>571500</wp:posOffset>
                </wp:positionH>
                <wp:positionV relativeFrom="paragraph">
                  <wp:posOffset>30480</wp:posOffset>
                </wp:positionV>
                <wp:extent cx="3086100" cy="342900"/>
                <wp:effectExtent l="9525" t="11430" r="9525" b="7620"/>
                <wp:wrapNone/>
                <wp:docPr id="304416309" name="Прямоугольник 304416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14:paraId="2DD5CDCC" w14:textId="77777777" w:rsidR="0082046F" w:rsidRPr="006075B0" w:rsidRDefault="0082046F" w:rsidP="00C61620">
                            <w:pPr>
                              <w:rPr>
                                <w:sz w:val="20"/>
                                <w:szCs w:val="20"/>
                              </w:rPr>
                            </w:pPr>
                            <w:r w:rsidRPr="00A3381F">
                              <w:rPr>
                                <w:sz w:val="20"/>
                                <w:szCs w:val="20"/>
                              </w:rPr>
                              <w:t>Нормативтік-құқықтық қамтамасыз ету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EE7DC" id="Прямоугольник 304416309" o:spid="_x0000_s1257" style="position:absolute;left:0;text-align:left;margin-left:45pt;margin-top:2.4pt;width:243pt;height:27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">
                <v:textbox>
                  <w:txbxContent>
                    <w:p w14:paraId="2DD5CDCC" w14:textId="77777777" w:rsidR="0082046F" w:rsidRPr="006075B0" w:rsidRDefault="0082046F" w:rsidP="00C61620">
                      <w:pPr>
                        <w:rPr>
                          <w:sz w:val="20"/>
                          <w:szCs w:val="20"/>
                        </w:rPr>
                      </w:pPr>
                      <w:r w:rsidRPr="00A3381F">
                        <w:rPr>
                          <w:sz w:val="20"/>
                          <w:szCs w:val="20"/>
                        </w:rPr>
                        <w:t>Нормативтік-құқықтық қамтамасыз ету</w:t>
                      </w:r>
                    </w:p>
                  </w:txbxContent>
                </v:textbox>
              </v:rect>
            </w:pict>
          </mc:Fallback>
        </mc:AlternateContent>
      </w:r>
    </w:p>
    <w:p w14:paraId="51ACAB07" w14:textId="115730BA"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87648" behindDoc="0" locked="0" layoutInCell="1" allowOverlap="1" wp14:anchorId="18718B63" wp14:editId="3864E2A2">
                <wp:simplePos x="0" y="0"/>
                <wp:positionH relativeFrom="column">
                  <wp:posOffset>5829300</wp:posOffset>
                </wp:positionH>
                <wp:positionV relativeFrom="paragraph">
                  <wp:posOffset>168910</wp:posOffset>
                </wp:positionV>
                <wp:extent cx="3771900" cy="342900"/>
                <wp:effectExtent l="9525" t="6985" r="9525" b="12065"/>
                <wp:wrapNone/>
                <wp:docPr id="304416308" name="Прямоугольник 304416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rect">
                          <a:avLst/>
                        </a:prstGeom>
                        <a:solidFill>
                          <a:srgbClr val="CCFFFF"/>
                        </a:solidFill>
                        <a:ln w="9525">
                          <a:solidFill>
                            <a:srgbClr val="000000"/>
                          </a:solidFill>
                          <a:miter lim="800000"/>
                          <a:headEnd/>
                          <a:tailEnd/>
                        </a:ln>
                      </wps:spPr>
                      <wps:txbx>
                        <w:txbxContent>
                          <w:p w14:paraId="7E44DCED" w14:textId="77777777" w:rsidR="0082046F" w:rsidRPr="006075B0" w:rsidRDefault="0082046F" w:rsidP="00C61620">
                            <w:pPr>
                              <w:spacing w:line="192" w:lineRule="auto"/>
                              <w:rPr>
                                <w:sz w:val="20"/>
                                <w:szCs w:val="20"/>
                              </w:rPr>
                            </w:pPr>
                            <w:r w:rsidRPr="005F2F18">
                              <w:rPr>
                                <w:sz w:val="20"/>
                                <w:szCs w:val="20"/>
                              </w:rPr>
                              <w:t>Ауыл шаруашылығындағы энергия үнемд</w:t>
                            </w:r>
                            <w:r>
                              <w:rPr>
                                <w:sz w:val="20"/>
                                <w:szCs w:val="20"/>
                              </w:rPr>
                              <w:t>еу жобалары бойынша жабдықтаушылар</w:t>
                            </w:r>
                            <w:r w:rsidRPr="005F2F18">
                              <w:rPr>
                                <w:sz w:val="20"/>
                                <w:szCs w:val="20"/>
                              </w:rPr>
                              <w:t xml:space="preserve"> мен мердігерлерді ұсыну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18B63" id="Прямоугольник 304416308" o:spid="_x0000_s1258" style="position:absolute;left:0;text-align:left;margin-left:459pt;margin-top:13.3pt;width:297pt;height:2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" fillcolor="#cff">
                <v:textbox>
                  <w:txbxContent>
                    <w:p w14:paraId="7E44DCED" w14:textId="77777777" w:rsidR="0082046F" w:rsidRPr="006075B0" w:rsidRDefault="0082046F" w:rsidP="00C61620">
                      <w:pPr>
                        <w:spacing w:line="192" w:lineRule="auto"/>
                        <w:rPr>
                          <w:sz w:val="20"/>
                          <w:szCs w:val="20"/>
                        </w:rPr>
                      </w:pPr>
                      <w:r w:rsidRPr="005F2F18">
                        <w:rPr>
                          <w:sz w:val="20"/>
                          <w:szCs w:val="20"/>
                        </w:rPr>
                        <w:t>Ауыл шаруашылығындағы энергия үнемд</w:t>
                      </w:r>
                      <w:r>
                        <w:rPr>
                          <w:sz w:val="20"/>
                          <w:szCs w:val="20"/>
                        </w:rPr>
                        <w:t>еу жобалары бойынша жабдықтаушылар</w:t>
                      </w:r>
                      <w:r w:rsidRPr="005F2F18">
                        <w:rPr>
                          <w:sz w:val="20"/>
                          <w:szCs w:val="20"/>
                        </w:rPr>
                        <w:t xml:space="preserve"> мен мердігерлерді ұсыну</w:t>
                      </w:r>
                    </w:p>
                  </w:txbxContent>
                </v:textbox>
              </v:rect>
            </w:pict>
          </mc:Fallback>
        </mc:AlternateContent>
      </w:r>
      <w:r w:rsidRPr="00FB47EF">
        <w:rPr>
          <w:noProof/>
          <w:sz w:val="28"/>
          <w:szCs w:val="28"/>
          <w:lang w:val="ru-RU"/>
        </w:rPr>
        <mc:AlternateContent>
          <mc:Choice Requires="wps">
            <w:drawing>
              <wp:anchor distT="0" distB="0" distL="114300" distR="114300" simplePos="0" relativeHeight="252200960" behindDoc="0" locked="0" layoutInCell="1" allowOverlap="1" wp14:anchorId="56FD0BBD" wp14:editId="3B4EC834">
                <wp:simplePos x="0" y="0"/>
                <wp:positionH relativeFrom="column">
                  <wp:posOffset>342900</wp:posOffset>
                </wp:positionH>
                <wp:positionV relativeFrom="paragraph">
                  <wp:posOffset>54610</wp:posOffset>
                </wp:positionV>
                <wp:extent cx="228600" cy="0"/>
                <wp:effectExtent l="9525" t="54610" r="19050" b="59690"/>
                <wp:wrapNone/>
                <wp:docPr id="304416307" name="Прямая соединительная линия 304416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2A5AA" id="Прямая соединительная линия 304416307"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3pt" to="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">
                <v:stroke endarrow="block"/>
              </v:line>
            </w:pict>
          </mc:Fallback>
        </mc:AlternateContent>
      </w:r>
    </w:p>
    <w:p w14:paraId="682A0FCB" w14:textId="53EAB746"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15296" behindDoc="0" locked="0" layoutInCell="1" allowOverlap="1" wp14:anchorId="44B82308" wp14:editId="6845AC2A">
                <wp:simplePos x="0" y="0"/>
                <wp:positionH relativeFrom="column">
                  <wp:posOffset>5486400</wp:posOffset>
                </wp:positionH>
                <wp:positionV relativeFrom="paragraph">
                  <wp:posOffset>193040</wp:posOffset>
                </wp:positionV>
                <wp:extent cx="342900" cy="0"/>
                <wp:effectExtent l="9525" t="59690" r="19050" b="54610"/>
                <wp:wrapNone/>
                <wp:docPr id="304416306" name="Прямая соединительная линия 304416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6F75" id="Прямая соединительная линия 304416306"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5.2pt" to="45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">
                <v:stroke endarrow="block"/>
              </v:line>
            </w:pict>
          </mc:Fallback>
        </mc:AlternateContent>
      </w:r>
      <w:r w:rsidRPr="00FB47EF">
        <w:rPr>
          <w:noProof/>
          <w:sz w:val="28"/>
          <w:szCs w:val="28"/>
          <w:lang w:val="ru-RU"/>
        </w:rPr>
        <mc:AlternateContent>
          <mc:Choice Requires="wps">
            <w:drawing>
              <wp:anchor distT="0" distB="0" distL="114300" distR="114300" simplePos="0" relativeHeight="252201984" behindDoc="0" locked="0" layoutInCell="1" allowOverlap="1" wp14:anchorId="6724CDC9" wp14:editId="24B36108">
                <wp:simplePos x="0" y="0"/>
                <wp:positionH relativeFrom="column">
                  <wp:posOffset>342900</wp:posOffset>
                </wp:positionH>
                <wp:positionV relativeFrom="paragraph">
                  <wp:posOffset>193040</wp:posOffset>
                </wp:positionV>
                <wp:extent cx="228600" cy="0"/>
                <wp:effectExtent l="9525" t="59690" r="19050" b="54610"/>
                <wp:wrapNone/>
                <wp:docPr id="304416305" name="Прямая соединительная линия 304416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18BE9" id="Прямая соединительная линия 304416305"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2pt" to="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2186624" behindDoc="0" locked="0" layoutInCell="1" allowOverlap="1" wp14:anchorId="09F776BC" wp14:editId="41B37AD3">
                <wp:simplePos x="0" y="0"/>
                <wp:positionH relativeFrom="column">
                  <wp:posOffset>571500</wp:posOffset>
                </wp:positionH>
                <wp:positionV relativeFrom="paragraph">
                  <wp:posOffset>78740</wp:posOffset>
                </wp:positionV>
                <wp:extent cx="3086100" cy="342900"/>
                <wp:effectExtent l="9525" t="12065" r="9525" b="6985"/>
                <wp:wrapNone/>
                <wp:docPr id="304416304" name="Прямоугольник 304416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14:paraId="32DC7DCA" w14:textId="77777777" w:rsidR="0082046F" w:rsidRPr="006075B0" w:rsidRDefault="0082046F" w:rsidP="00C61620">
                            <w:pPr>
                              <w:rPr>
                                <w:sz w:val="20"/>
                                <w:szCs w:val="20"/>
                              </w:rPr>
                            </w:pPr>
                            <w:r w:rsidRPr="00A3381F">
                              <w:rPr>
                                <w:sz w:val="20"/>
                                <w:szCs w:val="20"/>
                              </w:rPr>
                              <w:t>ЖЭК қолдау жөніндегі мемлекеттік бағдарламалар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76BC" id="Прямоугольник 304416304" o:spid="_x0000_s1259" style="position:absolute;left:0;text-align:left;margin-left:45pt;margin-top:6.2pt;width:243pt;height:2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">
                <v:textbox>
                  <w:txbxContent>
                    <w:p w14:paraId="32DC7DCA" w14:textId="77777777" w:rsidR="0082046F" w:rsidRPr="006075B0" w:rsidRDefault="0082046F" w:rsidP="00C61620">
                      <w:pPr>
                        <w:rPr>
                          <w:sz w:val="20"/>
                          <w:szCs w:val="20"/>
                        </w:rPr>
                      </w:pPr>
                      <w:r w:rsidRPr="00A3381F">
                        <w:rPr>
                          <w:sz w:val="20"/>
                          <w:szCs w:val="20"/>
                        </w:rPr>
                        <w:t>ЖЭК қолдау жөніндегі мемлекеттік бағдарламалар</w:t>
                      </w:r>
                    </w:p>
                  </w:txbxContent>
                </v:textbox>
              </v:rect>
            </w:pict>
          </mc:Fallback>
        </mc:AlternateContent>
      </w:r>
    </w:p>
    <w:p w14:paraId="30ACE04C" w14:textId="77777777" w:rsidR="00C61620" w:rsidRPr="00FB47EF" w:rsidRDefault="00C61620" w:rsidP="00FB47EF">
      <w:pPr>
        <w:ind w:firstLine="708"/>
        <w:jc w:val="both"/>
        <w:rPr>
          <w:sz w:val="28"/>
          <w:szCs w:val="28"/>
        </w:rPr>
      </w:pPr>
    </w:p>
    <w:p w14:paraId="73259F9E" w14:textId="1737782B"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89696" behindDoc="0" locked="0" layoutInCell="1" allowOverlap="1" wp14:anchorId="7592AE2F" wp14:editId="0EB02992">
                <wp:simplePos x="0" y="0"/>
                <wp:positionH relativeFrom="column">
                  <wp:posOffset>5829300</wp:posOffset>
                </wp:positionH>
                <wp:positionV relativeFrom="paragraph">
                  <wp:posOffset>14605</wp:posOffset>
                </wp:positionV>
                <wp:extent cx="3771900" cy="228600"/>
                <wp:effectExtent l="9525" t="5080" r="9525" b="13970"/>
                <wp:wrapNone/>
                <wp:docPr id="304416303" name="Прямоугольник 304416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solidFill>
                          <a:srgbClr val="CCFFFF"/>
                        </a:solidFill>
                        <a:ln w="9525">
                          <a:solidFill>
                            <a:srgbClr val="000000"/>
                          </a:solidFill>
                          <a:miter lim="800000"/>
                          <a:headEnd/>
                          <a:tailEnd/>
                        </a:ln>
                      </wps:spPr>
                      <wps:txbx>
                        <w:txbxContent>
                          <w:p w14:paraId="4FD27471" w14:textId="77777777" w:rsidR="0082046F" w:rsidRPr="00B604D7" w:rsidRDefault="0082046F" w:rsidP="00C61620">
                            <w:pPr>
                              <w:ind w:left="-170" w:right="-136"/>
                              <w:rPr>
                                <w:sz w:val="20"/>
                                <w:szCs w:val="20"/>
                              </w:rPr>
                            </w:pPr>
                            <w:r>
                              <w:rPr>
                                <w:sz w:val="20"/>
                                <w:szCs w:val="20"/>
                              </w:rPr>
                              <w:t xml:space="preserve">  </w:t>
                            </w:r>
                            <w:r w:rsidRPr="005F2F18">
                              <w:rPr>
                                <w:sz w:val="20"/>
                                <w:szCs w:val="20"/>
                              </w:rPr>
                              <w:t>Ауыл шаруашылығы өндірушілерінің энергия тұтыну мониторингі</w:t>
                            </w:r>
                          </w:p>
                          <w:p w14:paraId="57C9E685" w14:textId="77777777" w:rsidR="0082046F" w:rsidRDefault="0082046F" w:rsidP="00C61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2AE2F" id="Прямоугольник 304416303" o:spid="_x0000_s1260" style="position:absolute;left:0;text-align:left;margin-left:459pt;margin-top:1.15pt;width:297pt;height:1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" fillcolor="#cff">
                <v:textbox>
                  <w:txbxContent>
                    <w:p w14:paraId="4FD27471" w14:textId="77777777" w:rsidR="0082046F" w:rsidRPr="00B604D7" w:rsidRDefault="0082046F" w:rsidP="00C61620">
                      <w:pPr>
                        <w:ind w:left="-170" w:right="-136"/>
                        <w:rPr>
                          <w:sz w:val="20"/>
                          <w:szCs w:val="20"/>
                        </w:rPr>
                      </w:pPr>
                      <w:r>
                        <w:rPr>
                          <w:sz w:val="20"/>
                          <w:szCs w:val="20"/>
                        </w:rPr>
                        <w:t xml:space="preserve">  </w:t>
                      </w:r>
                      <w:r w:rsidRPr="005F2F18">
                        <w:rPr>
                          <w:sz w:val="20"/>
                          <w:szCs w:val="20"/>
                        </w:rPr>
                        <w:t>Ауыл шаруашылығы өндірушілерінің энергия тұтыну мониторингі</w:t>
                      </w:r>
                    </w:p>
                    <w:p w14:paraId="57C9E685" w14:textId="77777777" w:rsidR="0082046F" w:rsidRDefault="0082046F" w:rsidP="00C61620"/>
                  </w:txbxContent>
                </v:textbox>
              </v:rect>
            </w:pict>
          </mc:Fallback>
        </mc:AlternateContent>
      </w:r>
      <w:r w:rsidRPr="00FB47EF">
        <w:rPr>
          <w:noProof/>
          <w:sz w:val="28"/>
          <w:szCs w:val="28"/>
          <w:lang w:val="ru-RU"/>
        </w:rPr>
        <mc:AlternateContent>
          <mc:Choice Requires="wps">
            <w:drawing>
              <wp:anchor distT="0" distB="0" distL="114300" distR="114300" simplePos="0" relativeHeight="252216320" behindDoc="0" locked="0" layoutInCell="1" allowOverlap="1" wp14:anchorId="17314181" wp14:editId="74867BAE">
                <wp:simplePos x="0" y="0"/>
                <wp:positionH relativeFrom="column">
                  <wp:posOffset>5486400</wp:posOffset>
                </wp:positionH>
                <wp:positionV relativeFrom="paragraph">
                  <wp:posOffset>127000</wp:posOffset>
                </wp:positionV>
                <wp:extent cx="342900" cy="0"/>
                <wp:effectExtent l="9525" t="60325" r="19050" b="53975"/>
                <wp:wrapNone/>
                <wp:docPr id="304416302" name="Прямая соединительная линия 304416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9E739" id="Прямая соединительная линия 304416302"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0pt" to="45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">
                <v:stroke endarrow="block"/>
              </v:line>
            </w:pict>
          </mc:Fallback>
        </mc:AlternateContent>
      </w:r>
      <w:r w:rsidRPr="00FB47EF">
        <w:rPr>
          <w:noProof/>
          <w:sz w:val="28"/>
          <w:szCs w:val="28"/>
          <w:lang w:val="ru-RU"/>
        </w:rPr>
        <mc:AlternateContent>
          <mc:Choice Requires="wps">
            <w:drawing>
              <wp:anchor distT="0" distB="0" distL="114300" distR="114300" simplePos="0" relativeHeight="252197888" behindDoc="0" locked="0" layoutInCell="1" allowOverlap="1" wp14:anchorId="57AAB23A" wp14:editId="0748A13B">
                <wp:simplePos x="0" y="0"/>
                <wp:positionH relativeFrom="column">
                  <wp:posOffset>571500</wp:posOffset>
                </wp:positionH>
                <wp:positionV relativeFrom="paragraph">
                  <wp:posOffset>127000</wp:posOffset>
                </wp:positionV>
                <wp:extent cx="3086100" cy="342900"/>
                <wp:effectExtent l="9525" t="12700" r="9525" b="6350"/>
                <wp:wrapNone/>
                <wp:docPr id="304416301" name="Прямоугольник 304416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14:paraId="779D637D" w14:textId="77777777" w:rsidR="0082046F" w:rsidRPr="008F2B30" w:rsidRDefault="0082046F" w:rsidP="00C61620">
                            <w:pPr>
                              <w:rPr>
                                <w:sz w:val="20"/>
                                <w:szCs w:val="20"/>
                              </w:rPr>
                            </w:pPr>
                            <w:r w:rsidRPr="00A3381F">
                              <w:rPr>
                                <w:sz w:val="20"/>
                                <w:szCs w:val="20"/>
                              </w:rPr>
                              <w:t>Энергияны үнемдеу тұжырымдамасы, жоспарлау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AB23A" id="Прямоугольник 304416301" o:spid="_x0000_s1261" style="position:absolute;left:0;text-align:left;margin-left:45pt;margin-top:10pt;width:243pt;height:2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">
                <v:textbox>
                  <w:txbxContent>
                    <w:p w14:paraId="779D637D" w14:textId="77777777" w:rsidR="0082046F" w:rsidRPr="008F2B30" w:rsidRDefault="0082046F" w:rsidP="00C61620">
                      <w:pPr>
                        <w:rPr>
                          <w:sz w:val="20"/>
                          <w:szCs w:val="20"/>
                        </w:rPr>
                      </w:pPr>
                      <w:r w:rsidRPr="00A3381F">
                        <w:rPr>
                          <w:sz w:val="20"/>
                          <w:szCs w:val="20"/>
                        </w:rPr>
                        <w:t>Энергияны үнемдеу тұжырымдамасы, жоспарлау</w:t>
                      </w:r>
                    </w:p>
                  </w:txbxContent>
                </v:textbox>
              </v:rect>
            </w:pict>
          </mc:Fallback>
        </mc:AlternateContent>
      </w:r>
    </w:p>
    <w:p w14:paraId="056972B4" w14:textId="20462E2D"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27584" behindDoc="0" locked="0" layoutInCell="1" allowOverlap="1" wp14:anchorId="4A843608" wp14:editId="636B23B8">
                <wp:simplePos x="0" y="0"/>
                <wp:positionH relativeFrom="column">
                  <wp:posOffset>5143500</wp:posOffset>
                </wp:positionH>
                <wp:positionV relativeFrom="paragraph">
                  <wp:posOffset>36830</wp:posOffset>
                </wp:positionV>
                <wp:extent cx="342900" cy="0"/>
                <wp:effectExtent l="9525" t="55880" r="19050" b="58420"/>
                <wp:wrapNone/>
                <wp:docPr id="304416300" name="Прямая соединительная линия 304416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1D7F9" id="Прямая соединительная линия 304416300"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9pt" to="6in,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">
                <v:stroke endarrow="block"/>
              </v:line>
            </w:pict>
          </mc:Fallback>
        </mc:AlternateContent>
      </w:r>
      <w:r w:rsidRPr="00FB47EF">
        <w:rPr>
          <w:noProof/>
          <w:sz w:val="28"/>
          <w:szCs w:val="28"/>
          <w:lang w:val="ru-RU"/>
        </w:rPr>
        <mc:AlternateContent>
          <mc:Choice Requires="wps">
            <w:drawing>
              <wp:anchor distT="0" distB="0" distL="114300" distR="114300" simplePos="0" relativeHeight="252190720" behindDoc="0" locked="0" layoutInCell="1" allowOverlap="1" wp14:anchorId="4D19BE60" wp14:editId="68827F16">
                <wp:simplePos x="0" y="0"/>
                <wp:positionH relativeFrom="column">
                  <wp:posOffset>5829300</wp:posOffset>
                </wp:positionH>
                <wp:positionV relativeFrom="paragraph">
                  <wp:posOffset>151130</wp:posOffset>
                </wp:positionV>
                <wp:extent cx="3771900" cy="457200"/>
                <wp:effectExtent l="9525" t="8255" r="9525" b="10795"/>
                <wp:wrapNone/>
                <wp:docPr id="304416299" name="Прямоугольник 304416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ect">
                          <a:avLst/>
                        </a:prstGeom>
                        <a:solidFill>
                          <a:srgbClr val="CCFFFF"/>
                        </a:solidFill>
                        <a:ln w="9525">
                          <a:solidFill>
                            <a:srgbClr val="000000"/>
                          </a:solidFill>
                          <a:miter lim="800000"/>
                          <a:headEnd/>
                          <a:tailEnd/>
                        </a:ln>
                      </wps:spPr>
                      <wps:txbx>
                        <w:txbxContent>
                          <w:p w14:paraId="6BFEB72E" w14:textId="77777777" w:rsidR="0082046F" w:rsidRPr="00B604D7" w:rsidRDefault="0082046F" w:rsidP="00C61620">
                            <w:pPr>
                              <w:rPr>
                                <w:sz w:val="20"/>
                                <w:szCs w:val="20"/>
                              </w:rPr>
                            </w:pPr>
                            <w:r w:rsidRPr="005F2F18">
                              <w:rPr>
                                <w:sz w:val="20"/>
                                <w:szCs w:val="20"/>
                              </w:rPr>
                              <w:t>А</w:t>
                            </w:r>
                            <w:r>
                              <w:rPr>
                                <w:sz w:val="20"/>
                                <w:szCs w:val="20"/>
                              </w:rPr>
                              <w:t>уыл шаруашылығы энергия үнемдеу саласында енгізу, қаржы шығындары</w:t>
                            </w:r>
                            <w:r w:rsidRPr="005F2F18">
                              <w:rPr>
                                <w:sz w:val="20"/>
                                <w:szCs w:val="20"/>
                              </w:rPr>
                              <w:t xml:space="preserve"> бойынша статистикалық ақпарат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9BE60" id="Прямоугольник 304416299" o:spid="_x0000_s1262" style="position:absolute;left:0;text-align:left;margin-left:459pt;margin-top:11.9pt;width:297pt;height:3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" fillcolor="#cff">
                <v:textbox>
                  <w:txbxContent>
                    <w:p w14:paraId="6BFEB72E" w14:textId="77777777" w:rsidR="0082046F" w:rsidRPr="00B604D7" w:rsidRDefault="0082046F" w:rsidP="00C61620">
                      <w:pPr>
                        <w:rPr>
                          <w:sz w:val="20"/>
                          <w:szCs w:val="20"/>
                        </w:rPr>
                      </w:pPr>
                      <w:r w:rsidRPr="005F2F18">
                        <w:rPr>
                          <w:sz w:val="20"/>
                          <w:szCs w:val="20"/>
                        </w:rPr>
                        <w:t>А</w:t>
                      </w:r>
                      <w:r>
                        <w:rPr>
                          <w:sz w:val="20"/>
                          <w:szCs w:val="20"/>
                        </w:rPr>
                        <w:t>уыл шаруашылығы энергия үнемдеу саласында енгізу, қаржы шығындары</w:t>
                      </w:r>
                      <w:r w:rsidRPr="005F2F18">
                        <w:rPr>
                          <w:sz w:val="20"/>
                          <w:szCs w:val="20"/>
                        </w:rPr>
                        <w:t xml:space="preserve"> бойынша статистикалық ақпарат</w:t>
                      </w:r>
                    </w:p>
                  </w:txbxContent>
                </v:textbox>
              </v:rect>
            </w:pict>
          </mc:Fallback>
        </mc:AlternateContent>
      </w:r>
      <w:r w:rsidRPr="00FB47EF">
        <w:rPr>
          <w:noProof/>
          <w:sz w:val="28"/>
          <w:szCs w:val="28"/>
          <w:lang w:val="ru-RU"/>
        </w:rPr>
        <mc:AlternateContent>
          <mc:Choice Requires="wps">
            <w:drawing>
              <wp:anchor distT="0" distB="0" distL="114300" distR="114300" simplePos="0" relativeHeight="252203008" behindDoc="0" locked="0" layoutInCell="1" allowOverlap="1" wp14:anchorId="6FA9512C" wp14:editId="78B36A83">
                <wp:simplePos x="0" y="0"/>
                <wp:positionH relativeFrom="column">
                  <wp:posOffset>342900</wp:posOffset>
                </wp:positionH>
                <wp:positionV relativeFrom="paragraph">
                  <wp:posOffset>36830</wp:posOffset>
                </wp:positionV>
                <wp:extent cx="228600" cy="0"/>
                <wp:effectExtent l="9525" t="55880" r="19050" b="58420"/>
                <wp:wrapNone/>
                <wp:docPr id="304416298" name="Прямая соединительная линия 304416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09B76" id="Прямая соединительная линия 304416298"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9pt" to="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">
                <v:stroke endarrow="block"/>
              </v:line>
            </w:pict>
          </mc:Fallback>
        </mc:AlternateContent>
      </w:r>
    </w:p>
    <w:p w14:paraId="39621212" w14:textId="6B7307C1"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17344" behindDoc="0" locked="0" layoutInCell="1" allowOverlap="1" wp14:anchorId="4D9BFF31" wp14:editId="09F086E0">
                <wp:simplePos x="0" y="0"/>
                <wp:positionH relativeFrom="column">
                  <wp:posOffset>5486400</wp:posOffset>
                </wp:positionH>
                <wp:positionV relativeFrom="paragraph">
                  <wp:posOffset>60960</wp:posOffset>
                </wp:positionV>
                <wp:extent cx="342900" cy="0"/>
                <wp:effectExtent l="9525" t="60960" r="19050" b="53340"/>
                <wp:wrapNone/>
                <wp:docPr id="304416297" name="Прямая соединительная линия 304416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066BA" id="Прямая соединительная линия 304416297"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4.8pt" to="45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2188672" behindDoc="0" locked="0" layoutInCell="1" allowOverlap="1" wp14:anchorId="7499DE87" wp14:editId="4B11A4F2">
                <wp:simplePos x="0" y="0"/>
                <wp:positionH relativeFrom="column">
                  <wp:posOffset>571500</wp:posOffset>
                </wp:positionH>
                <wp:positionV relativeFrom="paragraph">
                  <wp:posOffset>175260</wp:posOffset>
                </wp:positionV>
                <wp:extent cx="3086100" cy="228600"/>
                <wp:effectExtent l="9525" t="13335" r="9525" b="5715"/>
                <wp:wrapNone/>
                <wp:docPr id="304416296" name="Прямоугольник 304416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rect">
                          <a:avLst/>
                        </a:prstGeom>
                        <a:solidFill>
                          <a:srgbClr val="FFFFFF"/>
                        </a:solidFill>
                        <a:ln w="9525">
                          <a:solidFill>
                            <a:srgbClr val="000000"/>
                          </a:solidFill>
                          <a:miter lim="800000"/>
                          <a:headEnd/>
                          <a:tailEnd/>
                        </a:ln>
                      </wps:spPr>
                      <wps:txbx>
                        <w:txbxContent>
                          <w:p w14:paraId="25C65AD2" w14:textId="77777777" w:rsidR="0082046F" w:rsidRPr="00B604D7" w:rsidRDefault="0082046F" w:rsidP="00C61620">
                            <w:pPr>
                              <w:rPr>
                                <w:sz w:val="20"/>
                                <w:szCs w:val="20"/>
                              </w:rPr>
                            </w:pPr>
                            <w:r>
                              <w:rPr>
                                <w:sz w:val="20"/>
                                <w:szCs w:val="20"/>
                              </w:rPr>
                              <w:t>Э</w:t>
                            </w:r>
                            <w:r w:rsidRPr="00A3381F">
                              <w:rPr>
                                <w:sz w:val="20"/>
                                <w:szCs w:val="20"/>
                              </w:rPr>
                              <w:t>нергия аудиті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9DE87" id="Прямоугольник 304416296" o:spid="_x0000_s1263" style="position:absolute;left:0;text-align:left;margin-left:45pt;margin-top:13.8pt;width:243pt;height:1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">
                <v:textbox>
                  <w:txbxContent>
                    <w:p w14:paraId="25C65AD2" w14:textId="77777777" w:rsidR="0082046F" w:rsidRPr="00B604D7" w:rsidRDefault="0082046F" w:rsidP="00C61620">
                      <w:pPr>
                        <w:rPr>
                          <w:sz w:val="20"/>
                          <w:szCs w:val="20"/>
                        </w:rPr>
                      </w:pPr>
                      <w:r>
                        <w:rPr>
                          <w:sz w:val="20"/>
                          <w:szCs w:val="20"/>
                        </w:rPr>
                        <w:t>Э</w:t>
                      </w:r>
                      <w:r w:rsidRPr="00A3381F">
                        <w:rPr>
                          <w:sz w:val="20"/>
                          <w:szCs w:val="20"/>
                        </w:rPr>
                        <w:t>нергия аудиті</w:t>
                      </w:r>
                    </w:p>
                  </w:txbxContent>
                </v:textbox>
              </v:rect>
            </w:pict>
          </mc:Fallback>
        </mc:AlternateContent>
      </w:r>
    </w:p>
    <w:p w14:paraId="025C1C9A" w14:textId="40EE9E57"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04032" behindDoc="0" locked="0" layoutInCell="1" allowOverlap="1" wp14:anchorId="4DFAD82E" wp14:editId="594ED92E">
                <wp:simplePos x="0" y="0"/>
                <wp:positionH relativeFrom="column">
                  <wp:posOffset>342900</wp:posOffset>
                </wp:positionH>
                <wp:positionV relativeFrom="paragraph">
                  <wp:posOffset>85090</wp:posOffset>
                </wp:positionV>
                <wp:extent cx="228600" cy="0"/>
                <wp:effectExtent l="9525" t="56515" r="19050" b="57785"/>
                <wp:wrapNone/>
                <wp:docPr id="304416295" name="Прямая соединительная линия 304416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6431B" id="Прямая соединительная линия 304416295"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7pt" to="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">
                <v:stroke endarrow="block"/>
              </v:line>
            </w:pict>
          </mc:Fallback>
        </mc:AlternateContent>
      </w:r>
    </w:p>
    <w:p w14:paraId="22C1EE2E" w14:textId="7817A018"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91744" behindDoc="0" locked="0" layoutInCell="1" allowOverlap="1" wp14:anchorId="2B442F5C" wp14:editId="6C1EE3D7">
                <wp:simplePos x="0" y="0"/>
                <wp:positionH relativeFrom="column">
                  <wp:posOffset>5829300</wp:posOffset>
                </wp:positionH>
                <wp:positionV relativeFrom="paragraph">
                  <wp:posOffset>109220</wp:posOffset>
                </wp:positionV>
                <wp:extent cx="3771900" cy="228600"/>
                <wp:effectExtent l="9525" t="13970" r="9525" b="5080"/>
                <wp:wrapNone/>
                <wp:docPr id="304416294" name="Прямоугольник 304416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solidFill>
                          <a:srgbClr val="CCFFFF"/>
                        </a:solidFill>
                        <a:ln w="9525">
                          <a:solidFill>
                            <a:srgbClr val="000000"/>
                          </a:solidFill>
                          <a:miter lim="800000"/>
                          <a:headEnd/>
                          <a:tailEnd/>
                        </a:ln>
                      </wps:spPr>
                      <wps:txbx>
                        <w:txbxContent>
                          <w:p w14:paraId="4596EE8C" w14:textId="77777777" w:rsidR="0082046F" w:rsidRPr="00B604D7" w:rsidRDefault="0082046F" w:rsidP="00C61620">
                            <w:pPr>
                              <w:rPr>
                                <w:sz w:val="20"/>
                                <w:szCs w:val="20"/>
                              </w:rPr>
                            </w:pPr>
                            <w:r w:rsidRPr="002A4396">
                              <w:rPr>
                                <w:sz w:val="20"/>
                                <w:szCs w:val="20"/>
                              </w:rPr>
                              <w:t>Консалтинг, жедел кеңес беру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42F5C" id="Прямоугольник 304416294" o:spid="_x0000_s1264" style="position:absolute;left:0;text-align:left;margin-left:459pt;margin-top:8.6pt;width:297pt;height:1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" fillcolor="#cff">
                <v:textbox>
                  <w:txbxContent>
                    <w:p w14:paraId="4596EE8C" w14:textId="77777777" w:rsidR="0082046F" w:rsidRPr="00B604D7" w:rsidRDefault="0082046F" w:rsidP="00C61620">
                      <w:pPr>
                        <w:rPr>
                          <w:sz w:val="20"/>
                          <w:szCs w:val="20"/>
                        </w:rPr>
                      </w:pPr>
                      <w:r w:rsidRPr="002A4396">
                        <w:rPr>
                          <w:sz w:val="20"/>
                          <w:szCs w:val="20"/>
                        </w:rPr>
                        <w:t>Консалтинг, жедел кеңес беру</w:t>
                      </w:r>
                    </w:p>
                  </w:txbxContent>
                </v:textbox>
              </v:rect>
            </w:pict>
          </mc:Fallback>
        </mc:AlternateContent>
      </w:r>
      <w:r w:rsidRPr="00FB47EF">
        <w:rPr>
          <w:noProof/>
          <w:sz w:val="28"/>
          <w:szCs w:val="28"/>
          <w:lang w:val="ru-RU"/>
        </w:rPr>
        <mc:AlternateContent>
          <mc:Choice Requires="wps">
            <w:drawing>
              <wp:anchor distT="0" distB="0" distL="114300" distR="114300" simplePos="0" relativeHeight="252198912" behindDoc="0" locked="0" layoutInCell="1" allowOverlap="1" wp14:anchorId="71D99D4F" wp14:editId="5577574E">
                <wp:simplePos x="0" y="0"/>
                <wp:positionH relativeFrom="column">
                  <wp:posOffset>571500</wp:posOffset>
                </wp:positionH>
                <wp:positionV relativeFrom="paragraph">
                  <wp:posOffset>109220</wp:posOffset>
                </wp:positionV>
                <wp:extent cx="3086100" cy="342900"/>
                <wp:effectExtent l="9525" t="13970" r="9525" b="5080"/>
                <wp:wrapNone/>
                <wp:docPr id="304416293" name="Прямоугольник 304416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14:paraId="4A4A5CE8" w14:textId="77777777" w:rsidR="0082046F" w:rsidRPr="00CB4BCC" w:rsidRDefault="0082046F" w:rsidP="00C61620">
                            <w:pPr>
                              <w:rPr>
                                <w:sz w:val="20"/>
                                <w:szCs w:val="20"/>
                              </w:rPr>
                            </w:pPr>
                            <w:r w:rsidRPr="00A3381F">
                              <w:rPr>
                                <w:sz w:val="20"/>
                                <w:szCs w:val="20"/>
                              </w:rPr>
                              <w:t>Мемлекеттік энергетикалық тізілім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99D4F" id="Прямоугольник 304416293" o:spid="_x0000_s1265" style="position:absolute;left:0;text-align:left;margin-left:45pt;margin-top:8.6pt;width:243pt;height:27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">
                <v:textbox>
                  <w:txbxContent>
                    <w:p w14:paraId="4A4A5CE8" w14:textId="77777777" w:rsidR="0082046F" w:rsidRPr="00CB4BCC" w:rsidRDefault="0082046F" w:rsidP="00C61620">
                      <w:pPr>
                        <w:rPr>
                          <w:sz w:val="20"/>
                          <w:szCs w:val="20"/>
                        </w:rPr>
                      </w:pPr>
                      <w:r w:rsidRPr="00A3381F">
                        <w:rPr>
                          <w:sz w:val="20"/>
                          <w:szCs w:val="20"/>
                        </w:rPr>
                        <w:t>Мемлекеттік энергетикалық тізілім</w:t>
                      </w:r>
                    </w:p>
                  </w:txbxContent>
                </v:textbox>
              </v:rect>
            </w:pict>
          </mc:Fallback>
        </mc:AlternateContent>
      </w:r>
    </w:p>
    <w:p w14:paraId="04DB10F7" w14:textId="7B57C90C"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18368" behindDoc="0" locked="0" layoutInCell="1" allowOverlap="1" wp14:anchorId="4474C514" wp14:editId="6896C6DC">
                <wp:simplePos x="0" y="0"/>
                <wp:positionH relativeFrom="column">
                  <wp:posOffset>5486400</wp:posOffset>
                </wp:positionH>
                <wp:positionV relativeFrom="paragraph">
                  <wp:posOffset>19050</wp:posOffset>
                </wp:positionV>
                <wp:extent cx="342900" cy="0"/>
                <wp:effectExtent l="9525" t="57150" r="19050" b="57150"/>
                <wp:wrapNone/>
                <wp:docPr id="304416292" name="Прямая соединительная линия 304416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5DBD8" id="Прямая соединительная линия 304416292"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5pt" to="4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2205056" behindDoc="0" locked="0" layoutInCell="1" allowOverlap="1" wp14:anchorId="4EB960F6" wp14:editId="3585B3F4">
                <wp:simplePos x="0" y="0"/>
                <wp:positionH relativeFrom="column">
                  <wp:posOffset>342900</wp:posOffset>
                </wp:positionH>
                <wp:positionV relativeFrom="paragraph">
                  <wp:posOffset>19050</wp:posOffset>
                </wp:positionV>
                <wp:extent cx="228600" cy="0"/>
                <wp:effectExtent l="9525" t="57150" r="19050" b="57150"/>
                <wp:wrapNone/>
                <wp:docPr id="304416291" name="Прямая соединительная линия 304416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B8276" id="Прямая соединительная линия 304416291"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pt" to="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">
                <v:stroke endarrow="block"/>
              </v:line>
            </w:pict>
          </mc:Fallback>
        </mc:AlternateContent>
      </w:r>
    </w:p>
    <w:p w14:paraId="63268B53" w14:textId="09D3D36E"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92768" behindDoc="0" locked="0" layoutInCell="1" allowOverlap="1" wp14:anchorId="38C9AF42" wp14:editId="4DF6A2E4">
                <wp:simplePos x="0" y="0"/>
                <wp:positionH relativeFrom="column">
                  <wp:posOffset>5829300</wp:posOffset>
                </wp:positionH>
                <wp:positionV relativeFrom="paragraph">
                  <wp:posOffset>43180</wp:posOffset>
                </wp:positionV>
                <wp:extent cx="3771900" cy="457200"/>
                <wp:effectExtent l="9525" t="5080" r="9525" b="13970"/>
                <wp:wrapNone/>
                <wp:docPr id="304416290" name="Прямоугольник 304416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ect">
                          <a:avLst/>
                        </a:prstGeom>
                        <a:solidFill>
                          <a:srgbClr val="CCFFFF"/>
                        </a:solidFill>
                        <a:ln w="9525">
                          <a:solidFill>
                            <a:srgbClr val="000000"/>
                          </a:solidFill>
                          <a:miter lim="800000"/>
                          <a:headEnd/>
                          <a:tailEnd/>
                        </a:ln>
                      </wps:spPr>
                      <wps:txbx>
                        <w:txbxContent>
                          <w:p w14:paraId="21DB0746" w14:textId="77777777" w:rsidR="0082046F" w:rsidRPr="00B604D7" w:rsidRDefault="0082046F" w:rsidP="00C61620">
                            <w:pPr>
                              <w:ind w:left="-170" w:right="-136"/>
                              <w:rPr>
                                <w:sz w:val="20"/>
                                <w:szCs w:val="20"/>
                              </w:rPr>
                            </w:pPr>
                            <w:r>
                              <w:rPr>
                                <w:sz w:val="20"/>
                                <w:szCs w:val="20"/>
                              </w:rPr>
                              <w:t xml:space="preserve"> </w:t>
                            </w:r>
                            <w:r w:rsidRPr="002A4396">
                              <w:rPr>
                                <w:sz w:val="20"/>
                                <w:szCs w:val="20"/>
                              </w:rPr>
                              <w:t xml:space="preserve">Ауыл шаруашылығы кәсіпорындарының энергия желісін </w:t>
                            </w:r>
                            <w:r>
                              <w:rPr>
                                <w:sz w:val="20"/>
                                <w:szCs w:val="20"/>
                              </w:rPr>
                              <w:t xml:space="preserve">   </w:t>
                            </w:r>
                            <w:r w:rsidRPr="002A4396">
                              <w:rPr>
                                <w:sz w:val="20"/>
                                <w:szCs w:val="20"/>
                              </w:rPr>
                              <w:t>басқарудың бірыңғай жүйесі</w:t>
                            </w:r>
                          </w:p>
                          <w:p w14:paraId="6AB2DDD8" w14:textId="77777777" w:rsidR="0082046F" w:rsidRDefault="0082046F" w:rsidP="00C61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9AF42" id="Прямоугольник 304416290" o:spid="_x0000_s1266" style="position:absolute;left:0;text-align:left;margin-left:459pt;margin-top:3.4pt;width:297pt;height:3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" fillcolor="#cff">
                <v:textbox>
                  <w:txbxContent>
                    <w:p w14:paraId="21DB0746" w14:textId="77777777" w:rsidR="0082046F" w:rsidRPr="00B604D7" w:rsidRDefault="0082046F" w:rsidP="00C61620">
                      <w:pPr>
                        <w:ind w:left="-170" w:right="-136"/>
                        <w:rPr>
                          <w:sz w:val="20"/>
                          <w:szCs w:val="20"/>
                        </w:rPr>
                      </w:pPr>
                      <w:r>
                        <w:rPr>
                          <w:sz w:val="20"/>
                          <w:szCs w:val="20"/>
                        </w:rPr>
                        <w:t xml:space="preserve"> </w:t>
                      </w:r>
                      <w:r w:rsidRPr="002A4396">
                        <w:rPr>
                          <w:sz w:val="20"/>
                          <w:szCs w:val="20"/>
                        </w:rPr>
                        <w:t xml:space="preserve">Ауыл шаруашылығы кәсіпорындарының энергия желісін </w:t>
                      </w:r>
                      <w:r>
                        <w:rPr>
                          <w:sz w:val="20"/>
                          <w:szCs w:val="20"/>
                        </w:rPr>
                        <w:t xml:space="preserve">   </w:t>
                      </w:r>
                      <w:r w:rsidRPr="002A4396">
                        <w:rPr>
                          <w:sz w:val="20"/>
                          <w:szCs w:val="20"/>
                        </w:rPr>
                        <w:t>басқарудың бірыңғай жүйесі</w:t>
                      </w:r>
                    </w:p>
                    <w:p w14:paraId="6AB2DDD8" w14:textId="77777777" w:rsidR="0082046F" w:rsidRDefault="0082046F" w:rsidP="00C61620"/>
                  </w:txbxContent>
                </v:textbox>
              </v:rect>
            </w:pict>
          </mc:Fallback>
        </mc:AlternateContent>
      </w:r>
      <w:r w:rsidRPr="00FB47EF">
        <w:rPr>
          <w:noProof/>
          <w:sz w:val="28"/>
          <w:szCs w:val="28"/>
          <w:lang w:val="ru-RU"/>
        </w:rPr>
        <mc:AlternateContent>
          <mc:Choice Requires="wps">
            <w:drawing>
              <wp:anchor distT="0" distB="0" distL="114300" distR="114300" simplePos="0" relativeHeight="252195840" behindDoc="0" locked="0" layoutInCell="1" allowOverlap="1" wp14:anchorId="2C55546A" wp14:editId="511DE8BF">
                <wp:simplePos x="0" y="0"/>
                <wp:positionH relativeFrom="column">
                  <wp:posOffset>571500</wp:posOffset>
                </wp:positionH>
                <wp:positionV relativeFrom="paragraph">
                  <wp:posOffset>157480</wp:posOffset>
                </wp:positionV>
                <wp:extent cx="3086100" cy="342900"/>
                <wp:effectExtent l="9525" t="5080" r="9525" b="13970"/>
                <wp:wrapNone/>
                <wp:docPr id="304416289" name="Прямоугольник 304416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14:paraId="6AF5AA5E" w14:textId="77777777" w:rsidR="0082046F" w:rsidRPr="005F2F18" w:rsidRDefault="0082046F" w:rsidP="00C61620">
                            <w:pPr>
                              <w:rPr>
                                <w:sz w:val="20"/>
                                <w:szCs w:val="20"/>
                              </w:rPr>
                            </w:pPr>
                            <w:r w:rsidRPr="00FB0364">
                              <w:rPr>
                                <w:sz w:val="20"/>
                                <w:szCs w:val="20"/>
                              </w:rPr>
                              <w:t>Э</w:t>
                            </w:r>
                            <w:r>
                              <w:rPr>
                                <w:sz w:val="20"/>
                                <w:szCs w:val="20"/>
                              </w:rPr>
                              <w:t xml:space="preserve">нергия </w:t>
                            </w:r>
                            <w:r w:rsidRPr="00FB0364">
                              <w:rPr>
                                <w:sz w:val="20"/>
                                <w:szCs w:val="20"/>
                              </w:rPr>
                              <w:t>менеджмент</w:t>
                            </w:r>
                            <w:r>
                              <w:rPr>
                                <w:sz w:val="20"/>
                                <w:szCs w:val="20"/>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5546A" id="Прямоугольник 304416289" o:spid="_x0000_s1267" style="position:absolute;left:0;text-align:left;margin-left:45pt;margin-top:12.4pt;width:243pt;height:27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">
                <v:textbox>
                  <w:txbxContent>
                    <w:p w14:paraId="6AF5AA5E" w14:textId="77777777" w:rsidR="0082046F" w:rsidRPr="005F2F18" w:rsidRDefault="0082046F" w:rsidP="00C61620">
                      <w:pPr>
                        <w:rPr>
                          <w:sz w:val="20"/>
                          <w:szCs w:val="20"/>
                        </w:rPr>
                      </w:pPr>
                      <w:r w:rsidRPr="00FB0364">
                        <w:rPr>
                          <w:sz w:val="20"/>
                          <w:szCs w:val="20"/>
                        </w:rPr>
                        <w:t>Э</w:t>
                      </w:r>
                      <w:r>
                        <w:rPr>
                          <w:sz w:val="20"/>
                          <w:szCs w:val="20"/>
                        </w:rPr>
                        <w:t xml:space="preserve">нергия </w:t>
                      </w:r>
                      <w:r w:rsidRPr="00FB0364">
                        <w:rPr>
                          <w:sz w:val="20"/>
                          <w:szCs w:val="20"/>
                        </w:rPr>
                        <w:t>менеджмент</w:t>
                      </w:r>
                      <w:r>
                        <w:rPr>
                          <w:sz w:val="20"/>
                          <w:szCs w:val="20"/>
                        </w:rPr>
                        <w:t>і</w:t>
                      </w:r>
                    </w:p>
                  </w:txbxContent>
                </v:textbox>
              </v:rect>
            </w:pict>
          </mc:Fallback>
        </mc:AlternateContent>
      </w:r>
    </w:p>
    <w:p w14:paraId="58BBE6D0" w14:textId="12293035"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19392" behindDoc="0" locked="0" layoutInCell="1" allowOverlap="1" wp14:anchorId="60942D63" wp14:editId="7AA474FE">
                <wp:simplePos x="0" y="0"/>
                <wp:positionH relativeFrom="column">
                  <wp:posOffset>5486400</wp:posOffset>
                </wp:positionH>
                <wp:positionV relativeFrom="paragraph">
                  <wp:posOffset>67310</wp:posOffset>
                </wp:positionV>
                <wp:extent cx="342900" cy="0"/>
                <wp:effectExtent l="9525" t="57785" r="19050" b="56515"/>
                <wp:wrapNone/>
                <wp:docPr id="304416288" name="Прямая соединительная линия 304416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6A3E9" id="Прямая соединительная линия 304416288"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3pt" to="45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">
                <v:stroke endarrow="block"/>
              </v:line>
            </w:pict>
          </mc:Fallback>
        </mc:AlternateContent>
      </w:r>
      <w:r w:rsidRPr="00FB47EF">
        <w:rPr>
          <w:noProof/>
          <w:sz w:val="28"/>
          <w:szCs w:val="28"/>
          <w:lang w:val="ru-RU"/>
        </w:rPr>
        <mc:AlternateContent>
          <mc:Choice Requires="wps">
            <w:drawing>
              <wp:anchor distT="0" distB="0" distL="114300" distR="114300" simplePos="0" relativeHeight="252206080" behindDoc="0" locked="0" layoutInCell="1" allowOverlap="1" wp14:anchorId="2F9E28BA" wp14:editId="157620F6">
                <wp:simplePos x="0" y="0"/>
                <wp:positionH relativeFrom="column">
                  <wp:posOffset>342900</wp:posOffset>
                </wp:positionH>
                <wp:positionV relativeFrom="paragraph">
                  <wp:posOffset>67310</wp:posOffset>
                </wp:positionV>
                <wp:extent cx="228600" cy="0"/>
                <wp:effectExtent l="9525" t="57785" r="19050" b="56515"/>
                <wp:wrapNone/>
                <wp:docPr id="1424939871" name="Прямая соединительная линия 1424939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244DA" id="Прямая соединительная линия 1424939871"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3pt" to="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">
                <v:stroke endarrow="block"/>
              </v:line>
            </w:pict>
          </mc:Fallback>
        </mc:AlternateContent>
      </w:r>
    </w:p>
    <w:p w14:paraId="3B929679" w14:textId="77777777" w:rsidR="00C61620" w:rsidRPr="00FB47EF" w:rsidRDefault="00C61620" w:rsidP="00FB47EF">
      <w:pPr>
        <w:ind w:firstLine="708"/>
        <w:jc w:val="both"/>
        <w:rPr>
          <w:sz w:val="28"/>
          <w:szCs w:val="28"/>
        </w:rPr>
      </w:pPr>
    </w:p>
    <w:p w14:paraId="01A382CB" w14:textId="36D7A044"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193792" behindDoc="0" locked="0" layoutInCell="1" allowOverlap="1" wp14:anchorId="618D216A" wp14:editId="5C4AA638">
                <wp:simplePos x="0" y="0"/>
                <wp:positionH relativeFrom="column">
                  <wp:posOffset>5829300</wp:posOffset>
                </wp:positionH>
                <wp:positionV relativeFrom="paragraph">
                  <wp:posOffset>3810</wp:posOffset>
                </wp:positionV>
                <wp:extent cx="3771900" cy="571500"/>
                <wp:effectExtent l="9525" t="13335" r="9525" b="5715"/>
                <wp:wrapNone/>
                <wp:docPr id="1424939870" name="Прямоугольник 1424939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571500"/>
                        </a:xfrm>
                        <a:prstGeom prst="rect">
                          <a:avLst/>
                        </a:prstGeom>
                        <a:solidFill>
                          <a:srgbClr val="CCFFFF"/>
                        </a:solidFill>
                        <a:ln w="9525">
                          <a:solidFill>
                            <a:srgbClr val="000000"/>
                          </a:solidFill>
                          <a:miter lim="800000"/>
                          <a:headEnd/>
                          <a:tailEnd/>
                        </a:ln>
                      </wps:spPr>
                      <wps:txbx>
                        <w:txbxContent>
                          <w:p w14:paraId="6D95BE7F" w14:textId="77777777" w:rsidR="0082046F" w:rsidRPr="001114DC" w:rsidRDefault="0082046F" w:rsidP="00C61620">
                            <w:pPr>
                              <w:rPr>
                                <w:sz w:val="20"/>
                                <w:szCs w:val="20"/>
                              </w:rPr>
                            </w:pPr>
                            <w:r w:rsidRPr="001114DC">
                              <w:rPr>
                                <w:sz w:val="20"/>
                                <w:szCs w:val="20"/>
                              </w:rPr>
                              <w:t>Энергияны үнемде</w:t>
                            </w:r>
                            <w:r>
                              <w:rPr>
                                <w:sz w:val="20"/>
                                <w:szCs w:val="20"/>
                              </w:rPr>
                              <w:t>у мен экономикалық тиімділікті о</w:t>
                            </w:r>
                            <w:r w:rsidRPr="001114DC">
                              <w:rPr>
                                <w:sz w:val="20"/>
                                <w:szCs w:val="20"/>
                              </w:rPr>
                              <w:t>нлайн есептеу, технологияларды таңдау, энергия желілерін есептеу;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D216A" id="Прямоугольник 1424939870" o:spid="_x0000_s1268" style="position:absolute;left:0;text-align:left;margin-left:459pt;margin-top:.3pt;width:297pt;height: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" fillcolor="#cff">
                <v:textbox>
                  <w:txbxContent>
                    <w:p w14:paraId="6D95BE7F" w14:textId="77777777" w:rsidR="0082046F" w:rsidRPr="001114DC" w:rsidRDefault="0082046F" w:rsidP="00C61620">
                      <w:pPr>
                        <w:rPr>
                          <w:sz w:val="20"/>
                          <w:szCs w:val="20"/>
                        </w:rPr>
                      </w:pPr>
                      <w:r w:rsidRPr="001114DC">
                        <w:rPr>
                          <w:sz w:val="20"/>
                          <w:szCs w:val="20"/>
                        </w:rPr>
                        <w:t>Энергияны үнемде</w:t>
                      </w:r>
                      <w:r>
                        <w:rPr>
                          <w:sz w:val="20"/>
                          <w:szCs w:val="20"/>
                        </w:rPr>
                        <w:t>у мен экономикалық тиімділікті о</w:t>
                      </w:r>
                      <w:r w:rsidRPr="001114DC">
                        <w:rPr>
                          <w:sz w:val="20"/>
                          <w:szCs w:val="20"/>
                        </w:rPr>
                        <w:t>нлайн есептеу, технологияларды таңдау, энергия желілерін есептеу;</w:t>
                      </w:r>
                    </w:p>
                  </w:txbxContent>
                </v:textbox>
              </v:rect>
            </w:pict>
          </mc:Fallback>
        </mc:AlternateContent>
      </w:r>
      <w:r w:rsidRPr="00FB47EF">
        <w:rPr>
          <w:noProof/>
          <w:sz w:val="28"/>
          <w:szCs w:val="28"/>
          <w:lang w:val="ru-RU"/>
        </w:rPr>
        <mc:AlternateContent>
          <mc:Choice Requires="wps">
            <w:drawing>
              <wp:anchor distT="0" distB="0" distL="114300" distR="114300" simplePos="0" relativeHeight="252223488" behindDoc="0" locked="0" layoutInCell="1" allowOverlap="1" wp14:anchorId="7E47C209" wp14:editId="5EC2489E">
                <wp:simplePos x="0" y="0"/>
                <wp:positionH relativeFrom="column">
                  <wp:posOffset>342900</wp:posOffset>
                </wp:positionH>
                <wp:positionV relativeFrom="paragraph">
                  <wp:posOffset>116205</wp:posOffset>
                </wp:positionV>
                <wp:extent cx="0" cy="457200"/>
                <wp:effectExtent l="9525" t="11430" r="9525" b="7620"/>
                <wp:wrapNone/>
                <wp:docPr id="1424939869" name="Прямая соединительная линия 1424939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65A1A" id="Прямая соединительная линия 1424939869"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15pt" to="27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"/>
            </w:pict>
          </mc:Fallback>
        </mc:AlternateContent>
      </w:r>
      <w:r w:rsidRPr="00FB47EF">
        <w:rPr>
          <w:noProof/>
          <w:sz w:val="28"/>
          <w:szCs w:val="28"/>
          <w:lang w:val="ru-RU"/>
        </w:rPr>
        <mc:AlternateContent>
          <mc:Choice Requires="wps">
            <w:drawing>
              <wp:anchor distT="0" distB="0" distL="114300" distR="114300" simplePos="0" relativeHeight="252208128" behindDoc="0" locked="0" layoutInCell="1" allowOverlap="1" wp14:anchorId="21EBCE01" wp14:editId="7703815E">
                <wp:simplePos x="0" y="0"/>
                <wp:positionH relativeFrom="column">
                  <wp:posOffset>342900</wp:posOffset>
                </wp:positionH>
                <wp:positionV relativeFrom="paragraph">
                  <wp:posOffset>116205</wp:posOffset>
                </wp:positionV>
                <wp:extent cx="228600" cy="0"/>
                <wp:effectExtent l="9525" t="59055" r="19050" b="55245"/>
                <wp:wrapNone/>
                <wp:docPr id="1424939868" name="Прямая соединительная линия 1424939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3CBF6" id="Прямая соединительная линия 1424939868"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15pt" to="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2207104" behindDoc="0" locked="0" layoutInCell="1" allowOverlap="1" wp14:anchorId="6E4AC438" wp14:editId="3AE947F2">
                <wp:simplePos x="0" y="0"/>
                <wp:positionH relativeFrom="column">
                  <wp:posOffset>342900</wp:posOffset>
                </wp:positionH>
                <wp:positionV relativeFrom="paragraph">
                  <wp:posOffset>116205</wp:posOffset>
                </wp:positionV>
                <wp:extent cx="0" cy="0"/>
                <wp:effectExtent l="9525" t="59055" r="19050" b="55245"/>
                <wp:wrapNone/>
                <wp:docPr id="1424939867" name="Прямая соединительная линия 1424939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36F0E" id="Прямая соединительная линия 1424939867"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15pt" to="2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">
                <v:stroke endarrow="block"/>
              </v:line>
            </w:pict>
          </mc:Fallback>
        </mc:AlternateContent>
      </w:r>
      <w:r w:rsidRPr="00FB47EF">
        <w:rPr>
          <w:noProof/>
          <w:sz w:val="28"/>
          <w:szCs w:val="28"/>
          <w:lang w:val="ru-RU"/>
        </w:rPr>
        <mc:AlternateContent>
          <mc:Choice Requires="wps">
            <w:drawing>
              <wp:anchor distT="0" distB="0" distL="114300" distR="114300" simplePos="0" relativeHeight="252196864" behindDoc="0" locked="0" layoutInCell="1" allowOverlap="1" wp14:anchorId="4556799A" wp14:editId="545315EC">
                <wp:simplePos x="0" y="0"/>
                <wp:positionH relativeFrom="column">
                  <wp:posOffset>571500</wp:posOffset>
                </wp:positionH>
                <wp:positionV relativeFrom="paragraph">
                  <wp:posOffset>1905</wp:posOffset>
                </wp:positionV>
                <wp:extent cx="3086100" cy="342900"/>
                <wp:effectExtent l="9525" t="11430" r="9525" b="7620"/>
                <wp:wrapNone/>
                <wp:docPr id="1424939866" name="Прямоугольник 1424939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14:paraId="24BA1323" w14:textId="77777777" w:rsidR="0082046F" w:rsidRPr="0059099F" w:rsidRDefault="0082046F" w:rsidP="00C61620">
                            <w:pPr>
                              <w:rPr>
                                <w:sz w:val="20"/>
                                <w:szCs w:val="20"/>
                              </w:rPr>
                            </w:pPr>
                            <w:r w:rsidRPr="005F2F18">
                              <w:rPr>
                                <w:sz w:val="20"/>
                                <w:szCs w:val="20"/>
                              </w:rPr>
                              <w:t>Энергия үнемдеу жөніндегі нормативтерді әзірлеу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6799A" id="Прямоугольник 1424939866" o:spid="_x0000_s1269" style="position:absolute;left:0;text-align:left;margin-left:45pt;margin-top:.15pt;width:243pt;height:27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">
                <v:textbox>
                  <w:txbxContent>
                    <w:p w14:paraId="24BA1323" w14:textId="77777777" w:rsidR="0082046F" w:rsidRPr="0059099F" w:rsidRDefault="0082046F" w:rsidP="00C61620">
                      <w:pPr>
                        <w:rPr>
                          <w:sz w:val="20"/>
                          <w:szCs w:val="20"/>
                        </w:rPr>
                      </w:pPr>
                      <w:r w:rsidRPr="005F2F18">
                        <w:rPr>
                          <w:sz w:val="20"/>
                          <w:szCs w:val="20"/>
                        </w:rPr>
                        <w:t>Энергия үнемдеу жөніндегі нормативтерді әзірлеу</w:t>
                      </w:r>
                    </w:p>
                  </w:txbxContent>
                </v:textbox>
              </v:rect>
            </w:pict>
          </mc:Fallback>
        </mc:AlternateContent>
      </w:r>
    </w:p>
    <w:p w14:paraId="78DD4942" w14:textId="41EBA511"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20416" behindDoc="0" locked="0" layoutInCell="1" allowOverlap="1" wp14:anchorId="2183DA18" wp14:editId="5190FAA0">
                <wp:simplePos x="0" y="0"/>
                <wp:positionH relativeFrom="column">
                  <wp:posOffset>5486400</wp:posOffset>
                </wp:positionH>
                <wp:positionV relativeFrom="paragraph">
                  <wp:posOffset>26035</wp:posOffset>
                </wp:positionV>
                <wp:extent cx="342900" cy="0"/>
                <wp:effectExtent l="9525" t="54610" r="19050" b="59690"/>
                <wp:wrapNone/>
                <wp:docPr id="1424939865" name="Прямая соединительная линия 1424939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1DBD8" id="Прямая соединительная линия 1424939865"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05pt" to="45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">
                <v:stroke endarrow="block"/>
              </v:line>
            </w:pict>
          </mc:Fallback>
        </mc:AlternateContent>
      </w:r>
    </w:p>
    <w:p w14:paraId="5C506CED" w14:textId="62A1844B" w:rsidR="00C61620" w:rsidRPr="00FB47EF" w:rsidRDefault="00C61620"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222464" behindDoc="0" locked="0" layoutInCell="1" allowOverlap="1" wp14:anchorId="5A5299B1" wp14:editId="14036E0C">
                <wp:simplePos x="0" y="0"/>
                <wp:positionH relativeFrom="column">
                  <wp:posOffset>571500</wp:posOffset>
                </wp:positionH>
                <wp:positionV relativeFrom="paragraph">
                  <wp:posOffset>50165</wp:posOffset>
                </wp:positionV>
                <wp:extent cx="3086100" cy="457200"/>
                <wp:effectExtent l="9525" t="12065" r="9525" b="6985"/>
                <wp:wrapNone/>
                <wp:docPr id="1424939864" name="Прямоугольник 1424939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txbx>
                        <w:txbxContent>
                          <w:p w14:paraId="117CE914" w14:textId="77777777" w:rsidR="0082046F" w:rsidRPr="0005419C" w:rsidRDefault="0082046F" w:rsidP="00C61620">
                            <w:pPr>
                              <w:rPr>
                                <w:sz w:val="20"/>
                                <w:szCs w:val="20"/>
                              </w:rPr>
                            </w:pPr>
                            <w:r w:rsidRPr="005F2F18">
                              <w:rPr>
                                <w:sz w:val="20"/>
                                <w:szCs w:val="20"/>
                              </w:rPr>
                              <w:t>Ауыл шаруашылығында мамандандырылмаған энергия үнемдеу жөніндегі ақпараттық алаңдар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299B1" id="Прямоугольник 1424939864" o:spid="_x0000_s1270" style="position:absolute;left:0;text-align:left;margin-left:45pt;margin-top:3.95pt;width:243pt;height:3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">
                <v:textbox>
                  <w:txbxContent>
                    <w:p w14:paraId="117CE914" w14:textId="77777777" w:rsidR="0082046F" w:rsidRPr="0005419C" w:rsidRDefault="0082046F" w:rsidP="00C61620">
                      <w:pPr>
                        <w:rPr>
                          <w:sz w:val="20"/>
                          <w:szCs w:val="20"/>
                        </w:rPr>
                      </w:pPr>
                      <w:r w:rsidRPr="005F2F18">
                        <w:rPr>
                          <w:sz w:val="20"/>
                          <w:szCs w:val="20"/>
                        </w:rPr>
                        <w:t>Ауыл шаруашылығында мамандандырылмаған энергия үнемдеу жөніндегі ақпараттық алаңдар</w:t>
                      </w:r>
                    </w:p>
                  </w:txbxContent>
                </v:textbox>
              </v:rect>
            </w:pict>
          </mc:Fallback>
        </mc:AlternateContent>
      </w:r>
      <w:r w:rsidRPr="00FB47EF">
        <w:rPr>
          <w:noProof/>
          <w:sz w:val="28"/>
          <w:szCs w:val="28"/>
          <w:lang w:val="ru-RU"/>
        </w:rPr>
        <mc:AlternateContent>
          <mc:Choice Requires="wps">
            <w:drawing>
              <wp:anchor distT="0" distB="0" distL="114300" distR="114300" simplePos="0" relativeHeight="252224512" behindDoc="0" locked="0" layoutInCell="1" allowOverlap="1" wp14:anchorId="2DDF0660" wp14:editId="598FB59E">
                <wp:simplePos x="0" y="0"/>
                <wp:positionH relativeFrom="column">
                  <wp:posOffset>342900</wp:posOffset>
                </wp:positionH>
                <wp:positionV relativeFrom="paragraph">
                  <wp:posOffset>164465</wp:posOffset>
                </wp:positionV>
                <wp:extent cx="228600" cy="0"/>
                <wp:effectExtent l="9525" t="59690" r="19050" b="54610"/>
                <wp:wrapNone/>
                <wp:docPr id="1424939863" name="Прямая соединительная линия 1424939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D71C8" id="Прямая соединительная линия 1424939863"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95pt" to="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">
                <v:stroke endarrow="block"/>
              </v:line>
            </w:pict>
          </mc:Fallback>
        </mc:AlternateContent>
      </w:r>
    </w:p>
    <w:p w14:paraId="146FA089" w14:textId="319EF936" w:rsidR="00C61620" w:rsidRPr="00FB47EF" w:rsidRDefault="00C61620" w:rsidP="00FB47EF">
      <w:pPr>
        <w:ind w:firstLine="708"/>
        <w:jc w:val="center"/>
        <w:rPr>
          <w:sz w:val="28"/>
          <w:szCs w:val="28"/>
        </w:rPr>
      </w:pPr>
      <w:r w:rsidRPr="00FB47EF">
        <w:rPr>
          <w:noProof/>
          <w:sz w:val="28"/>
          <w:szCs w:val="28"/>
          <w:lang w:val="ru-RU"/>
        </w:rPr>
        <mc:AlternateContent>
          <mc:Choice Requires="wps">
            <w:drawing>
              <wp:anchor distT="0" distB="0" distL="114300" distR="114300" simplePos="0" relativeHeight="252194816" behindDoc="0" locked="0" layoutInCell="1" allowOverlap="1" wp14:anchorId="60045A01" wp14:editId="120A5657">
                <wp:simplePos x="0" y="0"/>
                <wp:positionH relativeFrom="column">
                  <wp:posOffset>5829300</wp:posOffset>
                </wp:positionH>
                <wp:positionV relativeFrom="paragraph">
                  <wp:posOffset>74295</wp:posOffset>
                </wp:positionV>
                <wp:extent cx="3771900" cy="457200"/>
                <wp:effectExtent l="9525" t="7620" r="9525" b="11430"/>
                <wp:wrapNone/>
                <wp:docPr id="1424939862" name="Прямоугольник 1424939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ect">
                          <a:avLst/>
                        </a:prstGeom>
                        <a:solidFill>
                          <a:srgbClr val="CCFFFF"/>
                        </a:solidFill>
                        <a:ln w="9525">
                          <a:solidFill>
                            <a:srgbClr val="000000"/>
                          </a:solidFill>
                          <a:miter lim="800000"/>
                          <a:headEnd/>
                          <a:tailEnd/>
                        </a:ln>
                      </wps:spPr>
                      <wps:txbx>
                        <w:txbxContent>
                          <w:p w14:paraId="0006630F" w14:textId="77777777" w:rsidR="0082046F" w:rsidRPr="007468F9" w:rsidRDefault="0082046F" w:rsidP="00C61620">
                            <w:pPr>
                              <w:rPr>
                                <w:sz w:val="20"/>
                                <w:szCs w:val="20"/>
                              </w:rPr>
                            </w:pPr>
                            <w:r w:rsidRPr="001114DC">
                              <w:rPr>
                                <w:sz w:val="20"/>
                                <w:szCs w:val="20"/>
                              </w:rPr>
                              <w:t>Энергия тиімді ауыл өндірісі саласындағы ғылыми әзірлемелер базасы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45A01" id="Прямоугольник 1424939862" o:spid="_x0000_s1271" style="position:absolute;left:0;text-align:left;margin-left:459pt;margin-top:5.85pt;width:297pt;height:3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" fillcolor="#cff">
                <v:textbox>
                  <w:txbxContent>
                    <w:p w14:paraId="0006630F" w14:textId="77777777" w:rsidR="0082046F" w:rsidRPr="007468F9" w:rsidRDefault="0082046F" w:rsidP="00C61620">
                      <w:pPr>
                        <w:rPr>
                          <w:sz w:val="20"/>
                          <w:szCs w:val="20"/>
                        </w:rPr>
                      </w:pPr>
                      <w:r w:rsidRPr="001114DC">
                        <w:rPr>
                          <w:sz w:val="20"/>
                          <w:szCs w:val="20"/>
                        </w:rPr>
                        <w:t>Энергия тиімді ауыл өндірісі саласындағы ғылыми әзірлемелер базасы</w:t>
                      </w:r>
                    </w:p>
                  </w:txbxContent>
                </v:textbox>
              </v:rect>
            </w:pict>
          </mc:Fallback>
        </mc:AlternateContent>
      </w:r>
    </w:p>
    <w:p w14:paraId="196E527B" w14:textId="667C1292" w:rsidR="00C61620" w:rsidRPr="00FB47EF" w:rsidRDefault="00C61620" w:rsidP="00FB47EF">
      <w:pPr>
        <w:ind w:firstLine="708"/>
        <w:jc w:val="center"/>
        <w:rPr>
          <w:sz w:val="28"/>
          <w:szCs w:val="28"/>
        </w:rPr>
      </w:pPr>
      <w:r w:rsidRPr="00FB47EF">
        <w:rPr>
          <w:noProof/>
          <w:sz w:val="28"/>
          <w:szCs w:val="28"/>
          <w:lang w:val="ru-RU"/>
        </w:rPr>
        <mc:AlternateContent>
          <mc:Choice Requires="wps">
            <w:drawing>
              <wp:anchor distT="0" distB="0" distL="114300" distR="114300" simplePos="0" relativeHeight="252221440" behindDoc="0" locked="0" layoutInCell="1" allowOverlap="1" wp14:anchorId="21FDBCFE" wp14:editId="2CFC4F54">
                <wp:simplePos x="0" y="0"/>
                <wp:positionH relativeFrom="column">
                  <wp:posOffset>5486400</wp:posOffset>
                </wp:positionH>
                <wp:positionV relativeFrom="paragraph">
                  <wp:posOffset>98425</wp:posOffset>
                </wp:positionV>
                <wp:extent cx="342900" cy="0"/>
                <wp:effectExtent l="9525" t="60325" r="19050" b="53975"/>
                <wp:wrapNone/>
                <wp:docPr id="1424939860" name="Прямая соединительная линия 1424939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C4A9" id="Прямая соединительная линия 1424939860"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7.75pt" to="45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">
                <v:stroke endarrow="block"/>
              </v:line>
            </w:pict>
          </mc:Fallback>
        </mc:AlternateContent>
      </w:r>
    </w:p>
    <w:p w14:paraId="385F00B1" w14:textId="77777777" w:rsidR="00C61620" w:rsidRPr="00FB47EF" w:rsidRDefault="00C61620" w:rsidP="00FB47EF">
      <w:pPr>
        <w:ind w:firstLine="708"/>
        <w:jc w:val="center"/>
        <w:rPr>
          <w:sz w:val="28"/>
          <w:szCs w:val="28"/>
        </w:rPr>
      </w:pPr>
    </w:p>
    <w:p w14:paraId="2FAA4F22" w14:textId="3DE8EDBC" w:rsidR="00C61620" w:rsidRPr="00FB47EF" w:rsidRDefault="00C61620" w:rsidP="00FB47EF">
      <w:pPr>
        <w:ind w:firstLine="708"/>
        <w:jc w:val="center"/>
        <w:rPr>
          <w:sz w:val="28"/>
          <w:szCs w:val="28"/>
        </w:rPr>
      </w:pPr>
      <w:r w:rsidRPr="00FB47EF">
        <w:rPr>
          <w:sz w:val="28"/>
          <w:szCs w:val="28"/>
        </w:rPr>
        <w:t>Сурет 35</w:t>
      </w:r>
      <w:r w:rsidR="00924952" w:rsidRPr="00FB47EF">
        <w:rPr>
          <w:sz w:val="28"/>
          <w:szCs w:val="28"/>
        </w:rPr>
        <w:t xml:space="preserve"> – «</w:t>
      </w:r>
      <w:r w:rsidRPr="00FB47EF">
        <w:rPr>
          <w:sz w:val="28"/>
          <w:szCs w:val="28"/>
        </w:rPr>
        <w:t>Ауыл шаруашылығындағы энергия үнемдеудің салалық орталығы</w:t>
      </w:r>
      <w:r w:rsidR="00924952" w:rsidRPr="00FB47EF">
        <w:rPr>
          <w:sz w:val="28"/>
          <w:szCs w:val="28"/>
        </w:rPr>
        <w:t>»</w:t>
      </w:r>
      <w:r w:rsidRPr="00FB47EF">
        <w:rPr>
          <w:sz w:val="28"/>
          <w:szCs w:val="28"/>
        </w:rPr>
        <w:t xml:space="preserve"> кешенді ақпараттық ресурсы негізінде ҚР ауыл шаруашылығындағы эне</w:t>
      </w:r>
      <w:r w:rsidR="00855373">
        <w:rPr>
          <w:sz w:val="28"/>
          <w:szCs w:val="28"/>
        </w:rPr>
        <w:t>ргия үнемдеудің ұйымдастыру</w:t>
      </w:r>
      <w:r w:rsidRPr="00FB47EF">
        <w:rPr>
          <w:sz w:val="28"/>
          <w:szCs w:val="28"/>
        </w:rPr>
        <w:t xml:space="preserve"> тетігінің схемасы</w:t>
      </w:r>
    </w:p>
    <w:p w14:paraId="7CB12CF1" w14:textId="77777777" w:rsidR="00097888" w:rsidRPr="00FB47EF" w:rsidRDefault="00097888" w:rsidP="00FB47EF">
      <w:pPr>
        <w:ind w:firstLine="708"/>
        <w:jc w:val="both"/>
        <w:rPr>
          <w:sz w:val="28"/>
          <w:szCs w:val="28"/>
        </w:rPr>
        <w:sectPr w:rsidR="00097888" w:rsidRPr="00FB47EF" w:rsidSect="00AD6967">
          <w:pgSz w:w="16838" w:h="11906" w:orient="landscape"/>
          <w:pgMar w:top="1701" w:right="1134" w:bottom="567" w:left="1134" w:header="709" w:footer="709" w:gutter="0"/>
          <w:cols w:space="708"/>
          <w:docGrid w:linePitch="360"/>
        </w:sectPr>
      </w:pPr>
    </w:p>
    <w:p w14:paraId="4606896B" w14:textId="77777777" w:rsidR="00522D31" w:rsidRPr="00FB47EF" w:rsidRDefault="00522D31" w:rsidP="00FB47EF">
      <w:pPr>
        <w:ind w:firstLine="708"/>
        <w:jc w:val="both"/>
        <w:rPr>
          <w:sz w:val="28"/>
          <w:szCs w:val="28"/>
        </w:rPr>
      </w:pPr>
      <w:r w:rsidRPr="00FB47EF">
        <w:rPr>
          <w:sz w:val="28"/>
          <w:szCs w:val="28"/>
        </w:rPr>
        <w:t xml:space="preserve">Сол жақтағы бірінші бағанда 35-суретте энергияны үнемдеудің қолданыстағы ұйымдастырушылық механизмдері көрсетілген. </w:t>
      </w:r>
    </w:p>
    <w:p w14:paraId="16C7AA7E" w14:textId="6C471C36" w:rsidR="00924952" w:rsidRPr="00FB47EF" w:rsidRDefault="00E720BF" w:rsidP="00FB47EF">
      <w:pPr>
        <w:ind w:firstLine="708"/>
        <w:jc w:val="both"/>
        <w:rPr>
          <w:sz w:val="28"/>
          <w:szCs w:val="28"/>
        </w:rPr>
      </w:pPr>
      <w:r>
        <w:rPr>
          <w:sz w:val="28"/>
          <w:szCs w:val="28"/>
        </w:rPr>
        <w:t>35-</w:t>
      </w:r>
      <w:r w:rsidRPr="00FB47EF">
        <w:rPr>
          <w:sz w:val="28"/>
          <w:szCs w:val="28"/>
        </w:rPr>
        <w:t xml:space="preserve">суреттің </w:t>
      </w:r>
      <w:r w:rsidR="00522D31" w:rsidRPr="00FB47EF">
        <w:rPr>
          <w:sz w:val="28"/>
          <w:szCs w:val="28"/>
        </w:rPr>
        <w:t>оң жағында «</w:t>
      </w:r>
      <w:r w:rsidR="00924952" w:rsidRPr="00FB47EF">
        <w:rPr>
          <w:sz w:val="28"/>
          <w:szCs w:val="28"/>
        </w:rPr>
        <w:t>А</w:t>
      </w:r>
      <w:r w:rsidR="00522D31" w:rsidRPr="00FB47EF">
        <w:rPr>
          <w:sz w:val="28"/>
          <w:szCs w:val="28"/>
        </w:rPr>
        <w:t>уыл шаруашылығындағы энергия үнемдеудің салалық орталығы</w:t>
      </w:r>
      <w:r w:rsidR="00924952" w:rsidRPr="00FB47EF">
        <w:rPr>
          <w:sz w:val="28"/>
          <w:szCs w:val="28"/>
        </w:rPr>
        <w:t>»</w:t>
      </w:r>
      <w:r w:rsidR="00522D31" w:rsidRPr="00FB47EF">
        <w:rPr>
          <w:sz w:val="28"/>
          <w:szCs w:val="28"/>
        </w:rPr>
        <w:t xml:space="preserve"> кешенді ақпараттық ресурсын құру негізінде ауыл шаруашылығында энергия үнемдеудің жаңа ұйымдастырушылық тетіктері көрсетілген</w:t>
      </w:r>
      <w:r w:rsidR="00924952" w:rsidRPr="00FB47EF">
        <w:rPr>
          <w:sz w:val="28"/>
          <w:szCs w:val="28"/>
        </w:rPr>
        <w:t>.</w:t>
      </w:r>
    </w:p>
    <w:p w14:paraId="73ACA75A" w14:textId="207132E2" w:rsidR="00924952" w:rsidRPr="00FB47EF" w:rsidRDefault="00924952"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48032" behindDoc="0" locked="0" layoutInCell="1" allowOverlap="1" wp14:anchorId="54A539BB" wp14:editId="064D9AFD">
                <wp:simplePos x="0" y="0"/>
                <wp:positionH relativeFrom="margin">
                  <wp:align>center</wp:align>
                </wp:positionH>
                <wp:positionV relativeFrom="paragraph">
                  <wp:posOffset>131445</wp:posOffset>
                </wp:positionV>
                <wp:extent cx="3771900" cy="342900"/>
                <wp:effectExtent l="0" t="0" r="19050" b="19050"/>
                <wp:wrapNone/>
                <wp:docPr id="1216885147"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rect">
                          <a:avLst/>
                        </a:prstGeom>
                        <a:solidFill>
                          <a:srgbClr val="FFFFFF"/>
                        </a:solidFill>
                        <a:ln w="9525">
                          <a:solidFill>
                            <a:srgbClr val="000000"/>
                          </a:solidFill>
                          <a:miter lim="800000"/>
                          <a:headEnd/>
                          <a:tailEnd/>
                        </a:ln>
                      </wps:spPr>
                      <wps:txbx>
                        <w:txbxContent>
                          <w:p w14:paraId="41318974" w14:textId="7C9901A9" w:rsidR="0082046F" w:rsidRPr="00090802" w:rsidRDefault="0082046F" w:rsidP="00097888">
                            <w:r w:rsidRPr="00090802">
                              <w:t>Экономикалық механизмдер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539BB" id="Прямоугольник 51" o:spid="_x0000_s1272" style="position:absolute;left:0;text-align:left;margin-left:0;margin-top:10.35pt;width:297pt;height:27pt;z-index:25194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">
                <v:textbox>
                  <w:txbxContent>
                    <w:p w14:paraId="41318974" w14:textId="7C9901A9" w:rsidR="0082046F" w:rsidRPr="00090802" w:rsidRDefault="0082046F" w:rsidP="00097888">
                      <w:r w:rsidRPr="00090802">
                        <w:t>Экономикалық механизмдер</w:t>
                      </w:r>
                    </w:p>
                  </w:txbxContent>
                </v:textbox>
                <w10:wrap anchorx="margin"/>
              </v:rect>
            </w:pict>
          </mc:Fallback>
        </mc:AlternateContent>
      </w:r>
    </w:p>
    <w:p w14:paraId="30AD23C1" w14:textId="77777777" w:rsidR="00097888" w:rsidRPr="00FB47EF" w:rsidRDefault="00097888" w:rsidP="00FB47EF">
      <w:pPr>
        <w:ind w:firstLine="708"/>
        <w:jc w:val="both"/>
        <w:rPr>
          <w:sz w:val="28"/>
          <w:szCs w:val="28"/>
        </w:rPr>
      </w:pPr>
    </w:p>
    <w:p w14:paraId="7D417994" w14:textId="2E7EB8B5"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70560" behindDoc="0" locked="0" layoutInCell="1" allowOverlap="1" wp14:anchorId="61A496DE" wp14:editId="22DDB53D">
                <wp:simplePos x="0" y="0"/>
                <wp:positionH relativeFrom="column">
                  <wp:posOffset>3657600</wp:posOffset>
                </wp:positionH>
                <wp:positionV relativeFrom="paragraph">
                  <wp:posOffset>78740</wp:posOffset>
                </wp:positionV>
                <wp:extent cx="228600" cy="228600"/>
                <wp:effectExtent l="13335" t="5715" r="53340" b="51435"/>
                <wp:wrapNone/>
                <wp:docPr id="1884319244"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C4CC5" id="Прямая соединительная линия 50"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2pt" to="306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">
                <v:stroke endarrow="block"/>
              </v:line>
            </w:pict>
          </mc:Fallback>
        </mc:AlternateContent>
      </w:r>
      <w:r w:rsidRPr="00FB47EF">
        <w:rPr>
          <w:noProof/>
          <w:sz w:val="28"/>
          <w:szCs w:val="28"/>
          <w:lang w:val="ru-RU"/>
        </w:rPr>
        <mc:AlternateContent>
          <mc:Choice Requires="wps">
            <w:drawing>
              <wp:anchor distT="0" distB="0" distL="114300" distR="114300" simplePos="0" relativeHeight="251968512" behindDoc="0" locked="0" layoutInCell="1" allowOverlap="1" wp14:anchorId="023CBDFC" wp14:editId="5D154F45">
                <wp:simplePos x="0" y="0"/>
                <wp:positionH relativeFrom="column">
                  <wp:posOffset>1371600</wp:posOffset>
                </wp:positionH>
                <wp:positionV relativeFrom="paragraph">
                  <wp:posOffset>78740</wp:posOffset>
                </wp:positionV>
                <wp:extent cx="457200" cy="228600"/>
                <wp:effectExtent l="41910" t="5715" r="5715" b="60960"/>
                <wp:wrapNone/>
                <wp:docPr id="98680656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2325F" id="Прямая соединительная линия 49"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2pt" to="2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">
                <v:stroke endarrow="block"/>
              </v:line>
            </w:pict>
          </mc:Fallback>
        </mc:AlternateContent>
      </w:r>
    </w:p>
    <w:p w14:paraId="53E21422" w14:textId="7A5CA182"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52128" behindDoc="0" locked="0" layoutInCell="1" allowOverlap="1" wp14:anchorId="6F511F45" wp14:editId="3F4FFAFD">
                <wp:simplePos x="0" y="0"/>
                <wp:positionH relativeFrom="column">
                  <wp:posOffset>2857500</wp:posOffset>
                </wp:positionH>
                <wp:positionV relativeFrom="paragraph">
                  <wp:posOffset>102870</wp:posOffset>
                </wp:positionV>
                <wp:extent cx="2400300" cy="342900"/>
                <wp:effectExtent l="13335" t="5715" r="5715" b="13335"/>
                <wp:wrapNone/>
                <wp:docPr id="1621310836"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CCFFFF"/>
                        </a:solidFill>
                        <a:ln w="9525">
                          <a:solidFill>
                            <a:srgbClr val="000000"/>
                          </a:solidFill>
                          <a:miter lim="800000"/>
                          <a:headEnd/>
                          <a:tailEnd/>
                        </a:ln>
                      </wps:spPr>
                      <wps:txbx>
                        <w:txbxContent>
                          <w:p w14:paraId="16A53A15" w14:textId="27B068FB" w:rsidR="0082046F" w:rsidRPr="00090802" w:rsidRDefault="0082046F" w:rsidP="00097888">
                            <w:r w:rsidRPr="00090802">
                              <w:t xml:space="preserve">Ұсынылғаны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11F45" id="Прямоугольник 48" o:spid="_x0000_s1273" style="position:absolute;left:0;text-align:left;margin-left:225pt;margin-top:8.1pt;width:189pt;height:2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" fillcolor="#cff">
                <v:textbox>
                  <w:txbxContent>
                    <w:p w14:paraId="16A53A15" w14:textId="27B068FB" w:rsidR="0082046F" w:rsidRPr="00090802" w:rsidRDefault="0082046F" w:rsidP="00097888">
                      <w:r w:rsidRPr="00090802">
                        <w:t xml:space="preserve">Ұсынылғаны </w:t>
                      </w:r>
                    </w:p>
                  </w:txbxContent>
                </v:textbox>
              </v:rect>
            </w:pict>
          </mc:Fallback>
        </mc:AlternateContent>
      </w:r>
      <w:r w:rsidRPr="00FB47EF">
        <w:rPr>
          <w:noProof/>
          <w:sz w:val="28"/>
          <w:szCs w:val="28"/>
          <w:lang w:val="ru-RU"/>
        </w:rPr>
        <mc:AlternateContent>
          <mc:Choice Requires="wps">
            <w:drawing>
              <wp:anchor distT="0" distB="0" distL="114300" distR="114300" simplePos="0" relativeHeight="251950080" behindDoc="0" locked="0" layoutInCell="1" allowOverlap="1" wp14:anchorId="16299926" wp14:editId="2AA9E172">
                <wp:simplePos x="0" y="0"/>
                <wp:positionH relativeFrom="column">
                  <wp:posOffset>114300</wp:posOffset>
                </wp:positionH>
                <wp:positionV relativeFrom="paragraph">
                  <wp:posOffset>102870</wp:posOffset>
                </wp:positionV>
                <wp:extent cx="1943100" cy="342900"/>
                <wp:effectExtent l="13335" t="5715" r="5715" b="13335"/>
                <wp:wrapNone/>
                <wp:docPr id="577048826"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54A37053" w14:textId="3C4B2C4E" w:rsidR="0082046F" w:rsidRPr="00090802" w:rsidRDefault="0082046F" w:rsidP="00097888">
                            <w:r w:rsidRPr="00090802">
                              <w:t xml:space="preserve">Қолданыстағы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99926" id="Прямоугольник 47" o:spid="_x0000_s1274" style="position:absolute;left:0;text-align:left;margin-left:9pt;margin-top:8.1pt;width:153pt;height:2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">
                <v:textbox>
                  <w:txbxContent>
                    <w:p w14:paraId="54A37053" w14:textId="3C4B2C4E" w:rsidR="0082046F" w:rsidRPr="00090802" w:rsidRDefault="0082046F" w:rsidP="00097888">
                      <w:r w:rsidRPr="00090802">
                        <w:t xml:space="preserve">Қолданыстағы </w:t>
                      </w:r>
                    </w:p>
                  </w:txbxContent>
                </v:textbox>
              </v:rect>
            </w:pict>
          </mc:Fallback>
        </mc:AlternateContent>
      </w:r>
    </w:p>
    <w:p w14:paraId="232B2F73" w14:textId="6DCE5247"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86944" behindDoc="0" locked="0" layoutInCell="1" allowOverlap="1" wp14:anchorId="54E513C1" wp14:editId="4FAAFD90">
                <wp:simplePos x="0" y="0"/>
                <wp:positionH relativeFrom="column">
                  <wp:posOffset>2628900</wp:posOffset>
                </wp:positionH>
                <wp:positionV relativeFrom="paragraph">
                  <wp:posOffset>127000</wp:posOffset>
                </wp:positionV>
                <wp:extent cx="228600" cy="0"/>
                <wp:effectExtent l="22860" t="53340" r="5715" b="60960"/>
                <wp:wrapNone/>
                <wp:docPr id="59122344"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85C43" id="Прямая соединительная линия 46"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pt" to="2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">
                <v:stroke endarrow="block"/>
              </v:line>
            </w:pict>
          </mc:Fallback>
        </mc:AlternateContent>
      </w:r>
      <w:r w:rsidRPr="00FB47EF">
        <w:rPr>
          <w:noProof/>
          <w:sz w:val="28"/>
          <w:szCs w:val="28"/>
          <w:lang w:val="ru-RU"/>
        </w:rPr>
        <mc:AlternateContent>
          <mc:Choice Requires="wps">
            <w:drawing>
              <wp:anchor distT="0" distB="0" distL="114300" distR="114300" simplePos="0" relativeHeight="251984896" behindDoc="0" locked="0" layoutInCell="1" allowOverlap="1" wp14:anchorId="7333C1DB" wp14:editId="1BEE9F99">
                <wp:simplePos x="0" y="0"/>
                <wp:positionH relativeFrom="column">
                  <wp:posOffset>2628900</wp:posOffset>
                </wp:positionH>
                <wp:positionV relativeFrom="paragraph">
                  <wp:posOffset>127000</wp:posOffset>
                </wp:positionV>
                <wp:extent cx="0" cy="5829300"/>
                <wp:effectExtent l="13335" t="5715" r="5715" b="13335"/>
                <wp:wrapNone/>
                <wp:docPr id="1769123539"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29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BF97D" id="Прямая соединительная линия 45" o:spid="_x0000_s1026" style="position:absolute;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pt" to="207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"/>
            </w:pict>
          </mc:Fallback>
        </mc:AlternateContent>
      </w:r>
    </w:p>
    <w:p w14:paraId="4AC8131D" w14:textId="625DE189"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74656" behindDoc="0" locked="0" layoutInCell="1" allowOverlap="1" wp14:anchorId="23A0DA3C" wp14:editId="6E2D7E94">
                <wp:simplePos x="0" y="0"/>
                <wp:positionH relativeFrom="column">
                  <wp:posOffset>228600</wp:posOffset>
                </wp:positionH>
                <wp:positionV relativeFrom="paragraph">
                  <wp:posOffset>36830</wp:posOffset>
                </wp:positionV>
                <wp:extent cx="0" cy="2514600"/>
                <wp:effectExtent l="13335" t="5715" r="5715" b="13335"/>
                <wp:wrapNone/>
                <wp:docPr id="555096058"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2A32F" id="Прямая соединительная линия 44"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9pt" to="18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"/>
            </w:pict>
          </mc:Fallback>
        </mc:AlternateContent>
      </w:r>
    </w:p>
    <w:p w14:paraId="78920C2F" w14:textId="1D5C39A0"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62368" behindDoc="0" locked="0" layoutInCell="1" allowOverlap="1" wp14:anchorId="6CE0E405" wp14:editId="34257DEA">
                <wp:simplePos x="0" y="0"/>
                <wp:positionH relativeFrom="column">
                  <wp:posOffset>2857500</wp:posOffset>
                </wp:positionH>
                <wp:positionV relativeFrom="paragraph">
                  <wp:posOffset>60960</wp:posOffset>
                </wp:positionV>
                <wp:extent cx="3200400" cy="1143000"/>
                <wp:effectExtent l="13335" t="5715" r="5715" b="13335"/>
                <wp:wrapNone/>
                <wp:docPr id="777478252"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43000"/>
                        </a:xfrm>
                        <a:prstGeom prst="rect">
                          <a:avLst/>
                        </a:prstGeom>
                        <a:solidFill>
                          <a:srgbClr val="CCFFFF"/>
                        </a:solidFill>
                        <a:ln w="9525">
                          <a:solidFill>
                            <a:srgbClr val="000000"/>
                          </a:solidFill>
                          <a:miter lim="800000"/>
                          <a:headEnd/>
                          <a:tailEnd/>
                        </a:ln>
                      </wps:spPr>
                      <wps:txbx>
                        <w:txbxContent>
                          <w:p w14:paraId="619A5E30" w14:textId="2E1D410E" w:rsidR="0082046F" w:rsidRPr="00090802" w:rsidRDefault="0082046F" w:rsidP="00097888">
                            <w:pPr>
                              <w:rPr>
                                <w:sz w:val="20"/>
                                <w:szCs w:val="20"/>
                              </w:rPr>
                            </w:pPr>
                            <w:r w:rsidRPr="00090802">
                              <w:rPr>
                                <w:sz w:val="20"/>
                                <w:szCs w:val="20"/>
                              </w:rPr>
                              <w:t>Лизинг, (Инвестициялар), мамандар ұсыну, сервис, кредиттік каникул, қаржы институттарының қатысуы шарттарында тәжірибелі шетелдік әріптестің қатысуымен субсидияланатын кредиттер. Салалық энергия үнемдеу орталығы шетелдік әріптесті, мамандарды ұстауға грант береді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0E405" id="Прямоугольник 43" o:spid="_x0000_s1275" style="position:absolute;left:0;text-align:left;margin-left:225pt;margin-top:4.8pt;width:252pt;height:9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" fillcolor="#cff">
                <v:textbox>
                  <w:txbxContent>
                    <w:p w14:paraId="619A5E30" w14:textId="2E1D410E" w:rsidR="0082046F" w:rsidRPr="00090802" w:rsidRDefault="0082046F" w:rsidP="00097888">
                      <w:pPr>
                        <w:rPr>
                          <w:sz w:val="20"/>
                          <w:szCs w:val="20"/>
                        </w:rPr>
                      </w:pPr>
                      <w:r w:rsidRPr="00090802">
                        <w:rPr>
                          <w:sz w:val="20"/>
                          <w:szCs w:val="20"/>
                        </w:rPr>
                        <w:t>Лизинг, (Инвестициялар), мамандар ұсыну, сервис, кредиттік каникул, қаржы институттарының қатысуы шарттарында тәжірибелі шетелдік әріптестің қатысуымен субсидияланатын кредиттер. Салалық энергия үнемдеу орталығы шетелдік әріптесті, мамандарды ұстауға грант береді</w:t>
                      </w:r>
                    </w:p>
                  </w:txbxContent>
                </v:textbox>
              </v:rect>
            </w:pict>
          </mc:Fallback>
        </mc:AlternateContent>
      </w:r>
      <w:r w:rsidRPr="00FB47EF">
        <w:rPr>
          <w:noProof/>
          <w:sz w:val="28"/>
          <w:szCs w:val="28"/>
          <w:lang w:val="ru-RU"/>
        </w:rPr>
        <mc:AlternateContent>
          <mc:Choice Requires="wps">
            <w:drawing>
              <wp:anchor distT="0" distB="0" distL="114300" distR="114300" simplePos="0" relativeHeight="251954176" behindDoc="0" locked="0" layoutInCell="1" allowOverlap="1" wp14:anchorId="0A9884D0" wp14:editId="3C02C1A6">
                <wp:simplePos x="0" y="0"/>
                <wp:positionH relativeFrom="column">
                  <wp:posOffset>457200</wp:posOffset>
                </wp:positionH>
                <wp:positionV relativeFrom="paragraph">
                  <wp:posOffset>60960</wp:posOffset>
                </wp:positionV>
                <wp:extent cx="1943100" cy="342900"/>
                <wp:effectExtent l="13335" t="5715" r="5715" b="13335"/>
                <wp:wrapNone/>
                <wp:docPr id="34043168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26A10235" w14:textId="223B36E0" w:rsidR="0082046F" w:rsidRPr="00090802" w:rsidRDefault="0082046F" w:rsidP="00097888">
                            <w:pPr>
                              <w:rPr>
                                <w:sz w:val="20"/>
                                <w:szCs w:val="20"/>
                              </w:rPr>
                            </w:pPr>
                            <w:r w:rsidRPr="00090802">
                              <w:rPr>
                                <w:sz w:val="20"/>
                                <w:szCs w:val="20"/>
                              </w:rPr>
                              <w:t>Субсидияланатын кредиттер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884D0" id="Прямоугольник 42" o:spid="_x0000_s1276" style="position:absolute;left:0;text-align:left;margin-left:36pt;margin-top:4.8pt;width:153pt;height:2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">
                <v:textbox>
                  <w:txbxContent>
                    <w:p w14:paraId="26A10235" w14:textId="223B36E0" w:rsidR="0082046F" w:rsidRPr="00090802" w:rsidRDefault="0082046F" w:rsidP="00097888">
                      <w:pPr>
                        <w:rPr>
                          <w:sz w:val="20"/>
                          <w:szCs w:val="20"/>
                        </w:rPr>
                      </w:pPr>
                      <w:r w:rsidRPr="00090802">
                        <w:rPr>
                          <w:sz w:val="20"/>
                          <w:szCs w:val="20"/>
                        </w:rPr>
                        <w:t>Субсидияланатын кредиттер</w:t>
                      </w:r>
                    </w:p>
                  </w:txbxContent>
                </v:textbox>
              </v:rect>
            </w:pict>
          </mc:Fallback>
        </mc:AlternateContent>
      </w:r>
    </w:p>
    <w:p w14:paraId="15EA6050" w14:textId="5F517F69"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76704" behindDoc="0" locked="0" layoutInCell="1" allowOverlap="1" wp14:anchorId="182BCFBF" wp14:editId="05D88ACD">
                <wp:simplePos x="0" y="0"/>
                <wp:positionH relativeFrom="column">
                  <wp:posOffset>228600</wp:posOffset>
                </wp:positionH>
                <wp:positionV relativeFrom="paragraph">
                  <wp:posOffset>85090</wp:posOffset>
                </wp:positionV>
                <wp:extent cx="228600" cy="0"/>
                <wp:effectExtent l="13335" t="53340" r="15240" b="60960"/>
                <wp:wrapNone/>
                <wp:docPr id="477642364"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A3DB2" id="Прямая соединительная линия 41"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7pt" to="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">
                <v:stroke endarrow="block"/>
              </v:line>
            </w:pict>
          </mc:Fallback>
        </mc:AlternateContent>
      </w:r>
    </w:p>
    <w:p w14:paraId="5B7D8CA4" w14:textId="4219DADB"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01280" behindDoc="0" locked="0" layoutInCell="1" allowOverlap="1" wp14:anchorId="63CD7DFE" wp14:editId="34692E16">
                <wp:simplePos x="0" y="0"/>
                <wp:positionH relativeFrom="column">
                  <wp:posOffset>457200</wp:posOffset>
                </wp:positionH>
                <wp:positionV relativeFrom="paragraph">
                  <wp:posOffset>109220</wp:posOffset>
                </wp:positionV>
                <wp:extent cx="1943100" cy="342900"/>
                <wp:effectExtent l="13335" t="5715" r="5715" b="13335"/>
                <wp:wrapNone/>
                <wp:docPr id="526828682"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37574A65" w14:textId="55DF0B30" w:rsidR="0082046F" w:rsidRPr="00090802" w:rsidRDefault="0082046F" w:rsidP="00097888">
                            <w:pPr>
                              <w:rPr>
                                <w:sz w:val="20"/>
                                <w:szCs w:val="20"/>
                              </w:rPr>
                            </w:pPr>
                            <w:r w:rsidRPr="00090802">
                              <w:rPr>
                                <w:sz w:val="20"/>
                                <w:szCs w:val="20"/>
                              </w:rPr>
                              <w:t xml:space="preserve">Кредитке кепілдік беру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D7DFE" id="Прямоугольник 40" o:spid="_x0000_s1277" style="position:absolute;left:0;text-align:left;margin-left:36pt;margin-top:8.6pt;width:153pt;height: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">
                <v:textbox>
                  <w:txbxContent>
                    <w:p w14:paraId="37574A65" w14:textId="55DF0B30" w:rsidR="0082046F" w:rsidRPr="00090802" w:rsidRDefault="0082046F" w:rsidP="00097888">
                      <w:pPr>
                        <w:rPr>
                          <w:sz w:val="20"/>
                          <w:szCs w:val="20"/>
                        </w:rPr>
                      </w:pPr>
                      <w:r w:rsidRPr="00090802">
                        <w:rPr>
                          <w:sz w:val="20"/>
                          <w:szCs w:val="20"/>
                        </w:rPr>
                        <w:t xml:space="preserve">Кредитке кепілдік беру </w:t>
                      </w:r>
                    </w:p>
                  </w:txbxContent>
                </v:textbox>
              </v:rect>
            </w:pict>
          </mc:Fallback>
        </mc:AlternateContent>
      </w:r>
    </w:p>
    <w:p w14:paraId="7A895687" w14:textId="5A2D3239"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88992" behindDoc="0" locked="0" layoutInCell="1" allowOverlap="1" wp14:anchorId="5D676E89" wp14:editId="350D4C19">
                <wp:simplePos x="0" y="0"/>
                <wp:positionH relativeFrom="column">
                  <wp:posOffset>2628900</wp:posOffset>
                </wp:positionH>
                <wp:positionV relativeFrom="paragraph">
                  <wp:posOffset>19050</wp:posOffset>
                </wp:positionV>
                <wp:extent cx="228600" cy="0"/>
                <wp:effectExtent l="13335" t="53340" r="15240" b="60960"/>
                <wp:wrapNone/>
                <wp:docPr id="449734540"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E08B8" id="Прямая соединительная линия 39"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pt" to="2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">
                <v:stroke endarrow="block"/>
              </v:line>
            </w:pict>
          </mc:Fallback>
        </mc:AlternateContent>
      </w:r>
      <w:r w:rsidRPr="00FB47EF">
        <w:rPr>
          <w:noProof/>
          <w:sz w:val="28"/>
          <w:szCs w:val="28"/>
          <w:lang w:val="ru-RU"/>
        </w:rPr>
        <mc:AlternateContent>
          <mc:Choice Requires="wps">
            <w:drawing>
              <wp:anchor distT="0" distB="0" distL="114300" distR="114300" simplePos="0" relativeHeight="251978752" behindDoc="0" locked="0" layoutInCell="1" allowOverlap="1" wp14:anchorId="640861DF" wp14:editId="2DE728BE">
                <wp:simplePos x="0" y="0"/>
                <wp:positionH relativeFrom="column">
                  <wp:posOffset>228600</wp:posOffset>
                </wp:positionH>
                <wp:positionV relativeFrom="paragraph">
                  <wp:posOffset>133350</wp:posOffset>
                </wp:positionV>
                <wp:extent cx="228600" cy="0"/>
                <wp:effectExtent l="13335" t="53340" r="15240" b="60960"/>
                <wp:wrapNone/>
                <wp:docPr id="166830724"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DEDAD" id="Прямая соединительная линия 38"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5pt" to="3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">
                <v:stroke endarrow="block"/>
              </v:line>
            </w:pict>
          </mc:Fallback>
        </mc:AlternateContent>
      </w:r>
    </w:p>
    <w:p w14:paraId="01C968EA" w14:textId="06C6BCF4"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56224" behindDoc="0" locked="0" layoutInCell="1" allowOverlap="1" wp14:anchorId="309F9BA1" wp14:editId="64A41BAE">
                <wp:simplePos x="0" y="0"/>
                <wp:positionH relativeFrom="column">
                  <wp:posOffset>457200</wp:posOffset>
                </wp:positionH>
                <wp:positionV relativeFrom="paragraph">
                  <wp:posOffset>157480</wp:posOffset>
                </wp:positionV>
                <wp:extent cx="1943100" cy="342900"/>
                <wp:effectExtent l="13335" t="5715" r="5715" b="13335"/>
                <wp:wrapNone/>
                <wp:docPr id="1509036566"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33B43D8D" w14:textId="592091C6" w:rsidR="0082046F" w:rsidRPr="00090802" w:rsidRDefault="0082046F" w:rsidP="00097888">
                            <w:pPr>
                              <w:widowControl w:val="0"/>
                              <w:spacing w:line="192" w:lineRule="auto"/>
                              <w:rPr>
                                <w:sz w:val="20"/>
                                <w:szCs w:val="20"/>
                              </w:rPr>
                            </w:pPr>
                            <w:r w:rsidRPr="00090802">
                              <w:rPr>
                                <w:sz w:val="20"/>
                                <w:szCs w:val="20"/>
                              </w:rPr>
                              <w:t>Сақтандыру төлемінің компенсациясы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F9BA1" id="Прямоугольник 37" o:spid="_x0000_s1278" style="position:absolute;left:0;text-align:left;margin-left:36pt;margin-top:12.4pt;width:153pt;height:2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">
                <v:textbox>
                  <w:txbxContent>
                    <w:p w14:paraId="33B43D8D" w14:textId="592091C6" w:rsidR="0082046F" w:rsidRPr="00090802" w:rsidRDefault="0082046F" w:rsidP="00097888">
                      <w:pPr>
                        <w:widowControl w:val="0"/>
                        <w:spacing w:line="192" w:lineRule="auto"/>
                        <w:rPr>
                          <w:sz w:val="20"/>
                          <w:szCs w:val="20"/>
                        </w:rPr>
                      </w:pPr>
                      <w:r w:rsidRPr="00090802">
                        <w:rPr>
                          <w:sz w:val="20"/>
                          <w:szCs w:val="20"/>
                        </w:rPr>
                        <w:t>Сақтандыру төлемінің компенсациясы</w:t>
                      </w:r>
                    </w:p>
                  </w:txbxContent>
                </v:textbox>
              </v:rect>
            </w:pict>
          </mc:Fallback>
        </mc:AlternateContent>
      </w:r>
    </w:p>
    <w:p w14:paraId="26CA93D4" w14:textId="7C3DFB22"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80800" behindDoc="0" locked="0" layoutInCell="1" allowOverlap="1" wp14:anchorId="76222D60" wp14:editId="22F06ACD">
                <wp:simplePos x="0" y="0"/>
                <wp:positionH relativeFrom="column">
                  <wp:posOffset>228600</wp:posOffset>
                </wp:positionH>
                <wp:positionV relativeFrom="paragraph">
                  <wp:posOffset>67310</wp:posOffset>
                </wp:positionV>
                <wp:extent cx="228600" cy="0"/>
                <wp:effectExtent l="13335" t="53340" r="15240" b="60960"/>
                <wp:wrapNone/>
                <wp:docPr id="1725468565"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B8FA4" id="Прямая соединительная линия 36"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3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">
                <v:stroke endarrow="block"/>
              </v:line>
            </w:pict>
          </mc:Fallback>
        </mc:AlternateContent>
      </w:r>
    </w:p>
    <w:p w14:paraId="4495F60C" w14:textId="53472088"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64416" behindDoc="0" locked="0" layoutInCell="1" allowOverlap="1" wp14:anchorId="1833BD6E" wp14:editId="1275FBBC">
                <wp:simplePos x="0" y="0"/>
                <wp:positionH relativeFrom="column">
                  <wp:posOffset>2857500</wp:posOffset>
                </wp:positionH>
                <wp:positionV relativeFrom="paragraph">
                  <wp:posOffset>91440</wp:posOffset>
                </wp:positionV>
                <wp:extent cx="3200400" cy="1714500"/>
                <wp:effectExtent l="13335" t="5715" r="5715" b="13335"/>
                <wp:wrapNone/>
                <wp:docPr id="1659596189"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714500"/>
                        </a:xfrm>
                        <a:prstGeom prst="rect">
                          <a:avLst/>
                        </a:prstGeom>
                        <a:solidFill>
                          <a:srgbClr val="CCFFFF"/>
                        </a:solidFill>
                        <a:ln w="9525">
                          <a:solidFill>
                            <a:srgbClr val="000000"/>
                          </a:solidFill>
                          <a:miter lim="800000"/>
                          <a:headEnd/>
                          <a:tailEnd/>
                        </a:ln>
                      </wps:spPr>
                      <wps:txbx>
                        <w:txbxContent>
                          <w:p w14:paraId="3A4E03DD" w14:textId="75F4F6AC" w:rsidR="0082046F" w:rsidRPr="00090802" w:rsidRDefault="0082046F" w:rsidP="00522D31">
                            <w:pPr>
                              <w:rPr>
                                <w:sz w:val="20"/>
                                <w:szCs w:val="20"/>
                              </w:rPr>
                            </w:pPr>
                            <w:r w:rsidRPr="00090802">
                              <w:rPr>
                                <w:sz w:val="20"/>
                                <w:szCs w:val="20"/>
                              </w:rPr>
                              <w:t>Эл тарифін енгізу. «Электр желісін пайдалану уақыты» ескеретін энергия және «Энергия үнемдеу салалық орталығы» ұсынған кернеуді теңестіру кестелері бойынша жабдықтың жұмысы үшін жеңілдік (сұраныс төмен сағаттарда).</w:t>
                            </w:r>
                          </w:p>
                          <w:p w14:paraId="6EC275AB" w14:textId="5A654C28" w:rsidR="0082046F" w:rsidRPr="00090802" w:rsidRDefault="0082046F" w:rsidP="00522D31">
                            <w:pPr>
                              <w:rPr>
                                <w:sz w:val="20"/>
                                <w:szCs w:val="20"/>
                              </w:rPr>
                            </w:pPr>
                            <w:r w:rsidRPr="00090802">
                              <w:rPr>
                                <w:sz w:val="20"/>
                                <w:szCs w:val="20"/>
                              </w:rPr>
                              <w:t>«Ауыл шаруашылығындағы энергиялық үнемдеудің салалық орталығы «Әрбір ауыл шаруашылығы кәсіпорны үшін жылдық тұтынуды жылдық ең жоғары жүктемеге бөлу арқылы» электр желісін пайдалану уақытын»  анықтайды.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3BD6E" id="Прямоугольник 35" o:spid="_x0000_s1279" style="position:absolute;left:0;text-align:left;margin-left:225pt;margin-top:7.2pt;width:252pt;height: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" fillcolor="#cff">
                <v:textbox>
                  <w:txbxContent>
                    <w:p w14:paraId="3A4E03DD" w14:textId="75F4F6AC" w:rsidR="0082046F" w:rsidRPr="00090802" w:rsidRDefault="0082046F" w:rsidP="00522D31">
                      <w:pPr>
                        <w:rPr>
                          <w:sz w:val="20"/>
                          <w:szCs w:val="20"/>
                        </w:rPr>
                      </w:pPr>
                      <w:r w:rsidRPr="00090802">
                        <w:rPr>
                          <w:sz w:val="20"/>
                          <w:szCs w:val="20"/>
                        </w:rPr>
                        <w:t>Эл тарифін енгізу. «Электр желісін пайдалану уақыты» ескеретін энергия және «Энергия үнемдеу салалық орталығы» ұсынған кернеуді теңестіру кестелері бойынша жабдықтың жұмысы үшін жеңілдік (сұраныс төмен сағаттарда).</w:t>
                      </w:r>
                    </w:p>
                    <w:p w14:paraId="6EC275AB" w14:textId="5A654C28" w:rsidR="0082046F" w:rsidRPr="00090802" w:rsidRDefault="0082046F" w:rsidP="00522D31">
                      <w:pPr>
                        <w:rPr>
                          <w:sz w:val="20"/>
                          <w:szCs w:val="20"/>
                        </w:rPr>
                      </w:pPr>
                      <w:r w:rsidRPr="00090802">
                        <w:rPr>
                          <w:sz w:val="20"/>
                          <w:szCs w:val="20"/>
                        </w:rPr>
                        <w:t>«Ауыл шаруашылығындағы энергиялық үнемдеудің салалық орталығы «Әрбір ауыл шаруашылығы кәсіпорны үшін жылдық тұтынуды жылдық ең жоғары жүктемеге бөлу арқылы» электр желісін пайдалану уақытын»  анықтайды.</w:t>
                      </w:r>
                    </w:p>
                  </w:txbxContent>
                </v:textbox>
              </v:rect>
            </w:pict>
          </mc:Fallback>
        </mc:AlternateContent>
      </w:r>
    </w:p>
    <w:p w14:paraId="480D0685" w14:textId="6B1F6273"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58272" behindDoc="0" locked="0" layoutInCell="1" allowOverlap="1" wp14:anchorId="13F6DAB0" wp14:editId="4DEBD38B">
                <wp:simplePos x="0" y="0"/>
                <wp:positionH relativeFrom="column">
                  <wp:posOffset>457200</wp:posOffset>
                </wp:positionH>
                <wp:positionV relativeFrom="paragraph">
                  <wp:posOffset>116205</wp:posOffset>
                </wp:positionV>
                <wp:extent cx="1943100" cy="342900"/>
                <wp:effectExtent l="13335" t="5715" r="5715" b="13335"/>
                <wp:wrapNone/>
                <wp:docPr id="59705221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068897F9" w14:textId="534768E0" w:rsidR="0082046F" w:rsidRPr="00090802" w:rsidRDefault="0082046F" w:rsidP="00097888">
                            <w:pPr>
                              <w:rPr>
                                <w:sz w:val="20"/>
                                <w:szCs w:val="20"/>
                              </w:rPr>
                            </w:pPr>
                            <w:r w:rsidRPr="00090802">
                              <w:rPr>
                                <w:sz w:val="20"/>
                                <w:szCs w:val="20"/>
                              </w:rPr>
                              <w:t>Дотациялар, субсидиялар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6DAB0" id="Прямоугольник 34" o:spid="_x0000_s1280" style="position:absolute;left:0;text-align:left;margin-left:36pt;margin-top:9.15pt;width:153pt;height: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">
                <v:textbox>
                  <w:txbxContent>
                    <w:p w14:paraId="068897F9" w14:textId="534768E0" w:rsidR="0082046F" w:rsidRPr="00090802" w:rsidRDefault="0082046F" w:rsidP="00097888">
                      <w:pPr>
                        <w:rPr>
                          <w:sz w:val="20"/>
                          <w:szCs w:val="20"/>
                        </w:rPr>
                      </w:pPr>
                      <w:r w:rsidRPr="00090802">
                        <w:rPr>
                          <w:sz w:val="20"/>
                          <w:szCs w:val="20"/>
                        </w:rPr>
                        <w:t>Дотациялар, субсидиялар</w:t>
                      </w:r>
                    </w:p>
                  </w:txbxContent>
                </v:textbox>
              </v:rect>
            </w:pict>
          </mc:Fallback>
        </mc:AlternateContent>
      </w:r>
    </w:p>
    <w:p w14:paraId="36C00631" w14:textId="26471A6F"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82848" behindDoc="0" locked="0" layoutInCell="1" allowOverlap="1" wp14:anchorId="00304E7C" wp14:editId="203B8417">
                <wp:simplePos x="0" y="0"/>
                <wp:positionH relativeFrom="column">
                  <wp:posOffset>228600</wp:posOffset>
                </wp:positionH>
                <wp:positionV relativeFrom="paragraph">
                  <wp:posOffset>26035</wp:posOffset>
                </wp:positionV>
                <wp:extent cx="228600" cy="0"/>
                <wp:effectExtent l="13335" t="53340" r="15240" b="60960"/>
                <wp:wrapNone/>
                <wp:docPr id="784803535"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163F6" id="Прямая соединительная линия 33"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05pt" to="3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">
                <v:stroke endarrow="block"/>
              </v:line>
            </w:pict>
          </mc:Fallback>
        </mc:AlternateContent>
      </w:r>
    </w:p>
    <w:p w14:paraId="7FBA5286" w14:textId="77777777" w:rsidR="00097888" w:rsidRPr="00FB47EF" w:rsidRDefault="00097888" w:rsidP="00FB47EF">
      <w:pPr>
        <w:ind w:firstLine="708"/>
        <w:jc w:val="both"/>
        <w:rPr>
          <w:sz w:val="28"/>
          <w:szCs w:val="28"/>
        </w:rPr>
      </w:pPr>
    </w:p>
    <w:p w14:paraId="29FCDEE2" w14:textId="5ACCBD97"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60320" behindDoc="0" locked="0" layoutInCell="1" allowOverlap="1" wp14:anchorId="583F9588" wp14:editId="3B9B95C0">
                <wp:simplePos x="0" y="0"/>
                <wp:positionH relativeFrom="column">
                  <wp:posOffset>457200</wp:posOffset>
                </wp:positionH>
                <wp:positionV relativeFrom="paragraph">
                  <wp:posOffset>74295</wp:posOffset>
                </wp:positionV>
                <wp:extent cx="1943100" cy="457200"/>
                <wp:effectExtent l="13335" t="5715" r="5715" b="13335"/>
                <wp:wrapNone/>
                <wp:docPr id="1424939861"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0C3954F9" w14:textId="6D58A1BB" w:rsidR="0082046F" w:rsidRPr="00090802" w:rsidRDefault="0082046F" w:rsidP="00097888">
                            <w:pPr>
                              <w:rPr>
                                <w:sz w:val="20"/>
                                <w:szCs w:val="20"/>
                              </w:rPr>
                            </w:pPr>
                            <w:r w:rsidRPr="00090802">
                              <w:rPr>
                                <w:sz w:val="20"/>
                                <w:szCs w:val="20"/>
                              </w:rPr>
                              <w:t>ЖЭК энергиясын ұлғайтылған тариф бойынша сатып 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F9588" id="Прямоугольник 32" o:spid="_x0000_s1281" style="position:absolute;left:0;text-align:left;margin-left:36pt;margin-top:5.85pt;width:153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">
                <v:textbox>
                  <w:txbxContent>
                    <w:p w14:paraId="0C3954F9" w14:textId="6D58A1BB" w:rsidR="0082046F" w:rsidRPr="00090802" w:rsidRDefault="0082046F" w:rsidP="00097888">
                      <w:pPr>
                        <w:rPr>
                          <w:sz w:val="20"/>
                          <w:szCs w:val="20"/>
                        </w:rPr>
                      </w:pPr>
                      <w:r w:rsidRPr="00090802">
                        <w:rPr>
                          <w:sz w:val="20"/>
                          <w:szCs w:val="20"/>
                        </w:rPr>
                        <w:t>ЖЭК энергиясын ұлғайтылған тариф бойынша сатып алу</w:t>
                      </w:r>
                    </w:p>
                  </w:txbxContent>
                </v:textbox>
              </v:rect>
            </w:pict>
          </mc:Fallback>
        </mc:AlternateContent>
      </w:r>
      <w:r w:rsidRPr="00FB47EF">
        <w:rPr>
          <w:noProof/>
          <w:sz w:val="28"/>
          <w:szCs w:val="28"/>
          <w:lang w:val="ru-RU"/>
        </w:rPr>
        <mc:AlternateContent>
          <mc:Choice Requires="wps">
            <w:drawing>
              <wp:anchor distT="0" distB="0" distL="114300" distR="114300" simplePos="0" relativeHeight="251991040" behindDoc="0" locked="0" layoutInCell="1" allowOverlap="1" wp14:anchorId="1A585BE0" wp14:editId="44156ABC">
                <wp:simplePos x="0" y="0"/>
                <wp:positionH relativeFrom="column">
                  <wp:posOffset>2628900</wp:posOffset>
                </wp:positionH>
                <wp:positionV relativeFrom="paragraph">
                  <wp:posOffset>74295</wp:posOffset>
                </wp:positionV>
                <wp:extent cx="228600" cy="0"/>
                <wp:effectExtent l="13335" t="53340" r="15240" b="60960"/>
                <wp:wrapNone/>
                <wp:docPr id="36237219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D43A6" id="Прямая соединительная линия 31"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85pt" to="2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">
                <v:stroke endarrow="block"/>
              </v:line>
            </w:pict>
          </mc:Fallback>
        </mc:AlternateContent>
      </w:r>
    </w:p>
    <w:p w14:paraId="64FF55D9" w14:textId="1FC2E8B1"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03328" behindDoc="0" locked="0" layoutInCell="1" allowOverlap="1" wp14:anchorId="4AC95D97" wp14:editId="38EE0F04">
                <wp:simplePos x="0" y="0"/>
                <wp:positionH relativeFrom="column">
                  <wp:posOffset>228600</wp:posOffset>
                </wp:positionH>
                <wp:positionV relativeFrom="paragraph">
                  <wp:posOffset>98425</wp:posOffset>
                </wp:positionV>
                <wp:extent cx="0" cy="1371600"/>
                <wp:effectExtent l="13335" t="5715" r="5715" b="13335"/>
                <wp:wrapNone/>
                <wp:docPr id="609380766"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2A7FD" id="Прямая соединительная линия 30"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75pt" to="18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"/>
            </w:pict>
          </mc:Fallback>
        </mc:AlternateContent>
      </w:r>
      <w:r w:rsidRPr="00FB47EF">
        <w:rPr>
          <w:noProof/>
          <w:sz w:val="28"/>
          <w:szCs w:val="28"/>
          <w:lang w:val="ru-RU"/>
        </w:rPr>
        <mc:AlternateContent>
          <mc:Choice Requires="wps">
            <w:drawing>
              <wp:anchor distT="0" distB="0" distL="114300" distR="114300" simplePos="0" relativeHeight="251999232" behindDoc="0" locked="0" layoutInCell="1" allowOverlap="1" wp14:anchorId="2A18530E" wp14:editId="5739F993">
                <wp:simplePos x="0" y="0"/>
                <wp:positionH relativeFrom="column">
                  <wp:posOffset>228600</wp:posOffset>
                </wp:positionH>
                <wp:positionV relativeFrom="paragraph">
                  <wp:posOffset>98425</wp:posOffset>
                </wp:positionV>
                <wp:extent cx="228600" cy="0"/>
                <wp:effectExtent l="13335" t="53340" r="15240" b="60960"/>
                <wp:wrapNone/>
                <wp:docPr id="641849228"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177AC" id="Прямая соединительная линия 29"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75pt" to="3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">
                <v:stroke endarrow="block"/>
              </v:line>
            </w:pict>
          </mc:Fallback>
        </mc:AlternateContent>
      </w:r>
    </w:p>
    <w:p w14:paraId="328D4631" w14:textId="77777777" w:rsidR="00097888" w:rsidRPr="00FB47EF" w:rsidRDefault="00097888" w:rsidP="00FB47EF">
      <w:pPr>
        <w:ind w:firstLine="708"/>
        <w:jc w:val="both"/>
        <w:rPr>
          <w:sz w:val="28"/>
          <w:szCs w:val="28"/>
        </w:rPr>
      </w:pPr>
    </w:p>
    <w:p w14:paraId="70CA8FE7" w14:textId="7ABF15F0"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97184" behindDoc="0" locked="0" layoutInCell="1" allowOverlap="1" wp14:anchorId="02371AD4" wp14:editId="04383111">
                <wp:simplePos x="0" y="0"/>
                <wp:positionH relativeFrom="column">
                  <wp:posOffset>457200</wp:posOffset>
                </wp:positionH>
                <wp:positionV relativeFrom="paragraph">
                  <wp:posOffset>32385</wp:posOffset>
                </wp:positionV>
                <wp:extent cx="1943100" cy="685800"/>
                <wp:effectExtent l="13335" t="5715" r="5715" b="13335"/>
                <wp:wrapNone/>
                <wp:docPr id="1695344557"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14:paraId="7F7E9CE2" w14:textId="440298A3" w:rsidR="0082046F" w:rsidRPr="00090802" w:rsidRDefault="0082046F" w:rsidP="00097888">
                            <w:pPr>
                              <w:rPr>
                                <w:sz w:val="20"/>
                                <w:szCs w:val="20"/>
                              </w:rPr>
                            </w:pPr>
                            <w:r w:rsidRPr="00090802">
                              <w:rPr>
                                <w:sz w:val="20"/>
                                <w:szCs w:val="20"/>
                              </w:rPr>
                              <w:t>Инвесторды баждардан босату жабдықты, КТС, жер салығын, мүлік салығын, ҚҚС әкелу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1AD4" id="Прямоугольник 28" o:spid="_x0000_s1282" style="position:absolute;left:0;text-align:left;margin-left:36pt;margin-top:2.55pt;width:153pt;height:5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">
                <v:textbox>
                  <w:txbxContent>
                    <w:p w14:paraId="7F7E9CE2" w14:textId="440298A3" w:rsidR="0082046F" w:rsidRPr="00090802" w:rsidRDefault="0082046F" w:rsidP="00097888">
                      <w:pPr>
                        <w:rPr>
                          <w:sz w:val="20"/>
                          <w:szCs w:val="20"/>
                        </w:rPr>
                      </w:pPr>
                      <w:r w:rsidRPr="00090802">
                        <w:rPr>
                          <w:sz w:val="20"/>
                          <w:szCs w:val="20"/>
                        </w:rPr>
                        <w:t>Инвесторды баждардан босату жабдықты, КТС, жер салығын, мүлік салығын, ҚҚС әкелу</w:t>
                      </w:r>
                    </w:p>
                  </w:txbxContent>
                </v:textbox>
              </v:rect>
            </w:pict>
          </mc:Fallback>
        </mc:AlternateContent>
      </w:r>
    </w:p>
    <w:p w14:paraId="25FF8369" w14:textId="5B703DFB"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05376" behindDoc="0" locked="0" layoutInCell="1" allowOverlap="1" wp14:anchorId="170CE938" wp14:editId="6BEF6E88">
                <wp:simplePos x="0" y="0"/>
                <wp:positionH relativeFrom="column">
                  <wp:posOffset>228600</wp:posOffset>
                </wp:positionH>
                <wp:positionV relativeFrom="paragraph">
                  <wp:posOffset>170815</wp:posOffset>
                </wp:positionV>
                <wp:extent cx="228600" cy="0"/>
                <wp:effectExtent l="13335" t="53340" r="15240" b="60960"/>
                <wp:wrapNone/>
                <wp:docPr id="183163200"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30D24" id="Прямая соединительная линия 2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45pt" to="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">
                <v:stroke endarrow="block"/>
              </v:line>
            </w:pict>
          </mc:Fallback>
        </mc:AlternateContent>
      </w:r>
    </w:p>
    <w:p w14:paraId="56611B99" w14:textId="38764990"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66464" behindDoc="0" locked="0" layoutInCell="1" allowOverlap="1" wp14:anchorId="655BD7A5" wp14:editId="38C353E5">
                <wp:simplePos x="0" y="0"/>
                <wp:positionH relativeFrom="column">
                  <wp:posOffset>2857500</wp:posOffset>
                </wp:positionH>
                <wp:positionV relativeFrom="paragraph">
                  <wp:posOffset>80645</wp:posOffset>
                </wp:positionV>
                <wp:extent cx="3200400" cy="2057400"/>
                <wp:effectExtent l="13335" t="5715" r="5715" b="13335"/>
                <wp:wrapNone/>
                <wp:docPr id="1936213967"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57400"/>
                        </a:xfrm>
                        <a:prstGeom prst="rect">
                          <a:avLst/>
                        </a:prstGeom>
                        <a:solidFill>
                          <a:srgbClr val="CCFFFF"/>
                        </a:solidFill>
                        <a:ln w="9525">
                          <a:solidFill>
                            <a:srgbClr val="000000"/>
                          </a:solidFill>
                          <a:miter lim="800000"/>
                          <a:headEnd/>
                          <a:tailEnd/>
                        </a:ln>
                      </wps:spPr>
                      <wps:txbx>
                        <w:txbxContent>
                          <w:p w14:paraId="2E779BF6" w14:textId="77777777" w:rsidR="0082046F" w:rsidRPr="00090802" w:rsidRDefault="0082046F" w:rsidP="00522D31">
                            <w:pPr>
                              <w:rPr>
                                <w:sz w:val="20"/>
                                <w:szCs w:val="20"/>
                              </w:rPr>
                            </w:pPr>
                            <w:r w:rsidRPr="00090802">
                              <w:rPr>
                                <w:sz w:val="20"/>
                                <w:szCs w:val="20"/>
                              </w:rPr>
                              <w:t>Салықтық реттеу:</w:t>
                            </w:r>
                          </w:p>
                          <w:p w14:paraId="3DA6FF50" w14:textId="169E4A87" w:rsidR="0082046F" w:rsidRPr="00090802" w:rsidRDefault="0082046F" w:rsidP="00522D31">
                            <w:pPr>
                              <w:rPr>
                                <w:sz w:val="20"/>
                                <w:szCs w:val="20"/>
                              </w:rPr>
                            </w:pPr>
                            <w:r w:rsidRPr="00090802">
                              <w:rPr>
                                <w:sz w:val="20"/>
                                <w:szCs w:val="20"/>
                              </w:rPr>
                              <w:t>- Энергия тиімді Ауыл шаруашылығы өндірісі жобасын іске асырудың бірінші жылында КТС, ЖТС, әлеуметтік салықтан босату. Кейінгі жылдары Энергия үнемдеу әсеріне немесе энергия тиімділігін арттыру пайызына байланысты КТС саралауына байланысты сараланған салықты қолдану. Ауыл шаруашылығы кәсіпорындары үшін энергия ресурстарын үнемдеу мөлшерін «ауыл шаруашылығындағы энергия үнемдеудің салалық орталығы» ұсынады.</w:t>
                            </w:r>
                          </w:p>
                          <w:p w14:paraId="77A5CC9C" w14:textId="519DE81F" w:rsidR="0082046F" w:rsidRPr="00090802" w:rsidRDefault="0082046F" w:rsidP="00522D31">
                            <w:pPr>
                              <w:rPr>
                                <w:sz w:val="20"/>
                                <w:szCs w:val="20"/>
                              </w:rPr>
                            </w:pPr>
                            <w:r w:rsidRPr="00090802">
                              <w:rPr>
                                <w:sz w:val="20"/>
                                <w:szCs w:val="20"/>
                              </w:rPr>
                              <w:t>-  энергияны үнемдейтін жабдықты ҚҚС-тан жеткізетін ұйымдарды босату.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BD7A5" id="Прямоугольник 26" o:spid="_x0000_s1283" style="position:absolute;left:0;text-align:left;margin-left:225pt;margin-top:6.35pt;width:252pt;height:16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" fillcolor="#cff">
                <v:textbox>
                  <w:txbxContent>
                    <w:p w14:paraId="2E779BF6" w14:textId="77777777" w:rsidR="0082046F" w:rsidRPr="00090802" w:rsidRDefault="0082046F" w:rsidP="00522D31">
                      <w:pPr>
                        <w:rPr>
                          <w:sz w:val="20"/>
                          <w:szCs w:val="20"/>
                        </w:rPr>
                      </w:pPr>
                      <w:r w:rsidRPr="00090802">
                        <w:rPr>
                          <w:sz w:val="20"/>
                          <w:szCs w:val="20"/>
                        </w:rPr>
                        <w:t>Салықтық реттеу:</w:t>
                      </w:r>
                    </w:p>
                    <w:p w14:paraId="3DA6FF50" w14:textId="169E4A87" w:rsidR="0082046F" w:rsidRPr="00090802" w:rsidRDefault="0082046F" w:rsidP="00522D31">
                      <w:pPr>
                        <w:rPr>
                          <w:sz w:val="20"/>
                          <w:szCs w:val="20"/>
                        </w:rPr>
                      </w:pPr>
                      <w:r w:rsidRPr="00090802">
                        <w:rPr>
                          <w:sz w:val="20"/>
                          <w:szCs w:val="20"/>
                        </w:rPr>
                        <w:t>- Энергия тиімді Ауыл шаруашылығы өндірісі жобасын іске асырудың бірінші жылында КТС, ЖТС, әлеуметтік салықтан босату. Кейінгі жылдары Энергия үнемдеу әсеріне немесе энергия тиімділігін арттыру пайызына байланысты КТС саралауына байланысты сараланған салықты қолдану. Ауыл шаруашылығы кәсіпорындары үшін энергия ресурстарын үнемдеу мөлшерін «ауыл шаруашылығындағы энергия үнемдеудің салалық орталығы» ұсынады.</w:t>
                      </w:r>
                    </w:p>
                    <w:p w14:paraId="77A5CC9C" w14:textId="519DE81F" w:rsidR="0082046F" w:rsidRPr="00090802" w:rsidRDefault="0082046F" w:rsidP="00522D31">
                      <w:pPr>
                        <w:rPr>
                          <w:sz w:val="20"/>
                          <w:szCs w:val="20"/>
                        </w:rPr>
                      </w:pPr>
                      <w:r w:rsidRPr="00090802">
                        <w:rPr>
                          <w:sz w:val="20"/>
                          <w:szCs w:val="20"/>
                        </w:rPr>
                        <w:t>-  энергияны үнемдейтін жабдықты ҚҚС-тан жеткізетін ұйымдарды босату.</w:t>
                      </w:r>
                    </w:p>
                  </w:txbxContent>
                </v:textbox>
              </v:rect>
            </w:pict>
          </mc:Fallback>
        </mc:AlternateContent>
      </w:r>
    </w:p>
    <w:p w14:paraId="666CAF38" w14:textId="77777777" w:rsidR="00097888" w:rsidRPr="00FB47EF" w:rsidRDefault="00097888" w:rsidP="00FB47EF">
      <w:pPr>
        <w:ind w:firstLine="708"/>
        <w:jc w:val="both"/>
        <w:rPr>
          <w:sz w:val="28"/>
          <w:szCs w:val="28"/>
        </w:rPr>
      </w:pPr>
    </w:p>
    <w:p w14:paraId="728AF419" w14:textId="7075570D"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07424" behindDoc="0" locked="0" layoutInCell="1" allowOverlap="1" wp14:anchorId="0F6CBEAB" wp14:editId="250FF6A1">
                <wp:simplePos x="0" y="0"/>
                <wp:positionH relativeFrom="column">
                  <wp:posOffset>457200</wp:posOffset>
                </wp:positionH>
                <wp:positionV relativeFrom="paragraph">
                  <wp:posOffset>14605</wp:posOffset>
                </wp:positionV>
                <wp:extent cx="1943100" cy="457200"/>
                <wp:effectExtent l="13335" t="5715" r="5715" b="13335"/>
                <wp:wrapNone/>
                <wp:docPr id="1674148488"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66639DAD" w14:textId="1B808364" w:rsidR="0082046F" w:rsidRPr="00090802" w:rsidRDefault="0082046F" w:rsidP="00097888">
                            <w:pPr>
                              <w:rPr>
                                <w:sz w:val="20"/>
                                <w:szCs w:val="20"/>
                              </w:rPr>
                            </w:pPr>
                            <w:r w:rsidRPr="00090802">
                              <w:rPr>
                                <w:sz w:val="20"/>
                                <w:szCs w:val="20"/>
                                <w:shd w:val="clear" w:color="auto" w:fill="FFFFFF"/>
                              </w:rPr>
                              <w:t>АӨК жас мамандарын әлеуметтік қолдау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CBEAB" id="Прямоугольник 25" o:spid="_x0000_s1284" style="position:absolute;left:0;text-align:left;margin-left:36pt;margin-top:1.15pt;width:153pt;height:3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">
                <v:textbox>
                  <w:txbxContent>
                    <w:p w14:paraId="66639DAD" w14:textId="1B808364" w:rsidR="0082046F" w:rsidRPr="00090802" w:rsidRDefault="0082046F" w:rsidP="00097888">
                      <w:pPr>
                        <w:rPr>
                          <w:sz w:val="20"/>
                          <w:szCs w:val="20"/>
                        </w:rPr>
                      </w:pPr>
                      <w:r w:rsidRPr="00090802">
                        <w:rPr>
                          <w:sz w:val="20"/>
                          <w:szCs w:val="20"/>
                          <w:shd w:val="clear" w:color="auto" w:fill="FFFFFF"/>
                        </w:rPr>
                        <w:t>АӨК жас мамандарын әлеуметтік қолдау</w:t>
                      </w:r>
                    </w:p>
                  </w:txbxContent>
                </v:textbox>
              </v:rect>
            </w:pict>
          </mc:Fallback>
        </mc:AlternateContent>
      </w:r>
    </w:p>
    <w:p w14:paraId="57C34D7B" w14:textId="643E684F"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09472" behindDoc="0" locked="0" layoutInCell="1" allowOverlap="1" wp14:anchorId="59DB64E9" wp14:editId="1DBC84C6">
                <wp:simplePos x="0" y="0"/>
                <wp:positionH relativeFrom="column">
                  <wp:posOffset>228600</wp:posOffset>
                </wp:positionH>
                <wp:positionV relativeFrom="paragraph">
                  <wp:posOffset>38735</wp:posOffset>
                </wp:positionV>
                <wp:extent cx="228600" cy="0"/>
                <wp:effectExtent l="13335" t="53340" r="15240" b="60960"/>
                <wp:wrapNone/>
                <wp:docPr id="1059196918"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515D2" id="Прямая соединительная линия 24"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5pt" to="3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">
                <v:stroke endarrow="block"/>
              </v:line>
            </w:pict>
          </mc:Fallback>
        </mc:AlternateContent>
      </w:r>
    </w:p>
    <w:p w14:paraId="7A803ED2" w14:textId="572F0D06"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93088" behindDoc="0" locked="0" layoutInCell="1" allowOverlap="1" wp14:anchorId="50BB20BA" wp14:editId="5E4D5126">
                <wp:simplePos x="0" y="0"/>
                <wp:positionH relativeFrom="column">
                  <wp:posOffset>2628900</wp:posOffset>
                </wp:positionH>
                <wp:positionV relativeFrom="paragraph">
                  <wp:posOffset>62865</wp:posOffset>
                </wp:positionV>
                <wp:extent cx="228600" cy="0"/>
                <wp:effectExtent l="13335" t="53340" r="15240" b="60960"/>
                <wp:wrapNone/>
                <wp:docPr id="576800986"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315A6" id="Прямая соединительная линия 23"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95pt" to="2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">
                <v:stroke endarrow="block"/>
              </v:line>
            </w:pict>
          </mc:Fallback>
        </mc:AlternateContent>
      </w:r>
    </w:p>
    <w:p w14:paraId="24F70802" w14:textId="77777777" w:rsidR="00097888" w:rsidRPr="00FB47EF" w:rsidRDefault="00097888" w:rsidP="00FB47EF">
      <w:pPr>
        <w:ind w:firstLine="708"/>
        <w:jc w:val="both"/>
        <w:rPr>
          <w:sz w:val="28"/>
          <w:szCs w:val="28"/>
        </w:rPr>
      </w:pPr>
    </w:p>
    <w:p w14:paraId="33FB092C" w14:textId="77777777" w:rsidR="00097888" w:rsidRPr="00FB47EF" w:rsidRDefault="00097888" w:rsidP="00FB47EF">
      <w:pPr>
        <w:ind w:firstLine="708"/>
        <w:jc w:val="both"/>
        <w:rPr>
          <w:sz w:val="28"/>
          <w:szCs w:val="28"/>
        </w:rPr>
      </w:pPr>
    </w:p>
    <w:p w14:paraId="409BABA9" w14:textId="77777777" w:rsidR="00097888" w:rsidRPr="00FB47EF" w:rsidRDefault="00097888" w:rsidP="00FB47EF">
      <w:pPr>
        <w:ind w:firstLine="708"/>
        <w:jc w:val="both"/>
        <w:rPr>
          <w:sz w:val="28"/>
          <w:szCs w:val="28"/>
        </w:rPr>
      </w:pPr>
    </w:p>
    <w:p w14:paraId="2F154198" w14:textId="77777777" w:rsidR="00097888" w:rsidRPr="00FB47EF" w:rsidRDefault="00097888" w:rsidP="00FB47EF">
      <w:pPr>
        <w:ind w:firstLine="708"/>
        <w:jc w:val="both"/>
        <w:rPr>
          <w:sz w:val="28"/>
          <w:szCs w:val="28"/>
        </w:rPr>
      </w:pPr>
    </w:p>
    <w:p w14:paraId="5D823DD5" w14:textId="77777777" w:rsidR="00097888" w:rsidRPr="00FB47EF" w:rsidRDefault="00097888" w:rsidP="00FB47EF">
      <w:pPr>
        <w:ind w:firstLine="708"/>
        <w:jc w:val="both"/>
        <w:rPr>
          <w:sz w:val="28"/>
          <w:szCs w:val="28"/>
        </w:rPr>
      </w:pPr>
    </w:p>
    <w:p w14:paraId="688AF782" w14:textId="39CCC385"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11520" behindDoc="0" locked="0" layoutInCell="1" allowOverlap="1" wp14:anchorId="35E3507E" wp14:editId="6653D985">
                <wp:simplePos x="0" y="0"/>
                <wp:positionH relativeFrom="column">
                  <wp:posOffset>0</wp:posOffset>
                </wp:positionH>
                <wp:positionV relativeFrom="paragraph">
                  <wp:posOffset>93345</wp:posOffset>
                </wp:positionV>
                <wp:extent cx="2400300" cy="800100"/>
                <wp:effectExtent l="13335" t="5715" r="5715" b="13335"/>
                <wp:wrapNone/>
                <wp:docPr id="255190127"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CCFFFF"/>
                        </a:solidFill>
                        <a:ln w="9525">
                          <a:solidFill>
                            <a:srgbClr val="000000"/>
                          </a:solidFill>
                          <a:miter lim="800000"/>
                          <a:headEnd/>
                          <a:tailEnd/>
                        </a:ln>
                      </wps:spPr>
                      <wps:txbx>
                        <w:txbxContent>
                          <w:p w14:paraId="50974CDF" w14:textId="41729566" w:rsidR="0082046F" w:rsidRPr="00090802" w:rsidRDefault="0082046F" w:rsidP="00097888">
                            <w:r w:rsidRPr="00090802">
                              <w:rPr>
                                <w:sz w:val="20"/>
                                <w:szCs w:val="20"/>
                              </w:rPr>
                              <w:t>Ауылдық жерлерде энергия үнемдеу технологияларымен жұмыс жөніндегі мамандарға-лауазымдық жалақыны тарифтік ставкалардан кемінде 25% - ға арттыру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3507E" id="Прямоугольник 22" o:spid="_x0000_s1285" style="position:absolute;left:0;text-align:left;margin-left:0;margin-top:7.35pt;width:189pt;height:6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" fillcolor="#cff">
                <v:textbox>
                  <w:txbxContent>
                    <w:p w14:paraId="50974CDF" w14:textId="41729566" w:rsidR="0082046F" w:rsidRPr="00090802" w:rsidRDefault="0082046F" w:rsidP="00097888">
                      <w:r w:rsidRPr="00090802">
                        <w:rPr>
                          <w:sz w:val="20"/>
                          <w:szCs w:val="20"/>
                        </w:rPr>
                        <w:t>Ауылдық жерлерде энергия үнемдеу технологияларымен жұмыс жөніндегі мамандарға-лауазымдық жалақыны тарифтік ставкалардан кемінде 25% - ға арттыру</w:t>
                      </w:r>
                    </w:p>
                  </w:txbxContent>
                </v:textbox>
              </v:rect>
            </w:pict>
          </mc:Fallback>
        </mc:AlternateContent>
      </w:r>
    </w:p>
    <w:p w14:paraId="36461BFB" w14:textId="442C04E8"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1972608" behindDoc="0" locked="0" layoutInCell="1" allowOverlap="1" wp14:anchorId="6C93D234" wp14:editId="72EE89DE">
                <wp:simplePos x="0" y="0"/>
                <wp:positionH relativeFrom="column">
                  <wp:posOffset>2857500</wp:posOffset>
                </wp:positionH>
                <wp:positionV relativeFrom="paragraph">
                  <wp:posOffset>3175</wp:posOffset>
                </wp:positionV>
                <wp:extent cx="3086100" cy="571500"/>
                <wp:effectExtent l="13335" t="5715" r="5715" b="13335"/>
                <wp:wrapNone/>
                <wp:docPr id="690973564"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71500"/>
                        </a:xfrm>
                        <a:prstGeom prst="rect">
                          <a:avLst/>
                        </a:prstGeom>
                        <a:solidFill>
                          <a:srgbClr val="CCFFFF"/>
                        </a:solidFill>
                        <a:ln w="9525">
                          <a:solidFill>
                            <a:srgbClr val="000000"/>
                          </a:solidFill>
                          <a:miter lim="800000"/>
                          <a:headEnd/>
                          <a:tailEnd/>
                        </a:ln>
                      </wps:spPr>
                      <wps:txbx>
                        <w:txbxContent>
                          <w:p w14:paraId="0531D16F" w14:textId="66D1FFA9" w:rsidR="0082046F" w:rsidRPr="00090802" w:rsidRDefault="0082046F" w:rsidP="00097888">
                            <w:pPr>
                              <w:rPr>
                                <w:sz w:val="20"/>
                                <w:szCs w:val="20"/>
                              </w:rPr>
                            </w:pPr>
                            <w:r w:rsidRPr="00090802">
                              <w:rPr>
                                <w:sz w:val="20"/>
                                <w:szCs w:val="20"/>
                              </w:rPr>
                              <w:t>өткізілген өнім үшін жергілікті бюджеттен энергия тиімді объектіні енгізуді субсидиялау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3D234" id="Прямоугольник 21" o:spid="_x0000_s1286" style="position:absolute;left:0;text-align:left;margin-left:225pt;margin-top:.25pt;width:243pt;height: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" fillcolor="#cff">
                <v:textbox>
                  <w:txbxContent>
                    <w:p w14:paraId="0531D16F" w14:textId="66D1FFA9" w:rsidR="0082046F" w:rsidRPr="00090802" w:rsidRDefault="0082046F" w:rsidP="00097888">
                      <w:pPr>
                        <w:rPr>
                          <w:sz w:val="20"/>
                          <w:szCs w:val="20"/>
                        </w:rPr>
                      </w:pPr>
                      <w:r w:rsidRPr="00090802">
                        <w:rPr>
                          <w:sz w:val="20"/>
                          <w:szCs w:val="20"/>
                        </w:rPr>
                        <w:t>өткізілген өнім үшін жергілікті бюджеттен энергия тиімді объектіні енгізуді субсидиялау</w:t>
                      </w:r>
                    </w:p>
                  </w:txbxContent>
                </v:textbox>
              </v:rect>
            </w:pict>
          </mc:Fallback>
        </mc:AlternateContent>
      </w:r>
    </w:p>
    <w:p w14:paraId="3AAC3949" w14:textId="38B769DE" w:rsidR="00097888" w:rsidRPr="00FB47EF" w:rsidRDefault="00097888" w:rsidP="00FB47EF">
      <w:pPr>
        <w:ind w:firstLine="708"/>
        <w:jc w:val="both"/>
        <w:rPr>
          <w:sz w:val="28"/>
          <w:szCs w:val="28"/>
        </w:rPr>
      </w:pPr>
      <w:r w:rsidRPr="00FB47EF">
        <w:rPr>
          <w:noProof/>
          <w:sz w:val="28"/>
          <w:szCs w:val="28"/>
          <w:lang w:val="ru-RU"/>
        </w:rPr>
        <mc:AlternateContent>
          <mc:Choice Requires="wps">
            <w:drawing>
              <wp:anchor distT="0" distB="0" distL="114300" distR="114300" simplePos="0" relativeHeight="252013568" behindDoc="0" locked="0" layoutInCell="1" allowOverlap="1" wp14:anchorId="7DF40C53" wp14:editId="794A76AB">
                <wp:simplePos x="0" y="0"/>
                <wp:positionH relativeFrom="column">
                  <wp:posOffset>2400300</wp:posOffset>
                </wp:positionH>
                <wp:positionV relativeFrom="paragraph">
                  <wp:posOffset>27305</wp:posOffset>
                </wp:positionV>
                <wp:extent cx="228600" cy="0"/>
                <wp:effectExtent l="22860" t="53340" r="5715" b="60960"/>
                <wp:wrapNone/>
                <wp:docPr id="1448557709"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0667B" id="Прямая соединительная линия 20" o:spid="_x0000_s1026" style="position:absolute;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15pt" to="20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">
                <v:stroke endarrow="block"/>
              </v:line>
            </w:pict>
          </mc:Fallback>
        </mc:AlternateContent>
      </w:r>
      <w:r w:rsidRPr="00FB47EF">
        <w:rPr>
          <w:noProof/>
          <w:sz w:val="28"/>
          <w:szCs w:val="28"/>
          <w:lang w:val="ru-RU"/>
        </w:rPr>
        <mc:AlternateContent>
          <mc:Choice Requires="wps">
            <w:drawing>
              <wp:anchor distT="0" distB="0" distL="114300" distR="114300" simplePos="0" relativeHeight="251995136" behindDoc="0" locked="0" layoutInCell="1" allowOverlap="1" wp14:anchorId="1689BAAD" wp14:editId="1FAA825D">
                <wp:simplePos x="0" y="0"/>
                <wp:positionH relativeFrom="column">
                  <wp:posOffset>2628900</wp:posOffset>
                </wp:positionH>
                <wp:positionV relativeFrom="paragraph">
                  <wp:posOffset>27305</wp:posOffset>
                </wp:positionV>
                <wp:extent cx="228600" cy="0"/>
                <wp:effectExtent l="13335" t="53340" r="15240" b="60960"/>
                <wp:wrapNone/>
                <wp:docPr id="132376206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7BA46" id="Прямая соединительная линия 19"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15pt" to="2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">
                <v:stroke endarrow="block"/>
              </v:line>
            </w:pict>
          </mc:Fallback>
        </mc:AlternateContent>
      </w:r>
    </w:p>
    <w:p w14:paraId="7C1E7BD5" w14:textId="77777777" w:rsidR="00097888" w:rsidRPr="00FB47EF" w:rsidRDefault="00097888" w:rsidP="00FB47EF">
      <w:pPr>
        <w:ind w:firstLine="708"/>
        <w:jc w:val="both"/>
        <w:rPr>
          <w:sz w:val="28"/>
          <w:szCs w:val="28"/>
        </w:rPr>
      </w:pPr>
    </w:p>
    <w:p w14:paraId="3881A42C" w14:textId="77777777" w:rsidR="00097888" w:rsidRPr="00FB47EF" w:rsidRDefault="00097888" w:rsidP="00FB47EF">
      <w:pPr>
        <w:ind w:firstLine="708"/>
        <w:jc w:val="both"/>
        <w:rPr>
          <w:sz w:val="28"/>
          <w:szCs w:val="28"/>
        </w:rPr>
      </w:pPr>
    </w:p>
    <w:p w14:paraId="539EAE1C" w14:textId="431DC6CC" w:rsidR="00F330C5" w:rsidRPr="00FB47EF" w:rsidRDefault="00F330C5" w:rsidP="00FB47EF">
      <w:pPr>
        <w:jc w:val="center"/>
        <w:rPr>
          <w:sz w:val="28"/>
          <w:szCs w:val="28"/>
        </w:rPr>
      </w:pPr>
      <w:r w:rsidRPr="00FB47EF">
        <w:rPr>
          <w:sz w:val="28"/>
          <w:szCs w:val="28"/>
        </w:rPr>
        <w:t>Сурет</w:t>
      </w:r>
      <w:r w:rsidR="00924952" w:rsidRPr="00FB47EF">
        <w:rPr>
          <w:sz w:val="28"/>
          <w:szCs w:val="28"/>
        </w:rPr>
        <w:t xml:space="preserve"> 36</w:t>
      </w:r>
      <w:r w:rsidR="00D969F1" w:rsidRPr="00FB47EF">
        <w:rPr>
          <w:sz w:val="28"/>
          <w:szCs w:val="28"/>
        </w:rPr>
        <w:t xml:space="preserve"> </w:t>
      </w:r>
      <w:r w:rsidR="00924952" w:rsidRPr="00FB47EF">
        <w:rPr>
          <w:sz w:val="28"/>
          <w:szCs w:val="28"/>
        </w:rPr>
        <w:t xml:space="preserve">– </w:t>
      </w:r>
      <w:r w:rsidRPr="00FB47EF">
        <w:rPr>
          <w:sz w:val="28"/>
          <w:szCs w:val="28"/>
        </w:rPr>
        <w:t>«Ауыл шаруашылығындағы энергия үнемдеудің салалық орталығы» кешенді ақпараттық ресурсы негізінде ҚР Ауыл шаруашылығындағы энергия үнемдеудің экономикалық тетігінің схемасы</w:t>
      </w:r>
    </w:p>
    <w:p w14:paraId="098A5798" w14:textId="77777777" w:rsidR="00F330C5" w:rsidRPr="00FB47EF" w:rsidRDefault="00F330C5" w:rsidP="00AD6967">
      <w:pPr>
        <w:ind w:firstLine="709"/>
        <w:jc w:val="both"/>
        <w:rPr>
          <w:sz w:val="28"/>
          <w:szCs w:val="28"/>
        </w:rPr>
      </w:pPr>
      <w:r w:rsidRPr="00FB47EF">
        <w:rPr>
          <w:sz w:val="28"/>
          <w:szCs w:val="28"/>
        </w:rPr>
        <w:t xml:space="preserve">Сол жақтағы бірінші бағанда 36-суретте энергияны үнемдеудің қолданыстағы экономикалық механизмдері көрсетілген. </w:t>
      </w:r>
    </w:p>
    <w:p w14:paraId="2296D6B3" w14:textId="212B75E3" w:rsidR="00F330C5" w:rsidRPr="00FB47EF" w:rsidRDefault="00AD6967" w:rsidP="00AD6967">
      <w:pPr>
        <w:ind w:firstLine="709"/>
        <w:jc w:val="both"/>
        <w:rPr>
          <w:sz w:val="28"/>
          <w:szCs w:val="28"/>
        </w:rPr>
      </w:pPr>
      <w:r>
        <w:rPr>
          <w:sz w:val="28"/>
          <w:szCs w:val="28"/>
        </w:rPr>
        <w:t>36-</w:t>
      </w:r>
      <w:r w:rsidRPr="00FB47EF">
        <w:rPr>
          <w:sz w:val="28"/>
          <w:szCs w:val="28"/>
        </w:rPr>
        <w:t xml:space="preserve">суреттің </w:t>
      </w:r>
      <w:r w:rsidR="00F330C5" w:rsidRPr="00FB47EF">
        <w:rPr>
          <w:sz w:val="28"/>
          <w:szCs w:val="28"/>
        </w:rPr>
        <w:t>оң жағында «Ауыл шаруашылығындағы энергия үнемдеудің салалық орталығы» кешенді ақпараттық ресурсын құру негізінде ауыл шаруашылығында энергия үнемдеудің жаңа ұсынылған экономикалық тетіктері көрсетілген.</w:t>
      </w:r>
    </w:p>
    <w:p w14:paraId="482A7BBC" w14:textId="6F485EA9" w:rsidR="00F330C5" w:rsidRPr="00CB7E69" w:rsidRDefault="00F330C5" w:rsidP="00AD6967">
      <w:pPr>
        <w:widowControl w:val="0"/>
        <w:ind w:firstLine="709"/>
        <w:jc w:val="both"/>
        <w:rPr>
          <w:i/>
          <w:sz w:val="28"/>
          <w:szCs w:val="28"/>
        </w:rPr>
      </w:pPr>
      <w:r w:rsidRPr="00CB7E69">
        <w:rPr>
          <w:i/>
          <w:sz w:val="28"/>
          <w:szCs w:val="28"/>
        </w:rPr>
        <w:t>Осылайша, ауыл шаруашылығындағы энергия үнемдеудің ұйымдастырушылық-экономикалық тетігінің тұжырымдамасы энергиялық тиімді</w:t>
      </w:r>
      <w:r w:rsidR="00D969F1" w:rsidRPr="00CB7E69">
        <w:rPr>
          <w:i/>
          <w:sz w:val="28"/>
          <w:szCs w:val="28"/>
        </w:rPr>
        <w:t xml:space="preserve"> </w:t>
      </w:r>
      <w:r w:rsidRPr="00CB7E69">
        <w:rPr>
          <w:i/>
          <w:sz w:val="28"/>
          <w:szCs w:val="28"/>
        </w:rPr>
        <w:t>ауыл шаруашылығы өндірісінің барлық аспектілері туралы ақпарат беретін, оны жүргізу тәуелді болатын барлық тараптарды білдіретін кешенді ақпараттық ресурсты қолдануға негізделетін болады.</w:t>
      </w:r>
    </w:p>
    <w:p w14:paraId="20D9C7DF" w14:textId="77777777" w:rsidR="00F330C5" w:rsidRPr="00CB7E69" w:rsidRDefault="00F330C5" w:rsidP="00AD6967">
      <w:pPr>
        <w:widowControl w:val="0"/>
        <w:ind w:firstLine="709"/>
        <w:jc w:val="both"/>
        <w:rPr>
          <w:i/>
          <w:sz w:val="28"/>
          <w:szCs w:val="28"/>
        </w:rPr>
      </w:pPr>
      <w:r w:rsidRPr="00CB7E69">
        <w:rPr>
          <w:i/>
          <w:sz w:val="28"/>
          <w:szCs w:val="28"/>
        </w:rPr>
        <w:t xml:space="preserve">Бұл жағдайда ауыл шаруашылығындағы энергия үнемдеудің ұйымдастырушылық-экономикалық тетігінің тиімділігі тұжырымдамасы ауыл шаруашылығы өнімін өндіру көлемін сақтай отырып немесе ұлғайта отырып, энергия ресурстарын барынша аз шығындармен пайдалануды оңтайландыруға бағытталған өзара байланысты ұйымдастырушылық және экономикалық шаралар мен құралдар жүйесін білдіреді. </w:t>
      </w:r>
    </w:p>
    <w:p w14:paraId="5DD5710E" w14:textId="77777777" w:rsidR="00F330C5" w:rsidRPr="00CB7E69" w:rsidRDefault="00F330C5" w:rsidP="00AD6967">
      <w:pPr>
        <w:widowControl w:val="0"/>
        <w:ind w:firstLine="709"/>
        <w:jc w:val="both"/>
        <w:rPr>
          <w:i/>
          <w:sz w:val="28"/>
          <w:szCs w:val="28"/>
        </w:rPr>
      </w:pPr>
      <w:r w:rsidRPr="00CB7E69">
        <w:rPr>
          <w:i/>
          <w:sz w:val="28"/>
          <w:szCs w:val="28"/>
        </w:rPr>
        <w:t>Ауыл шаруашылығында энергия үнемдеу ақпараттық орталығының қолданылуына байланысты ауыл шаруашылығында энергия үнемдеудің ұйымдастырушылық-экономикалық тетігі тиімділігінің тұжырымдамасы мынадай қағидаттарға негізделетін болады:</w:t>
      </w:r>
    </w:p>
    <w:p w14:paraId="605F0505" w14:textId="77777777" w:rsidR="00F330C5" w:rsidRPr="00CB7E69" w:rsidRDefault="00F330C5" w:rsidP="00AD6967">
      <w:pPr>
        <w:widowControl w:val="0"/>
        <w:ind w:firstLine="709"/>
        <w:jc w:val="both"/>
        <w:rPr>
          <w:i/>
          <w:sz w:val="28"/>
          <w:szCs w:val="28"/>
        </w:rPr>
      </w:pPr>
      <w:r w:rsidRPr="00CB7E69">
        <w:rPr>
          <w:i/>
          <w:sz w:val="28"/>
          <w:szCs w:val="28"/>
        </w:rPr>
        <w:t>1. Ақпараттық қамтамасыз ету. Ақпараттық орталық ауылшаруашылық кәсіпорындарын, фермерлерді және барлық мүдделі тараптарды энергияны үнемдеудің жаңа технологиялары мен бағыттары туралы ақпаратпен қамтамасыз етуі керек. Бұл ұйымдастырушылық, экономикалық және технологиялық іс-шаралар болуы мүмкін. Бұған нормативтік-құқықтық блок, мемлекеттік реттеу, ғылыми блок кіреді.</w:t>
      </w:r>
    </w:p>
    <w:p w14:paraId="38506FFA" w14:textId="7EC17648" w:rsidR="00F330C5" w:rsidRPr="00CB7E69" w:rsidRDefault="00F330C5" w:rsidP="00AD6967">
      <w:pPr>
        <w:widowControl w:val="0"/>
        <w:ind w:firstLine="709"/>
        <w:jc w:val="both"/>
        <w:rPr>
          <w:i/>
          <w:sz w:val="28"/>
          <w:szCs w:val="28"/>
        </w:rPr>
      </w:pPr>
      <w:r w:rsidRPr="00CB7E69">
        <w:rPr>
          <w:i/>
          <w:sz w:val="28"/>
          <w:szCs w:val="28"/>
        </w:rPr>
        <w:t>2. Оқыту. Энергия үнемдеу технологияларын енгізу және олардың қызметі үшін ауыл шаруашылығы қызметкерлерін энергияны үнемдеу әдістеріне оқыту қажет. Бұл онлайн семинарлар, тренингтер, Оқу материалдары болуы мүмкін.</w:t>
      </w:r>
    </w:p>
    <w:p w14:paraId="00E49786" w14:textId="77777777" w:rsidR="00F330C5" w:rsidRPr="00CB7E69" w:rsidRDefault="00F330C5" w:rsidP="00AD6967">
      <w:pPr>
        <w:widowControl w:val="0"/>
        <w:ind w:firstLine="709"/>
        <w:jc w:val="both"/>
        <w:rPr>
          <w:i/>
          <w:sz w:val="28"/>
          <w:szCs w:val="28"/>
        </w:rPr>
      </w:pPr>
      <w:r w:rsidRPr="00CB7E69">
        <w:rPr>
          <w:i/>
          <w:sz w:val="28"/>
          <w:szCs w:val="28"/>
        </w:rPr>
        <w:t xml:space="preserve">3. Консалтинг. Ауыл шаруашылығы қызметкерлерінің энергия үнемдеу мәселелері бойынша Онлайн консультациялары. </w:t>
      </w:r>
    </w:p>
    <w:p w14:paraId="5C95B104" w14:textId="77777777" w:rsidR="00F330C5" w:rsidRPr="00CB7E69" w:rsidRDefault="00F330C5" w:rsidP="00AD6967">
      <w:pPr>
        <w:widowControl w:val="0"/>
        <w:ind w:firstLine="709"/>
        <w:jc w:val="both"/>
        <w:rPr>
          <w:i/>
          <w:sz w:val="28"/>
          <w:szCs w:val="28"/>
        </w:rPr>
      </w:pPr>
      <w:r w:rsidRPr="00CB7E69">
        <w:rPr>
          <w:i/>
          <w:sz w:val="28"/>
          <w:szCs w:val="28"/>
        </w:rPr>
        <w:t>4. Ауыл шаруашылығының энергия тиімді технологияларын енгізу. Яғни, ақпараттық орталық осы технологияларды енгізуге ықпал етуі керек, технология өндірушілері, инвесторлар мен технология тұтынушылары арасындағы байланыс болуы керек.</w:t>
      </w:r>
    </w:p>
    <w:p w14:paraId="75B4CF47" w14:textId="77777777" w:rsidR="00F330C5" w:rsidRPr="00CB7E69" w:rsidRDefault="00F330C5" w:rsidP="00AD6967">
      <w:pPr>
        <w:widowControl w:val="0"/>
        <w:ind w:firstLine="709"/>
        <w:jc w:val="both"/>
        <w:rPr>
          <w:i/>
          <w:sz w:val="28"/>
          <w:szCs w:val="28"/>
        </w:rPr>
      </w:pPr>
      <w:r w:rsidRPr="00CB7E69">
        <w:rPr>
          <w:i/>
          <w:sz w:val="28"/>
          <w:szCs w:val="28"/>
        </w:rPr>
        <w:t>5. Тұрақты даму. Ақпараттық орталықтың қызметі ауыл шаруашылығының тұрақты дамуына ықпал етуі тиіс.</w:t>
      </w:r>
    </w:p>
    <w:p w14:paraId="3480C085" w14:textId="77777777" w:rsidR="00F330C5" w:rsidRPr="00CB7E69" w:rsidRDefault="00F330C5" w:rsidP="00AD6967">
      <w:pPr>
        <w:widowControl w:val="0"/>
        <w:ind w:firstLine="709"/>
        <w:jc w:val="both"/>
        <w:rPr>
          <w:i/>
          <w:sz w:val="28"/>
          <w:szCs w:val="28"/>
        </w:rPr>
      </w:pPr>
      <w:r w:rsidRPr="00CB7E69">
        <w:rPr>
          <w:i/>
          <w:sz w:val="28"/>
          <w:szCs w:val="28"/>
        </w:rPr>
        <w:t>6. Қаржылық қамтамасыз ету. Инвестициялау, жеңілдетілген несиелеу, ынталандыру әдістері, тарифтік ынталандыру әдістері, салықтық жеңілдіктер, сақтандыру.</w:t>
      </w:r>
    </w:p>
    <w:p w14:paraId="4A666D2E" w14:textId="12F9699D" w:rsidR="00F330C5" w:rsidRPr="00CB7E69" w:rsidRDefault="00F330C5" w:rsidP="00AD6967">
      <w:pPr>
        <w:widowControl w:val="0"/>
        <w:ind w:firstLine="709"/>
        <w:jc w:val="both"/>
        <w:rPr>
          <w:i/>
          <w:sz w:val="28"/>
          <w:szCs w:val="28"/>
        </w:rPr>
      </w:pPr>
      <w:r w:rsidRPr="00CB7E69">
        <w:rPr>
          <w:i/>
          <w:sz w:val="28"/>
          <w:szCs w:val="28"/>
        </w:rPr>
        <w:t>7. Аналитикалық қызмет.</w:t>
      </w:r>
      <w:r w:rsidR="00D969F1" w:rsidRPr="00CB7E69">
        <w:rPr>
          <w:i/>
          <w:sz w:val="28"/>
          <w:szCs w:val="28"/>
        </w:rPr>
        <w:t xml:space="preserve"> </w:t>
      </w:r>
      <w:r w:rsidRPr="00CB7E69">
        <w:rPr>
          <w:i/>
          <w:sz w:val="28"/>
          <w:szCs w:val="28"/>
        </w:rPr>
        <w:t>Энергия тұтыну мониторингі, энергия аудиті, энергия көздерінің артық шығын көздерін анықтау, энергетикалық желілерді есептеу және жобалау, статинформация, енгізілетін технологиялар мен жабдықтардың экономикалық тиімділігін айқындау, оларды енгізу үшін ынталандырулар жасау.</w:t>
      </w:r>
    </w:p>
    <w:p w14:paraId="567766C2" w14:textId="77777777" w:rsidR="00F330C5" w:rsidRPr="00CB7E69" w:rsidRDefault="00F330C5" w:rsidP="00621A98">
      <w:pPr>
        <w:widowControl w:val="0"/>
        <w:ind w:firstLine="709"/>
        <w:jc w:val="both"/>
        <w:rPr>
          <w:i/>
          <w:sz w:val="28"/>
          <w:szCs w:val="28"/>
        </w:rPr>
      </w:pPr>
      <w:r w:rsidRPr="00CB7E69">
        <w:rPr>
          <w:i/>
          <w:sz w:val="28"/>
          <w:szCs w:val="28"/>
        </w:rPr>
        <w:t xml:space="preserve">8. Әр түрлі ауылшаруашылық объектілерінен алынған деректерді бір жүйеге біріктіру, бұл энергияны тұтынуды орталықтан бақылауға және талдауға мүмкіндік береді. </w:t>
      </w:r>
    </w:p>
    <w:p w14:paraId="5D7F9173" w14:textId="77777777" w:rsidR="00F330C5" w:rsidRPr="00CB7E69" w:rsidRDefault="00F330C5" w:rsidP="00621A98">
      <w:pPr>
        <w:widowControl w:val="0"/>
        <w:ind w:firstLine="709"/>
        <w:jc w:val="both"/>
        <w:rPr>
          <w:i/>
          <w:sz w:val="28"/>
          <w:szCs w:val="28"/>
        </w:rPr>
      </w:pPr>
      <w:r w:rsidRPr="00CB7E69">
        <w:rPr>
          <w:i/>
          <w:sz w:val="28"/>
          <w:szCs w:val="28"/>
        </w:rPr>
        <w:t>9. Өзекті қажеттіліктер мен жағдайларға сәйкес энергия тұтынудағы және энергия ресурстарын басқаруды бейімдеудегі өзгерістерге жедел ден қою. Нәтижесінде, бұл энергия шығындарын азайтуға ғана емес, сонымен қатар ауылшаруашылық кәсіпорындарының жалпы тұрақтылығы мен бәсекеге қабілеттілігін арттыруға ықпал етеді.</w:t>
      </w:r>
    </w:p>
    <w:p w14:paraId="12C6C71D" w14:textId="127041E0" w:rsidR="00F330C5" w:rsidRPr="00FB47EF" w:rsidRDefault="00F330C5" w:rsidP="00621A98">
      <w:pPr>
        <w:widowControl w:val="0"/>
        <w:ind w:firstLine="709"/>
        <w:jc w:val="both"/>
        <w:rPr>
          <w:sz w:val="28"/>
          <w:szCs w:val="28"/>
        </w:rPr>
      </w:pPr>
      <w:r w:rsidRPr="00FB47EF">
        <w:rPr>
          <w:sz w:val="28"/>
          <w:szCs w:val="28"/>
        </w:rPr>
        <w:t>Статистикалық есептіліктің болуы ҚР Ауыл шаруашылығындағы энергия үнемдеудің ұйымдастырушылық-экономикалық тетігінің экономикалық тиімділігін бағалауға мүмкіндік береді. ҚР Ауыл шаруашылығындағы энергия үнемдеудің ұйымдастырушылық-экономикалық тетігінің экономикалық тиімділігі ауыл шаруашылығы кәсіпорындарының энергиялық тиімді іс-шараларын енгізуден түсетін кірістер сомасы мен осы іс-шараларды жүзеге асыруға осы кәсіпорындардың шығындары мен Ауыл шаруашылығындағы энергияны үнемдеудің салалық орталығын» ұстауға жұмсалатын шығындар сомасы арасындағы айырма ретінде айқындалатын болады.</w:t>
      </w:r>
    </w:p>
    <w:p w14:paraId="60E462FB" w14:textId="77777777" w:rsidR="00F330C5" w:rsidRPr="00CB7E69" w:rsidRDefault="00F330C5" w:rsidP="00621A98">
      <w:pPr>
        <w:widowControl w:val="0"/>
        <w:ind w:firstLine="709"/>
        <w:jc w:val="both"/>
        <w:rPr>
          <w:i/>
          <w:sz w:val="28"/>
          <w:szCs w:val="28"/>
        </w:rPr>
      </w:pPr>
      <w:r w:rsidRPr="00CB7E69">
        <w:rPr>
          <w:i/>
          <w:sz w:val="28"/>
          <w:szCs w:val="28"/>
        </w:rPr>
        <w:t>Ауыл шаруашылығында энергия үнемдеудің ұйымдастырушылық-экономикалық тетігінің тиімділігі тұжырымдамасының қағидаттарын негізге ала отырып, ақпараттық орталықты қолдану негізінде осы тетіктердің тиімділігі мынадай өлшемшарттармен айқындалатын болады: отын-энергетикалық ресурстарды тұтыну кезінде шығындарды азайту, жаңа технологиялар мен жабдықтарды енгізу кезінде ауыл шаруашылығы өнімділігін ұлғайту және экологиялық көрсеткіштерді жақсарту, ауыл шаруашылығы кәсіпорындарының экономикалық орнықтылығын арттыру, энергия сыйымдылығын қысқарту өнімдер, жаңартылатын энергия көздерін пайдалану үлесін ұлғайту.</w:t>
      </w:r>
    </w:p>
    <w:p w14:paraId="58C380AA" w14:textId="77777777" w:rsidR="00F330C5" w:rsidRPr="00CB7E69" w:rsidRDefault="00F330C5" w:rsidP="00621A98">
      <w:pPr>
        <w:widowControl w:val="0"/>
        <w:ind w:firstLine="709"/>
        <w:jc w:val="both"/>
        <w:rPr>
          <w:i/>
          <w:sz w:val="28"/>
          <w:szCs w:val="28"/>
        </w:rPr>
      </w:pPr>
      <w:r w:rsidRPr="00CB7E69">
        <w:rPr>
          <w:i/>
          <w:sz w:val="28"/>
          <w:szCs w:val="28"/>
        </w:rPr>
        <w:t>ҚР Ауыл шаруашылығында энергия үнемдеудің ұйымдастырушылық-экономикалық тетігі тиімділігінің шарты энергиялық тиімді Аауыл шаруашылығы өндірісі тәуелді болатын барлық тараптардың өзара іс-қимылы болып табылады.</w:t>
      </w:r>
    </w:p>
    <w:p w14:paraId="2FE7A8FA" w14:textId="700B98D1" w:rsidR="00F330C5" w:rsidRPr="00FB47EF" w:rsidRDefault="00F330C5" w:rsidP="00621A98">
      <w:pPr>
        <w:widowControl w:val="0"/>
        <w:ind w:firstLine="709"/>
        <w:jc w:val="both"/>
        <w:rPr>
          <w:sz w:val="28"/>
          <w:szCs w:val="28"/>
        </w:rPr>
      </w:pPr>
      <w:r w:rsidRPr="00FB47EF">
        <w:rPr>
          <w:sz w:val="28"/>
          <w:szCs w:val="28"/>
        </w:rPr>
        <w:t>Сонымен қатар, осы әсер шығарындылардың азаюымен, экологияның жақсаруымен, табиғи ресурстарды сақтаумен, экспорттық жеткізілімдердің жоғарылауымен (мысалы, органикалық ауылшаруашылық өнімдері) анықталады.</w:t>
      </w:r>
    </w:p>
    <w:p w14:paraId="1D5E311E" w14:textId="77777777" w:rsidR="00F330C5" w:rsidRPr="00CB7E69" w:rsidRDefault="00F330C5" w:rsidP="00621A98">
      <w:pPr>
        <w:ind w:firstLine="709"/>
        <w:jc w:val="both"/>
        <w:rPr>
          <w:i/>
          <w:sz w:val="28"/>
          <w:szCs w:val="28"/>
        </w:rPr>
      </w:pPr>
      <w:r w:rsidRPr="00CB7E69">
        <w:rPr>
          <w:i/>
          <w:sz w:val="28"/>
          <w:szCs w:val="28"/>
        </w:rPr>
        <w:t>Қазақстан Республикасының ауыл шаруашылығында энергияны үнемдеудің ұсынылған ұйымдастырушылық-экономикалық тетігін іске асыру шарттарын қарастырайық. Ұйымдастырушылық тетікте ақпараттық орталық іске асырылатын болғандықтан, бұл ҚР Ауыл шаруашылығында энергия үнемдеудің ұйымдастырушылық-экономикалық тетігін іске асыру ақпараттың кешенділігі, оның өзектілігі мен болжамдылығы қағидаты бойынша жүзеге асырылатын болады.</w:t>
      </w:r>
    </w:p>
    <w:p w14:paraId="58C789BE" w14:textId="39B379F1" w:rsidR="00F330C5" w:rsidRPr="00FB47EF" w:rsidRDefault="00F330C5" w:rsidP="00621A98">
      <w:pPr>
        <w:ind w:firstLine="709"/>
        <w:jc w:val="both"/>
        <w:rPr>
          <w:sz w:val="28"/>
          <w:szCs w:val="28"/>
        </w:rPr>
      </w:pPr>
      <w:r w:rsidRPr="00FB47EF">
        <w:rPr>
          <w:sz w:val="28"/>
          <w:szCs w:val="28"/>
        </w:rPr>
        <w:t>Ауыл шаруашылығындағы энергия тиімділігі ақпараттық орталығы іске асыратын шарттары</w:t>
      </w:r>
      <w:r w:rsidR="00D969F1" w:rsidRPr="00FB47EF">
        <w:rPr>
          <w:sz w:val="28"/>
          <w:szCs w:val="28"/>
        </w:rPr>
        <w:t xml:space="preserve"> </w:t>
      </w:r>
      <w:r w:rsidRPr="00FB47EF">
        <w:rPr>
          <w:sz w:val="28"/>
          <w:szCs w:val="28"/>
        </w:rPr>
        <w:t>мынадай аспектілер болады:</w:t>
      </w:r>
    </w:p>
    <w:p w14:paraId="79FC293E" w14:textId="77777777" w:rsidR="00F330C5" w:rsidRPr="00FB47EF" w:rsidRDefault="00F330C5" w:rsidP="00621A98">
      <w:pPr>
        <w:ind w:firstLine="709"/>
        <w:jc w:val="both"/>
        <w:rPr>
          <w:sz w:val="28"/>
          <w:szCs w:val="28"/>
        </w:rPr>
      </w:pPr>
      <w:r w:rsidRPr="00FB47EF">
        <w:rPr>
          <w:sz w:val="28"/>
          <w:szCs w:val="28"/>
        </w:rPr>
        <w:t>1. Қаржыландыру. Қаржыландыруды мемлекет жүзеге асыруы керек. Ақпараттық орталық ешкімнің коммерциялық мүдделері көзделмеген Мемлекеттік болуы керек.</w:t>
      </w:r>
    </w:p>
    <w:p w14:paraId="59C72CF4" w14:textId="77777777" w:rsidR="00F330C5" w:rsidRPr="00FB47EF" w:rsidRDefault="00F330C5" w:rsidP="00621A98">
      <w:pPr>
        <w:ind w:firstLine="709"/>
        <w:jc w:val="both"/>
        <w:rPr>
          <w:sz w:val="28"/>
          <w:szCs w:val="28"/>
        </w:rPr>
      </w:pPr>
      <w:r w:rsidRPr="00FB47EF">
        <w:rPr>
          <w:sz w:val="28"/>
          <w:szCs w:val="28"/>
        </w:rPr>
        <w:t>2. Ресурстық қамтамасыз ету. Ол ақпараттық орталықты жабдықтармен, бағдарламалық қамтамасыз етумен жарақтандыруды, мамандардың еңбегіне ақы төлеуді, заманауи ақпараттық технологияларды, энергия тұтынуды басқару жүйелерін енгізуді қамтиды</w:t>
      </w:r>
    </w:p>
    <w:p w14:paraId="4914692D" w14:textId="3E997619" w:rsidR="00F330C5" w:rsidRPr="00FB47EF" w:rsidRDefault="00F330C5" w:rsidP="00621A98">
      <w:pPr>
        <w:ind w:firstLine="709"/>
        <w:jc w:val="both"/>
        <w:rPr>
          <w:sz w:val="28"/>
          <w:szCs w:val="28"/>
        </w:rPr>
      </w:pPr>
      <w:r w:rsidRPr="00FB47EF">
        <w:rPr>
          <w:sz w:val="28"/>
          <w:szCs w:val="28"/>
        </w:rPr>
        <w:t>3. Кадрлық қамтамасыз ету. Ауыл шаруашылығын энергияны үнемдеу, ақпараттық технологияларды басқару саласында білікті мамандарды тарту.</w:t>
      </w:r>
    </w:p>
    <w:p w14:paraId="2F13C9B3" w14:textId="77777777" w:rsidR="00F330C5" w:rsidRPr="00FB47EF" w:rsidRDefault="00F330C5" w:rsidP="00621A98">
      <w:pPr>
        <w:ind w:firstLine="709"/>
        <w:jc w:val="both"/>
        <w:rPr>
          <w:sz w:val="28"/>
          <w:szCs w:val="28"/>
        </w:rPr>
      </w:pPr>
      <w:r w:rsidRPr="00FB47EF">
        <w:rPr>
          <w:sz w:val="28"/>
          <w:szCs w:val="28"/>
        </w:rPr>
        <w:t>4. Ақпараттық қамтамасыз ету. Ауыл шаруашылығындағы энергия үнемдеу саласындағы ғылыми зерттеулер, есептер мен мақалалар базаларына, жабдықтар мен технологиялар дерекқорларына қол жеткізу.</w:t>
      </w:r>
    </w:p>
    <w:p w14:paraId="252DB684" w14:textId="205473B4" w:rsidR="00F330C5" w:rsidRPr="00FB47EF" w:rsidRDefault="00F330C5" w:rsidP="00621A98">
      <w:pPr>
        <w:ind w:firstLine="709"/>
        <w:jc w:val="both"/>
        <w:rPr>
          <w:sz w:val="28"/>
          <w:szCs w:val="28"/>
        </w:rPr>
      </w:pPr>
      <w:r w:rsidRPr="00FB47EF">
        <w:rPr>
          <w:sz w:val="28"/>
          <w:szCs w:val="28"/>
        </w:rPr>
        <w:t>5. Билік органдарымен және ауылшаруашылық ұйымдарымен, ғылыми мекемелермен, университеттермен және ғылыми орталықтармен ынтымақтастық, энергия үнемдейтін технологиялар мен ауылшаруашылық жабдықтарын жеткізушілермен өзара әрекеттесу.</w:t>
      </w:r>
    </w:p>
    <w:p w14:paraId="65BF9B4D" w14:textId="77777777" w:rsidR="00F330C5" w:rsidRPr="00FB47EF" w:rsidRDefault="00F330C5" w:rsidP="00621A98">
      <w:pPr>
        <w:ind w:firstLine="709"/>
        <w:jc w:val="both"/>
        <w:rPr>
          <w:sz w:val="28"/>
          <w:szCs w:val="28"/>
        </w:rPr>
      </w:pPr>
      <w:r w:rsidRPr="00FB47EF">
        <w:rPr>
          <w:sz w:val="28"/>
          <w:szCs w:val="28"/>
        </w:rPr>
        <w:t>6. Мемлекеттік органдармен өзара іс-қимыл. Мемлекеттік бағдарламаларға, мемлекеттік реттеуге, мемлекеттік қолдауға, білім беру бағдарламаларына қатысу, мемлекеттік статистика органдарымен өзара іс-қимыл жасау, жеңілдіктер мен субсидиялар алу үшін. Ақпараттық орталықтың қызметі үшін нормативтік актілер, Бұйрықтар жасау.</w:t>
      </w:r>
    </w:p>
    <w:p w14:paraId="02B5BF67" w14:textId="4C94F8C2" w:rsidR="00F330C5" w:rsidRPr="00FB47EF" w:rsidRDefault="00F330C5" w:rsidP="00AD6967">
      <w:pPr>
        <w:ind w:firstLine="709"/>
        <w:jc w:val="both"/>
        <w:rPr>
          <w:sz w:val="28"/>
          <w:szCs w:val="28"/>
        </w:rPr>
      </w:pPr>
      <w:r w:rsidRPr="00FB47EF">
        <w:rPr>
          <w:sz w:val="28"/>
          <w:szCs w:val="28"/>
        </w:rPr>
        <w:t>Жалпы ауыл шаруашылығында энергия үнемдеудің ұйымдастырушылық-экономикалық механизімін жүзеге асыру шарттары мынадай болады:</w:t>
      </w:r>
    </w:p>
    <w:p w14:paraId="117C9183" w14:textId="77777777" w:rsidR="00F330C5" w:rsidRPr="00FB47EF" w:rsidRDefault="00F330C5" w:rsidP="00AD6967">
      <w:pPr>
        <w:ind w:firstLine="709"/>
        <w:jc w:val="both"/>
        <w:rPr>
          <w:sz w:val="28"/>
          <w:szCs w:val="28"/>
        </w:rPr>
      </w:pPr>
      <w:r w:rsidRPr="00FB47EF">
        <w:rPr>
          <w:sz w:val="28"/>
          <w:szCs w:val="28"/>
        </w:rPr>
        <w:t>1. Нормативтік-құқықтық база. Ауыл шаруашылығында энергия үнемдеуді қолдау шаралары бойынша тиісті заңнамалық актілерді әзірлеу. Ауыл шаруашылығының әртүрлі жабдықтары мен өсімдік және мал шаруашылығындағы технологиялық процестер үшін энергия тиімділігі стандарттарын қалыптастыру. Энергия үнемдеу технологияларын енгізетін ауыл шаруашылығы кәсіпорындары үшін жеңілдіктер әзірлеу.</w:t>
      </w:r>
    </w:p>
    <w:p w14:paraId="664579C6" w14:textId="77777777" w:rsidR="00924952" w:rsidRPr="00FB47EF" w:rsidRDefault="00F330C5" w:rsidP="00AD6967">
      <w:pPr>
        <w:ind w:firstLine="709"/>
        <w:jc w:val="both"/>
        <w:rPr>
          <w:sz w:val="28"/>
          <w:szCs w:val="28"/>
        </w:rPr>
      </w:pPr>
      <w:r w:rsidRPr="00FB47EF">
        <w:rPr>
          <w:sz w:val="28"/>
          <w:szCs w:val="28"/>
        </w:rPr>
        <w:t xml:space="preserve">2. Қаржылық қолдау. Ауыл шаруашылығы өндірушілері үшін </w:t>
      </w:r>
      <w:r w:rsidR="007946BB" w:rsidRPr="00FB47EF">
        <w:rPr>
          <w:sz w:val="28"/>
          <w:szCs w:val="28"/>
        </w:rPr>
        <w:t>«</w:t>
      </w:r>
      <w:r w:rsidRPr="00FB47EF">
        <w:rPr>
          <w:sz w:val="28"/>
          <w:szCs w:val="28"/>
        </w:rPr>
        <w:t>Даму Қорына</w:t>
      </w:r>
      <w:r w:rsidR="007946BB" w:rsidRPr="00FB47EF">
        <w:rPr>
          <w:sz w:val="28"/>
          <w:szCs w:val="28"/>
        </w:rPr>
        <w:t>»</w:t>
      </w:r>
      <w:r w:rsidRPr="00FB47EF">
        <w:rPr>
          <w:sz w:val="28"/>
          <w:szCs w:val="28"/>
        </w:rPr>
        <w:t xml:space="preserve"> мемлекеттік субсидиялар және жеңілдікпен кредит беру. Салық преференциялары. Мемлекеттік гранттар жүйесі. Сақтандыру төлемдерінің өтемі. ЖЭК энергиясын жоғары тариф бойынша сатып алу. Ауыл шаруашылығында энергия үнемдеу саласындағы жас мамандарды қаржылай қолдау.</w:t>
      </w:r>
    </w:p>
    <w:p w14:paraId="647B212B" w14:textId="77777777" w:rsidR="00924952" w:rsidRPr="00FB47EF" w:rsidRDefault="00AD0EA6" w:rsidP="00AD6967">
      <w:pPr>
        <w:ind w:firstLine="709"/>
        <w:jc w:val="both"/>
        <w:rPr>
          <w:sz w:val="28"/>
          <w:szCs w:val="28"/>
        </w:rPr>
      </w:pPr>
      <w:r w:rsidRPr="00FB47EF">
        <w:rPr>
          <w:sz w:val="28"/>
          <w:szCs w:val="28"/>
        </w:rPr>
        <w:t>3. Басқару іс-шаралары. Энергия үнемдеуге жауапты ауыл шаруашылығы кәсіпорындарында штат бірліктерін енгізу. Энергия менеджме</w:t>
      </w:r>
      <w:r w:rsidR="00924952" w:rsidRPr="00FB47EF">
        <w:rPr>
          <w:sz w:val="28"/>
          <w:szCs w:val="28"/>
        </w:rPr>
        <w:t>нті мен энергия аудитін енгізу.</w:t>
      </w:r>
    </w:p>
    <w:p w14:paraId="00DDBC13" w14:textId="77777777" w:rsidR="00924952" w:rsidRPr="00FB47EF" w:rsidRDefault="00AD0EA6" w:rsidP="00AD6967">
      <w:pPr>
        <w:ind w:firstLine="709"/>
        <w:jc w:val="both"/>
        <w:rPr>
          <w:sz w:val="28"/>
          <w:szCs w:val="28"/>
        </w:rPr>
      </w:pPr>
      <w:r w:rsidRPr="00FB47EF">
        <w:rPr>
          <w:sz w:val="28"/>
          <w:szCs w:val="28"/>
        </w:rPr>
        <w:t>4. Ақпараттық қолдау. Ауыл шаруашылығындағы энергиялық тиімді технологиялар бойынша онлайн курстарды, тренингтер мен семинарларды қамтамасыз ететін «Ауыл шаруашылығындағы энергия үнемдеудің салалық орталығы» ақпараттық орталығын құру, тәжірибе алмасу, тиісті дерекқорларға қол жеткізуді қамтамасыз ететін энергия үнемдейтін технологиялар туралы ақпарат беру, энергия тиімділігі жөніндегі үйлестіруші рөлін көр</w:t>
      </w:r>
      <w:r w:rsidR="00924952" w:rsidRPr="00FB47EF">
        <w:rPr>
          <w:sz w:val="28"/>
          <w:szCs w:val="28"/>
        </w:rPr>
        <w:t>сететін консультациялық қолдау.</w:t>
      </w:r>
    </w:p>
    <w:p w14:paraId="2940180F" w14:textId="77777777" w:rsidR="00924952" w:rsidRPr="00FB47EF" w:rsidRDefault="00AD0EA6" w:rsidP="00621A98">
      <w:pPr>
        <w:ind w:firstLine="709"/>
        <w:jc w:val="both"/>
        <w:rPr>
          <w:sz w:val="28"/>
          <w:szCs w:val="28"/>
        </w:rPr>
      </w:pPr>
      <w:r w:rsidRPr="00FB47EF">
        <w:rPr>
          <w:sz w:val="28"/>
          <w:szCs w:val="28"/>
        </w:rPr>
        <w:t>5. Инвестиция тарту. Ауыл шаруашылығында энергия тиімді технологияларды іске асырған инвесторлардан инвестициялар тарту қажет, содан кейін қаржыдан басқа олар Қазақстанға технологияларды, жабдықтарды, персонал мен тәжірибені тартатын болады. Мемлекет ауыл шаруашылығының энергия үнемдеу саласы үшін тартымды и</w:t>
      </w:r>
      <w:r w:rsidR="00924952" w:rsidRPr="00FB47EF">
        <w:rPr>
          <w:sz w:val="28"/>
          <w:szCs w:val="28"/>
        </w:rPr>
        <w:t>нвестициялық ахуал жасауы тиіс.</w:t>
      </w:r>
    </w:p>
    <w:p w14:paraId="43BA6707" w14:textId="77777777" w:rsidR="00924952" w:rsidRPr="00FB47EF" w:rsidRDefault="00AD0EA6" w:rsidP="00621A98">
      <w:pPr>
        <w:ind w:firstLine="709"/>
        <w:jc w:val="both"/>
        <w:rPr>
          <w:sz w:val="28"/>
          <w:szCs w:val="28"/>
        </w:rPr>
      </w:pPr>
      <w:r w:rsidRPr="00FB47EF">
        <w:rPr>
          <w:sz w:val="28"/>
          <w:szCs w:val="28"/>
        </w:rPr>
        <w:t>6. Энергия үнемдеу саласында енгізілетін іс-шаралардың тиімділігін бақылай отырып, мониторинг жүргізу. Энергия үнемдеу саласында енгізілетін іс-шаралардың тиімділігін анықтау және оларды түзету мақсатында статистикалық ақпаратты жинау және оны талдау. Алынған ақпарат негізінде тиі</w:t>
      </w:r>
      <w:r w:rsidR="00924952" w:rsidRPr="00FB47EF">
        <w:rPr>
          <w:sz w:val="28"/>
          <w:szCs w:val="28"/>
        </w:rPr>
        <w:t>сті басқару шешімдерін әзірлеу.</w:t>
      </w:r>
    </w:p>
    <w:p w14:paraId="6FAC99B4" w14:textId="77777777" w:rsidR="00924952" w:rsidRPr="00FB47EF" w:rsidRDefault="00AD0EA6" w:rsidP="00621A98">
      <w:pPr>
        <w:ind w:firstLine="709"/>
        <w:jc w:val="both"/>
        <w:rPr>
          <w:sz w:val="28"/>
          <w:szCs w:val="28"/>
        </w:rPr>
      </w:pPr>
      <w:r w:rsidRPr="00FB47EF">
        <w:rPr>
          <w:sz w:val="28"/>
          <w:szCs w:val="28"/>
        </w:rPr>
        <w:t>7. Ауыл шаруашылығына арналған энергия тиімді Ауыл шаруашылығы және энергия тиімді жабдық, жаңартылатын энергия көздері, автоматтандыру жүйелері саласында з</w:t>
      </w:r>
      <w:r w:rsidR="00924952" w:rsidRPr="00FB47EF">
        <w:rPr>
          <w:sz w:val="28"/>
          <w:szCs w:val="28"/>
        </w:rPr>
        <w:t>аманауи технологияларды енгізу.</w:t>
      </w:r>
    </w:p>
    <w:p w14:paraId="5D593768" w14:textId="77777777" w:rsidR="00924952" w:rsidRPr="00FB47EF" w:rsidRDefault="00AD0EA6" w:rsidP="00621A98">
      <w:pPr>
        <w:ind w:firstLine="709"/>
        <w:jc w:val="both"/>
        <w:rPr>
          <w:sz w:val="28"/>
          <w:szCs w:val="28"/>
        </w:rPr>
      </w:pPr>
      <w:r w:rsidRPr="00FB47EF">
        <w:rPr>
          <w:sz w:val="28"/>
          <w:szCs w:val="28"/>
        </w:rPr>
        <w:t>8. Ғылыми әзірлемелер. Энергия тиімді ауыл өндірісі, жаңартылатын энергия көздерін қолдану саласында ғылыми әзірлемелер жүргізу, ғылыми сүй</w:t>
      </w:r>
      <w:r w:rsidR="00924952" w:rsidRPr="00FB47EF">
        <w:rPr>
          <w:sz w:val="28"/>
          <w:szCs w:val="28"/>
        </w:rPr>
        <w:t>емелдеу және консультация беру.</w:t>
      </w:r>
    </w:p>
    <w:p w14:paraId="25F35BD4" w14:textId="77777777" w:rsidR="00924952" w:rsidRPr="00FB47EF" w:rsidRDefault="00AD0EA6" w:rsidP="00621A98">
      <w:pPr>
        <w:ind w:firstLine="709"/>
        <w:jc w:val="both"/>
        <w:rPr>
          <w:sz w:val="28"/>
          <w:szCs w:val="28"/>
        </w:rPr>
      </w:pPr>
      <w:r w:rsidRPr="00FB47EF">
        <w:rPr>
          <w:sz w:val="28"/>
          <w:szCs w:val="28"/>
        </w:rPr>
        <w:t>37-суретте «Ауыл шаруашылығындағы энергия үнемдеу салалық орталығы» кешенді ақпараттық ресурс қатысушыларының өзар</w:t>
      </w:r>
      <w:r w:rsidR="00924952" w:rsidRPr="00FB47EF">
        <w:rPr>
          <w:sz w:val="28"/>
          <w:szCs w:val="28"/>
        </w:rPr>
        <w:t>а іс-қимыл схемасы көрсетілген.</w:t>
      </w:r>
    </w:p>
    <w:p w14:paraId="3B4768ED" w14:textId="389D71B8" w:rsidR="00AD0EA6" w:rsidRPr="00FB47EF" w:rsidRDefault="00AD0EA6" w:rsidP="00621A98">
      <w:pPr>
        <w:ind w:firstLine="709"/>
        <w:jc w:val="both"/>
        <w:rPr>
          <w:sz w:val="28"/>
          <w:szCs w:val="28"/>
        </w:rPr>
      </w:pPr>
      <w:r w:rsidRPr="00FB47EF">
        <w:rPr>
          <w:sz w:val="28"/>
          <w:szCs w:val="28"/>
        </w:rPr>
        <w:t>Бұл тарауда Қазақстан Республикасының ерекшелігін ескере отырып, ауыл шаруашылығындағы энергия ү</w:t>
      </w:r>
      <w:r w:rsidR="001C2C0E" w:rsidRPr="00FB47EF">
        <w:rPr>
          <w:sz w:val="28"/>
          <w:szCs w:val="28"/>
        </w:rPr>
        <w:t>немдеу факторлары қарастырылған.</w:t>
      </w:r>
    </w:p>
    <w:p w14:paraId="3D911D65" w14:textId="77777777" w:rsidR="00AD0EA6" w:rsidRPr="00FB47EF" w:rsidRDefault="00AD0EA6" w:rsidP="00621A98">
      <w:pPr>
        <w:ind w:firstLine="709"/>
        <w:rPr>
          <w:sz w:val="28"/>
          <w:szCs w:val="28"/>
        </w:rPr>
      </w:pPr>
      <w:r w:rsidRPr="00FB47EF">
        <w:rPr>
          <w:sz w:val="28"/>
          <w:szCs w:val="28"/>
        </w:rPr>
        <w:t xml:space="preserve">1. Энергия тиімді жабдықтар мен техниканы қолдану. </w:t>
      </w:r>
    </w:p>
    <w:p w14:paraId="0321889B" w14:textId="77777777" w:rsidR="00AD0EA6" w:rsidRPr="00FB47EF" w:rsidRDefault="00AD0EA6" w:rsidP="00621A98">
      <w:pPr>
        <w:ind w:firstLine="709"/>
        <w:rPr>
          <w:sz w:val="28"/>
          <w:szCs w:val="28"/>
        </w:rPr>
      </w:pPr>
      <w:r w:rsidRPr="00FB47EF">
        <w:rPr>
          <w:sz w:val="28"/>
          <w:szCs w:val="28"/>
        </w:rPr>
        <w:t xml:space="preserve">2. Энергияны үнемдейтін технологияларды қолдану. </w:t>
      </w:r>
    </w:p>
    <w:p w14:paraId="38825EC7" w14:textId="3A77CD98" w:rsidR="00AD0EA6" w:rsidRPr="00FB47EF" w:rsidRDefault="00AD0EA6" w:rsidP="00621A98">
      <w:pPr>
        <w:ind w:firstLine="709"/>
        <w:jc w:val="both"/>
        <w:rPr>
          <w:sz w:val="28"/>
          <w:szCs w:val="28"/>
        </w:rPr>
      </w:pPr>
      <w:r w:rsidRPr="00FB47EF">
        <w:rPr>
          <w:sz w:val="28"/>
          <w:szCs w:val="28"/>
        </w:rPr>
        <w:t>3.</w:t>
      </w:r>
      <w:r w:rsidR="0070018A" w:rsidRPr="0070018A">
        <w:rPr>
          <w:sz w:val="28"/>
          <w:szCs w:val="28"/>
        </w:rPr>
        <w:t> </w:t>
      </w:r>
      <w:r w:rsidRPr="00FB47EF">
        <w:rPr>
          <w:sz w:val="28"/>
          <w:szCs w:val="28"/>
        </w:rPr>
        <w:t xml:space="preserve">Экономикалық факторлар: қаржыландыру (меншікті немесе тартылған); Кредиттеу; инвестициялау; ауыл шаруашылығы өндірушілері үшін сақтандырудың болуы. </w:t>
      </w:r>
    </w:p>
    <w:p w14:paraId="7F9500CC" w14:textId="098A3733" w:rsidR="00097888" w:rsidRDefault="00AD0EA6" w:rsidP="00621A98">
      <w:pPr>
        <w:ind w:firstLine="709"/>
        <w:jc w:val="both"/>
        <w:rPr>
          <w:sz w:val="28"/>
          <w:szCs w:val="28"/>
        </w:rPr>
      </w:pPr>
      <w:r w:rsidRPr="00FB47EF">
        <w:rPr>
          <w:sz w:val="28"/>
          <w:szCs w:val="28"/>
        </w:rPr>
        <w:t>4. Кадрлық фактор. Энергия үнемдеу технологияларымен жұмыс істеу бойынша кадрлардың тапшылығы бар.</w:t>
      </w:r>
    </w:p>
    <w:p w14:paraId="0C499FA4" w14:textId="60466CEB" w:rsidR="00AD6967" w:rsidRPr="00FB47EF" w:rsidRDefault="0070018A" w:rsidP="00AD6967">
      <w:pPr>
        <w:ind w:firstLine="708"/>
        <w:jc w:val="both"/>
        <w:rPr>
          <w:sz w:val="28"/>
          <w:szCs w:val="28"/>
        </w:rPr>
      </w:pPr>
      <w:r>
        <w:rPr>
          <w:sz w:val="28"/>
          <w:szCs w:val="28"/>
        </w:rPr>
        <w:t>5.</w:t>
      </w:r>
      <w:r w:rsidRPr="00CA780B">
        <w:rPr>
          <w:sz w:val="28"/>
          <w:szCs w:val="28"/>
        </w:rPr>
        <w:t> </w:t>
      </w:r>
      <w:r w:rsidR="00AD6967" w:rsidRPr="00FB47EF">
        <w:rPr>
          <w:sz w:val="28"/>
          <w:szCs w:val="28"/>
        </w:rPr>
        <w:t>Нормативтік-құқықтық фактор. Энергияны үнемдеу мәселелері бойынша нормативтік-құқықтық актілердің болуы, стандарттардың болуы, құқықтық мәселелер бойынша кеңес беру және сүйемелдеу.</w:t>
      </w:r>
    </w:p>
    <w:p w14:paraId="7F7E028F" w14:textId="77777777" w:rsidR="00AD6967" w:rsidRPr="00FB47EF" w:rsidRDefault="00AD6967" w:rsidP="00AD6967">
      <w:pPr>
        <w:ind w:firstLine="708"/>
        <w:jc w:val="both"/>
        <w:rPr>
          <w:sz w:val="28"/>
          <w:szCs w:val="28"/>
        </w:rPr>
      </w:pPr>
      <w:r w:rsidRPr="00FB47EF">
        <w:rPr>
          <w:sz w:val="28"/>
          <w:szCs w:val="28"/>
        </w:rPr>
        <w:t>6. Мемлекеттік реттеу. Мемлекет тарапынан ауыл шаруашылығында энергия үнемдеудің ұйымдастырушылық-экономикалық тетігін қамтамасыз ету қажет.</w:t>
      </w:r>
    </w:p>
    <w:p w14:paraId="203519B1" w14:textId="77777777" w:rsidR="00AD6967" w:rsidRPr="00FB47EF" w:rsidRDefault="00AD6967" w:rsidP="00AD6967">
      <w:pPr>
        <w:ind w:firstLine="708"/>
        <w:jc w:val="both"/>
        <w:rPr>
          <w:sz w:val="28"/>
          <w:szCs w:val="28"/>
        </w:rPr>
      </w:pPr>
      <w:r w:rsidRPr="00FB47EF">
        <w:rPr>
          <w:sz w:val="28"/>
          <w:szCs w:val="28"/>
        </w:rPr>
        <w:t xml:space="preserve">7. Материалдық фактор. Энергиялық тиімді өндіріс үшін шикізатпен және барлық қажетті заттармен, оның ішінде жер учаскелерімен және инфрақұрылыммен қамтамасыз ету . </w:t>
      </w:r>
    </w:p>
    <w:p w14:paraId="30276ACD" w14:textId="77777777" w:rsidR="00AD6967" w:rsidRPr="00FB47EF" w:rsidRDefault="00AD6967" w:rsidP="00AD6967">
      <w:pPr>
        <w:ind w:firstLine="708"/>
        <w:jc w:val="both"/>
        <w:rPr>
          <w:sz w:val="28"/>
          <w:szCs w:val="28"/>
        </w:rPr>
      </w:pPr>
      <w:r w:rsidRPr="00FB47EF">
        <w:rPr>
          <w:sz w:val="28"/>
          <w:szCs w:val="28"/>
        </w:rPr>
        <w:t xml:space="preserve">8. Энергиялық тиімділік жөніндегі үйлестірушінің болу факторы. </w:t>
      </w:r>
    </w:p>
    <w:p w14:paraId="73390998" w14:textId="77777777" w:rsidR="00AD6967" w:rsidRPr="00FB47EF" w:rsidRDefault="00AD6967" w:rsidP="00AD6967">
      <w:pPr>
        <w:ind w:firstLine="708"/>
        <w:jc w:val="both"/>
        <w:rPr>
          <w:sz w:val="28"/>
          <w:szCs w:val="28"/>
        </w:rPr>
      </w:pPr>
      <w:r w:rsidRPr="00FB47EF">
        <w:rPr>
          <w:sz w:val="28"/>
          <w:szCs w:val="28"/>
        </w:rPr>
        <w:t xml:space="preserve">9. Ғылыми фактор. Бұған ғылыми әдістемелік қамтамасыз ету кіреді. Энергия тиімді ауыл өндірісі, жаңартылатын энергия көздерін қолдану, ғылыми сүйемелдеу және кеңес беру саласындағы ғылыми әзірлемелер бойынша деректер банкінің болуы. </w:t>
      </w:r>
    </w:p>
    <w:p w14:paraId="3355D18A" w14:textId="77777777" w:rsidR="00A36A17" w:rsidRPr="00FB47EF" w:rsidRDefault="00A36A17" w:rsidP="00FB47EF">
      <w:pPr>
        <w:ind w:firstLine="709"/>
        <w:jc w:val="both"/>
        <w:rPr>
          <w:sz w:val="28"/>
          <w:szCs w:val="28"/>
        </w:rPr>
        <w:sectPr w:rsidR="00A36A17" w:rsidRPr="00FB47EF" w:rsidSect="00621A98">
          <w:pgSz w:w="11906" w:h="16838"/>
          <w:pgMar w:top="1134" w:right="567" w:bottom="1134" w:left="1701" w:header="709" w:footer="709" w:gutter="0"/>
          <w:cols w:space="708"/>
          <w:docGrid w:linePitch="360"/>
        </w:sectPr>
      </w:pPr>
    </w:p>
    <w:p w14:paraId="124C934B" w14:textId="0A087702" w:rsidR="00097888" w:rsidRPr="00FB47EF" w:rsidRDefault="00097888" w:rsidP="00AD6967">
      <w:pPr>
        <w:jc w:val="both"/>
        <w:rPr>
          <w:sz w:val="28"/>
          <w:szCs w:val="28"/>
        </w:rPr>
      </w:pPr>
      <w:r w:rsidRPr="00FB47EF">
        <w:rPr>
          <w:noProof/>
          <w:sz w:val="28"/>
          <w:szCs w:val="28"/>
          <w:lang w:val="ru-RU"/>
        </w:rPr>
        <mc:AlternateContent>
          <mc:Choice Requires="wps">
            <w:drawing>
              <wp:anchor distT="0" distB="0" distL="114300" distR="114300" simplePos="0" relativeHeight="252017664" behindDoc="0" locked="0" layoutInCell="1" allowOverlap="1" wp14:anchorId="3CCB2F54" wp14:editId="488DD859">
                <wp:simplePos x="0" y="0"/>
                <wp:positionH relativeFrom="column">
                  <wp:posOffset>9148445</wp:posOffset>
                </wp:positionH>
                <wp:positionV relativeFrom="paragraph">
                  <wp:posOffset>289560</wp:posOffset>
                </wp:positionV>
                <wp:extent cx="2540" cy="1263015"/>
                <wp:effectExtent l="76200" t="0" r="73660" b="51435"/>
                <wp:wrapNone/>
                <wp:docPr id="415665257"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263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63E96" id="Прямая соединительная линия 18"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35pt,22.8pt" to="720.5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">
                <v:stroke endarrow="block"/>
              </v:line>
            </w:pict>
          </mc:Fallback>
        </mc:AlternateContent>
      </w:r>
      <w:r w:rsidRPr="00FB47EF">
        <w:rPr>
          <w:noProof/>
          <w:sz w:val="28"/>
          <w:szCs w:val="28"/>
          <w:lang w:val="ru-RU"/>
        </w:rPr>
        <mc:AlternateContent>
          <mc:Choice Requires="wpc">
            <w:drawing>
              <wp:inline distT="0" distB="0" distL="0" distR="0" wp14:anchorId="59E370FF" wp14:editId="1B8D00D9">
                <wp:extent cx="9182100" cy="5029200"/>
                <wp:effectExtent l="0" t="76200" r="57150" b="0"/>
                <wp:docPr id="514125915" name="Полотно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3231785" name="Rectangle 4"/>
                        <wps:cNvSpPr>
                          <a:spLocks noChangeArrowheads="1"/>
                        </wps:cNvSpPr>
                        <wps:spPr bwMode="auto">
                          <a:xfrm>
                            <a:off x="2057400" y="3086100"/>
                            <a:ext cx="1257300" cy="732366"/>
                          </a:xfrm>
                          <a:prstGeom prst="rect">
                            <a:avLst/>
                          </a:prstGeom>
                          <a:solidFill>
                            <a:srgbClr val="FFFFFF"/>
                          </a:solidFill>
                          <a:ln w="9525">
                            <a:solidFill>
                              <a:srgbClr val="FFFFFF"/>
                            </a:solidFill>
                            <a:miter lim="800000"/>
                            <a:headEnd/>
                            <a:tailEnd/>
                          </a:ln>
                        </wps:spPr>
                        <wps:txbx>
                          <w:txbxContent>
                            <w:p w14:paraId="1A401F9F" w14:textId="5175D802" w:rsidR="0082046F" w:rsidRPr="00090802" w:rsidRDefault="0082046F" w:rsidP="00097888">
                              <w:pPr>
                                <w:ind w:left="-113" w:right="-125"/>
                                <w:rPr>
                                  <w:sz w:val="20"/>
                                  <w:szCs w:val="20"/>
                                </w:rPr>
                              </w:pPr>
                              <w:r w:rsidRPr="00090802">
                                <w:rPr>
                                  <w:sz w:val="20"/>
                                  <w:szCs w:val="20"/>
                                </w:rPr>
                                <w:t>Мемлекеттік реттеу, мемлекеттік қолдау, бағдарламалар, бұйрықтар</w:t>
                              </w:r>
                            </w:p>
                          </w:txbxContent>
                        </wps:txbx>
                        <wps:bodyPr rot="0" vert="horz" wrap="square" lIns="91440" tIns="45720" rIns="91440" bIns="45720" anchor="t" anchorCtr="0" upright="1">
                          <a:noAutofit/>
                        </wps:bodyPr>
                      </wps:wsp>
                      <wps:wsp>
                        <wps:cNvPr id="446774472" name="Rectangle 5"/>
                        <wps:cNvSpPr>
                          <a:spLocks noChangeArrowheads="1"/>
                        </wps:cNvSpPr>
                        <wps:spPr bwMode="auto">
                          <a:xfrm>
                            <a:off x="4800600" y="2286000"/>
                            <a:ext cx="1485900" cy="457200"/>
                          </a:xfrm>
                          <a:prstGeom prst="rect">
                            <a:avLst/>
                          </a:prstGeom>
                          <a:solidFill>
                            <a:srgbClr val="FFFFFF"/>
                          </a:solidFill>
                          <a:ln w="9525">
                            <a:solidFill>
                              <a:srgbClr val="FFFFFF"/>
                            </a:solidFill>
                            <a:miter lim="800000"/>
                            <a:headEnd/>
                            <a:tailEnd/>
                          </a:ln>
                        </wps:spPr>
                        <wps:txbx>
                          <w:txbxContent>
                            <w:p w14:paraId="78F0A8B3" w14:textId="1124EBDA" w:rsidR="0082046F" w:rsidRPr="00090802" w:rsidRDefault="0082046F" w:rsidP="00097888">
                              <w:pPr>
                                <w:ind w:left="-180" w:right="-118"/>
                                <w:jc w:val="center"/>
                                <w:rPr>
                                  <w:sz w:val="20"/>
                                  <w:szCs w:val="20"/>
                                </w:rPr>
                              </w:pPr>
                              <w:r w:rsidRPr="00090802">
                                <w:rPr>
                                  <w:sz w:val="20"/>
                                  <w:szCs w:val="20"/>
                                </w:rPr>
                                <w:t>Кредиттеу, кепілдіктер,  субсидиялар,  жеңілдіктер</w:t>
                              </w:r>
                            </w:p>
                          </w:txbxContent>
                        </wps:txbx>
                        <wps:bodyPr rot="0" vert="horz" wrap="square" lIns="91440" tIns="45720" rIns="91440" bIns="45720" anchor="t" anchorCtr="0" upright="1">
                          <a:noAutofit/>
                        </wps:bodyPr>
                      </wps:wsp>
                      <wps:wsp>
                        <wps:cNvPr id="1787533661" name="Rectangle 6"/>
                        <wps:cNvSpPr>
                          <a:spLocks noChangeArrowheads="1"/>
                        </wps:cNvSpPr>
                        <wps:spPr bwMode="auto">
                          <a:xfrm>
                            <a:off x="1828800" y="2400300"/>
                            <a:ext cx="914400" cy="342900"/>
                          </a:xfrm>
                          <a:prstGeom prst="rect">
                            <a:avLst/>
                          </a:prstGeom>
                          <a:solidFill>
                            <a:srgbClr val="FFFFFF"/>
                          </a:solidFill>
                          <a:ln w="9525">
                            <a:solidFill>
                              <a:srgbClr val="FFFFFF"/>
                            </a:solidFill>
                            <a:miter lim="800000"/>
                            <a:headEnd/>
                            <a:tailEnd/>
                          </a:ln>
                        </wps:spPr>
                        <wps:txbx>
                          <w:txbxContent>
                            <w:p w14:paraId="57857EAA" w14:textId="0D3C47CD" w:rsidR="0082046F" w:rsidRPr="00090802" w:rsidRDefault="0082046F" w:rsidP="00097888">
                              <w:pPr>
                                <w:rPr>
                                  <w:sz w:val="20"/>
                                  <w:szCs w:val="20"/>
                                </w:rPr>
                              </w:pPr>
                              <w:r w:rsidRPr="00090802">
                                <w:rPr>
                                  <w:sz w:val="20"/>
                                  <w:szCs w:val="20"/>
                                </w:rPr>
                                <w:t>берілгені</w:t>
                              </w:r>
                            </w:p>
                          </w:txbxContent>
                        </wps:txbx>
                        <wps:bodyPr rot="0" vert="horz" wrap="square" lIns="91440" tIns="45720" rIns="91440" bIns="45720" anchor="t" anchorCtr="0" upright="1">
                          <a:noAutofit/>
                        </wps:bodyPr>
                      </wps:wsp>
                      <wps:wsp>
                        <wps:cNvPr id="211207156" name="Rectangle 7"/>
                        <wps:cNvSpPr>
                          <a:spLocks noChangeArrowheads="1"/>
                        </wps:cNvSpPr>
                        <wps:spPr bwMode="auto">
                          <a:xfrm>
                            <a:off x="1485900" y="1714500"/>
                            <a:ext cx="1485900" cy="571500"/>
                          </a:xfrm>
                          <a:prstGeom prst="rect">
                            <a:avLst/>
                          </a:prstGeom>
                          <a:solidFill>
                            <a:srgbClr val="FFFFFF"/>
                          </a:solidFill>
                          <a:ln w="9525">
                            <a:solidFill>
                              <a:srgbClr val="FFFFFF"/>
                            </a:solidFill>
                            <a:miter lim="800000"/>
                            <a:headEnd/>
                            <a:tailEnd/>
                          </a:ln>
                        </wps:spPr>
                        <wps:txbx>
                          <w:txbxContent>
                            <w:p w14:paraId="71B0634F" w14:textId="05D86549" w:rsidR="0082046F" w:rsidRPr="00090802" w:rsidRDefault="0082046F" w:rsidP="00097888">
                              <w:pPr>
                                <w:ind w:left="-113" w:right="-136"/>
                                <w:rPr>
                                  <w:sz w:val="20"/>
                                  <w:szCs w:val="20"/>
                                </w:rPr>
                              </w:pPr>
                              <w:r w:rsidRPr="00090802">
                                <w:rPr>
                                  <w:sz w:val="20"/>
                                  <w:szCs w:val="20"/>
                                </w:rPr>
                                <w:t>ауыл шаруашылығы кәсіпорындарының қаржылық деректері, іріктеу</w:t>
                              </w:r>
                            </w:p>
                          </w:txbxContent>
                        </wps:txbx>
                        <wps:bodyPr rot="0" vert="horz" wrap="square" lIns="91440" tIns="45720" rIns="91440" bIns="45720" anchor="t" anchorCtr="0" upright="1">
                          <a:noAutofit/>
                        </wps:bodyPr>
                      </wps:wsp>
                      <wps:wsp>
                        <wps:cNvPr id="481959895" name="Rectangle 8"/>
                        <wps:cNvSpPr>
                          <a:spLocks noChangeArrowheads="1"/>
                        </wps:cNvSpPr>
                        <wps:spPr bwMode="auto">
                          <a:xfrm>
                            <a:off x="1485900" y="1371600"/>
                            <a:ext cx="1828800" cy="228600"/>
                          </a:xfrm>
                          <a:prstGeom prst="rect">
                            <a:avLst/>
                          </a:prstGeom>
                          <a:solidFill>
                            <a:srgbClr val="FFFFFF"/>
                          </a:solidFill>
                          <a:ln w="9525">
                            <a:solidFill>
                              <a:srgbClr val="FFFFFF"/>
                            </a:solidFill>
                            <a:miter lim="800000"/>
                            <a:headEnd/>
                            <a:tailEnd/>
                          </a:ln>
                        </wps:spPr>
                        <wps:txbx>
                          <w:txbxContent>
                            <w:p w14:paraId="7C124E26" w14:textId="74474302" w:rsidR="0082046F" w:rsidRPr="00090802" w:rsidRDefault="0082046F" w:rsidP="00097888">
                              <w:pPr>
                                <w:ind w:left="-113" w:right="-170"/>
                                <w:rPr>
                                  <w:sz w:val="20"/>
                                  <w:szCs w:val="20"/>
                                </w:rPr>
                              </w:pPr>
                              <w:r w:rsidRPr="00090802">
                                <w:rPr>
                                  <w:sz w:val="20"/>
                                  <w:szCs w:val="20"/>
                                </w:rPr>
                                <w:t>Құралдар, технологиялар, тәжірибе</w:t>
                              </w:r>
                            </w:p>
                          </w:txbxContent>
                        </wps:txbx>
                        <wps:bodyPr rot="0" vert="horz" wrap="square" lIns="91440" tIns="45720" rIns="91440" bIns="45720" anchor="t" anchorCtr="0" upright="1">
                          <a:noAutofit/>
                        </wps:bodyPr>
                      </wps:wsp>
                      <wps:wsp>
                        <wps:cNvPr id="1453538451" name="Rectangle 9"/>
                        <wps:cNvSpPr>
                          <a:spLocks noChangeArrowheads="1"/>
                        </wps:cNvSpPr>
                        <wps:spPr bwMode="auto">
                          <a:xfrm>
                            <a:off x="5715000" y="0"/>
                            <a:ext cx="1028700" cy="457200"/>
                          </a:xfrm>
                          <a:prstGeom prst="rect">
                            <a:avLst/>
                          </a:prstGeom>
                          <a:solidFill>
                            <a:srgbClr val="FFFFFF"/>
                          </a:solidFill>
                          <a:ln w="9525">
                            <a:solidFill>
                              <a:srgbClr val="FFFFFF"/>
                            </a:solidFill>
                            <a:miter lim="800000"/>
                            <a:headEnd/>
                            <a:tailEnd/>
                          </a:ln>
                        </wps:spPr>
                        <wps:txbx>
                          <w:txbxContent>
                            <w:p w14:paraId="54F7408B" w14:textId="4F9F7380" w:rsidR="0082046F" w:rsidRPr="00090802" w:rsidRDefault="0082046F" w:rsidP="00097888">
                              <w:pPr>
                                <w:ind w:left="-180" w:right="-122"/>
                                <w:jc w:val="center"/>
                                <w:rPr>
                                  <w:sz w:val="20"/>
                                  <w:szCs w:val="20"/>
                                </w:rPr>
                              </w:pPr>
                              <w:r w:rsidRPr="00090802">
                                <w:rPr>
                                  <w:sz w:val="20"/>
                                  <w:szCs w:val="20"/>
                                </w:rPr>
                                <w:t>Статистикалық ақпарат</w:t>
                              </w:r>
                            </w:p>
                            <w:p w14:paraId="2C73EC2A" w14:textId="77777777" w:rsidR="0082046F" w:rsidRPr="00090802" w:rsidRDefault="0082046F" w:rsidP="00097888"/>
                          </w:txbxContent>
                        </wps:txbx>
                        <wps:bodyPr rot="0" vert="horz" wrap="square" lIns="91440" tIns="45720" rIns="91440" bIns="45720" anchor="t" anchorCtr="0" upright="1">
                          <a:noAutofit/>
                        </wps:bodyPr>
                      </wps:wsp>
                      <wps:wsp>
                        <wps:cNvPr id="276937099" name="Rectangle 10"/>
                        <wps:cNvSpPr>
                          <a:spLocks noChangeArrowheads="1"/>
                        </wps:cNvSpPr>
                        <wps:spPr bwMode="auto">
                          <a:xfrm>
                            <a:off x="3886200" y="571500"/>
                            <a:ext cx="1028700" cy="685800"/>
                          </a:xfrm>
                          <a:prstGeom prst="rect">
                            <a:avLst/>
                          </a:prstGeom>
                          <a:solidFill>
                            <a:srgbClr val="FFFFFF"/>
                          </a:solidFill>
                          <a:ln w="9525">
                            <a:solidFill>
                              <a:srgbClr val="FFFFFF"/>
                            </a:solidFill>
                            <a:miter lim="800000"/>
                            <a:headEnd/>
                            <a:tailEnd/>
                          </a:ln>
                        </wps:spPr>
                        <wps:txbx>
                          <w:txbxContent>
                            <w:p w14:paraId="56002D91" w14:textId="0A43CBA5" w:rsidR="0082046F" w:rsidRPr="00090802" w:rsidRDefault="0082046F" w:rsidP="00097888">
                              <w:pPr>
                                <w:ind w:left="-113" w:right="-125"/>
                                <w:rPr>
                                  <w:sz w:val="20"/>
                                  <w:szCs w:val="20"/>
                                </w:rPr>
                              </w:pPr>
                              <w:r w:rsidRPr="00090802">
                                <w:rPr>
                                  <w:sz w:val="20"/>
                                  <w:szCs w:val="20"/>
                                </w:rPr>
                                <w:t>Мамандықтар, оқыту бойынша ұсыныстар</w:t>
                              </w:r>
                            </w:p>
                          </w:txbxContent>
                        </wps:txbx>
                        <wps:bodyPr rot="0" vert="horz" wrap="square" lIns="91440" tIns="45720" rIns="91440" bIns="45720" anchor="t" anchorCtr="0" upright="1">
                          <a:noAutofit/>
                        </wps:bodyPr>
                      </wps:wsp>
                      <wps:wsp>
                        <wps:cNvPr id="1765370353" name="Rectangle 11"/>
                        <wps:cNvSpPr>
                          <a:spLocks noChangeArrowheads="1"/>
                        </wps:cNvSpPr>
                        <wps:spPr bwMode="auto">
                          <a:xfrm>
                            <a:off x="7200900" y="3086100"/>
                            <a:ext cx="1028700" cy="571500"/>
                          </a:xfrm>
                          <a:prstGeom prst="rect">
                            <a:avLst/>
                          </a:prstGeom>
                          <a:solidFill>
                            <a:srgbClr val="FFFFFF"/>
                          </a:solidFill>
                          <a:ln w="9525">
                            <a:solidFill>
                              <a:srgbClr val="FFFFFF"/>
                            </a:solidFill>
                            <a:miter lim="800000"/>
                            <a:headEnd/>
                            <a:tailEnd/>
                          </a:ln>
                        </wps:spPr>
                        <wps:txbx>
                          <w:txbxContent>
                            <w:p w14:paraId="1105099D" w14:textId="77777777" w:rsidR="0082046F" w:rsidRPr="00090802" w:rsidRDefault="0082046F" w:rsidP="000D1F14">
                              <w:pPr>
                                <w:ind w:left="-113" w:right="-119"/>
                                <w:rPr>
                                  <w:sz w:val="20"/>
                                  <w:szCs w:val="20"/>
                                </w:rPr>
                              </w:pPr>
                              <w:r w:rsidRPr="00090802">
                                <w:rPr>
                                  <w:sz w:val="20"/>
                                  <w:szCs w:val="20"/>
                                </w:rPr>
                                <w:t>Шикізат, логистика, ЖЖМ,</w:t>
                              </w:r>
                            </w:p>
                            <w:p w14:paraId="48952E56" w14:textId="094E8236" w:rsidR="0082046F" w:rsidRPr="00090802" w:rsidRDefault="0082046F" w:rsidP="000D1F14">
                              <w:pPr>
                                <w:ind w:left="-113" w:right="-119"/>
                                <w:rPr>
                                  <w:sz w:val="20"/>
                                  <w:szCs w:val="20"/>
                                </w:rPr>
                              </w:pPr>
                              <w:r w:rsidRPr="00090802">
                                <w:rPr>
                                  <w:sz w:val="20"/>
                                  <w:szCs w:val="20"/>
                                </w:rPr>
                                <w:t>құрылыс</w:t>
                              </w:r>
                            </w:p>
                          </w:txbxContent>
                        </wps:txbx>
                        <wps:bodyPr rot="0" vert="horz" wrap="square" lIns="91440" tIns="45720" rIns="91440" bIns="45720" anchor="t" anchorCtr="0" upright="1">
                          <a:noAutofit/>
                        </wps:bodyPr>
                      </wps:wsp>
                      <wps:wsp>
                        <wps:cNvPr id="1870383154" name="Rectangle 12"/>
                        <wps:cNvSpPr>
                          <a:spLocks noChangeArrowheads="1"/>
                        </wps:cNvSpPr>
                        <wps:spPr bwMode="auto">
                          <a:xfrm>
                            <a:off x="5372100" y="1143000"/>
                            <a:ext cx="1028700" cy="228600"/>
                          </a:xfrm>
                          <a:prstGeom prst="rect">
                            <a:avLst/>
                          </a:prstGeom>
                          <a:solidFill>
                            <a:srgbClr val="FFFFFF"/>
                          </a:solidFill>
                          <a:ln w="9525">
                            <a:solidFill>
                              <a:srgbClr val="FFFFFF"/>
                            </a:solidFill>
                            <a:miter lim="800000"/>
                            <a:headEnd/>
                            <a:tailEnd/>
                          </a:ln>
                        </wps:spPr>
                        <wps:txbx>
                          <w:txbxContent>
                            <w:p w14:paraId="3638ADB1" w14:textId="77777777" w:rsidR="0082046F" w:rsidRPr="00090802" w:rsidRDefault="0082046F" w:rsidP="00097888">
                              <w:pPr>
                                <w:rPr>
                                  <w:sz w:val="20"/>
                                  <w:szCs w:val="20"/>
                                </w:rPr>
                              </w:pPr>
                              <w:r w:rsidRPr="00090802">
                                <w:rPr>
                                  <w:sz w:val="20"/>
                                  <w:szCs w:val="20"/>
                                </w:rPr>
                                <w:t>тариф</w:t>
                              </w:r>
                            </w:p>
                          </w:txbxContent>
                        </wps:txbx>
                        <wps:bodyPr rot="0" vert="horz" wrap="square" lIns="91440" tIns="45720" rIns="91440" bIns="45720" anchor="t" anchorCtr="0" upright="1">
                          <a:noAutofit/>
                        </wps:bodyPr>
                      </wps:wsp>
                      <wps:wsp>
                        <wps:cNvPr id="599882176" name="Rectangle 13"/>
                        <wps:cNvSpPr>
                          <a:spLocks noChangeArrowheads="1"/>
                        </wps:cNvSpPr>
                        <wps:spPr bwMode="auto">
                          <a:xfrm>
                            <a:off x="5029200" y="457200"/>
                            <a:ext cx="1485900" cy="685800"/>
                          </a:xfrm>
                          <a:prstGeom prst="rect">
                            <a:avLst/>
                          </a:prstGeom>
                          <a:solidFill>
                            <a:srgbClr val="FFFFFF"/>
                          </a:solidFill>
                          <a:ln w="9525">
                            <a:solidFill>
                              <a:srgbClr val="FFFFFF"/>
                            </a:solidFill>
                            <a:miter lim="800000"/>
                            <a:headEnd/>
                            <a:tailEnd/>
                          </a:ln>
                        </wps:spPr>
                        <wps:txbx>
                          <w:txbxContent>
                            <w:p w14:paraId="4750DBB4" w14:textId="0EE5FDD4" w:rsidR="0082046F" w:rsidRPr="00090802" w:rsidRDefault="0082046F" w:rsidP="00AD0EA6">
                              <w:pPr>
                                <w:ind w:left="-113" w:right="-125"/>
                                <w:rPr>
                                  <w:sz w:val="20"/>
                                  <w:szCs w:val="20"/>
                                </w:rPr>
                              </w:pPr>
                              <w:r w:rsidRPr="00090802">
                                <w:rPr>
                                  <w:sz w:val="20"/>
                                  <w:szCs w:val="20"/>
                                </w:rPr>
                                <w:t>«Ауыл шаруашылығы кәсіпорындарының энергия желісін басқарудың бірыңғай жүйесі",</w:t>
                              </w:r>
                            </w:p>
                            <w:p w14:paraId="2FAA98EF" w14:textId="04096D9F" w:rsidR="0082046F" w:rsidRPr="00090802" w:rsidRDefault="0082046F" w:rsidP="00AD0EA6">
                              <w:pPr>
                                <w:ind w:left="-113" w:right="-125"/>
                                <w:rPr>
                                  <w:sz w:val="20"/>
                                  <w:szCs w:val="20"/>
                                </w:rPr>
                              </w:pPr>
                              <w:r w:rsidRPr="00090802">
                                <w:rPr>
                                  <w:sz w:val="20"/>
                                  <w:szCs w:val="20"/>
                                </w:rPr>
                                <w:t>желіні пайдалану уақыты</w:t>
                              </w:r>
                            </w:p>
                          </w:txbxContent>
                        </wps:txbx>
                        <wps:bodyPr rot="0" vert="horz" wrap="square" lIns="91440" tIns="45720" rIns="91440" bIns="45720" anchor="t" anchorCtr="0" upright="1">
                          <a:noAutofit/>
                        </wps:bodyPr>
                      </wps:wsp>
                      <wps:wsp>
                        <wps:cNvPr id="1370148328" name="Rectangle 14"/>
                        <wps:cNvSpPr>
                          <a:spLocks noChangeArrowheads="1"/>
                        </wps:cNvSpPr>
                        <wps:spPr bwMode="auto">
                          <a:xfrm>
                            <a:off x="3429000" y="1371600"/>
                            <a:ext cx="2743200" cy="457200"/>
                          </a:xfrm>
                          <a:prstGeom prst="rect">
                            <a:avLst/>
                          </a:prstGeom>
                          <a:solidFill>
                            <a:srgbClr val="FFFFFF"/>
                          </a:solidFill>
                          <a:ln w="15875">
                            <a:solidFill>
                              <a:srgbClr val="000000"/>
                            </a:solidFill>
                            <a:miter lim="800000"/>
                            <a:headEnd/>
                            <a:tailEnd/>
                          </a:ln>
                        </wps:spPr>
                        <wps:txbx>
                          <w:txbxContent>
                            <w:p w14:paraId="79AA02EA" w14:textId="6930AFBB" w:rsidR="0082046F" w:rsidRPr="00621A98" w:rsidRDefault="0082046F" w:rsidP="00097888">
                              <w:pPr>
                                <w:jc w:val="center"/>
                                <w:rPr>
                                  <w:i/>
                                  <w:sz w:val="20"/>
                                  <w:szCs w:val="20"/>
                                </w:rPr>
                              </w:pPr>
                              <w:r w:rsidRPr="00621A98">
                                <w:rPr>
                                  <w:i/>
                                  <w:sz w:val="20"/>
                                  <w:szCs w:val="20"/>
                                </w:rPr>
                                <w:t>Ауыл шаруашылығындағы энергия үнемдеу салалық орталығы</w:t>
                              </w:r>
                            </w:p>
                          </w:txbxContent>
                        </wps:txbx>
                        <wps:bodyPr rot="0" vert="horz" wrap="square" lIns="91440" tIns="45720" rIns="91440" bIns="45720" anchor="t" anchorCtr="0" upright="1">
                          <a:noAutofit/>
                        </wps:bodyPr>
                      </wps:wsp>
                      <wps:wsp>
                        <wps:cNvPr id="148917306" name="Rectangle 15"/>
                        <wps:cNvSpPr>
                          <a:spLocks noChangeArrowheads="1"/>
                        </wps:cNvSpPr>
                        <wps:spPr bwMode="auto">
                          <a:xfrm>
                            <a:off x="5143500" y="1828800"/>
                            <a:ext cx="1485900" cy="342900"/>
                          </a:xfrm>
                          <a:prstGeom prst="rect">
                            <a:avLst/>
                          </a:prstGeom>
                          <a:solidFill>
                            <a:srgbClr val="FFFFFF"/>
                          </a:solidFill>
                          <a:ln w="15875">
                            <a:solidFill>
                              <a:srgbClr val="000000"/>
                            </a:solidFill>
                            <a:miter lim="800000"/>
                            <a:headEnd/>
                            <a:tailEnd/>
                          </a:ln>
                        </wps:spPr>
                        <wps:txbx>
                          <w:txbxContent>
                            <w:p w14:paraId="230A0AC4" w14:textId="686A9E01" w:rsidR="0082046F" w:rsidRPr="00090802" w:rsidRDefault="0082046F" w:rsidP="00097888">
                              <w:pPr>
                                <w:rPr>
                                  <w:sz w:val="20"/>
                                  <w:szCs w:val="20"/>
                                </w:rPr>
                              </w:pPr>
                              <w:r w:rsidRPr="00090802">
                                <w:rPr>
                                  <w:sz w:val="20"/>
                                  <w:szCs w:val="20"/>
                                </w:rPr>
                                <w:t xml:space="preserve">Экономикалық қызмет </w:t>
                              </w:r>
                            </w:p>
                          </w:txbxContent>
                        </wps:txbx>
                        <wps:bodyPr rot="0" vert="horz" wrap="square" lIns="91440" tIns="45720" rIns="91440" bIns="45720" anchor="t" anchorCtr="0" upright="1">
                          <a:noAutofit/>
                        </wps:bodyPr>
                      </wps:wsp>
                      <wps:wsp>
                        <wps:cNvPr id="1803228796" name="Rectangle 16"/>
                        <wps:cNvSpPr>
                          <a:spLocks noChangeArrowheads="1"/>
                        </wps:cNvSpPr>
                        <wps:spPr bwMode="auto">
                          <a:xfrm>
                            <a:off x="2971800" y="1828800"/>
                            <a:ext cx="1485900" cy="342900"/>
                          </a:xfrm>
                          <a:prstGeom prst="rect">
                            <a:avLst/>
                          </a:prstGeom>
                          <a:solidFill>
                            <a:srgbClr val="FFFFFF"/>
                          </a:solidFill>
                          <a:ln w="15875">
                            <a:solidFill>
                              <a:srgbClr val="000000"/>
                            </a:solidFill>
                            <a:miter lim="800000"/>
                            <a:headEnd/>
                            <a:tailEnd/>
                          </a:ln>
                        </wps:spPr>
                        <wps:txbx>
                          <w:txbxContent>
                            <w:p w14:paraId="1EA6779D" w14:textId="62111677" w:rsidR="0082046F" w:rsidRPr="00090802" w:rsidRDefault="0082046F" w:rsidP="00097888">
                              <w:pPr>
                                <w:ind w:right="-140"/>
                                <w:rPr>
                                  <w:sz w:val="20"/>
                                  <w:szCs w:val="20"/>
                                </w:rPr>
                              </w:pPr>
                              <w:r w:rsidRPr="00090802">
                                <w:rPr>
                                  <w:sz w:val="20"/>
                                  <w:szCs w:val="20"/>
                                </w:rPr>
                                <w:t>Техникалық қызмет</w:t>
                              </w:r>
                            </w:p>
                          </w:txbxContent>
                        </wps:txbx>
                        <wps:bodyPr rot="0" vert="horz" wrap="square" lIns="91440" tIns="45720" rIns="91440" bIns="45720" anchor="t" anchorCtr="0" upright="1">
                          <a:noAutofit/>
                        </wps:bodyPr>
                      </wps:wsp>
                      <wps:wsp>
                        <wps:cNvPr id="1530865565" name="Rectangle 17"/>
                        <wps:cNvSpPr>
                          <a:spLocks noChangeArrowheads="1"/>
                        </wps:cNvSpPr>
                        <wps:spPr bwMode="auto">
                          <a:xfrm>
                            <a:off x="8343900" y="1485900"/>
                            <a:ext cx="800100" cy="571500"/>
                          </a:xfrm>
                          <a:prstGeom prst="rect">
                            <a:avLst/>
                          </a:prstGeom>
                          <a:solidFill>
                            <a:srgbClr val="FFFFFF"/>
                          </a:solidFill>
                          <a:ln w="15875">
                            <a:solidFill>
                              <a:srgbClr val="000000"/>
                            </a:solidFill>
                            <a:miter lim="800000"/>
                            <a:headEnd/>
                            <a:tailEnd/>
                          </a:ln>
                        </wps:spPr>
                        <wps:txbx>
                          <w:txbxContent>
                            <w:p w14:paraId="17CD1041" w14:textId="402F7C7E" w:rsidR="0082046F" w:rsidRPr="00090802" w:rsidRDefault="0082046F" w:rsidP="00097888">
                              <w:pPr>
                                <w:ind w:left="-180" w:right="-117"/>
                                <w:jc w:val="center"/>
                                <w:rPr>
                                  <w:sz w:val="20"/>
                                  <w:szCs w:val="20"/>
                                </w:rPr>
                              </w:pPr>
                              <w:r w:rsidRPr="00090802">
                                <w:rPr>
                                  <w:sz w:val="20"/>
                                  <w:szCs w:val="20"/>
                                </w:rPr>
                                <w:t>Ауылшаруашықық кәсіпорны</w:t>
                              </w:r>
                            </w:p>
                          </w:txbxContent>
                        </wps:txbx>
                        <wps:bodyPr rot="0" vert="horz" wrap="square" lIns="91440" tIns="45720" rIns="91440" bIns="45720" anchor="t" anchorCtr="0" upright="1">
                          <a:noAutofit/>
                        </wps:bodyPr>
                      </wps:wsp>
                      <wps:wsp>
                        <wps:cNvPr id="1540222952" name="Rectangle 18"/>
                        <wps:cNvSpPr>
                          <a:spLocks noChangeArrowheads="1"/>
                        </wps:cNvSpPr>
                        <wps:spPr bwMode="auto">
                          <a:xfrm>
                            <a:off x="4000500" y="228600"/>
                            <a:ext cx="1714500" cy="228600"/>
                          </a:xfrm>
                          <a:prstGeom prst="rect">
                            <a:avLst/>
                          </a:prstGeom>
                          <a:solidFill>
                            <a:srgbClr val="FFFFFF"/>
                          </a:solidFill>
                          <a:ln w="15875">
                            <a:solidFill>
                              <a:srgbClr val="000000"/>
                            </a:solidFill>
                            <a:miter lim="800000"/>
                            <a:headEnd/>
                            <a:tailEnd/>
                          </a:ln>
                        </wps:spPr>
                        <wps:txbx>
                          <w:txbxContent>
                            <w:p w14:paraId="4F9A7551" w14:textId="723529F6" w:rsidR="0082046F" w:rsidRPr="00090802" w:rsidRDefault="0082046F" w:rsidP="00097888">
                              <w:pPr>
                                <w:jc w:val="center"/>
                                <w:rPr>
                                  <w:sz w:val="20"/>
                                  <w:szCs w:val="20"/>
                                </w:rPr>
                              </w:pPr>
                              <w:r w:rsidRPr="00090802">
                                <w:rPr>
                                  <w:sz w:val="20"/>
                                  <w:szCs w:val="20"/>
                                </w:rPr>
                                <w:t>Білім министрлігі</w:t>
                              </w:r>
                            </w:p>
                          </w:txbxContent>
                        </wps:txbx>
                        <wps:bodyPr rot="0" vert="horz" wrap="square" lIns="91440" tIns="45720" rIns="91440" bIns="45720" anchor="t" anchorCtr="0" upright="1">
                          <a:noAutofit/>
                        </wps:bodyPr>
                      </wps:wsp>
                      <wps:wsp>
                        <wps:cNvPr id="1727001628" name="Rectangle 19"/>
                        <wps:cNvSpPr>
                          <a:spLocks noChangeArrowheads="1"/>
                        </wps:cNvSpPr>
                        <wps:spPr bwMode="auto">
                          <a:xfrm>
                            <a:off x="2514600" y="0"/>
                            <a:ext cx="1257300" cy="457200"/>
                          </a:xfrm>
                          <a:prstGeom prst="rect">
                            <a:avLst/>
                          </a:prstGeom>
                          <a:solidFill>
                            <a:srgbClr val="FFFFFF"/>
                          </a:solidFill>
                          <a:ln w="15875">
                            <a:solidFill>
                              <a:srgbClr val="000000"/>
                            </a:solidFill>
                            <a:miter lim="800000"/>
                            <a:headEnd/>
                            <a:tailEnd/>
                          </a:ln>
                        </wps:spPr>
                        <wps:txbx>
                          <w:txbxContent>
                            <w:p w14:paraId="7A885D95" w14:textId="18289973" w:rsidR="0082046F" w:rsidRPr="00090802" w:rsidRDefault="0082046F" w:rsidP="00097888">
                              <w:pPr>
                                <w:jc w:val="center"/>
                                <w:rPr>
                                  <w:sz w:val="20"/>
                                  <w:szCs w:val="20"/>
                                </w:rPr>
                              </w:pPr>
                              <w:r w:rsidRPr="00090802">
                                <w:rPr>
                                  <w:sz w:val="20"/>
                                  <w:szCs w:val="20"/>
                                </w:rPr>
                                <w:t>Статистика органдары</w:t>
                              </w:r>
                            </w:p>
                          </w:txbxContent>
                        </wps:txbx>
                        <wps:bodyPr rot="0" vert="horz" wrap="square" lIns="91440" tIns="45720" rIns="91440" bIns="45720" anchor="t" anchorCtr="0" upright="1">
                          <a:noAutofit/>
                        </wps:bodyPr>
                      </wps:wsp>
                      <wps:wsp>
                        <wps:cNvPr id="1305988418" name="Rectangle 20"/>
                        <wps:cNvSpPr>
                          <a:spLocks noChangeArrowheads="1"/>
                        </wps:cNvSpPr>
                        <wps:spPr bwMode="auto">
                          <a:xfrm>
                            <a:off x="1143000" y="0"/>
                            <a:ext cx="1168400" cy="685800"/>
                          </a:xfrm>
                          <a:prstGeom prst="rect">
                            <a:avLst/>
                          </a:prstGeom>
                          <a:solidFill>
                            <a:srgbClr val="FFFFFF"/>
                          </a:solidFill>
                          <a:ln w="15875">
                            <a:solidFill>
                              <a:srgbClr val="000000"/>
                            </a:solidFill>
                            <a:miter lim="800000"/>
                            <a:headEnd/>
                            <a:tailEnd/>
                          </a:ln>
                        </wps:spPr>
                        <wps:txbx>
                          <w:txbxContent>
                            <w:p w14:paraId="77E2317D" w14:textId="522A478A" w:rsidR="0082046F" w:rsidRPr="00090802" w:rsidRDefault="0082046F" w:rsidP="00097888">
                              <w:pPr>
                                <w:ind w:left="-180" w:right="-121"/>
                                <w:jc w:val="center"/>
                                <w:rPr>
                                  <w:sz w:val="20"/>
                                  <w:szCs w:val="20"/>
                                </w:rPr>
                              </w:pPr>
                              <w:r w:rsidRPr="00090802">
                                <w:rPr>
                                  <w:sz w:val="20"/>
                                  <w:szCs w:val="20"/>
                                </w:rPr>
                                <w:t>Отандық лизингтік компаниялар</w:t>
                              </w:r>
                            </w:p>
                          </w:txbxContent>
                        </wps:txbx>
                        <wps:bodyPr rot="0" vert="horz" wrap="square" lIns="91440" tIns="45720" rIns="91440" bIns="45720" anchor="t" anchorCtr="0" upright="1">
                          <a:noAutofit/>
                        </wps:bodyPr>
                      </wps:wsp>
                      <wps:wsp>
                        <wps:cNvPr id="428216532" name="Rectangle 21"/>
                        <wps:cNvSpPr>
                          <a:spLocks noChangeArrowheads="1"/>
                        </wps:cNvSpPr>
                        <wps:spPr bwMode="auto">
                          <a:xfrm>
                            <a:off x="0" y="0"/>
                            <a:ext cx="1028700" cy="685800"/>
                          </a:xfrm>
                          <a:prstGeom prst="rect">
                            <a:avLst/>
                          </a:prstGeom>
                          <a:solidFill>
                            <a:srgbClr val="FFFFFF"/>
                          </a:solidFill>
                          <a:ln w="15875">
                            <a:solidFill>
                              <a:srgbClr val="000000"/>
                            </a:solidFill>
                            <a:miter lim="800000"/>
                            <a:headEnd/>
                            <a:tailEnd/>
                          </a:ln>
                        </wps:spPr>
                        <wps:txbx>
                          <w:txbxContent>
                            <w:p w14:paraId="5735F7BF" w14:textId="1F7BB9D6" w:rsidR="0082046F" w:rsidRPr="00090802" w:rsidRDefault="0082046F" w:rsidP="00097888">
                              <w:pPr>
                                <w:rPr>
                                  <w:sz w:val="20"/>
                                  <w:szCs w:val="20"/>
                                </w:rPr>
                              </w:pPr>
                              <w:r w:rsidRPr="00090802">
                                <w:rPr>
                                  <w:sz w:val="20"/>
                                  <w:szCs w:val="20"/>
                                </w:rPr>
                                <w:t>Шетелдік лизингтік компаниялар, банктер</w:t>
                              </w:r>
                            </w:p>
                          </w:txbxContent>
                        </wps:txbx>
                        <wps:bodyPr rot="0" vert="horz" wrap="square" lIns="91440" tIns="45720" rIns="91440" bIns="45720" anchor="t" anchorCtr="0" upright="1">
                          <a:noAutofit/>
                        </wps:bodyPr>
                      </wps:wsp>
                      <wps:wsp>
                        <wps:cNvPr id="699876884" name="Rectangle 22"/>
                        <wps:cNvSpPr>
                          <a:spLocks noChangeArrowheads="1"/>
                        </wps:cNvSpPr>
                        <wps:spPr bwMode="auto">
                          <a:xfrm>
                            <a:off x="4229100" y="2857500"/>
                            <a:ext cx="2171700" cy="1106994"/>
                          </a:xfrm>
                          <a:prstGeom prst="rect">
                            <a:avLst/>
                          </a:prstGeom>
                          <a:solidFill>
                            <a:srgbClr val="FFFFFF"/>
                          </a:solidFill>
                          <a:ln w="15875">
                            <a:solidFill>
                              <a:srgbClr val="000000"/>
                            </a:solidFill>
                            <a:miter lim="800000"/>
                            <a:headEnd/>
                            <a:tailEnd/>
                          </a:ln>
                        </wps:spPr>
                        <wps:txbx>
                          <w:txbxContent>
                            <w:p w14:paraId="3CEFEE8F" w14:textId="5FD20CDE" w:rsidR="0082046F" w:rsidRPr="00090802" w:rsidRDefault="0082046F" w:rsidP="00097888">
                              <w:pPr>
                                <w:rPr>
                                  <w:sz w:val="20"/>
                                  <w:szCs w:val="20"/>
                                </w:rPr>
                              </w:pPr>
                              <w:r w:rsidRPr="00090802">
                                <w:rPr>
                                  <w:sz w:val="20"/>
                                  <w:szCs w:val="20"/>
                                </w:rPr>
                                <w:t xml:space="preserve">«Даму Қоры», Екінші деңгейдегі банктер, Аграрлық несие корпорациясы, Астана халықаралық қаржы орталығы, KIDF Қоры, Қазақстанның Даму Банкі АҚ, </w:t>
                              </w:r>
                            </w:p>
                          </w:txbxContent>
                        </wps:txbx>
                        <wps:bodyPr rot="0" vert="horz" wrap="square" lIns="91440" tIns="45720" rIns="91440" bIns="45720" anchor="t" anchorCtr="0" upright="1">
                          <a:noAutofit/>
                        </wps:bodyPr>
                      </wps:wsp>
                      <wps:wsp>
                        <wps:cNvPr id="827693785" name="Rectangle 23"/>
                        <wps:cNvSpPr>
                          <a:spLocks noChangeArrowheads="1"/>
                        </wps:cNvSpPr>
                        <wps:spPr bwMode="auto">
                          <a:xfrm>
                            <a:off x="8343900" y="3657600"/>
                            <a:ext cx="800100" cy="571500"/>
                          </a:xfrm>
                          <a:prstGeom prst="rect">
                            <a:avLst/>
                          </a:prstGeom>
                          <a:solidFill>
                            <a:srgbClr val="FFFFFF"/>
                          </a:solidFill>
                          <a:ln w="15875">
                            <a:solidFill>
                              <a:srgbClr val="000000"/>
                            </a:solidFill>
                            <a:miter lim="800000"/>
                            <a:headEnd/>
                            <a:tailEnd/>
                          </a:ln>
                        </wps:spPr>
                        <wps:txbx>
                          <w:txbxContent>
                            <w:p w14:paraId="19AE26A7" w14:textId="14A0EB36" w:rsidR="0082046F" w:rsidRPr="00090802" w:rsidRDefault="0082046F" w:rsidP="00097888">
                              <w:pPr>
                                <w:rPr>
                                  <w:sz w:val="20"/>
                                  <w:szCs w:val="20"/>
                                </w:rPr>
                              </w:pPr>
                              <w:r>
                                <w:rPr>
                                  <w:sz w:val="20"/>
                                  <w:szCs w:val="20"/>
                                </w:rPr>
                                <w:t xml:space="preserve"> ЖАО</w:t>
                              </w:r>
                            </w:p>
                          </w:txbxContent>
                        </wps:txbx>
                        <wps:bodyPr rot="0" vert="horz" wrap="square" lIns="91440" tIns="45720" rIns="91440" bIns="45720" anchor="t" anchorCtr="0" upright="1">
                          <a:noAutofit/>
                        </wps:bodyPr>
                      </wps:wsp>
                      <wps:wsp>
                        <wps:cNvPr id="1153332417" name="Rectangle 24"/>
                        <wps:cNvSpPr>
                          <a:spLocks noChangeArrowheads="1"/>
                        </wps:cNvSpPr>
                        <wps:spPr bwMode="auto">
                          <a:xfrm>
                            <a:off x="7429500" y="3657600"/>
                            <a:ext cx="800100" cy="571500"/>
                          </a:xfrm>
                          <a:prstGeom prst="rect">
                            <a:avLst/>
                          </a:prstGeom>
                          <a:solidFill>
                            <a:srgbClr val="FFFFFF"/>
                          </a:solidFill>
                          <a:ln w="15875">
                            <a:solidFill>
                              <a:srgbClr val="000000"/>
                            </a:solidFill>
                            <a:miter lim="800000"/>
                            <a:headEnd/>
                            <a:tailEnd/>
                          </a:ln>
                        </wps:spPr>
                        <wps:txbx>
                          <w:txbxContent>
                            <w:p w14:paraId="29DBC635" w14:textId="20457B9B" w:rsidR="0082046F" w:rsidRPr="00090802" w:rsidRDefault="0082046F" w:rsidP="00097888">
                              <w:pPr>
                                <w:ind w:left="-113" w:right="-125"/>
                                <w:jc w:val="center"/>
                                <w:rPr>
                                  <w:sz w:val="20"/>
                                  <w:szCs w:val="20"/>
                                </w:rPr>
                              </w:pPr>
                              <w:r w:rsidRPr="00090802">
                                <w:rPr>
                                  <w:sz w:val="20"/>
                                  <w:szCs w:val="20"/>
                                </w:rPr>
                                <w:t>Жеткізушілер, мердігерлер</w:t>
                              </w:r>
                            </w:p>
                          </w:txbxContent>
                        </wps:txbx>
                        <wps:bodyPr rot="0" vert="horz" wrap="square" lIns="91440" tIns="45720" rIns="91440" bIns="45720" anchor="t" anchorCtr="0" upright="1">
                          <a:noAutofit/>
                        </wps:bodyPr>
                      </wps:wsp>
                      <wps:wsp>
                        <wps:cNvPr id="2120142130" name="Rectangle 25"/>
                        <wps:cNvSpPr>
                          <a:spLocks noChangeArrowheads="1"/>
                        </wps:cNvSpPr>
                        <wps:spPr bwMode="auto">
                          <a:xfrm>
                            <a:off x="7620" y="1305560"/>
                            <a:ext cx="1363980" cy="866140"/>
                          </a:xfrm>
                          <a:prstGeom prst="rect">
                            <a:avLst/>
                          </a:prstGeom>
                          <a:solidFill>
                            <a:srgbClr val="FFFFFF"/>
                          </a:solidFill>
                          <a:ln w="15875">
                            <a:solidFill>
                              <a:srgbClr val="000000"/>
                            </a:solidFill>
                            <a:miter lim="800000"/>
                            <a:headEnd/>
                            <a:tailEnd/>
                          </a:ln>
                        </wps:spPr>
                        <wps:txbx>
                          <w:txbxContent>
                            <w:p w14:paraId="5C8BACC8" w14:textId="7D5E0313" w:rsidR="0082046F" w:rsidRPr="00090802" w:rsidRDefault="0082046F" w:rsidP="00097888">
                              <w:pPr>
                                <w:ind w:right="-138"/>
                                <w:rPr>
                                  <w:sz w:val="20"/>
                                  <w:szCs w:val="20"/>
                                </w:rPr>
                              </w:pPr>
                              <w:r w:rsidRPr="00090802">
                                <w:rPr>
                                  <w:sz w:val="20"/>
                                  <w:szCs w:val="20"/>
                                </w:rPr>
                                <w:t>Шетелдік серіктестер, инвесторлар жабдықтар мен технологияларды өндірушілер</w:t>
                              </w:r>
                            </w:p>
                          </w:txbxContent>
                        </wps:txbx>
                        <wps:bodyPr rot="0" vert="horz" wrap="square" lIns="91440" tIns="45720" rIns="91440" bIns="45720" anchor="t" anchorCtr="0" upright="1">
                          <a:noAutofit/>
                        </wps:bodyPr>
                      </wps:wsp>
                      <wps:wsp>
                        <wps:cNvPr id="982857190" name="Rectangle 26"/>
                        <wps:cNvSpPr>
                          <a:spLocks noChangeArrowheads="1"/>
                        </wps:cNvSpPr>
                        <wps:spPr bwMode="auto">
                          <a:xfrm>
                            <a:off x="0" y="2400300"/>
                            <a:ext cx="1485900" cy="1143000"/>
                          </a:xfrm>
                          <a:prstGeom prst="rect">
                            <a:avLst/>
                          </a:prstGeom>
                          <a:solidFill>
                            <a:srgbClr val="FFFFFF"/>
                          </a:solidFill>
                          <a:ln w="15875">
                            <a:solidFill>
                              <a:srgbClr val="000000"/>
                            </a:solidFill>
                            <a:miter lim="800000"/>
                            <a:headEnd/>
                            <a:tailEnd/>
                          </a:ln>
                        </wps:spPr>
                        <wps:txbx>
                          <w:txbxContent>
                            <w:p w14:paraId="69376188" w14:textId="181B8F67" w:rsidR="0082046F" w:rsidRPr="00090802" w:rsidRDefault="0082046F" w:rsidP="00AD0EA6">
                              <w:pPr>
                                <w:ind w:right="-122"/>
                                <w:rPr>
                                  <w:sz w:val="20"/>
                                  <w:szCs w:val="20"/>
                                </w:rPr>
                              </w:pPr>
                              <w:r w:rsidRPr="00090802">
                                <w:rPr>
                                  <w:sz w:val="20"/>
                                  <w:szCs w:val="20"/>
                                </w:rPr>
                                <w:t>Мемлекеттік энергетикалық реестр.</w:t>
                              </w:r>
                            </w:p>
                            <w:p w14:paraId="0CA5946C" w14:textId="77777777" w:rsidR="0082046F" w:rsidRPr="00090802" w:rsidRDefault="0082046F" w:rsidP="00AD0EA6">
                              <w:pPr>
                                <w:ind w:right="-122"/>
                                <w:rPr>
                                  <w:sz w:val="20"/>
                                  <w:szCs w:val="20"/>
                                </w:rPr>
                              </w:pPr>
                              <w:r w:rsidRPr="00090802">
                                <w:rPr>
                                  <w:sz w:val="20"/>
                                  <w:szCs w:val="20"/>
                                </w:rPr>
                                <w:t>Инвестицияларға жәрдемдесу жөніндегі мемлекеттік агенттік</w:t>
                              </w:r>
                            </w:p>
                            <w:p w14:paraId="1B844416" w14:textId="473BA9EF" w:rsidR="0082046F" w:rsidRPr="00090802" w:rsidRDefault="0082046F" w:rsidP="00AD0EA6">
                              <w:pPr>
                                <w:ind w:right="-122"/>
                                <w:rPr>
                                  <w:sz w:val="20"/>
                                  <w:szCs w:val="20"/>
                                </w:rPr>
                              </w:pPr>
                              <w:r w:rsidRPr="00090802">
                                <w:rPr>
                                  <w:sz w:val="20"/>
                                  <w:szCs w:val="20"/>
                                </w:rPr>
                                <w:t>Инвестициялық агенттіктер</w:t>
                              </w:r>
                            </w:p>
                          </w:txbxContent>
                        </wps:txbx>
                        <wps:bodyPr rot="0" vert="horz" wrap="square" lIns="91440" tIns="45720" rIns="91440" bIns="45720" anchor="t" anchorCtr="0" upright="1">
                          <a:noAutofit/>
                        </wps:bodyPr>
                      </wps:wsp>
                      <wps:wsp>
                        <wps:cNvPr id="181762829" name="Rectangle 27"/>
                        <wps:cNvSpPr>
                          <a:spLocks noChangeArrowheads="1"/>
                        </wps:cNvSpPr>
                        <wps:spPr bwMode="auto">
                          <a:xfrm>
                            <a:off x="1828800" y="4114800"/>
                            <a:ext cx="1600200" cy="685800"/>
                          </a:xfrm>
                          <a:prstGeom prst="rect">
                            <a:avLst/>
                          </a:prstGeom>
                          <a:solidFill>
                            <a:srgbClr val="FFFFFF"/>
                          </a:solidFill>
                          <a:ln w="15875">
                            <a:solidFill>
                              <a:srgbClr val="000000"/>
                            </a:solidFill>
                            <a:miter lim="800000"/>
                            <a:headEnd/>
                            <a:tailEnd/>
                          </a:ln>
                        </wps:spPr>
                        <wps:txbx>
                          <w:txbxContent>
                            <w:p w14:paraId="6752CA28" w14:textId="77777777" w:rsidR="0082046F" w:rsidRPr="00090802" w:rsidRDefault="0082046F" w:rsidP="000D1F14">
                              <w:pPr>
                                <w:jc w:val="center"/>
                                <w:rPr>
                                  <w:sz w:val="20"/>
                                  <w:szCs w:val="20"/>
                                </w:rPr>
                              </w:pPr>
                              <w:r w:rsidRPr="00090802">
                                <w:rPr>
                                  <w:sz w:val="20"/>
                                  <w:szCs w:val="20"/>
                                </w:rPr>
                                <w:t>ҚР Ауыл шаруашылығы министрлігі,</w:t>
                              </w:r>
                            </w:p>
                            <w:p w14:paraId="18F61894" w14:textId="6E225737" w:rsidR="0082046F" w:rsidRPr="00090802" w:rsidRDefault="0082046F" w:rsidP="000D1F14">
                              <w:pPr>
                                <w:jc w:val="center"/>
                              </w:pPr>
                              <w:r w:rsidRPr="00090802">
                                <w:rPr>
                                  <w:sz w:val="20"/>
                                  <w:szCs w:val="20"/>
                                </w:rPr>
                                <w:t>ҚР Энергетика министрлігі.</w:t>
                              </w:r>
                            </w:p>
                          </w:txbxContent>
                        </wps:txbx>
                        <wps:bodyPr rot="0" vert="horz" wrap="square" lIns="91440" tIns="45720" rIns="91440" bIns="45720" anchor="t" anchorCtr="0" upright="1">
                          <a:noAutofit/>
                        </wps:bodyPr>
                      </wps:wsp>
                      <wps:wsp>
                        <wps:cNvPr id="1671373755" name="Rectangle 28"/>
                        <wps:cNvSpPr>
                          <a:spLocks noChangeArrowheads="1"/>
                        </wps:cNvSpPr>
                        <wps:spPr bwMode="auto">
                          <a:xfrm>
                            <a:off x="3657600" y="4114800"/>
                            <a:ext cx="1600200" cy="800100"/>
                          </a:xfrm>
                          <a:prstGeom prst="rect">
                            <a:avLst/>
                          </a:prstGeom>
                          <a:solidFill>
                            <a:srgbClr val="FFFFFF"/>
                          </a:solidFill>
                          <a:ln w="15875">
                            <a:solidFill>
                              <a:srgbClr val="000000"/>
                            </a:solidFill>
                            <a:miter lim="800000"/>
                            <a:headEnd/>
                            <a:tailEnd/>
                          </a:ln>
                        </wps:spPr>
                        <wps:txbx>
                          <w:txbxContent>
                            <w:p w14:paraId="56CD9D89" w14:textId="2692B223" w:rsidR="0082046F" w:rsidRPr="00090802" w:rsidRDefault="0082046F" w:rsidP="00097888">
                              <w:pPr>
                                <w:ind w:right="-130"/>
                              </w:pPr>
                              <w:r w:rsidRPr="00090802">
                                <w:rPr>
                                  <w:sz w:val="20"/>
                                  <w:szCs w:val="20"/>
                                </w:rPr>
                                <w:t>ҚР өнеркәсіп және құрылыс министрлігінің Индустриялық даму комитеті</w:t>
                              </w:r>
                            </w:p>
                          </w:txbxContent>
                        </wps:txbx>
                        <wps:bodyPr rot="0" vert="horz" wrap="square" lIns="91440" tIns="45720" rIns="91440" bIns="45720" anchor="t" anchorCtr="0" upright="1">
                          <a:noAutofit/>
                        </wps:bodyPr>
                      </wps:wsp>
                      <wps:wsp>
                        <wps:cNvPr id="1930045937" name="Rectangle 29"/>
                        <wps:cNvSpPr>
                          <a:spLocks noChangeArrowheads="1"/>
                        </wps:cNvSpPr>
                        <wps:spPr bwMode="auto">
                          <a:xfrm>
                            <a:off x="6743700" y="1600200"/>
                            <a:ext cx="1485900" cy="1485900"/>
                          </a:xfrm>
                          <a:prstGeom prst="rect">
                            <a:avLst/>
                          </a:prstGeom>
                          <a:solidFill>
                            <a:srgbClr val="FFFFFF"/>
                          </a:solidFill>
                          <a:ln w="9525">
                            <a:solidFill>
                              <a:srgbClr val="FFFFFF"/>
                            </a:solidFill>
                            <a:miter lim="800000"/>
                            <a:headEnd/>
                            <a:tailEnd/>
                          </a:ln>
                        </wps:spPr>
                        <wps:txbx>
                          <w:txbxContent>
                            <w:p w14:paraId="05CF48A3" w14:textId="7E840364" w:rsidR="0082046F" w:rsidRPr="00090802" w:rsidRDefault="0082046F" w:rsidP="00097888">
                              <w:pPr>
                                <w:ind w:left="-113" w:right="-125"/>
                                <w:rPr>
                                  <w:sz w:val="20"/>
                                  <w:szCs w:val="20"/>
                                </w:rPr>
                              </w:pPr>
                              <w:r w:rsidRPr="00090802">
                                <w:rPr>
                                  <w:sz w:val="20"/>
                                  <w:szCs w:val="20"/>
                                </w:rPr>
                                <w:t>Энергия тиімділігі мен экономикалық тиімділікті есептеу, энергия аудиті, консультациялар, энергия тиімділігі бойынша іс-шаралар типтік жобалар, жүктемені теңестіру кестесі, желіні жобалау</w:t>
                              </w:r>
                            </w:p>
                          </w:txbxContent>
                        </wps:txbx>
                        <wps:bodyPr rot="0" vert="horz" wrap="square" lIns="91440" tIns="45720" rIns="91440" bIns="45720" anchor="t" anchorCtr="0" upright="1">
                          <a:noAutofit/>
                        </wps:bodyPr>
                      </wps:wsp>
                      <wps:wsp>
                        <wps:cNvPr id="823383037" name="Line 30"/>
                        <wps:cNvCnPr>
                          <a:cxnSpLocks noChangeShapeType="1"/>
                        </wps:cNvCnPr>
                        <wps:spPr bwMode="auto">
                          <a:xfrm>
                            <a:off x="6172200" y="1600200"/>
                            <a:ext cx="21717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577850" name="Line 31"/>
                        <wps:cNvCnPr>
                          <a:cxnSpLocks noChangeShapeType="1"/>
                        </wps:cNvCnPr>
                        <wps:spPr bwMode="auto">
                          <a:xfrm flipV="1">
                            <a:off x="5257800" y="1143000"/>
                            <a:ext cx="12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914726" name="Line 32"/>
                        <wps:cNvCnPr>
                          <a:cxnSpLocks noChangeShapeType="1"/>
                        </wps:cNvCnPr>
                        <wps:spPr bwMode="auto">
                          <a:xfrm>
                            <a:off x="5257800" y="1143000"/>
                            <a:ext cx="12573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14067301" name="Rectangle 33"/>
                        <wps:cNvSpPr>
                          <a:spLocks noChangeArrowheads="1"/>
                        </wps:cNvSpPr>
                        <wps:spPr bwMode="auto">
                          <a:xfrm>
                            <a:off x="8343900" y="2514599"/>
                            <a:ext cx="800100" cy="1110344"/>
                          </a:xfrm>
                          <a:prstGeom prst="rect">
                            <a:avLst/>
                          </a:prstGeom>
                          <a:solidFill>
                            <a:srgbClr val="FFFFFF"/>
                          </a:solidFill>
                          <a:ln w="9525">
                            <a:solidFill>
                              <a:srgbClr val="FFFFFF"/>
                            </a:solidFill>
                            <a:miter lim="800000"/>
                            <a:headEnd/>
                            <a:tailEnd/>
                          </a:ln>
                        </wps:spPr>
                        <wps:txbx>
                          <w:txbxContent>
                            <w:p w14:paraId="216E6163" w14:textId="0EDF74CB" w:rsidR="0082046F" w:rsidRPr="00090802" w:rsidRDefault="0082046F" w:rsidP="000D1F14">
                              <w:pPr>
                                <w:ind w:left="-113" w:right="-119"/>
                                <w:rPr>
                                  <w:sz w:val="20"/>
                                  <w:szCs w:val="20"/>
                                </w:rPr>
                              </w:pPr>
                              <w:r w:rsidRPr="00090802">
                                <w:rPr>
                                  <w:sz w:val="20"/>
                                  <w:szCs w:val="20"/>
                                </w:rPr>
                                <w:t>Жер. учаске, инфрақұрылым,</w:t>
                              </w:r>
                            </w:p>
                            <w:p w14:paraId="285D76EE" w14:textId="3D8D0147" w:rsidR="0082046F" w:rsidRPr="00090802" w:rsidRDefault="0082046F" w:rsidP="000D1F14">
                              <w:pPr>
                                <w:ind w:left="-113" w:right="-119"/>
                                <w:rPr>
                                  <w:sz w:val="20"/>
                                  <w:szCs w:val="20"/>
                                </w:rPr>
                              </w:pPr>
                              <w:r w:rsidRPr="00090802">
                                <w:rPr>
                                  <w:sz w:val="20"/>
                                  <w:szCs w:val="20"/>
                                </w:rPr>
                                <w:t>өткізілген өнімге арналған  субсидиялар</w:t>
                              </w:r>
                            </w:p>
                          </w:txbxContent>
                        </wps:txbx>
                        <wps:bodyPr rot="0" vert="horz" wrap="square" lIns="91440" tIns="45720" rIns="91440" bIns="45720" anchor="t" anchorCtr="0" upright="1">
                          <a:noAutofit/>
                        </wps:bodyPr>
                      </wps:wsp>
                      <wps:wsp>
                        <wps:cNvPr id="1804012786" name="Line 34"/>
                        <wps:cNvCnPr>
                          <a:cxnSpLocks noChangeShapeType="1"/>
                        </wps:cNvCnPr>
                        <wps:spPr bwMode="auto">
                          <a:xfrm flipV="1">
                            <a:off x="9144000" y="2057400"/>
                            <a:ext cx="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9353126" name="Line 35"/>
                        <wps:cNvCnPr>
                          <a:cxnSpLocks noChangeShapeType="1"/>
                        </wps:cNvCnPr>
                        <wps:spPr bwMode="auto">
                          <a:xfrm>
                            <a:off x="6515100" y="2171700"/>
                            <a:ext cx="127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241360" name="Line 36"/>
                        <wps:cNvCnPr>
                          <a:cxnSpLocks noChangeShapeType="1"/>
                        </wps:cNvCnPr>
                        <wps:spPr bwMode="auto">
                          <a:xfrm>
                            <a:off x="6515100" y="388620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7561305" name="Line 37"/>
                        <wps:cNvCnPr>
                          <a:cxnSpLocks noChangeShapeType="1"/>
                        </wps:cNvCnPr>
                        <wps:spPr bwMode="auto">
                          <a:xfrm flipV="1">
                            <a:off x="8229600" y="2057400"/>
                            <a:ext cx="1143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1635210" name="Rectangle 38"/>
                        <wps:cNvSpPr>
                          <a:spLocks noChangeArrowheads="1"/>
                        </wps:cNvSpPr>
                        <wps:spPr bwMode="auto">
                          <a:xfrm>
                            <a:off x="6223001" y="4000500"/>
                            <a:ext cx="1092200" cy="685800"/>
                          </a:xfrm>
                          <a:prstGeom prst="rect">
                            <a:avLst/>
                          </a:prstGeom>
                          <a:solidFill>
                            <a:srgbClr val="FFFFFF"/>
                          </a:solidFill>
                          <a:ln w="9525">
                            <a:solidFill>
                              <a:srgbClr val="FFFFFF"/>
                            </a:solidFill>
                            <a:miter lim="800000"/>
                            <a:headEnd/>
                            <a:tailEnd/>
                          </a:ln>
                        </wps:spPr>
                        <wps:txbx>
                          <w:txbxContent>
                            <w:p w14:paraId="67B3B977" w14:textId="66B6D9C7" w:rsidR="0082046F" w:rsidRPr="00090802" w:rsidRDefault="0082046F" w:rsidP="00097888">
                              <w:pPr>
                                <w:ind w:left="-180" w:right="-120"/>
                                <w:jc w:val="center"/>
                                <w:rPr>
                                  <w:sz w:val="20"/>
                                  <w:szCs w:val="20"/>
                                </w:rPr>
                              </w:pPr>
                              <w:r w:rsidRPr="00090802">
                                <w:rPr>
                                  <w:sz w:val="20"/>
                                  <w:szCs w:val="20"/>
                                </w:rPr>
                                <w:t>сатып алу бағдарламалары, жобалар бойынша сатып алу әдістері</w:t>
                              </w:r>
                            </w:p>
                          </w:txbxContent>
                        </wps:txbx>
                        <wps:bodyPr rot="0" vert="horz" wrap="square" lIns="91440" tIns="45720" rIns="91440" bIns="45720" anchor="t" anchorCtr="0" upright="1">
                          <a:noAutofit/>
                        </wps:bodyPr>
                      </wps:wsp>
                      <wps:wsp>
                        <wps:cNvPr id="929656838" name="Line 39"/>
                        <wps:cNvCnPr>
                          <a:cxnSpLocks noChangeShapeType="1"/>
                        </wps:cNvCnPr>
                        <wps:spPr bwMode="auto">
                          <a:xfrm flipH="1">
                            <a:off x="6400800" y="45720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7404485" name="Rectangle 40"/>
                        <wps:cNvSpPr>
                          <a:spLocks noChangeArrowheads="1"/>
                        </wps:cNvSpPr>
                        <wps:spPr bwMode="auto">
                          <a:xfrm>
                            <a:off x="6858000" y="423332"/>
                            <a:ext cx="1028700" cy="626533"/>
                          </a:xfrm>
                          <a:prstGeom prst="rect">
                            <a:avLst/>
                          </a:prstGeom>
                          <a:solidFill>
                            <a:srgbClr val="FFFFFF"/>
                          </a:solidFill>
                          <a:ln w="9525">
                            <a:solidFill>
                              <a:srgbClr val="FFFFFF"/>
                            </a:solidFill>
                            <a:miter lim="800000"/>
                            <a:headEnd/>
                            <a:tailEnd/>
                          </a:ln>
                        </wps:spPr>
                        <wps:txbx>
                          <w:txbxContent>
                            <w:p w14:paraId="2A2786F0" w14:textId="584BDE93" w:rsidR="0082046F" w:rsidRPr="00090802" w:rsidRDefault="0082046F" w:rsidP="00097888">
                              <w:pPr>
                                <w:ind w:left="-113" w:right="-119"/>
                                <w:rPr>
                                  <w:sz w:val="20"/>
                                  <w:szCs w:val="20"/>
                                </w:rPr>
                              </w:pPr>
                              <w:r w:rsidRPr="00090802">
                                <w:rPr>
                                  <w:sz w:val="20"/>
                                  <w:szCs w:val="20"/>
                                </w:rPr>
                                <w:t>Мәліметтер, ғылыми еңбектер, зерттеулер базасы</w:t>
                              </w:r>
                            </w:p>
                          </w:txbxContent>
                        </wps:txbx>
                        <wps:bodyPr rot="0" vert="horz" wrap="square" lIns="91440" tIns="45720" rIns="91440" bIns="45720" anchor="t" anchorCtr="0" upright="1">
                          <a:noAutofit/>
                        </wps:bodyPr>
                      </wps:wsp>
                      <wps:wsp>
                        <wps:cNvPr id="395287231" name="Rectangle 41"/>
                        <wps:cNvSpPr>
                          <a:spLocks noChangeArrowheads="1"/>
                        </wps:cNvSpPr>
                        <wps:spPr bwMode="auto">
                          <a:xfrm>
                            <a:off x="6515100" y="1028700"/>
                            <a:ext cx="914400" cy="457200"/>
                          </a:xfrm>
                          <a:prstGeom prst="rect">
                            <a:avLst/>
                          </a:prstGeom>
                          <a:solidFill>
                            <a:srgbClr val="FFFFFF"/>
                          </a:solidFill>
                          <a:ln w="15875">
                            <a:solidFill>
                              <a:srgbClr val="000000"/>
                            </a:solidFill>
                            <a:miter lim="800000"/>
                            <a:headEnd/>
                            <a:tailEnd/>
                          </a:ln>
                        </wps:spPr>
                        <wps:txbx>
                          <w:txbxContent>
                            <w:p w14:paraId="7C21FD13" w14:textId="77777777" w:rsidR="0082046F" w:rsidRPr="00090802" w:rsidRDefault="0082046F" w:rsidP="00097888">
                              <w:r w:rsidRPr="00090802">
                                <w:t>KEGOK</w:t>
                              </w:r>
                            </w:p>
                          </w:txbxContent>
                        </wps:txbx>
                        <wps:bodyPr rot="0" vert="horz" wrap="square" lIns="91440" tIns="45720" rIns="91440" bIns="45720" anchor="t" anchorCtr="0" upright="1">
                          <a:noAutofit/>
                        </wps:bodyPr>
                      </wps:wsp>
                      <wps:wsp>
                        <wps:cNvPr id="1722409183" name="Rectangle 42"/>
                        <wps:cNvSpPr>
                          <a:spLocks noChangeArrowheads="1"/>
                        </wps:cNvSpPr>
                        <wps:spPr bwMode="auto">
                          <a:xfrm>
                            <a:off x="6858000" y="0"/>
                            <a:ext cx="1714500" cy="457200"/>
                          </a:xfrm>
                          <a:prstGeom prst="rect">
                            <a:avLst/>
                          </a:prstGeom>
                          <a:solidFill>
                            <a:srgbClr val="FFFFFF"/>
                          </a:solidFill>
                          <a:ln w="15875">
                            <a:solidFill>
                              <a:srgbClr val="000000"/>
                            </a:solidFill>
                            <a:miter lim="800000"/>
                            <a:headEnd/>
                            <a:tailEnd/>
                          </a:ln>
                        </wps:spPr>
                        <wps:txbx>
                          <w:txbxContent>
                            <w:p w14:paraId="18EC354E" w14:textId="4E4B2F6C" w:rsidR="0082046F" w:rsidRPr="00090802" w:rsidRDefault="0082046F" w:rsidP="00097888">
                              <w:pPr>
                                <w:rPr>
                                  <w:sz w:val="20"/>
                                  <w:szCs w:val="20"/>
                                </w:rPr>
                              </w:pPr>
                              <w:r w:rsidRPr="00090802">
                                <w:rPr>
                                  <w:sz w:val="20"/>
                                  <w:szCs w:val="20"/>
                                </w:rPr>
                                <w:t>Ғылыми ұйымдар</w:t>
                              </w:r>
                            </w:p>
                          </w:txbxContent>
                        </wps:txbx>
                        <wps:bodyPr rot="0" vert="horz" wrap="square" lIns="91440" tIns="45720" rIns="91440" bIns="45720" anchor="t" anchorCtr="0" upright="1">
                          <a:noAutofit/>
                        </wps:bodyPr>
                      </wps:wsp>
                      <wps:wsp>
                        <wps:cNvPr id="1738223074" name="Line 43"/>
                        <wps:cNvCnPr>
                          <a:cxnSpLocks noChangeShapeType="1"/>
                        </wps:cNvCnPr>
                        <wps:spPr bwMode="auto">
                          <a:xfrm>
                            <a:off x="8572500" y="2286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818324" name="Rectangle 44"/>
                        <wps:cNvSpPr>
                          <a:spLocks noChangeArrowheads="1"/>
                        </wps:cNvSpPr>
                        <wps:spPr bwMode="auto">
                          <a:xfrm>
                            <a:off x="7886700" y="800100"/>
                            <a:ext cx="1257300" cy="571500"/>
                          </a:xfrm>
                          <a:prstGeom prst="rect">
                            <a:avLst/>
                          </a:prstGeom>
                          <a:solidFill>
                            <a:srgbClr val="FFFFFF"/>
                          </a:solidFill>
                          <a:ln w="9525">
                            <a:solidFill>
                              <a:srgbClr val="FFFFFF"/>
                            </a:solidFill>
                            <a:miter lim="800000"/>
                            <a:headEnd/>
                            <a:tailEnd/>
                          </a:ln>
                        </wps:spPr>
                        <wps:txbx>
                          <w:txbxContent>
                            <w:p w14:paraId="4ACDDCAC" w14:textId="77777777" w:rsidR="0082046F" w:rsidRPr="00090802" w:rsidRDefault="0082046F" w:rsidP="00AD0EA6">
                              <w:pPr>
                                <w:ind w:left="-113" w:right="-301"/>
                                <w:rPr>
                                  <w:sz w:val="20"/>
                                  <w:szCs w:val="20"/>
                                </w:rPr>
                              </w:pPr>
                              <w:r w:rsidRPr="00090802">
                                <w:rPr>
                                  <w:sz w:val="20"/>
                                  <w:szCs w:val="20"/>
                                </w:rPr>
                                <w:t>Қамтамасыз ету әдісі,</w:t>
                              </w:r>
                            </w:p>
                            <w:p w14:paraId="378C7513" w14:textId="56979D7B" w:rsidR="0082046F" w:rsidRPr="00090802" w:rsidRDefault="0082046F" w:rsidP="00AD0EA6">
                              <w:pPr>
                                <w:ind w:left="-113" w:right="-301"/>
                                <w:rPr>
                                  <w:sz w:val="20"/>
                                  <w:szCs w:val="20"/>
                                </w:rPr>
                              </w:pPr>
                              <w:r w:rsidRPr="00090802">
                                <w:rPr>
                                  <w:sz w:val="20"/>
                                  <w:szCs w:val="20"/>
                                </w:rPr>
                                <w:t>ғылыми нұсқаулық, ұсыныстар</w:t>
                              </w:r>
                            </w:p>
                          </w:txbxContent>
                        </wps:txbx>
                        <wps:bodyPr rot="0" vert="horz" wrap="square" lIns="91440" tIns="45720" rIns="91440" bIns="45720" anchor="t" anchorCtr="0" upright="1">
                          <a:noAutofit/>
                        </wps:bodyPr>
                      </wps:wsp>
                      <wps:wsp>
                        <wps:cNvPr id="953341880" name="Line 45"/>
                        <wps:cNvCnPr>
                          <a:cxnSpLocks noChangeShapeType="1"/>
                        </wps:cNvCnPr>
                        <wps:spPr bwMode="auto">
                          <a:xfrm flipV="1">
                            <a:off x="4914900" y="45720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302691" name="Rectangle 46"/>
                        <wps:cNvSpPr>
                          <a:spLocks noChangeArrowheads="1"/>
                        </wps:cNvSpPr>
                        <wps:spPr bwMode="auto">
                          <a:xfrm>
                            <a:off x="2628900" y="685800"/>
                            <a:ext cx="1028700" cy="457200"/>
                          </a:xfrm>
                          <a:prstGeom prst="rect">
                            <a:avLst/>
                          </a:prstGeom>
                          <a:solidFill>
                            <a:srgbClr val="FFFFFF"/>
                          </a:solidFill>
                          <a:ln w="9525">
                            <a:solidFill>
                              <a:srgbClr val="FFFFFF"/>
                            </a:solidFill>
                            <a:miter lim="800000"/>
                            <a:headEnd/>
                            <a:tailEnd/>
                          </a:ln>
                        </wps:spPr>
                        <wps:txbx>
                          <w:txbxContent>
                            <w:p w14:paraId="5F6A8C43" w14:textId="51A45498" w:rsidR="0082046F" w:rsidRPr="00090802" w:rsidRDefault="0082046F" w:rsidP="00097888">
                              <w:pPr>
                                <w:ind w:left="-180" w:right="-122"/>
                                <w:jc w:val="center"/>
                                <w:rPr>
                                  <w:sz w:val="20"/>
                                  <w:szCs w:val="20"/>
                                </w:rPr>
                              </w:pPr>
                              <w:r w:rsidRPr="00090802">
                                <w:rPr>
                                  <w:sz w:val="20"/>
                                  <w:szCs w:val="20"/>
                                </w:rPr>
                                <w:t>Статистикалық ақпарат</w:t>
                              </w:r>
                            </w:p>
                          </w:txbxContent>
                        </wps:txbx>
                        <wps:bodyPr rot="0" vert="horz" wrap="square" lIns="91440" tIns="45720" rIns="91440" bIns="45720" anchor="t" anchorCtr="0" upright="1">
                          <a:noAutofit/>
                        </wps:bodyPr>
                      </wps:wsp>
                      <wps:wsp>
                        <wps:cNvPr id="364513029" name="Line 47"/>
                        <wps:cNvCnPr>
                          <a:cxnSpLocks noChangeShapeType="1"/>
                        </wps:cNvCnPr>
                        <wps:spPr bwMode="auto">
                          <a:xfrm flipV="1">
                            <a:off x="3657600" y="45720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269911" name="Line 48"/>
                        <wps:cNvCnPr>
                          <a:cxnSpLocks noChangeShapeType="1"/>
                        </wps:cNvCnPr>
                        <wps:spPr bwMode="auto">
                          <a:xfrm>
                            <a:off x="365760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2325115" name="Line 49"/>
                        <wps:cNvCnPr>
                          <a:cxnSpLocks noChangeShapeType="1"/>
                        </wps:cNvCnPr>
                        <wps:spPr bwMode="auto">
                          <a:xfrm>
                            <a:off x="116840" y="68961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61867" name="Rectangle 50"/>
                        <wps:cNvSpPr>
                          <a:spLocks noChangeArrowheads="1"/>
                        </wps:cNvSpPr>
                        <wps:spPr bwMode="auto">
                          <a:xfrm>
                            <a:off x="134620" y="707390"/>
                            <a:ext cx="1028700" cy="457200"/>
                          </a:xfrm>
                          <a:prstGeom prst="rect">
                            <a:avLst/>
                          </a:prstGeom>
                          <a:solidFill>
                            <a:srgbClr val="FFFFFF"/>
                          </a:solidFill>
                          <a:ln w="9525">
                            <a:solidFill>
                              <a:srgbClr val="FFFFFF"/>
                            </a:solidFill>
                            <a:miter lim="800000"/>
                            <a:headEnd/>
                            <a:tailEnd/>
                          </a:ln>
                        </wps:spPr>
                        <wps:txbx>
                          <w:txbxContent>
                            <w:p w14:paraId="62FDD6D3" w14:textId="4D784497" w:rsidR="0082046F" w:rsidRPr="00090802" w:rsidRDefault="0082046F" w:rsidP="00097888">
                              <w:pPr>
                                <w:ind w:left="-180" w:right="-122"/>
                                <w:jc w:val="center"/>
                                <w:rPr>
                                  <w:sz w:val="20"/>
                                  <w:szCs w:val="20"/>
                                </w:rPr>
                              </w:pPr>
                              <w:r w:rsidRPr="00090802">
                                <w:rPr>
                                  <w:sz w:val="20"/>
                                  <w:szCs w:val="20"/>
                                </w:rPr>
                                <w:t xml:space="preserve">Құрал, қаржы </w:t>
                              </w:r>
                            </w:p>
                          </w:txbxContent>
                        </wps:txbx>
                        <wps:bodyPr rot="0" vert="horz" wrap="square" lIns="91440" tIns="45720" rIns="91440" bIns="45720" anchor="t" anchorCtr="0" upright="1">
                          <a:noAutofit/>
                        </wps:bodyPr>
                      </wps:wsp>
                      <wps:wsp>
                        <wps:cNvPr id="1535650134" name="Line 51"/>
                        <wps:cNvCnPr>
                          <a:cxnSpLocks noChangeShapeType="1"/>
                        </wps:cNvCnPr>
                        <wps:spPr bwMode="auto">
                          <a:xfrm flipV="1">
                            <a:off x="1257300" y="685800"/>
                            <a:ext cx="127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820976" name="Rectangle 52"/>
                        <wps:cNvSpPr>
                          <a:spLocks noChangeArrowheads="1"/>
                        </wps:cNvSpPr>
                        <wps:spPr bwMode="auto">
                          <a:xfrm>
                            <a:off x="1485900" y="800100"/>
                            <a:ext cx="1028700" cy="457200"/>
                          </a:xfrm>
                          <a:prstGeom prst="rect">
                            <a:avLst/>
                          </a:prstGeom>
                          <a:solidFill>
                            <a:srgbClr val="FFFFFF"/>
                          </a:solidFill>
                          <a:ln w="9525">
                            <a:solidFill>
                              <a:srgbClr val="FFFFFF"/>
                            </a:solidFill>
                            <a:miter lim="800000"/>
                            <a:headEnd/>
                            <a:tailEnd/>
                          </a:ln>
                        </wps:spPr>
                        <wps:txbx>
                          <w:txbxContent>
                            <w:p w14:paraId="62DA5DF9" w14:textId="12DE6452" w:rsidR="0082046F" w:rsidRPr="00090802" w:rsidRDefault="0082046F" w:rsidP="00097888">
                              <w:pPr>
                                <w:ind w:left="-113"/>
                                <w:rPr>
                                  <w:sz w:val="20"/>
                                  <w:szCs w:val="20"/>
                                </w:rPr>
                              </w:pPr>
                              <w:r w:rsidRPr="00090802">
                                <w:rPr>
                                  <w:sz w:val="20"/>
                                  <w:szCs w:val="20"/>
                                </w:rPr>
                                <w:t>құралдар</w:t>
                              </w:r>
                            </w:p>
                          </w:txbxContent>
                        </wps:txbx>
                        <wps:bodyPr rot="0" vert="horz" wrap="square" lIns="91440" tIns="45720" rIns="91440" bIns="45720" anchor="t" anchorCtr="0" upright="1">
                          <a:noAutofit/>
                        </wps:bodyPr>
                      </wps:wsp>
                      <wps:wsp>
                        <wps:cNvPr id="1338565011" name="Line 53"/>
                        <wps:cNvCnPr>
                          <a:cxnSpLocks noChangeShapeType="1"/>
                        </wps:cNvCnPr>
                        <wps:spPr bwMode="auto">
                          <a:xfrm>
                            <a:off x="1371600" y="1600200"/>
                            <a:ext cx="20574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462113" name="Line 54"/>
                        <wps:cNvCnPr>
                          <a:cxnSpLocks noChangeShapeType="1"/>
                        </wps:cNvCnPr>
                        <wps:spPr bwMode="auto">
                          <a:xfrm flipH="1">
                            <a:off x="1371600" y="1714500"/>
                            <a:ext cx="20574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295416" name="Line 55"/>
                        <wps:cNvCnPr>
                          <a:cxnSpLocks noChangeShapeType="1"/>
                        </wps:cNvCnPr>
                        <wps:spPr bwMode="auto">
                          <a:xfrm flipV="1">
                            <a:off x="1485900" y="1943100"/>
                            <a:ext cx="1485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2280373" name="Line 56"/>
                        <wps:cNvCnPr>
                          <a:cxnSpLocks noChangeShapeType="1"/>
                        </wps:cNvCnPr>
                        <wps:spPr bwMode="auto">
                          <a:xfrm flipV="1">
                            <a:off x="6286500" y="217170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5820137" name="Line 57"/>
                        <wps:cNvCnPr>
                          <a:cxnSpLocks noChangeShapeType="1"/>
                        </wps:cNvCnPr>
                        <wps:spPr bwMode="auto">
                          <a:xfrm flipV="1">
                            <a:off x="3314700" y="2171700"/>
                            <a:ext cx="127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526876" name="Line 58"/>
                        <wps:cNvCnPr>
                          <a:cxnSpLocks noChangeShapeType="1"/>
                        </wps:cNvCnPr>
                        <wps:spPr bwMode="auto">
                          <a:xfrm flipV="1">
                            <a:off x="3771900" y="2171700"/>
                            <a:ext cx="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9E370FF" id="Полотно 17" o:spid="_x0000_s1287" editas="canvas" style="width:723pt;height:396pt;mso-position-horizontal-relative:char;mso-position-vertical-relative:line" coordsize="91821,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">
                <v:shape id="_x0000_s1288" type="#_x0000_t75" style="position:absolute;width:91821;height:50292;visibility:visible;mso-wrap-style:square">
                  <v:fill o:detectmouseclick="t"/>
                  <v:path o:connecttype="none"/>
                </v:shape>
                <v:rect id="Rectangle 4" o:spid="_x0000_s1289" style="position:absolute;left:20574;top:30861;width:1257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IRMoA&#10;AADiAAAADwAAAGRycy9kb3ducmV2LnhtbESPQU/CQBSE7yb+h80z4SbbAmJTWYhCiRw4IOD9ZffZ&#10;NnbfNt0FCr/eNTHxOJmZbzKzRW8bcabO144VpMMEBLF2puZSwfGwfsxA+IBssHFMCq7kYTG/v5th&#10;btyFP+i8D6WIEPY5KqhCaHMpva7Ioh+6ljh6X66zGKLsSmk6vES4beQoSabSYs1xocKWlhXp7/3J&#10;Ktghrna3d63fiut2UtDysyDXKDV46F9fQATqw3/4r70xCrJ0PBqnz9kT/F6Kd0D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V1yETKAAAA4gAAAA8AAAAAAAAAAAAAAAAAmAIA&#10;AGRycy9kb3ducmV2LnhtbFBLBQYAAAAABAAEAPUAAACPAwAAAAA=&#10;" strokecolor="white">
                  <v:textbox>
                    <w:txbxContent>
                      <w:p w14:paraId="1A401F9F" w14:textId="5175D802" w:rsidR="0082046F" w:rsidRPr="00090802" w:rsidRDefault="0082046F" w:rsidP="00097888">
                        <w:pPr>
                          <w:ind w:left="-113" w:right="-125"/>
                          <w:rPr>
                            <w:sz w:val="20"/>
                            <w:szCs w:val="20"/>
                          </w:rPr>
                        </w:pPr>
                        <w:r w:rsidRPr="00090802">
                          <w:rPr>
                            <w:sz w:val="20"/>
                            <w:szCs w:val="20"/>
                          </w:rPr>
                          <w:t>Мемлекеттік реттеу, мемлекеттік қолдау, бағдарламалар, бұйрықтар</w:t>
                        </w:r>
                      </w:p>
                    </w:txbxContent>
                  </v:textbox>
                </v:rect>
                <v:rect id="Rectangle 5" o:spid="_x0000_s1290" style="position:absolute;left:48006;top:22860;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fccoA&#10;AADiAAAADwAAAGRycy9kb3ducmV2LnhtbESPzWrDMBCE74G+g9hCbomcIOLiRgn5cWkPPaRpe1+k&#10;rW1qrYylJE6fvioUchxm5htmuR5cK87Uh8azhtk0A0FsvG240vDx/jR5ABEissXWM2m4UoD16m60&#10;xML6C7/R+RgrkSAcCtRQx9gVUgZTk8Mw9R1x8r587zAm2VfS9nhJcNfKeZYtpMOG00KNHe1qMt/H&#10;k9NwQNwffp6N2ZbXV1XS7rMk32o9vh82jyAiDfEW/m+/WA1KLfJcqXwOf5fS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jH3HKAAAA4gAAAA8AAAAAAAAAAAAAAAAAmAIA&#10;AGRycy9kb3ducmV2LnhtbFBLBQYAAAAABAAEAPUAAACPAwAAAAA=&#10;" strokecolor="white">
                  <v:textbox>
                    <w:txbxContent>
                      <w:p w14:paraId="78F0A8B3" w14:textId="1124EBDA" w:rsidR="0082046F" w:rsidRPr="00090802" w:rsidRDefault="0082046F" w:rsidP="00097888">
                        <w:pPr>
                          <w:ind w:left="-180" w:right="-118"/>
                          <w:jc w:val="center"/>
                          <w:rPr>
                            <w:sz w:val="20"/>
                            <w:szCs w:val="20"/>
                          </w:rPr>
                        </w:pPr>
                        <w:r w:rsidRPr="00090802">
                          <w:rPr>
                            <w:sz w:val="20"/>
                            <w:szCs w:val="20"/>
                          </w:rPr>
                          <w:t>Кредиттеу, кепілдіктер,  субсидиялар,  жеңілдіктер</w:t>
                        </w:r>
                      </w:p>
                    </w:txbxContent>
                  </v:textbox>
                </v:rect>
                <v:rect id="Rectangle 6" o:spid="_x0000_s1291" style="position:absolute;left:18288;top:2400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Ts8cA&#10;AADjAAAADwAAAGRycy9kb3ducmV2LnhtbERPvW7CMBDeK/EO1iF1Kw5QAkoxiNJU7cAAtN1P9pFE&#10;xOcodiHw9LgSUsf7/m++7GwtTtT6yrGC4SABQaydqbhQ8P31/jQD4QOywdoxKbiQh+Wi9zDHzLgz&#10;7+i0D4WIIewzVFCG0GRSel2SRT9wDXHkDq61GOLZFtK0eI7htpajJEmlxYpjQ4kNrUvSx/2vVbBF&#10;fNteP7R+zS+b55zWPzm5WqnHfrd6ARGoC//iu/vTxPnT2XQyHqfpEP5+igD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07PHAAAA4wAAAA8AAAAAAAAAAAAAAAAAmAIAAGRy&#10;cy9kb3ducmV2LnhtbFBLBQYAAAAABAAEAPUAAACMAwAAAAA=&#10;" strokecolor="white">
                  <v:textbox>
                    <w:txbxContent>
                      <w:p w14:paraId="57857EAA" w14:textId="0D3C47CD" w:rsidR="0082046F" w:rsidRPr="00090802" w:rsidRDefault="0082046F" w:rsidP="00097888">
                        <w:pPr>
                          <w:rPr>
                            <w:sz w:val="20"/>
                            <w:szCs w:val="20"/>
                          </w:rPr>
                        </w:pPr>
                        <w:r w:rsidRPr="00090802">
                          <w:rPr>
                            <w:sz w:val="20"/>
                            <w:szCs w:val="20"/>
                          </w:rPr>
                          <w:t>берілгені</w:t>
                        </w:r>
                      </w:p>
                    </w:txbxContent>
                  </v:textbox>
                </v:rect>
                <v:rect id="Rectangle 7" o:spid="_x0000_s1292" style="position:absolute;left:14859;top:17145;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L1ckA&#10;AADiAAAADwAAAGRycy9kb3ducmV2LnhtbESPQWvCQBSE74L/YXmCN90kqC2pq7QaaQ8erG3vj93X&#10;JDT7NmRXjf31rlDocZiZb5jlureNOFPna8cK0mkCglg7U3Op4PNjN3kE4QOywcYxKbiSh/VqOFhi&#10;btyF3+l8DKWIEPY5KqhCaHMpva7Iop+6ljh6366zGKLsSmk6vES4bWSWJAtpsea4UGFLm4r0z/Fk&#10;FRwQt4ffV61fiut+VtDmqyDXKDUe9c9PIAL14T/8134zCrI0zZKHdL6A+6V4B+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dL1ckAAADiAAAADwAAAAAAAAAAAAAAAACYAgAA&#10;ZHJzL2Rvd25yZXYueG1sUEsFBgAAAAAEAAQA9QAAAI4DAAAAAA==&#10;" strokecolor="white">
                  <v:textbox>
                    <w:txbxContent>
                      <w:p w14:paraId="71B0634F" w14:textId="05D86549" w:rsidR="0082046F" w:rsidRPr="00090802" w:rsidRDefault="0082046F" w:rsidP="00097888">
                        <w:pPr>
                          <w:ind w:left="-113" w:right="-136"/>
                          <w:rPr>
                            <w:sz w:val="20"/>
                            <w:szCs w:val="20"/>
                          </w:rPr>
                        </w:pPr>
                        <w:r w:rsidRPr="00090802">
                          <w:rPr>
                            <w:sz w:val="20"/>
                            <w:szCs w:val="20"/>
                          </w:rPr>
                          <w:t>ауыл шаруашылығы кәсіпорындарының қаржылық деректері, іріктеу</w:t>
                        </w:r>
                      </w:p>
                    </w:txbxContent>
                  </v:textbox>
                </v:rect>
                <v:rect id="Rectangle 8" o:spid="_x0000_s1293" style="position:absolute;left:14859;top:13716;width:182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7soA&#10;AADiAAAADwAAAGRycy9kb3ducmV2LnhtbESPQWvCQBSE70L/w/IKvelGUUmiq7SaUg8erK33x+5r&#10;Epp9G7Jbjf31XUHocZiZb5jlureNOFPna8cKxqMEBLF2puZSwefH6zAF4QOywcYxKbiSh/XqYbDE&#10;3LgLv9P5GEoRIexzVFCF0OZSel2RRT9yLXH0vlxnMUTZldJ0eIlw28hJksylxZrjQoUtbSrS38cf&#10;q+CAuD38vmn9Ulz304I2p4Jco9TTY/+8ABGoD//he3tnFEzTcTbL0mwGt0vx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i+e7KAAAA4gAAAA8AAAAAAAAAAAAAAAAAmAIA&#10;AGRycy9kb3ducmV2LnhtbFBLBQYAAAAABAAEAPUAAACPAwAAAAA=&#10;" strokecolor="white">
                  <v:textbox>
                    <w:txbxContent>
                      <w:p w14:paraId="7C124E26" w14:textId="74474302" w:rsidR="0082046F" w:rsidRPr="00090802" w:rsidRDefault="0082046F" w:rsidP="00097888">
                        <w:pPr>
                          <w:ind w:left="-113" w:right="-170"/>
                          <w:rPr>
                            <w:sz w:val="20"/>
                            <w:szCs w:val="20"/>
                          </w:rPr>
                        </w:pPr>
                        <w:r w:rsidRPr="00090802">
                          <w:rPr>
                            <w:sz w:val="20"/>
                            <w:szCs w:val="20"/>
                          </w:rPr>
                          <w:t>Құралдар, технологиялар, тәжірибе</w:t>
                        </w:r>
                      </w:p>
                    </w:txbxContent>
                  </v:textbox>
                </v:rect>
                <v:rect id="Rectangle 9" o:spid="_x0000_s1294" style="position:absolute;left:57150;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poscA&#10;AADjAAAADwAAAGRycy9kb3ducmV2LnhtbERPvW7CMBDeK/EO1lXqVhxKglDAIEpTtQMDpbCf7COJ&#10;Gp+j2IXQp8dIlRjv+7/5sreNOFHna8cKRsMEBLF2puZSwf77/XkKwgdkg41jUnAhD8vF4GGOuXFn&#10;/qLTLpQihrDPUUEVQptL6XVFFv3QtcSRO7rOYohnV0rT4TmG20a+JMlEWqw5NlTY0roi/bP7tQq2&#10;iG/bvw+tX4vLJi1ofSjINUo9PfarGYhAfbiL/92fJs5Ps3E2nqbZCG4/RQD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OqaLHAAAA4wAAAA8AAAAAAAAAAAAAAAAAmAIAAGRy&#10;cy9kb3ducmV2LnhtbFBLBQYAAAAABAAEAPUAAACMAwAAAAA=&#10;" strokecolor="white">
                  <v:textbox>
                    <w:txbxContent>
                      <w:p w14:paraId="54F7408B" w14:textId="4F9F7380" w:rsidR="0082046F" w:rsidRPr="00090802" w:rsidRDefault="0082046F" w:rsidP="00097888">
                        <w:pPr>
                          <w:ind w:left="-180" w:right="-122"/>
                          <w:jc w:val="center"/>
                          <w:rPr>
                            <w:sz w:val="20"/>
                            <w:szCs w:val="20"/>
                          </w:rPr>
                        </w:pPr>
                        <w:r w:rsidRPr="00090802">
                          <w:rPr>
                            <w:sz w:val="20"/>
                            <w:szCs w:val="20"/>
                          </w:rPr>
                          <w:t>Статистикалық ақпарат</w:t>
                        </w:r>
                      </w:p>
                      <w:p w14:paraId="2C73EC2A" w14:textId="77777777" w:rsidR="0082046F" w:rsidRPr="00090802" w:rsidRDefault="0082046F" w:rsidP="00097888"/>
                    </w:txbxContent>
                  </v:textbox>
                </v:rect>
                <v:rect id="Rectangle 10" o:spid="_x0000_s1295" style="position:absolute;left:38862;top:5715;width:1028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aQMoA&#10;AADiAAAADwAAAGRycy9kb3ducmV2LnhtbESPzW7CMBCE75V4B2uReitOAQFJMahAqnLgwF/vK3ub&#10;RI3XUexC6NPXlSpxHM3MN5r5srO1uFDrK8cKngcJCGLtTMWFgvPp7WkGwgdkg7VjUnAjD8tF72GO&#10;mXFXPtDlGAoRIewzVFCG0GRSel2SRT9wDXH0Pl1rMUTZFtK0eI1wW8thkkykxYrjQokNrUvSX8dv&#10;q2CPuNn/vGu9ym+7cU7rj5xcrdRjv3t9ARGoC/fwf3trFAynk3Q0TdIU/i7F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B2kDKAAAA4gAAAA8AAAAAAAAAAAAAAAAAmAIA&#10;AGRycy9kb3ducmV2LnhtbFBLBQYAAAAABAAEAPUAAACPAwAAAAA=&#10;" strokecolor="white">
                  <v:textbox>
                    <w:txbxContent>
                      <w:p w14:paraId="56002D91" w14:textId="0A43CBA5" w:rsidR="0082046F" w:rsidRPr="00090802" w:rsidRDefault="0082046F" w:rsidP="00097888">
                        <w:pPr>
                          <w:ind w:left="-113" w:right="-125"/>
                          <w:rPr>
                            <w:sz w:val="20"/>
                            <w:szCs w:val="20"/>
                          </w:rPr>
                        </w:pPr>
                        <w:r w:rsidRPr="00090802">
                          <w:rPr>
                            <w:sz w:val="20"/>
                            <w:szCs w:val="20"/>
                          </w:rPr>
                          <w:t>Мамандықтар, оқыту бойынша ұсыныстар</w:t>
                        </w:r>
                      </w:p>
                    </w:txbxContent>
                  </v:textbox>
                </v:rect>
                <v:rect id="Rectangle 11" o:spid="_x0000_s1296" style="position:absolute;left:72009;top:30861;width:102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QlccA&#10;AADjAAAADwAAAGRycy9kb3ducmV2LnhtbERPvW7CMBDeK/EO1iF1K06bAlWKQZQGwcBAabuf7GsS&#10;EZ+j2IXA02MkJMb7/m8y62wtDtT6yrGC50ECglg7U3Gh4Od7+fQGwgdkg7VjUnAiD7Np72GCmXFH&#10;/qLDLhQihrDPUEEZQpNJ6XVJFv3ANcSR+3OtxRDPtpCmxWMMt7V8SZKRtFhxbCixoUVJer/7twq2&#10;iJ/b80rrj/y0ec1p8ZuTq5V67HfzdxCBunAX39xrE+ePR8N0nKTDFK4/RQD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6UJXHAAAA4wAAAA8AAAAAAAAAAAAAAAAAmAIAAGRy&#10;cy9kb3ducmV2LnhtbFBLBQYAAAAABAAEAPUAAACMAwAAAAA=&#10;" strokecolor="white">
                  <v:textbox>
                    <w:txbxContent>
                      <w:p w14:paraId="1105099D" w14:textId="77777777" w:rsidR="0082046F" w:rsidRPr="00090802" w:rsidRDefault="0082046F" w:rsidP="000D1F14">
                        <w:pPr>
                          <w:ind w:left="-113" w:right="-119"/>
                          <w:rPr>
                            <w:sz w:val="20"/>
                            <w:szCs w:val="20"/>
                          </w:rPr>
                        </w:pPr>
                        <w:r w:rsidRPr="00090802">
                          <w:rPr>
                            <w:sz w:val="20"/>
                            <w:szCs w:val="20"/>
                          </w:rPr>
                          <w:t>Шикізат, логистика, ЖЖМ,</w:t>
                        </w:r>
                      </w:p>
                      <w:p w14:paraId="48952E56" w14:textId="094E8236" w:rsidR="0082046F" w:rsidRPr="00090802" w:rsidRDefault="0082046F" w:rsidP="000D1F14">
                        <w:pPr>
                          <w:ind w:left="-113" w:right="-119"/>
                          <w:rPr>
                            <w:sz w:val="20"/>
                            <w:szCs w:val="20"/>
                          </w:rPr>
                        </w:pPr>
                        <w:r w:rsidRPr="00090802">
                          <w:rPr>
                            <w:sz w:val="20"/>
                            <w:szCs w:val="20"/>
                          </w:rPr>
                          <w:t>құрылыс</w:t>
                        </w:r>
                      </w:p>
                    </w:txbxContent>
                  </v:textbox>
                </v:rect>
                <v:rect id="Rectangle 12" o:spid="_x0000_s1297" style="position:absolute;left:53721;top:11430;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20McA&#10;AADjAAAADwAAAGRycy9kb3ducmV2LnhtbERPyW7CMBC9V+IfrKnUW3HYSpRiEKWp4NADW+8je5pE&#10;xOModiH06zFSpR7n7TNbdLYWZ2p95VjBoJ+AINbOVFwoOB4+nlMQPiAbrB2Tgit5WMx7DzPMjLvw&#10;js77UIgYwj5DBWUITSal1yVZ9H3XEEfu27UWQzzbQpoWLzHc1nKYJC/SYsWxocSGViXp0/7HKtgi&#10;vm9/11q/5dfPcU6rr5xcrdTTY7d8BRGoC//iP/fGxPnpNBmlo8FkDPefIgB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ttDHAAAA4wAAAA8AAAAAAAAAAAAAAAAAmAIAAGRy&#10;cy9kb3ducmV2LnhtbFBLBQYAAAAABAAEAPUAAACMAwAAAAA=&#10;" strokecolor="white">
                  <v:textbox>
                    <w:txbxContent>
                      <w:p w14:paraId="3638ADB1" w14:textId="77777777" w:rsidR="0082046F" w:rsidRPr="00090802" w:rsidRDefault="0082046F" w:rsidP="00097888">
                        <w:pPr>
                          <w:rPr>
                            <w:sz w:val="20"/>
                            <w:szCs w:val="20"/>
                          </w:rPr>
                        </w:pPr>
                        <w:r w:rsidRPr="00090802">
                          <w:rPr>
                            <w:sz w:val="20"/>
                            <w:szCs w:val="20"/>
                          </w:rPr>
                          <w:t>тариф</w:t>
                        </w:r>
                      </w:p>
                    </w:txbxContent>
                  </v:textbox>
                </v:rect>
                <v:rect id="Rectangle 13" o:spid="_x0000_s1298" style="position:absolute;left:50292;top:4572;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bOMoA&#10;AADiAAAADwAAAGRycy9kb3ducmV2LnhtbESPzW7CMBCE70i8g7WVeisOqNAQMKilQeXAgfJzX9nb&#10;JCJeR7ELoU9fV6rEcTQz32jmy87W4kKtrxwrGA4SEMTamYoLBcfD+ikF4QOywdoxKbiRh+Wi35tj&#10;ZtyVP+myD4WIEPYZKihDaDIpvS7Joh+4hjh6X661GKJsC2lavEa4reUoSSbSYsVxocSGViXp8/7b&#10;Ktghvu9+PrR+y2/b55xWp5xcrdTjQ/c6AxGoC/fwf3tjFIyn0zQdDV8m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5GzjKAAAA4gAAAA8AAAAAAAAAAAAAAAAAmAIA&#10;AGRycy9kb3ducmV2LnhtbFBLBQYAAAAABAAEAPUAAACPAwAAAAA=&#10;" strokecolor="white">
                  <v:textbox>
                    <w:txbxContent>
                      <w:p w14:paraId="4750DBB4" w14:textId="0EE5FDD4" w:rsidR="0082046F" w:rsidRPr="00090802" w:rsidRDefault="0082046F" w:rsidP="00AD0EA6">
                        <w:pPr>
                          <w:ind w:left="-113" w:right="-125"/>
                          <w:rPr>
                            <w:sz w:val="20"/>
                            <w:szCs w:val="20"/>
                          </w:rPr>
                        </w:pPr>
                        <w:r w:rsidRPr="00090802">
                          <w:rPr>
                            <w:sz w:val="20"/>
                            <w:szCs w:val="20"/>
                          </w:rPr>
                          <w:t>«Ауыл шаруашылығы кәсіпорындарының энергия желісін басқарудың бірыңғай жүйесі",</w:t>
                        </w:r>
                      </w:p>
                      <w:p w14:paraId="2FAA98EF" w14:textId="04096D9F" w:rsidR="0082046F" w:rsidRPr="00090802" w:rsidRDefault="0082046F" w:rsidP="00AD0EA6">
                        <w:pPr>
                          <w:ind w:left="-113" w:right="-125"/>
                          <w:rPr>
                            <w:sz w:val="20"/>
                            <w:szCs w:val="20"/>
                          </w:rPr>
                        </w:pPr>
                        <w:r w:rsidRPr="00090802">
                          <w:rPr>
                            <w:sz w:val="20"/>
                            <w:szCs w:val="20"/>
                          </w:rPr>
                          <w:t>желіні пайдалану уақыты</w:t>
                        </w:r>
                      </w:p>
                    </w:txbxContent>
                  </v:textbox>
                </v:rect>
                <v:rect id="Rectangle 14" o:spid="_x0000_s1299" style="position:absolute;left:34290;top:13716;width:27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KscsA&#10;AADjAAAADwAAAGRycy9kb3ducmV2LnhtbESPT2/CMAzF75P2HSJP2m2kwGCoEFA17Q+3DYbE1WpM&#10;W9Y4URNK9+3nw6Qd7ff83s+rzeBa1VMXG88GxqMMFHHpbcOVgcPX68MCVEzIFlvPZOCHImzWtzcr&#10;zK2/8o76faqUhHDM0UCdUsi1jmVNDuPIB2LRTr5zmGTsKm07vEq4a/Uky+baYcPSUGOg55rK7/3F&#10;GZi905Fm58v2s6U+nIqX4uMtFMbc3w3FElSiIf2b/663VvCnT9n4cTGdCLT8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DwqxywAAAOMAAAAPAAAAAAAAAAAAAAAAAJgC&#10;AABkcnMvZG93bnJldi54bWxQSwUGAAAAAAQABAD1AAAAkAMAAAAA&#10;" strokeweight="1.25pt">
                  <v:textbox>
                    <w:txbxContent>
                      <w:p w14:paraId="79AA02EA" w14:textId="6930AFBB" w:rsidR="0082046F" w:rsidRPr="00621A98" w:rsidRDefault="0082046F" w:rsidP="00097888">
                        <w:pPr>
                          <w:jc w:val="center"/>
                          <w:rPr>
                            <w:i/>
                            <w:sz w:val="20"/>
                            <w:szCs w:val="20"/>
                          </w:rPr>
                        </w:pPr>
                        <w:r w:rsidRPr="00621A98">
                          <w:rPr>
                            <w:i/>
                            <w:sz w:val="20"/>
                            <w:szCs w:val="20"/>
                          </w:rPr>
                          <w:t>Ауыл шаруашылығындағы энергия үнемдеу салалық орталығы</w:t>
                        </w:r>
                      </w:p>
                    </w:txbxContent>
                  </v:textbox>
                </v:rect>
                <v:rect id="Rectangle 15" o:spid="_x0000_s1300" style="position:absolute;left:51435;top:18288;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3tcYA&#10;AADiAAAADwAAAGRycy9kb3ducmV2LnhtbERPXWvCMBR9H/gfwhX2NlPddK4zShGdvm1zg71emmtb&#10;bW5CE2v990YQ9ng437NFZ2rRUuMrywqGgwQEcW51xYWC35/10xSED8gaa8uk4EIeFvPewwxTbc/8&#10;Te0uFCKGsE9RQRmCS6X0eUkG/cA64sjtbWMwRNgUUjd4juGmlqMkmUiDFceGEh0tS8qPu5NRMN7Q&#10;H40Pp+1XTa3bZ6vs88NlSj32u+wdRKAu/Ivv7q2O81+mb8PX52QCt0sRg5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U3tcYAAADiAAAADwAAAAAAAAAAAAAAAACYAgAAZHJz&#10;L2Rvd25yZXYueG1sUEsFBgAAAAAEAAQA9QAAAIsDAAAAAA==&#10;" strokeweight="1.25pt">
                  <v:textbox>
                    <w:txbxContent>
                      <w:p w14:paraId="230A0AC4" w14:textId="686A9E01" w:rsidR="0082046F" w:rsidRPr="00090802" w:rsidRDefault="0082046F" w:rsidP="00097888">
                        <w:pPr>
                          <w:rPr>
                            <w:sz w:val="20"/>
                            <w:szCs w:val="20"/>
                          </w:rPr>
                        </w:pPr>
                        <w:r w:rsidRPr="00090802">
                          <w:rPr>
                            <w:sz w:val="20"/>
                            <w:szCs w:val="20"/>
                          </w:rPr>
                          <w:t xml:space="preserve">Экономикалық қызмет </w:t>
                        </w:r>
                      </w:p>
                    </w:txbxContent>
                  </v:textbox>
                </v:rect>
                <v:rect id="Rectangle 16" o:spid="_x0000_s1301" style="position:absolute;left:29718;top:18288;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fNMcA&#10;AADjAAAADwAAAGRycy9kb3ducmV2LnhtbERPS2vCQBC+F/wPywi91Y0p2hhdJZQ+vLW1Ba9Ddkyi&#10;2dklu8b037tCocf53rPaDKYVPXW+saxgOklAEJdWN1wp+Pl+fchA+ICssbVMCn7Jw2Y9ulthru2F&#10;v6jfhUrEEPY5KqhDcLmUvqzJoJ9YRxy5g+0Mhnh2ldQdXmK4aWWaJHNpsOHYUKOj55rK0+5sFMze&#10;aU+z43n72VLvDsVL8fHmCqXux0OxBBFoCP/iP/dWx/lZ8pim2dNiDrefIgB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TnzTHAAAA4wAAAA8AAAAAAAAAAAAAAAAAmAIAAGRy&#10;cy9kb3ducmV2LnhtbFBLBQYAAAAABAAEAPUAAACMAwAAAAA=&#10;" strokeweight="1.25pt">
                  <v:textbox>
                    <w:txbxContent>
                      <w:p w14:paraId="1EA6779D" w14:textId="62111677" w:rsidR="0082046F" w:rsidRPr="00090802" w:rsidRDefault="0082046F" w:rsidP="00097888">
                        <w:pPr>
                          <w:ind w:right="-140"/>
                          <w:rPr>
                            <w:sz w:val="20"/>
                            <w:szCs w:val="20"/>
                          </w:rPr>
                        </w:pPr>
                        <w:r w:rsidRPr="00090802">
                          <w:rPr>
                            <w:sz w:val="20"/>
                            <w:szCs w:val="20"/>
                          </w:rPr>
                          <w:t>Техникалық қызмет</w:t>
                        </w:r>
                      </w:p>
                    </w:txbxContent>
                  </v:textbox>
                </v:rect>
                <v:rect id="Rectangle 17" o:spid="_x0000_s1302" style="position:absolute;left:83439;top:14859;width:80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NYMYA&#10;AADjAAAADwAAAGRycy9kb3ducmV2LnhtbERPX2vCMBB/F/Ydwg32pukmKdIZpYzN+ebmBns9mrPt&#10;1lxCE2v99kYY+Hi//7dcj7YTA/WhdazhcZaBIK6cabnW8P31Nl2ACBHZYOeYNJwpwHp1N1liYdyJ&#10;P2nYx1qkEA4Famhi9IWUoWrIYpg5T5y4g+stxnT2tTQ9nlK47eRTluXSYsupoUFPLw1Vf/uj1aDe&#10;6YfU73H70dHgD+Vrudv4UuuH+7F8BhFpjDfxv3tr0nw1zxa5UrmC608J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yNYMYAAADjAAAADwAAAAAAAAAAAAAAAACYAgAAZHJz&#10;L2Rvd25yZXYueG1sUEsFBgAAAAAEAAQA9QAAAIsDAAAAAA==&#10;" strokeweight="1.25pt">
                  <v:textbox>
                    <w:txbxContent>
                      <w:p w14:paraId="17CD1041" w14:textId="402F7C7E" w:rsidR="0082046F" w:rsidRPr="00090802" w:rsidRDefault="0082046F" w:rsidP="00097888">
                        <w:pPr>
                          <w:ind w:left="-180" w:right="-117"/>
                          <w:jc w:val="center"/>
                          <w:rPr>
                            <w:sz w:val="20"/>
                            <w:szCs w:val="20"/>
                          </w:rPr>
                        </w:pPr>
                        <w:r w:rsidRPr="00090802">
                          <w:rPr>
                            <w:sz w:val="20"/>
                            <w:szCs w:val="20"/>
                          </w:rPr>
                          <w:t>Ауылшаруашықық кәсіпорны</w:t>
                        </w:r>
                      </w:p>
                    </w:txbxContent>
                  </v:textbox>
                </v:rect>
                <v:rect id="Rectangle 18" o:spid="_x0000_s1303" style="position:absolute;left:40005;top:2286;width:171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8ItMYA&#10;AADjAAAADwAAAGRycy9kb3ducmV2LnhtbERPyWrDMBC9F/oPYgq9JXJFXRI3SjClS27NBrkO1sR2&#10;a42EpTju31eFQI/z9lmsRtuJgfrQOtbwMM1AEFfOtFxrOOzfJjMQISIb7ByThh8KsFre3iywMO7C&#10;Wxp2sRYphEOBGpoYfSFlqBqyGKbOEyfu5HqLMZ19LU2PlxRuO6my7ElabDk1NOjppaHqe3e2GvIP&#10;OlL+dV5vOhr8qXwtP999qfX93Vg+g4g0xn/x1b02aX7+mCml5rmCv58SA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8ItMYAAADjAAAADwAAAAAAAAAAAAAAAACYAgAAZHJz&#10;L2Rvd25yZXYueG1sUEsFBgAAAAAEAAQA9QAAAIsDAAAAAA==&#10;" strokeweight="1.25pt">
                  <v:textbox>
                    <w:txbxContent>
                      <w:p w14:paraId="4F9A7551" w14:textId="723529F6" w:rsidR="0082046F" w:rsidRPr="00090802" w:rsidRDefault="0082046F" w:rsidP="00097888">
                        <w:pPr>
                          <w:jc w:val="center"/>
                          <w:rPr>
                            <w:sz w:val="20"/>
                            <w:szCs w:val="20"/>
                          </w:rPr>
                        </w:pPr>
                        <w:r w:rsidRPr="00090802">
                          <w:rPr>
                            <w:sz w:val="20"/>
                            <w:szCs w:val="20"/>
                          </w:rPr>
                          <w:t>Білім министрлігі</w:t>
                        </w:r>
                      </w:p>
                    </w:txbxContent>
                  </v:textbox>
                </v:rect>
                <v:rect id="Rectangle 19" o:spid="_x0000_s1304" style="position:absolute;left:25146;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FgcoA&#10;AADjAAAADwAAAGRycy9kb3ducmV2LnhtbESPT0/DMAzF70h8h8hI3FiySttQt2yqEH92AwbSrlbj&#10;tYXGiZqsK98eH5A42u/5vZ83u8n3aqQhdYEtzGcGFHEdXMeNhc+Pp7t7UCkjO+wDk4UfSrDbXl9t&#10;sHThwu80HnKjJIRTiRbanGOpdapb8phmIRKLdgqDxyzj0Gg34EXCfa8LY5baY8fS0GKkh5bq78PZ&#10;W1i80JEWX+f9W09jPFWP1etzrKy9vZmqNahMU/43/13vneCvipUx82Uh0PKTLEB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6dBYHKAAAA4wAAAA8AAAAAAAAAAAAAAAAAmAIA&#10;AGRycy9kb3ducmV2LnhtbFBLBQYAAAAABAAEAPUAAACPAwAAAAA=&#10;" strokeweight="1.25pt">
                  <v:textbox>
                    <w:txbxContent>
                      <w:p w14:paraId="7A885D95" w14:textId="18289973" w:rsidR="0082046F" w:rsidRPr="00090802" w:rsidRDefault="0082046F" w:rsidP="00097888">
                        <w:pPr>
                          <w:jc w:val="center"/>
                          <w:rPr>
                            <w:sz w:val="20"/>
                            <w:szCs w:val="20"/>
                          </w:rPr>
                        </w:pPr>
                        <w:r w:rsidRPr="00090802">
                          <w:rPr>
                            <w:sz w:val="20"/>
                            <w:szCs w:val="20"/>
                          </w:rPr>
                          <w:t>Статистика органдары</w:t>
                        </w:r>
                      </w:p>
                    </w:txbxContent>
                  </v:textbox>
                </v:rect>
                <v:rect id="Rectangle 20" o:spid="_x0000_s1305" style="position:absolute;left:11430;width:1168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hsoA&#10;AADjAAAADwAAAGRycy9kb3ducmV2LnhtbESPT0/DMAzF70j7DpEncWPpBkWlLJsqxJ/dgIHE1Wq8&#10;tqxxoibryrfHBySO9nt+7+f1dnK9GmmInWcDy0UGirj2tuPGwOfH01UBKiZki71nMvBDEbab2cUa&#10;S+vP/E7jPjVKQjiWaKBNKZRax7olh3HhA7FoBz84TDIOjbYDniXc9XqVZbfaYcfS0GKgh5bq4/7k&#10;DOQv9EX592n31tMYDtVj9focKmMu51N1DyrRlP7Nf9c7K/jXWX5XFDdLgZafZAF68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4bKAAAA4wAAAA8AAAAAAAAAAAAAAAAAmAIA&#10;AGRycy9kb3ducmV2LnhtbFBLBQYAAAAABAAEAPUAAACPAwAAAAA=&#10;" strokeweight="1.25pt">
                  <v:textbox>
                    <w:txbxContent>
                      <w:p w14:paraId="77E2317D" w14:textId="522A478A" w:rsidR="0082046F" w:rsidRPr="00090802" w:rsidRDefault="0082046F" w:rsidP="00097888">
                        <w:pPr>
                          <w:ind w:left="-180" w:right="-121"/>
                          <w:jc w:val="center"/>
                          <w:rPr>
                            <w:sz w:val="20"/>
                            <w:szCs w:val="20"/>
                          </w:rPr>
                        </w:pPr>
                        <w:r w:rsidRPr="00090802">
                          <w:rPr>
                            <w:sz w:val="20"/>
                            <w:szCs w:val="20"/>
                          </w:rPr>
                          <w:t>Отандық лизингтік компаниялар</w:t>
                        </w:r>
                      </w:p>
                    </w:txbxContent>
                  </v:textbox>
                </v:rect>
                <v:rect id="Rectangle 21" o:spid="_x0000_s1306" style="position:absolute;width:1028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eSckA&#10;AADiAAAADwAAAGRycy9kb3ducmV2LnhtbESPQWvCQBSE74X+h+UVeqsbYyMSXSWU2nqzVcHrI/tM&#10;otm3S3aN6b/vCoUeh5n5hlmsBtOKnjrfWFYwHiUgiEurG64UHPbrlxkIH5A1tpZJwQ95WC0fHxaY&#10;a3vjb+p3oRIRwj5HBXUILpfSlzUZ9CPriKN3sp3BEGVXSd3hLcJNK9MkmUqDDceFGh291VRedlej&#10;IPukI2Xn6+arpd6divdi++EKpZ6fhmIOItAQ/sN/7Y1W8JrO0vE0m6Rwvx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0eSckAAADiAAAADwAAAAAAAAAAAAAAAACYAgAA&#10;ZHJzL2Rvd25yZXYueG1sUEsFBgAAAAAEAAQA9QAAAI4DAAAAAA==&#10;" strokeweight="1.25pt">
                  <v:textbox>
                    <w:txbxContent>
                      <w:p w14:paraId="5735F7BF" w14:textId="1F7BB9D6" w:rsidR="0082046F" w:rsidRPr="00090802" w:rsidRDefault="0082046F" w:rsidP="00097888">
                        <w:pPr>
                          <w:rPr>
                            <w:sz w:val="20"/>
                            <w:szCs w:val="20"/>
                          </w:rPr>
                        </w:pPr>
                        <w:r w:rsidRPr="00090802">
                          <w:rPr>
                            <w:sz w:val="20"/>
                            <w:szCs w:val="20"/>
                          </w:rPr>
                          <w:t>Шетелдік лизингтік компаниялар, банктер</w:t>
                        </w:r>
                      </w:p>
                    </w:txbxContent>
                  </v:textbox>
                </v:rect>
                <v:rect id="Rectangle 22" o:spid="_x0000_s1307" style="position:absolute;left:42291;top:28575;width:21717;height:1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GGMoA&#10;AADiAAAADwAAAGRycy9kb3ducmV2LnhtbESPQWvCQBSE74X+h+UVvNVNi6YxukoQtd60tuD1kX0m&#10;abNvl+wa03/fLRR6HGbmG2axGkwreup8Y1nB0zgBQVxa3XCl4ON9+5iB8AFZY2uZFHyTh9Xy/m6B&#10;ubY3fqP+FCoRIexzVFCH4HIpfVmTQT+2jjh6F9sZDFF2ldQd3iLctPI5SVJpsOG4UKOjdU3l1+lq&#10;FExf6UzTz+v+2FLvLsWmOOxcodToYSjmIAIN4T/8195rBelslr2kWTaB30vx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66xhjKAAAA4gAAAA8AAAAAAAAAAAAAAAAAmAIA&#10;AGRycy9kb3ducmV2LnhtbFBLBQYAAAAABAAEAPUAAACPAwAAAAA=&#10;" strokeweight="1.25pt">
                  <v:textbox>
                    <w:txbxContent>
                      <w:p w14:paraId="3CEFEE8F" w14:textId="5FD20CDE" w:rsidR="0082046F" w:rsidRPr="00090802" w:rsidRDefault="0082046F" w:rsidP="00097888">
                        <w:pPr>
                          <w:rPr>
                            <w:sz w:val="20"/>
                            <w:szCs w:val="20"/>
                          </w:rPr>
                        </w:pPr>
                        <w:r w:rsidRPr="00090802">
                          <w:rPr>
                            <w:sz w:val="20"/>
                            <w:szCs w:val="20"/>
                          </w:rPr>
                          <w:t xml:space="preserve">«Даму Қоры», Екінші деңгейдегі банктер, Аграрлық несие корпорациясы, Астана халықаралық қаржы орталығы, KIDF Қоры, Қазақстанның Даму Банкі АҚ, </w:t>
                        </w:r>
                      </w:p>
                    </w:txbxContent>
                  </v:textbox>
                </v:rect>
                <v:rect id="Rectangle 23" o:spid="_x0000_s1308" style="position:absolute;left:83439;top:36576;width:80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0LcoA&#10;AADiAAAADwAAAGRycy9kb3ducmV2LnhtbESPS2vDMBCE74X+B7GF3ho5KU4cN0owpY/c0jyg18Xa&#10;2E6tlbAUx/33USHQ4zAz3zCL1WBa0VPnG8sKxqMEBHFpdcOVgsP+/SkD4QOyxtYyKfglD6vl/d0C&#10;c20vvKV+FyoRIexzVFCH4HIpfVmTQT+yjjh6R9sZDFF2ldQdXiLctHKSJFNpsOG4UKOj15rKn93Z&#10;KEg/6ZvS03n91VLvjsVbsflwhVKPD0PxAiLQEP7Dt/ZaK8gms+n8eZal8Hcp3gG5v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Mw9C3KAAAA4gAAAA8AAAAAAAAAAAAAAAAAmAIA&#10;AGRycy9kb3ducmV2LnhtbFBLBQYAAAAABAAEAPUAAACPAwAAAAA=&#10;" strokeweight="1.25pt">
                  <v:textbox>
                    <w:txbxContent>
                      <w:p w14:paraId="19AE26A7" w14:textId="14A0EB36" w:rsidR="0082046F" w:rsidRPr="00090802" w:rsidRDefault="0082046F" w:rsidP="00097888">
                        <w:pPr>
                          <w:rPr>
                            <w:sz w:val="20"/>
                            <w:szCs w:val="20"/>
                          </w:rPr>
                        </w:pPr>
                        <w:r>
                          <w:rPr>
                            <w:sz w:val="20"/>
                            <w:szCs w:val="20"/>
                          </w:rPr>
                          <w:t xml:space="preserve"> ЖАО</w:t>
                        </w:r>
                      </w:p>
                    </w:txbxContent>
                  </v:textbox>
                </v:rect>
                <v:rect id="Rectangle 24" o:spid="_x0000_s1309" style="position:absolute;left:74295;top:36576;width:80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vAccA&#10;AADjAAAADwAAAGRycy9kb3ducmV2LnhtbERPX0/CMBB/N/E7NGfCm3RjTs2kkMWI8Aaiia+X9dim&#10;67VZyxjfnpKY+Hi//zdfjqYTA/W+tawgnSYgiCurW64VfH2u7p9B+ICssbNMCs7kYbm4vZljoe2J&#10;P2jYh1rEEPYFKmhCcIWUvmrIoJ9aRxy5g+0Nhnj2tdQ9nmK46eQsSR6lwZZjQ4OOXhuqfvdHoyBf&#10;0zflP8fNrqPBHcq3cvvuSqUmd2P5AiLQGP7Ff+6NjvPTPMuy2UP6BNefIgB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rwHHAAAA4wAAAA8AAAAAAAAAAAAAAAAAmAIAAGRy&#10;cy9kb3ducmV2LnhtbFBLBQYAAAAABAAEAPUAAACMAwAAAAA=&#10;" strokeweight="1.25pt">
                  <v:textbox>
                    <w:txbxContent>
                      <w:p w14:paraId="29DBC635" w14:textId="20457B9B" w:rsidR="0082046F" w:rsidRPr="00090802" w:rsidRDefault="0082046F" w:rsidP="00097888">
                        <w:pPr>
                          <w:ind w:left="-113" w:right="-125"/>
                          <w:jc w:val="center"/>
                          <w:rPr>
                            <w:sz w:val="20"/>
                            <w:szCs w:val="20"/>
                          </w:rPr>
                        </w:pPr>
                        <w:r w:rsidRPr="00090802">
                          <w:rPr>
                            <w:sz w:val="20"/>
                            <w:szCs w:val="20"/>
                          </w:rPr>
                          <w:t>Жеткізушілер, мердігерлер</w:t>
                        </w:r>
                      </w:p>
                    </w:txbxContent>
                  </v:textbox>
                </v:rect>
                <v:rect id="Rectangle 25" o:spid="_x0000_s1310" style="position:absolute;left:76;top:13055;width:13640;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rY8kA&#10;AADjAAAADwAAAGRycy9kb3ducmV2LnhtbESPzWrCQBSF9wXfYbiF7nSSVEtJHSWItu60aaHbS+aa&#10;pM3cGTJjjG/vLIQuD+ePb7keTScG6n1rWUE6S0AQV1a3XCv4/tpNX0H4gKyxs0wKruRhvZo8LDHX&#10;9sKfNJShFnGEfY4KmhBcLqWvGjLoZ9YRR+9ke4Mhyr6WusdLHDedzJLkRRpsOT406GjTUPVXno2C&#10;xQf90OL3vD92NLhTsS0O765Q6ulxLN5ABBrDf/je3msFWZol6TxLnyNFZIo8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CrY8kAAADjAAAADwAAAAAAAAAAAAAAAACYAgAA&#10;ZHJzL2Rvd25yZXYueG1sUEsFBgAAAAAEAAQA9QAAAI4DAAAAAA==&#10;" strokeweight="1.25pt">
                  <v:textbox>
                    <w:txbxContent>
                      <w:p w14:paraId="5C8BACC8" w14:textId="7D5E0313" w:rsidR="0082046F" w:rsidRPr="00090802" w:rsidRDefault="0082046F" w:rsidP="00097888">
                        <w:pPr>
                          <w:ind w:right="-138"/>
                          <w:rPr>
                            <w:sz w:val="20"/>
                            <w:szCs w:val="20"/>
                          </w:rPr>
                        </w:pPr>
                        <w:r w:rsidRPr="00090802">
                          <w:rPr>
                            <w:sz w:val="20"/>
                            <w:szCs w:val="20"/>
                          </w:rPr>
                          <w:t>Шетелдік серіктестер, инвесторлар жабдықтар мен технологияларды өндірушілер</w:t>
                        </w:r>
                      </w:p>
                    </w:txbxContent>
                  </v:textbox>
                </v:rect>
                <v:rect id="Rectangle 26" o:spid="_x0000_s1311" style="position:absolute;top:24003;width:1485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xAMgA&#10;AADiAAAADwAAAGRycy9kb3ducmV2LnhtbESPy2rCQBSG94W+w3CE7nSikBqjo4TSi7taK7g9ZI5J&#10;NHNmyIwxvr2zKHT589/4VpvBtKKnzjeWFUwnCQji0uqGKwWH349xBsIHZI2tZVJwJw+b9fPTCnNt&#10;b/xD/T5UIo6wz1FBHYLLpfRlTQb9xDri6J1sZzBE2VVSd3iL46aVsyR5lQYbjg81Onqrqbzsr0ZB&#10;+kVHSs/X7a6l3p2K9+L70xVKvYyGYgki0BD+w3/trVawyGZZOp8uIkREijgg1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2vEAyAAAAOIAAAAPAAAAAAAAAAAAAAAAAJgCAABk&#10;cnMvZG93bnJldi54bWxQSwUGAAAAAAQABAD1AAAAjQMAAAAA&#10;" strokeweight="1.25pt">
                  <v:textbox>
                    <w:txbxContent>
                      <w:p w14:paraId="69376188" w14:textId="181B8F67" w:rsidR="0082046F" w:rsidRPr="00090802" w:rsidRDefault="0082046F" w:rsidP="00AD0EA6">
                        <w:pPr>
                          <w:ind w:right="-122"/>
                          <w:rPr>
                            <w:sz w:val="20"/>
                            <w:szCs w:val="20"/>
                          </w:rPr>
                        </w:pPr>
                        <w:r w:rsidRPr="00090802">
                          <w:rPr>
                            <w:sz w:val="20"/>
                            <w:szCs w:val="20"/>
                          </w:rPr>
                          <w:t>Мемлекеттік энергетикалық реестр.</w:t>
                        </w:r>
                      </w:p>
                      <w:p w14:paraId="0CA5946C" w14:textId="77777777" w:rsidR="0082046F" w:rsidRPr="00090802" w:rsidRDefault="0082046F" w:rsidP="00AD0EA6">
                        <w:pPr>
                          <w:ind w:right="-122"/>
                          <w:rPr>
                            <w:sz w:val="20"/>
                            <w:szCs w:val="20"/>
                          </w:rPr>
                        </w:pPr>
                        <w:r w:rsidRPr="00090802">
                          <w:rPr>
                            <w:sz w:val="20"/>
                            <w:szCs w:val="20"/>
                          </w:rPr>
                          <w:t>Инвестицияларға жәрдемдесу жөніндегі мемлекеттік агенттік</w:t>
                        </w:r>
                      </w:p>
                      <w:p w14:paraId="1B844416" w14:textId="473BA9EF" w:rsidR="0082046F" w:rsidRPr="00090802" w:rsidRDefault="0082046F" w:rsidP="00AD0EA6">
                        <w:pPr>
                          <w:ind w:right="-122"/>
                          <w:rPr>
                            <w:sz w:val="20"/>
                            <w:szCs w:val="20"/>
                          </w:rPr>
                        </w:pPr>
                        <w:r w:rsidRPr="00090802">
                          <w:rPr>
                            <w:sz w:val="20"/>
                            <w:szCs w:val="20"/>
                          </w:rPr>
                          <w:t>Инвестициялық агенттіктер</w:t>
                        </w:r>
                      </w:p>
                    </w:txbxContent>
                  </v:textbox>
                </v:rect>
                <v:rect id="Rectangle 27" o:spid="_x0000_s1312" style="position:absolute;left:18288;top:41148;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Xf8YA&#10;AADiAAAADwAAAGRycy9kb3ducmV2LnhtbERPXWvCMBR9H+w/hDvYm6YWdLUapYxt+rZNBV8vzbWt&#10;a25CE2v998tA2OPhfC/Xg2lFT51vLCuYjBMQxKXVDVcKDvv3UQbCB2SNrWVScCMP69XjwxJzba/8&#10;Tf0uVCKGsM9RQR2Cy6X0ZU0G/dg64sidbGcwRNhVUnd4jeGmlWmSzKTBhmNDjY5eayp/dhejYLqh&#10;I03Pl+1XS707FW/F54crlHp+GooFiEBD+Bff3Vsd52eTl1mapXP4uxQx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Xf8YAAADiAAAADwAAAAAAAAAAAAAAAACYAgAAZHJz&#10;L2Rvd25yZXYueG1sUEsFBgAAAAAEAAQA9QAAAIsDAAAAAA==&#10;" strokeweight="1.25pt">
                  <v:textbox>
                    <w:txbxContent>
                      <w:p w14:paraId="6752CA28" w14:textId="77777777" w:rsidR="0082046F" w:rsidRPr="00090802" w:rsidRDefault="0082046F" w:rsidP="000D1F14">
                        <w:pPr>
                          <w:jc w:val="center"/>
                          <w:rPr>
                            <w:sz w:val="20"/>
                            <w:szCs w:val="20"/>
                          </w:rPr>
                        </w:pPr>
                        <w:r w:rsidRPr="00090802">
                          <w:rPr>
                            <w:sz w:val="20"/>
                            <w:szCs w:val="20"/>
                          </w:rPr>
                          <w:t>ҚР Ауыл шаруашылығы министрлігі,</w:t>
                        </w:r>
                      </w:p>
                      <w:p w14:paraId="18F61894" w14:textId="6E225737" w:rsidR="0082046F" w:rsidRPr="00090802" w:rsidRDefault="0082046F" w:rsidP="000D1F14">
                        <w:pPr>
                          <w:jc w:val="center"/>
                        </w:pPr>
                        <w:r w:rsidRPr="00090802">
                          <w:rPr>
                            <w:sz w:val="20"/>
                            <w:szCs w:val="20"/>
                          </w:rPr>
                          <w:t>ҚР Энергетика министрлігі.</w:t>
                        </w:r>
                      </w:p>
                    </w:txbxContent>
                  </v:textbox>
                </v:rect>
                <v:rect id="Rectangle 28" o:spid="_x0000_s1313" style="position:absolute;left:36576;top:41148;width:1600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irMcA&#10;AADjAAAADwAAAGRycy9kb3ducmV2LnhtbERPS2vCQBC+F/oflin0VjdWYiS6Siiteqsv8DpkxyQ2&#10;O7tk15j++26h0ON871msBtOKnjrfWFYwHiUgiEurG64UnI4fLzMQPiBrbC2Tgm/ysFo+Piww1/bO&#10;e+oPoRIxhH2OCuoQXC6lL2sy6EfWEUfuYjuDIZ5dJXWH9xhuWvmaJFNpsOHYUKOjt5rKr8PNKEg3&#10;dKb0etvuWurdpXgvPteuUOr5aSjmIAIN4V/8597qOH+ajSfZJEtT+P0pAi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joqzHAAAA4wAAAA8AAAAAAAAAAAAAAAAAmAIAAGRy&#10;cy9kb3ducmV2LnhtbFBLBQYAAAAABAAEAPUAAACMAwAAAAA=&#10;" strokeweight="1.25pt">
                  <v:textbox>
                    <w:txbxContent>
                      <w:p w14:paraId="56CD9D89" w14:textId="2692B223" w:rsidR="0082046F" w:rsidRPr="00090802" w:rsidRDefault="0082046F" w:rsidP="00097888">
                        <w:pPr>
                          <w:ind w:right="-130"/>
                        </w:pPr>
                        <w:r w:rsidRPr="00090802">
                          <w:rPr>
                            <w:sz w:val="20"/>
                            <w:szCs w:val="20"/>
                          </w:rPr>
                          <w:t>ҚР өнеркәсіп және құрылыс министрлігінің Индустриялық даму комитеті</w:t>
                        </w:r>
                      </w:p>
                    </w:txbxContent>
                  </v:textbox>
                </v:rect>
                <v:rect id="Rectangle 29" o:spid="_x0000_s1314" style="position:absolute;left:67437;top:16002;width:14859;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ZbscA&#10;AADjAAAADwAAAGRycy9kb3ducmV2LnhtbERPzU4CMRC+k/gOzZh4g1ZAkZVCENbgwQOg3iftuLtx&#10;O91sCyw8PTUx8Tjf/8wWnavFkdpQedZwP1AgiI23FRcaPj9e+08gQkS2WHsmDWcKsJjf9GaYWX/i&#10;HR33sRAphEOGGsoYm0zKYEpyGAa+IU7ct28dxnS2hbQtnlK4q+VQqUfpsOLUUGJDq5LMz/7gNGwR&#10;19vLxpiX/Pw+zmn1lZOvtb677ZbPICJ18V/8536zaf50pNT4YTqawO9PCQA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2W7HAAAA4wAAAA8AAAAAAAAAAAAAAAAAmAIAAGRy&#10;cy9kb3ducmV2LnhtbFBLBQYAAAAABAAEAPUAAACMAwAAAAA=&#10;" strokecolor="white">
                  <v:textbox>
                    <w:txbxContent>
                      <w:p w14:paraId="05CF48A3" w14:textId="7E840364" w:rsidR="0082046F" w:rsidRPr="00090802" w:rsidRDefault="0082046F" w:rsidP="00097888">
                        <w:pPr>
                          <w:ind w:left="-113" w:right="-125"/>
                          <w:rPr>
                            <w:sz w:val="20"/>
                            <w:szCs w:val="20"/>
                          </w:rPr>
                        </w:pPr>
                        <w:r w:rsidRPr="00090802">
                          <w:rPr>
                            <w:sz w:val="20"/>
                            <w:szCs w:val="20"/>
                          </w:rPr>
                          <w:t>Энергия тиімділігі мен экономикалық тиімділікті есептеу, энергия аудиті, консультациялар, энергия тиімділігі бойынша іс-шаралар типтік жобалар, жүктемені теңестіру кестесі, желіні жобалау</w:t>
                        </w:r>
                      </w:p>
                    </w:txbxContent>
                  </v:textbox>
                </v:rect>
                <v:line id="Line 30" o:spid="_x0000_s1315" style="position:absolute;visibility:visible;mso-wrap-style:square" from="61722,16002" to="83439,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STcoAAADiAAAADwAAAGRycy9kb3ducmV2LnhtbESPT0vDQBTE74LfYXmCN7tpAyaN3ZbS&#10;IHhQoX/o+Zl9ZoPZtyG7puu3dwWhx2FmfsOsNtH2YqLRd44VzGcZCOLG6Y5bBafj80MJwgdkjb1j&#10;UvBDHjbr25sVVtpdeE/TIbQiQdhXqMCEMFRS+saQRT9zA3HyPt1oMSQ5tlKPeElw28tFlj1Kix2n&#10;BYMD7Qw1X4dvq6Aw9V4Wsn49vtdTN1/Gt3j+WCp1fxe3TyACxXAN/7dftIJykedlnuUF/F1Kd0C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mJJNygAAAOIAAAAPAAAA&#10;AAAAAAAAAAAAAKECAABkcnMvZG93bnJldi54bWxQSwUGAAAAAAQABAD5AAAAmAMAAAAA&#10;">
                  <v:stroke endarrow="block"/>
                </v:line>
                <v:line id="Line 31" o:spid="_x0000_s1316" style="position:absolute;flip:y;visibility:visible;mso-wrap-style:square" from="52578,11430" to="5259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b/64czQAAAOMAAAAP&#10;AAAAAAAAAAAAAAAAAKECAABkcnMvZG93bnJldi54bWxQSwUGAAAAAAQABAD5AAAAmwMAAAAA&#10;"/>
                <v:line id="Line 32" o:spid="_x0000_s1317" style="position:absolute;visibility:visible;mso-wrap-style:square" from="52578,11430" to="6515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9KsgAAADjAAAADwAAAGRycy9kb3ducmV2LnhtbERPX0vDMBB/F/wO4YS9uXSddLMuGyIo&#10;fRljU3w+m7OtNpeuiU3dpzfCYI/3+3+rzWhaMVDvGssKZtMEBHFpdcOVgrfX59slCOeRNbaWScEv&#10;Odisr69WmGsbeE/DwVcihrDLUUHtfZdL6cqaDLqp7Ygj92l7gz6efSV1jyGGm1amSZJJgw3Hhho7&#10;eqqp/D78GAVJOL3IL1k0w67YHkP3Ed7TY1BqcjM+PoDwNPqL+OwudJyfzZf3s7tFmsH/TxEAuf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Y9KsgAAADjAAAADwAAAAAA&#10;AAAAAAAAAAChAgAAZHJzL2Rvd25yZXYueG1sUEsFBgAAAAAEAAQA+QAAAJYDAAAAAA==&#10;">
                  <v:stroke startarrow="block" endarrow="block"/>
                </v:line>
                <v:rect id="Rectangle 33" o:spid="_x0000_s1318" style="position:absolute;left:83439;top:25145;width:8001;height:1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26ccA&#10;AADjAAAADwAAAGRycy9kb3ducmV2LnhtbERPzU4CMRC+m/gOzZhwk3aBoFkpRGANHDwgwn3Sjrsb&#10;t9PNtsLC01sTEo/z/c9s0btGnKgLtWcN2VCBIDbe1lxqOHy+PT6DCBHZYuOZNFwowGJ+fzfD3Poz&#10;f9BpH0uRQjjkqKGKsc2lDKYih2HoW+LEffnOYUxnV0rb4TmFu0aOlJpKhzWnhgpbWlVkvvc/TsMO&#10;cb27boxZFpf3SUGrY0G+0Xrw0L++gIjUx3/xzb21af44m6jp01hl8PdTAk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ENunHAAAA4wAAAA8AAAAAAAAAAAAAAAAAmAIAAGRy&#10;cy9kb3ducmV2LnhtbFBLBQYAAAAABAAEAPUAAACMAwAAAAA=&#10;" strokecolor="white">
                  <v:textbox>
                    <w:txbxContent>
                      <w:p w14:paraId="216E6163" w14:textId="0EDF74CB" w:rsidR="0082046F" w:rsidRPr="00090802" w:rsidRDefault="0082046F" w:rsidP="000D1F14">
                        <w:pPr>
                          <w:ind w:left="-113" w:right="-119"/>
                          <w:rPr>
                            <w:sz w:val="20"/>
                            <w:szCs w:val="20"/>
                          </w:rPr>
                        </w:pPr>
                        <w:r w:rsidRPr="00090802">
                          <w:rPr>
                            <w:sz w:val="20"/>
                            <w:szCs w:val="20"/>
                          </w:rPr>
                          <w:t>Жер. учаске, инфрақұрылым,</w:t>
                        </w:r>
                      </w:p>
                      <w:p w14:paraId="285D76EE" w14:textId="3D8D0147" w:rsidR="0082046F" w:rsidRPr="00090802" w:rsidRDefault="0082046F" w:rsidP="000D1F14">
                        <w:pPr>
                          <w:ind w:left="-113" w:right="-119"/>
                          <w:rPr>
                            <w:sz w:val="20"/>
                            <w:szCs w:val="20"/>
                          </w:rPr>
                        </w:pPr>
                        <w:r w:rsidRPr="00090802">
                          <w:rPr>
                            <w:sz w:val="20"/>
                            <w:szCs w:val="20"/>
                          </w:rPr>
                          <w:t>өткізілген өнімге арналған  субсидиялар</w:t>
                        </w:r>
                      </w:p>
                    </w:txbxContent>
                  </v:textbox>
                </v:rect>
                <v:line id="Line 34" o:spid="_x0000_s1319" style="position:absolute;flip:y;visibility:visible;mso-wrap-style:square" from="91440,20574" to="91440,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rnYhcsAAADjAAAADwAA&#10;AAAAAAAAAAAAAAChAgAAZHJzL2Rvd25yZXYueG1sUEsFBgAAAAAEAAQA+QAAAJkDAAAAAA==&#10;">
                  <v:stroke endarrow="block"/>
                </v:line>
                <v:line id="Line 35" o:spid="_x0000_s1320" style="position:absolute;visibility:visible;mso-wrap-style:square" from="65151,21717" to="65163,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U8ckAAADjAAAADwAAAGRycy9kb3ducmV2LnhtbERPX0vDMBB/F/wO4QTfXLoVw6zLxlCE&#10;zQfZ5mA+3pqzrTaXksS2fnsjCD7e7/8tVqNtRU8+NI41TCcZCOLSmYYrDcfXp5s5iBCRDbaOScM3&#10;BVgtLy8WWBg38J76Q6xECuFQoIY6xq6QMpQ1WQwT1xEn7t15izGdvpLG45DCbStnWaakxYZTQ40d&#10;PdRUfh6+rIaXfKf69fZ5M5626lw+7s9vH4PX+vpqXN+DiDTGf/Gfe2PS/Lm6y2/z6UzB708J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pi1PHJAAAA4wAAAA8AAAAA&#10;AAAAAAAAAAAAoQIAAGRycy9kb3ducmV2LnhtbFBLBQYAAAAABAAEAPkAAACXAwAAAAA=&#10;"/>
                <v:line id="Line 36" o:spid="_x0000_s1321" style="position:absolute;visibility:visible;mso-wrap-style:square" from="65151,38862" to="74295,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EfCwssAAADjAAAADwAA&#10;AAAAAAAAAAAAAAChAgAAZHJzL2Rvd25yZXYueG1sUEsFBgAAAAAEAAQA+QAAAJkDAAAAAA==&#10;">
                  <v:stroke endarrow="block"/>
                </v:line>
                <v:line id="Line 37" o:spid="_x0000_s1322" style="position:absolute;flip:y;visibility:visible;mso-wrap-style:square" from="82296,20574" to="83439,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LH8csAAADjAAAADwAAAGRycy9kb3ducmV2LnhtbESPT0vDQBDF74LfYRnBS7C7MbTVtNvi&#10;v0JBPFg9eByy0ySYnQ3ZsU2/vVsQPM6893vzZrkefacONMQ2sIV8YkARV8G1XFv4/Njc3IGKguyw&#10;C0wWThRhvbq8WGLpwpHf6bCTWqUQjiVaaET6UutYNeQxTkJPnLR9GDxKGodauwGPKdx3+taYmfbY&#10;crrQYE9PDVXfux+famze+Lkoskevs+yeXr7k1Wix9vpqfFiAEhrl3/xHb13i8vl8OssLM4XzT2k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fLH8csAAADjAAAADwAA&#10;AAAAAAAAAAAAAAChAgAAZHJzL2Rvd25yZXYueG1sUEsFBgAAAAAEAAQA+QAAAJkDAAAAAA==&#10;">
                  <v:stroke endarrow="block"/>
                </v:line>
                <v:rect id="Rectangle 38" o:spid="_x0000_s1323" style="position:absolute;left:62230;top:40005;width:109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kussA&#10;AADjAAAADwAAAGRycy9kb3ducmV2LnhtbESPQU/CQBCF7yb+h82YeJNtUZAUFqJYowcOgHCf7I5t&#10;Y3e26a5Q/PXOwcTjzLx5732L1eBbdaI+NoEN5KMMFLENruHKwOHj9W4GKiZkh21gMnChCKvl9dUC&#10;CxfOvKPTPlVKTDgWaKBOqSu0jrYmj3EUOmK5fYbeY5Kxr7Tr8SzmvtXjLJtqjw1LQo0drWuyX/tv&#10;b2CL+LL9ebP2ubxsHkpaH0sKrTG3N8PTHFSiIf2L/77fndSfPObT+8k4Fwph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nOS6ywAAAOMAAAAPAAAAAAAAAAAAAAAAAJgC&#10;AABkcnMvZG93bnJldi54bWxQSwUGAAAAAAQABAD1AAAAkAMAAAAA&#10;" strokecolor="white">
                  <v:textbox>
                    <w:txbxContent>
                      <w:p w14:paraId="67B3B977" w14:textId="66B6D9C7" w:rsidR="0082046F" w:rsidRPr="00090802" w:rsidRDefault="0082046F" w:rsidP="00097888">
                        <w:pPr>
                          <w:ind w:left="-180" w:right="-120"/>
                          <w:jc w:val="center"/>
                          <w:rPr>
                            <w:sz w:val="20"/>
                            <w:szCs w:val="20"/>
                          </w:rPr>
                        </w:pPr>
                        <w:r w:rsidRPr="00090802">
                          <w:rPr>
                            <w:sz w:val="20"/>
                            <w:szCs w:val="20"/>
                          </w:rPr>
                          <w:t>сатып алу бағдарламалары, жобалар бойынша сатып алу әдістері</w:t>
                        </w:r>
                      </w:p>
                    </w:txbxContent>
                  </v:textbox>
                </v:rect>
                <v:line id="Line 39" o:spid="_x0000_s1324" style="position:absolute;flip:x;visibility:visible;mso-wrap-style:square" from="64008,4572" to="6858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3WcoAAADiAAAADwAAAGRycy9kb3ducmV2LnhtbESPTUvDQBCG74L/YRnBS7AbGwxN7Lb4&#10;VRCKB6sHj0N2TILZ2ZAd2/jvnYPgcXjnfeaZ9XYOgznSlPrIDq4XORjiJvqeWwfvb7urFZgkyB6H&#10;yOTghxJsN+dna6x9PPErHQ/SGoVwqtFBJzLW1qamo4BpEUdizT7jFFB0nFrrJzwpPAx2meelDdiz&#10;XuhwpIeOmq/Dd1CN3Qs/FkV2H2yWVfT0IfvcinOXF/PdLRihWf6X/9rP3kG1rMqbclWos76kHL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qEXdZygAAAOIAAAAPAAAA&#10;AAAAAAAAAAAAAKECAABkcnMvZG93bnJldi54bWxQSwUGAAAAAAQABAD5AAAAmAMAAAAA&#10;">
                  <v:stroke endarrow="block"/>
                </v:line>
                <v:rect id="Rectangle 40" o:spid="_x0000_s1325" style="position:absolute;left:68580;top:4233;width:10287;height:6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xVccA&#10;AADjAAAADwAAAGRycy9kb3ducmV2LnhtbERPS08CMRC+m/gfmjHxJl1IFbJSiOISPXDgeZ+04+6G&#10;7XSzLbD4662JCcf53jOd964RZ+pC7VnDcJCBIDbe1lxq2O+WTxMQISJbbDyThisFmM/u76aYW3/h&#10;DZ23sRQphEOOGqoY21zKYCpyGAa+JU7ct+8cxnR2pbQdXlK4a+Qoy16kw5pTQ4UtLSoyx+3JaVgj&#10;fqx/Po15L64rVdDiUJBvtH586N9eQUTq40387/6yaf5IjVWm1OQZ/n5KA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JcVXHAAAA4wAAAA8AAAAAAAAAAAAAAAAAmAIAAGRy&#10;cy9kb3ducmV2LnhtbFBLBQYAAAAABAAEAPUAAACMAwAAAAA=&#10;" strokecolor="white">
                  <v:textbox>
                    <w:txbxContent>
                      <w:p w14:paraId="2A2786F0" w14:textId="584BDE93" w:rsidR="0082046F" w:rsidRPr="00090802" w:rsidRDefault="0082046F" w:rsidP="00097888">
                        <w:pPr>
                          <w:ind w:left="-113" w:right="-119"/>
                          <w:rPr>
                            <w:sz w:val="20"/>
                            <w:szCs w:val="20"/>
                          </w:rPr>
                        </w:pPr>
                        <w:r w:rsidRPr="00090802">
                          <w:rPr>
                            <w:sz w:val="20"/>
                            <w:szCs w:val="20"/>
                          </w:rPr>
                          <w:t>Мәліметтер, ғылыми еңбектер, зерттеулер базасы</w:t>
                        </w:r>
                      </w:p>
                    </w:txbxContent>
                  </v:textbox>
                </v:rect>
                <v:rect id="Rectangle 41" o:spid="_x0000_s1326" style="position:absolute;left:65151;top:10287;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Vh8oA&#10;AADiAAAADwAAAGRycy9kb3ducmV2LnhtbESPzWrDMBCE74W+g9hCbo0cB7eJGyWY0qS5pfmBXhdr&#10;Y7u1VsJSHOftq0Khx2FmvmEWq8G0oqfON5YVTMYJCOLS6oYrBafj+nEGwgdkja1lUnAjD6vl/d0C&#10;c22vvKf+ECoRIexzVFCH4HIpfVmTQT+2jjh6Z9sZDFF2ldQdXiPctDJNkidpsOG4UKOj15rK78PF&#10;KMje6ZOyr8v2o6XenYu3YrdxhVKjh6F4ARFoCP/hv/ZWK5jOs3T2nE4n8Hsp3g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i1YfKAAAA4gAAAA8AAAAAAAAAAAAAAAAAmAIA&#10;AGRycy9kb3ducmV2LnhtbFBLBQYAAAAABAAEAPUAAACPAwAAAAA=&#10;" strokeweight="1.25pt">
                  <v:textbox>
                    <w:txbxContent>
                      <w:p w14:paraId="7C21FD13" w14:textId="77777777" w:rsidR="0082046F" w:rsidRPr="00090802" w:rsidRDefault="0082046F" w:rsidP="00097888">
                        <w:r w:rsidRPr="00090802">
                          <w:t>KEGOK</w:t>
                        </w:r>
                      </w:p>
                    </w:txbxContent>
                  </v:textbox>
                </v:rect>
                <v:rect id="Rectangle 42" o:spid="_x0000_s1327" style="position:absolute;left:68580;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98cA&#10;AADjAAAADwAAAGRycy9kb3ducmV2LnhtbERPX0/CMBB/J/E7NGfim+sYIDgpZCGivKlg4utlPbbp&#10;em3WMua3tyQmPN7v/y3Xg2lFT51vLCsYJykI4tLqhisFn4ft/QKED8gaW8uk4Jc8rFc3oyXm2p75&#10;g/p9qEQMYZ+jgjoEl0vpy5oM+sQ64sgdbWcwxLOrpO7wHMNNK7M0fZAGG44NNTra1FT+7E9GweyV&#10;vmj2fdq9t9S7Y/FcvL24Qqm726F4AhFoCFfxv3un4/x5lk3Tx/FiApe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vfHAAAA4wAAAA8AAAAAAAAAAAAAAAAAmAIAAGRy&#10;cy9kb3ducmV2LnhtbFBLBQYAAAAABAAEAPUAAACMAwAAAAA=&#10;" strokeweight="1.25pt">
                  <v:textbox>
                    <w:txbxContent>
                      <w:p w14:paraId="18EC354E" w14:textId="4E4B2F6C" w:rsidR="0082046F" w:rsidRPr="00090802" w:rsidRDefault="0082046F" w:rsidP="00097888">
                        <w:pPr>
                          <w:rPr>
                            <w:sz w:val="20"/>
                            <w:szCs w:val="20"/>
                          </w:rPr>
                        </w:pPr>
                        <w:r w:rsidRPr="00090802">
                          <w:rPr>
                            <w:sz w:val="20"/>
                            <w:szCs w:val="20"/>
                          </w:rPr>
                          <w:t>Ғылыми ұйымдар</w:t>
                        </w:r>
                      </w:p>
                    </w:txbxContent>
                  </v:textbox>
                </v:rect>
                <v:line id="Line 43" o:spid="_x0000_s1328" style="position:absolute;visibility:visible;mso-wrap-style:square" from="85725,2286" to="9144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XSsoAAADjAAAADwAAAGRycy9kb3ducmV2LnhtbERPX0vDMBB/F/Ydwgm+udRWutEtG0MR&#10;Nh9km4I+3ppb29lcShLb+u2NIPh4v/+3XI+mFT0531hWcDdNQBCXVjdcKXh7fbqdg/ABWWNrmRR8&#10;k4f1anK1xELbgQ/UH0MlYgj7AhXUIXSFlL6syaCf2o44cmfrDIZ4ukpqh0MMN61MkySXBhuODTV2&#10;9FBT+Xn8Mgpesn3eb3bP2/F9l5/Kx8Pp4zI4pW6ux80CRKAx/Iv/3Fsd58+yeZpmyewefn+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1tdKygAAAOMAAAAPAAAA&#10;AAAAAAAAAAAAAKECAABkcnMvZG93bnJldi54bWxQSwUGAAAAAAQABAD5AAAAmAMAAAAA&#10;"/>
                <v:rect id="Rectangle 44" o:spid="_x0000_s1329" style="position:absolute;left:78867;top:8001;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C8cA&#10;AADjAAAADwAAAGRycy9kb3ducmV2LnhtbERPzWrCQBC+F/oOyxS81Y1pKCG6irWReujBWr0Pu2MS&#10;zM6G7FZjn94tFDzO9z+zxWBbcabeN44VTMYJCGLtTMOVgv33+jkH4QOywdYxKbiSh8X88WGGhXEX&#10;/qLzLlQihrAvUEEdQldI6XVNFv3YdcSRO7reYohnX0nT4yWG21amSfIqLTYcG2rsaFWTPu1+rIIt&#10;4vv290Prt/L6mZW0OpTkWqVGT8NyCiLQEO7if/fGxPlpluaT/CXN4O+nCI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4OQvHAAAA4wAAAA8AAAAAAAAAAAAAAAAAmAIAAGRy&#10;cy9kb3ducmV2LnhtbFBLBQYAAAAABAAEAPUAAACMAwAAAAA=&#10;" strokecolor="white">
                  <v:textbox>
                    <w:txbxContent>
                      <w:p w14:paraId="4ACDDCAC" w14:textId="77777777" w:rsidR="0082046F" w:rsidRPr="00090802" w:rsidRDefault="0082046F" w:rsidP="00AD0EA6">
                        <w:pPr>
                          <w:ind w:left="-113" w:right="-301"/>
                          <w:rPr>
                            <w:sz w:val="20"/>
                            <w:szCs w:val="20"/>
                          </w:rPr>
                        </w:pPr>
                        <w:r w:rsidRPr="00090802">
                          <w:rPr>
                            <w:sz w:val="20"/>
                            <w:szCs w:val="20"/>
                          </w:rPr>
                          <w:t>Қамтамасыз ету әдісі,</w:t>
                        </w:r>
                      </w:p>
                      <w:p w14:paraId="378C7513" w14:textId="56979D7B" w:rsidR="0082046F" w:rsidRPr="00090802" w:rsidRDefault="0082046F" w:rsidP="00AD0EA6">
                        <w:pPr>
                          <w:ind w:left="-113" w:right="-301"/>
                          <w:rPr>
                            <w:sz w:val="20"/>
                            <w:szCs w:val="20"/>
                          </w:rPr>
                        </w:pPr>
                        <w:r w:rsidRPr="00090802">
                          <w:rPr>
                            <w:sz w:val="20"/>
                            <w:szCs w:val="20"/>
                          </w:rPr>
                          <w:t>ғылыми нұсқаулық, ұсыныстар</w:t>
                        </w:r>
                      </w:p>
                    </w:txbxContent>
                  </v:textbox>
                </v:rect>
                <v:line id="Line 45" o:spid="_x0000_s1330" style="position:absolute;flip:y;visibility:visible;mso-wrap-style:square" from="49149,4572" to="4914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OIcoAAADiAAAADwAAAGRycy9kb3ducmV2LnhtbESPTUvDQBCG74L/YRnBS2g3NVrS2G3x&#10;q1AQD1YPHofsmASzsyE7tvHfOwfB4/DO+8w86+0UenOkMXWRHSzmORjiOvqOGwfvb7tZCSYJssc+&#10;Mjn4oQTbzfnZGisfT/xKx4M0RiGcKnTQigyVtaluKWCax4FYs884BhQdx8b6EU8KD729yvOlDdix&#10;XmhxoIeW6q/Dd9A3di/8WBTZfbBZtqKnD3nOrTh3eTHd3YIRmuR/+a+99w5WN0VxvShLlVAl5YDd&#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05M4hygAAAOIAAAAPAAAA&#10;AAAAAAAAAAAAAKECAABkcnMvZG93bnJldi54bWxQSwUGAAAAAAQABAD5AAAAmAMAAAAA&#10;">
                  <v:stroke endarrow="block"/>
                </v:line>
                <v:rect id="Rectangle 46" o:spid="_x0000_s1331" style="position:absolute;left:26289;top:6858;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XS8oA&#10;AADiAAAADwAAAGRycy9kb3ducmV2LnhtbESPS2/CMBCE75X6H6yt1FtxoBWPgEEtDaIHDjzvK3tJ&#10;osbrKHYh8OsxElKPo5n5RjOZtbYSJ2p86VhBt5OAINbOlJwr2O8Wb0MQPiAbrByTggt5mE2fnyaY&#10;GnfmDZ22IRcRwj5FBUUIdSql1wVZ9B1XE0fv6BqLIcoml6bBc4TbSvaSpC8tlhwXCqxpXpD+3f5Z&#10;BWvE7/V1qfVXdll9ZDQ/ZOQqpV5f2s8xiEBt+A8/2j9GwWgweE96/VEX7pfiHZDT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EV0vKAAAA4gAAAA8AAAAAAAAAAAAAAAAAmAIA&#10;AGRycy9kb3ducmV2LnhtbFBLBQYAAAAABAAEAPUAAACPAwAAAAA=&#10;" strokecolor="white">
                  <v:textbox>
                    <w:txbxContent>
                      <w:p w14:paraId="5F6A8C43" w14:textId="51A45498" w:rsidR="0082046F" w:rsidRPr="00090802" w:rsidRDefault="0082046F" w:rsidP="00097888">
                        <w:pPr>
                          <w:ind w:left="-180" w:right="-122"/>
                          <w:jc w:val="center"/>
                          <w:rPr>
                            <w:sz w:val="20"/>
                            <w:szCs w:val="20"/>
                          </w:rPr>
                        </w:pPr>
                        <w:r w:rsidRPr="00090802">
                          <w:rPr>
                            <w:sz w:val="20"/>
                            <w:szCs w:val="20"/>
                          </w:rPr>
                          <w:t>Статистикалық ақпарат</w:t>
                        </w:r>
                      </w:p>
                    </w:txbxContent>
                  </v:textbox>
                </v:rect>
                <v:line id="Line 47" o:spid="_x0000_s1332" style="position:absolute;flip:y;visibility:visible;mso-wrap-style:square" from="36576,4572" to="3657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n1csAAADiAAAADwAAAGRycy9kb3ducmV2LnhtbESPT2vCQBDF74V+h2WEXoLualqp0VX6&#10;TxBKD9UePA7ZMQnNzobsVNNv3y0Ueny8eb83b7UZfKvO1McmsIXpxIAiLoNruLLwcdiO70FFQXbY&#10;BiYL3xRhs76+WmHhwoXf6byXSiUIxwIt1CJdoXUsa/IYJ6EjTt4p9B4lyb7SrsdLgvtWz4yZa48N&#10;p4YaO3qqqfzcf/n0xvaNn/M8e/Q6yxb0cpRXo8Xam9HwsAQlNMj/8V965yzk89u7aW5mC/idlDi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VHn1csAAADiAAAADwAA&#10;AAAAAAAAAAAAAAChAgAAZHJzL2Rvd25yZXYueG1sUEsFBgAAAAAEAAQA+QAAAJkDAAAAAA==&#10;">
                  <v:stroke endarrow="block"/>
                </v:line>
                <v:line id="Line 48" o:spid="_x0000_s1333" style="position:absolute;visibility:visible;mso-wrap-style:square" from="36576,0" to="68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RaMoAAADiAAAADwAAAGRycy9kb3ducmV2LnhtbESPQUvDQBSE74L/YXmCN7tJ0LaJ3ZbS&#10;IHjQQlvx/Mw+s8Hs25Bd0/Xfu4LQ4zAz3zCrTbS9mGj0nWMF+SwDQdw43XGr4O30dLcE4QOyxt4x&#10;KfghD5v19dUKK+3OfKDpGFqRIOwrVGBCGCopfWPIop+5gTh5n260GJIcW6lHPCe47WWRZXNpseO0&#10;YHCgnaHm6/htFSxMfZALWb+c9vXU5WV8je8fpVK3N3H7CCJQDJfwf/tZK3i4L4p5WeY5/F1Kd0C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jFFoygAAAOIAAAAPAAAA&#10;AAAAAAAAAAAAAKECAABkcnMvZG93bnJldi54bWxQSwUGAAAAAAQABAD5AAAAmAMAAAAA&#10;">
                  <v:stroke endarrow="block"/>
                </v:line>
                <v:line id="Line 49" o:spid="_x0000_s1334" style="position:absolute;visibility:visible;mso-wrap-style:square" from="1168,6896" to="1168,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9e/scAAADjAAAADwAAAGRycy9kb3ducmV2LnhtbERPX0vDMBB/F/wO4QTfXNrK3FqXjbEi&#10;+KCDbeLz2ZxNsbmUJnbx2xtB2OP9/t9qE20vJhp951hBPstAEDdOd9wqeDs93S1B+ICssXdMCn7I&#10;w2Z9fbXCSrszH2g6hlakEPYVKjAhDJWUvjFk0c/cQJy4TzdaDOkcW6lHPKdw28siyx6kxY5Tg8GB&#10;doaar+O3VbAw9UEuZP1y2tdTl5fxNb5/lErd3sTtI4hAMVzE/+5nneYXZXFfzPN8Dn8/JQD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z17+xwAAAOMAAAAPAAAAAAAA&#10;AAAAAAAAAKECAABkcnMvZG93bnJldi54bWxQSwUGAAAAAAQABAD5AAAAlQMAAAAA&#10;">
                  <v:stroke endarrow="block"/>
                </v:line>
                <v:rect id="Rectangle 50" o:spid="_x0000_s1335" style="position:absolute;left:1346;top:7073;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t6MgA&#10;AADhAAAADwAAAGRycy9kb3ducmV2LnhtbESPQWvCQBSE74L/YXmF3nRjqVGiq1gbsQcP1ur9sftM&#10;QrNvQ3ar0V/fLRQ8DjPzDTNfdrYWF2p95VjBaJiAINbOVFwoOH5tBlMQPiAbrB2Tght5WC76vTlm&#10;xl35ky6HUIgIYZ+hgjKEJpPS65Is+qFriKN3dq3FEGVbSNPiNcJtLV+SJJUWK44LJTa0Lkl/H36s&#10;gj3i+/6+1fotv+1ec1qfcnK1Us9P3WoGIlAXHuH/9odRMBkn6WiaTuDvUXwD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i3oyAAAAOEAAAAPAAAAAAAAAAAAAAAAAJgCAABk&#10;cnMvZG93bnJldi54bWxQSwUGAAAAAAQABAD1AAAAjQMAAAAA&#10;" strokecolor="white">
                  <v:textbox>
                    <w:txbxContent>
                      <w:p w14:paraId="62FDD6D3" w14:textId="4D784497" w:rsidR="0082046F" w:rsidRPr="00090802" w:rsidRDefault="0082046F" w:rsidP="00097888">
                        <w:pPr>
                          <w:ind w:left="-180" w:right="-122"/>
                          <w:jc w:val="center"/>
                          <w:rPr>
                            <w:sz w:val="20"/>
                            <w:szCs w:val="20"/>
                          </w:rPr>
                        </w:pPr>
                        <w:r w:rsidRPr="00090802">
                          <w:rPr>
                            <w:sz w:val="20"/>
                            <w:szCs w:val="20"/>
                          </w:rPr>
                          <w:t xml:space="preserve">Құрал, қаржы </w:t>
                        </w:r>
                      </w:p>
                    </w:txbxContent>
                  </v:textbox>
                </v:rect>
                <v:line id="Line 51" o:spid="_x0000_s1336" style="position:absolute;flip:y;visibility:visible;mso-wrap-style:square" from="12573,6858" to="1258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68+V8sAAADjAAAADwAA&#10;AAAAAAAAAAAAAAChAgAAZHJzL2Rvd25yZXYueG1sUEsFBgAAAAAEAAQA+QAAAJkDAAAAAA==&#10;">
                  <v:stroke endarrow="block"/>
                </v:line>
                <v:rect id="Rectangle 52" o:spid="_x0000_s1337" style="position:absolute;left:14859;top:8001;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YlsgA&#10;AADjAAAADwAAAGRycy9kb3ducmV2LnhtbERPO2/CMBDeK/U/WFeJrThAoTRgUEuDytCBR9lP9jWJ&#10;Gp+j2EDg12OkSoz3vW86b20ljtT40rGCXjcBQaydKTlX8LNbPo9B+IBssHJMCs7kYT57fJhiatyJ&#10;N3TchlzEEPYpKihCqFMpvS7Iou+6mjhyv66xGOLZ5NI0eIrhtpL9JBlJiyXHhgJrWhSk/7YHq2CN&#10;+Lm+fGn9kZ2/XzJa7DNylVKdp/Z9AiJQG+7if/fKxPmDYW/cT95eR3D7KQI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ViWyAAAAOMAAAAPAAAAAAAAAAAAAAAAAJgCAABk&#10;cnMvZG93bnJldi54bWxQSwUGAAAAAAQABAD1AAAAjQMAAAAA&#10;" strokecolor="white">
                  <v:textbox>
                    <w:txbxContent>
                      <w:p w14:paraId="62DA5DF9" w14:textId="12DE6452" w:rsidR="0082046F" w:rsidRPr="00090802" w:rsidRDefault="0082046F" w:rsidP="00097888">
                        <w:pPr>
                          <w:ind w:left="-113"/>
                          <w:rPr>
                            <w:sz w:val="20"/>
                            <w:szCs w:val="20"/>
                          </w:rPr>
                        </w:pPr>
                        <w:r w:rsidRPr="00090802">
                          <w:rPr>
                            <w:sz w:val="20"/>
                            <w:szCs w:val="20"/>
                          </w:rPr>
                          <w:t>құралдар</w:t>
                        </w:r>
                      </w:p>
                    </w:txbxContent>
                  </v:textbox>
                </v:rect>
                <v:line id="Line 53" o:spid="_x0000_s1338" style="position:absolute;visibility:visible;mso-wrap-style:square" from="13716,16002" to="34290,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lGcgAAADjAAAADwAAAGRycy9kb3ducmV2LnhtbERP3UvDMBB/F/Y/hBv45tI69tUtG2IR&#10;fNDBNvH51pxNsbmUJnbxvzfCYI/3+77NLtpWDNT7xrGCfJKBIK6cbrhW8HF6eViC8AFZY+uYFPyS&#10;h912dLfBQrsLH2g4hlqkEPYFKjAhdIWUvjJk0U9cR5y4L9dbDOnsa6l7vKRw28rHLJtLiw2nBoMd&#10;PRuqvo8/VsHClAe5kOXbaV8OTb6K7/HzvFLqfhyf1iACxXATX92vOs2fTpez+SzLc/j/KQEgt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ulGcgAAADjAAAADwAAAAAA&#10;AAAAAAAAAAChAgAAZHJzL2Rvd25yZXYueG1sUEsFBgAAAAAEAAQA+QAAAJYDAAAAAA==&#10;">
                  <v:stroke endarrow="block"/>
                </v:line>
                <v:line id="Line 54" o:spid="_x0000_s1339" style="position:absolute;flip:x;visibility:visible;mso-wrap-style:square" from="13716,17145" to="34290,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uqQDssAAADjAAAADwAA&#10;AAAAAAAAAAAAAAChAgAAZHJzL2Rvd25yZXYueG1sUEsFBgAAAAAEAAQA+QAAAJkDAAAAAA==&#10;">
                  <v:stroke endarrow="block"/>
                </v:line>
                <v:line id="Line 55" o:spid="_x0000_s1340" style="position:absolute;flip:y;visibility:visible;mso-wrap-style:square" from="14859,19431" to="2971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pNDoLMAAAA4wAAAA8A&#10;AAAAAAAAAAAAAAAAoQIAAGRycy9kb3ducmV2LnhtbFBLBQYAAAAABAAEAPkAAACaAwAAAAA=&#10;">
                  <v:stroke endarrow="block"/>
                </v:line>
                <v:line id="Line 56" o:spid="_x0000_s1341" style="position:absolute;flip:y;visibility:visible;mso-wrap-style:square" from="62865,21717" to="6286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q01SMsAAADiAAAADwAA&#10;AAAAAAAAAAAAAAChAgAAZHJzL2Rvd25yZXYueG1sUEsFBgAAAAAEAAQA+QAAAJkDAAAAAA==&#10;">
                  <v:stroke endarrow="block"/>
                </v:line>
                <v:line id="Line 57" o:spid="_x0000_s1342" style="position:absolute;flip:y;visibility:visible;mso-wrap-style:square" from="33147,21717" to="33159,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JBE/MsAAADjAAAADwAA&#10;AAAAAAAAAAAAAAChAgAAZHJzL2Rvd25yZXYueG1sUEsFBgAAAAAEAAQA+QAAAJkDAAAAAA==&#10;">
                  <v:stroke endarrow="block"/>
                </v:line>
                <v:line id="Line 58" o:spid="_x0000_s1343" style="position:absolute;flip:y;visibility:visible;mso-wrap-style:square" from="37719,21717" to="37719,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8+kaXMAAAA4wAAAA8A&#10;AAAAAAAAAAAAAAAAoQIAAGRycy9kb3ducmV2LnhtbFBLBQYAAAAABAAEAPkAAACaAwAAAAA=&#10;">
                  <v:stroke endarrow="block"/>
                </v:line>
                <w10:anchorlock/>
              </v:group>
            </w:pict>
          </mc:Fallback>
        </mc:AlternateContent>
      </w:r>
    </w:p>
    <w:p w14:paraId="236C1B73" w14:textId="77777777" w:rsidR="001C2C0E" w:rsidRPr="00AD6967" w:rsidRDefault="001C2C0E" w:rsidP="00FB47EF">
      <w:pPr>
        <w:ind w:firstLine="708"/>
        <w:jc w:val="center"/>
        <w:rPr>
          <w:sz w:val="16"/>
          <w:szCs w:val="16"/>
          <w:lang w:val="ru-RU"/>
        </w:rPr>
      </w:pPr>
    </w:p>
    <w:p w14:paraId="002D1934" w14:textId="1BD99160" w:rsidR="000D1F14" w:rsidRPr="00FB47EF" w:rsidRDefault="001C2C0E" w:rsidP="00FB47EF">
      <w:pPr>
        <w:ind w:firstLine="708"/>
        <w:jc w:val="center"/>
        <w:rPr>
          <w:sz w:val="28"/>
          <w:szCs w:val="28"/>
        </w:rPr>
      </w:pPr>
      <w:r w:rsidRPr="00FB47EF">
        <w:rPr>
          <w:sz w:val="28"/>
          <w:szCs w:val="28"/>
          <w:lang w:val="ru-RU"/>
        </w:rPr>
        <w:t>С</w:t>
      </w:r>
      <w:r w:rsidR="000D1F14" w:rsidRPr="00FB47EF">
        <w:rPr>
          <w:sz w:val="28"/>
          <w:szCs w:val="28"/>
        </w:rPr>
        <w:t>урет</w:t>
      </w:r>
      <w:r w:rsidRPr="00FB47EF">
        <w:rPr>
          <w:sz w:val="28"/>
          <w:szCs w:val="28"/>
          <w:lang w:val="ru-RU"/>
        </w:rPr>
        <w:t xml:space="preserve"> </w:t>
      </w:r>
      <w:r w:rsidRPr="00FB47EF">
        <w:rPr>
          <w:sz w:val="28"/>
          <w:szCs w:val="28"/>
        </w:rPr>
        <w:t>37</w:t>
      </w:r>
      <w:r w:rsidRPr="00FB47EF">
        <w:rPr>
          <w:sz w:val="28"/>
          <w:szCs w:val="28"/>
          <w:lang w:val="ru-RU"/>
        </w:rPr>
        <w:t xml:space="preserve"> </w:t>
      </w:r>
      <w:r w:rsidRPr="00FB47EF">
        <w:rPr>
          <w:sz w:val="28"/>
          <w:szCs w:val="28"/>
        </w:rPr>
        <w:t>–</w:t>
      </w:r>
      <w:r w:rsidR="000D1F14" w:rsidRPr="00FB47EF">
        <w:rPr>
          <w:sz w:val="28"/>
          <w:szCs w:val="28"/>
        </w:rPr>
        <w:t xml:space="preserve"> «Ауыл шаруашылығындағы энергия үнемдеу</w:t>
      </w:r>
      <w:r w:rsidR="00AE158D" w:rsidRPr="00FB47EF">
        <w:rPr>
          <w:sz w:val="28"/>
          <w:szCs w:val="28"/>
        </w:rPr>
        <w:t>дің</w:t>
      </w:r>
      <w:r w:rsidR="000D1F14" w:rsidRPr="00FB47EF">
        <w:rPr>
          <w:sz w:val="28"/>
          <w:szCs w:val="28"/>
        </w:rPr>
        <w:t xml:space="preserve"> салалық орталығы» кешенді ақпараттық ресурс қатысушыларының өзара іс-қимыл схемасы</w:t>
      </w:r>
    </w:p>
    <w:p w14:paraId="1EBB4E22" w14:textId="61ACDEDE" w:rsidR="00097888" w:rsidRPr="00FB47EF" w:rsidRDefault="00097888" w:rsidP="00FB47EF">
      <w:pPr>
        <w:ind w:firstLine="708"/>
        <w:jc w:val="center"/>
        <w:rPr>
          <w:sz w:val="28"/>
          <w:szCs w:val="28"/>
        </w:rPr>
        <w:sectPr w:rsidR="00097888" w:rsidRPr="00FB47EF" w:rsidSect="00AD6967">
          <w:pgSz w:w="16838" w:h="11906" w:orient="landscape"/>
          <w:pgMar w:top="1701" w:right="1134" w:bottom="567" w:left="1134" w:header="709" w:footer="709" w:gutter="0"/>
          <w:cols w:space="708"/>
          <w:docGrid w:linePitch="360"/>
        </w:sectPr>
      </w:pPr>
    </w:p>
    <w:p w14:paraId="4036F467" w14:textId="77777777" w:rsidR="000D1F14" w:rsidRPr="00FB47EF" w:rsidRDefault="000D1F14" w:rsidP="00FB47EF">
      <w:pPr>
        <w:ind w:firstLine="708"/>
        <w:jc w:val="both"/>
        <w:rPr>
          <w:sz w:val="28"/>
          <w:szCs w:val="28"/>
        </w:rPr>
      </w:pPr>
      <w:r w:rsidRPr="00FB47EF">
        <w:rPr>
          <w:sz w:val="28"/>
          <w:szCs w:val="28"/>
        </w:rPr>
        <w:t>10. Энергия ресурстары бағасының өсуі. Энергия ресурстарына бағаның өсуі энергия үнемдеу технологияларын енгізудің ықпал етуші факторы болып табылады.</w:t>
      </w:r>
    </w:p>
    <w:p w14:paraId="174ADB0D" w14:textId="77777777" w:rsidR="000D1F14" w:rsidRPr="00FB47EF" w:rsidRDefault="000D1F14" w:rsidP="00FB47EF">
      <w:pPr>
        <w:ind w:firstLine="708"/>
        <w:jc w:val="both"/>
        <w:rPr>
          <w:sz w:val="28"/>
          <w:szCs w:val="28"/>
        </w:rPr>
      </w:pPr>
      <w:r w:rsidRPr="00FB47EF">
        <w:rPr>
          <w:sz w:val="28"/>
          <w:szCs w:val="28"/>
        </w:rPr>
        <w:t xml:space="preserve">11. Психологиялық фактор. Ауыл шаруашылығы кәсіпорындары жылдар бойы өндірістің дәстүрлі әдістерін қолданды және оларға жаңа технологияларға қайта құру қиынға соғады. </w:t>
      </w:r>
    </w:p>
    <w:p w14:paraId="2DC24E13" w14:textId="52B80D90" w:rsidR="000D1F14" w:rsidRPr="00FB47EF" w:rsidRDefault="000D1F14" w:rsidP="00FB47EF">
      <w:pPr>
        <w:ind w:firstLine="708"/>
        <w:jc w:val="both"/>
        <w:rPr>
          <w:sz w:val="28"/>
          <w:szCs w:val="28"/>
        </w:rPr>
      </w:pPr>
      <w:r w:rsidRPr="00FB47EF">
        <w:rPr>
          <w:sz w:val="28"/>
          <w:szCs w:val="28"/>
        </w:rPr>
        <w:t>12. Ақпараттық фактор. Энергиялық</w:t>
      </w:r>
      <w:r w:rsidR="00D969F1" w:rsidRPr="00FB47EF">
        <w:rPr>
          <w:sz w:val="28"/>
          <w:szCs w:val="28"/>
        </w:rPr>
        <w:t xml:space="preserve"> </w:t>
      </w:r>
      <w:r w:rsidRPr="00FB47EF">
        <w:rPr>
          <w:sz w:val="28"/>
          <w:szCs w:val="28"/>
        </w:rPr>
        <w:t xml:space="preserve">тиімді ауыл шаруашылығы өндірісінің барлық аспектілері бойынша ақпараттың болуы қажет: техникалық, технологиялық, экономикалық, ұйымдық-құқықтық, мемлекеттік реттеу, кадрлық, ғылыми, материалдық. </w:t>
      </w:r>
    </w:p>
    <w:p w14:paraId="123A0C44" w14:textId="15563E2F" w:rsidR="000D1F14" w:rsidRPr="00FB47EF" w:rsidRDefault="000D1F14" w:rsidP="00FB47EF">
      <w:pPr>
        <w:ind w:firstLine="708"/>
        <w:jc w:val="both"/>
        <w:rPr>
          <w:sz w:val="28"/>
          <w:szCs w:val="28"/>
        </w:rPr>
      </w:pPr>
      <w:r w:rsidRPr="00FB47EF">
        <w:rPr>
          <w:sz w:val="28"/>
          <w:szCs w:val="28"/>
        </w:rPr>
        <w:t>Ауыл шаруашылығындағы энергияны үнемдеу мәселелерін ақпараттық қамтамасыз етуді жақсарту үшін біз интернеттегі бірыңғай ақпараттық ресурста энергиялық тиімді</w:t>
      </w:r>
      <w:r w:rsidR="00D969F1" w:rsidRPr="00FB47EF">
        <w:rPr>
          <w:sz w:val="28"/>
          <w:szCs w:val="28"/>
        </w:rPr>
        <w:t xml:space="preserve"> </w:t>
      </w:r>
      <w:r w:rsidRPr="00FB47EF">
        <w:rPr>
          <w:sz w:val="28"/>
          <w:szCs w:val="28"/>
        </w:rPr>
        <w:t>ауыл шаруашылығы өндірісі бойынша ақпаратты біріктіруді және оны жоғары практикалық және кәсіби деңгейде толық көрсетуді ұсынамыз. Энергиялық тиімді</w:t>
      </w:r>
      <w:r w:rsidR="00D969F1" w:rsidRPr="00FB47EF">
        <w:rPr>
          <w:sz w:val="28"/>
          <w:szCs w:val="28"/>
        </w:rPr>
        <w:t xml:space="preserve"> </w:t>
      </w:r>
      <w:r w:rsidRPr="00FB47EF">
        <w:rPr>
          <w:sz w:val="28"/>
          <w:szCs w:val="28"/>
        </w:rPr>
        <w:t>ауыл шаруашылығы өндірісін құруға әсер ететін барлық факторлар осы ақпараттық ресурста көрініс табуы тиіс.</w:t>
      </w:r>
    </w:p>
    <w:p w14:paraId="793B894A" w14:textId="5F475AB2" w:rsidR="00097888" w:rsidRPr="00FB47EF" w:rsidRDefault="000D1F14" w:rsidP="00FB47EF">
      <w:pPr>
        <w:ind w:firstLine="708"/>
        <w:jc w:val="both"/>
        <w:rPr>
          <w:b/>
          <w:sz w:val="28"/>
          <w:szCs w:val="28"/>
        </w:rPr>
      </w:pPr>
      <w:r w:rsidRPr="00FB47EF">
        <w:rPr>
          <w:sz w:val="28"/>
          <w:szCs w:val="28"/>
        </w:rPr>
        <w:t>Ауыл шаруашылығы өндірісінің ерекшелігіне, оны энергиямен қамтамасыз етуге және энергия үнемдеу технологияларына, энергия үнемдеу мәселелерін шешудің кешенділігіне байланысты бұл мәселені отельдік ақпараттық ресурста қарастыру қажет. Оны «Ауыл шаруашылығындағы энергияны үнемдейтін салалық орталық» деп атауға болады. Германия мен DEMETER желісіне қатысушы елдер осындай жолмен жүрді</w:t>
      </w:r>
      <w:r w:rsidR="001C2C0E" w:rsidRPr="00FB47EF">
        <w:rPr>
          <w:sz w:val="28"/>
          <w:szCs w:val="28"/>
        </w:rPr>
        <w:t>.</w:t>
      </w:r>
    </w:p>
    <w:p w14:paraId="7C0ECD8C" w14:textId="77777777" w:rsidR="00097888" w:rsidRPr="00FB47EF" w:rsidRDefault="00097888" w:rsidP="00FB47EF">
      <w:pPr>
        <w:ind w:firstLine="708"/>
        <w:jc w:val="center"/>
        <w:rPr>
          <w:b/>
          <w:sz w:val="28"/>
          <w:szCs w:val="28"/>
        </w:rPr>
      </w:pPr>
    </w:p>
    <w:p w14:paraId="5EF062D4" w14:textId="77777777" w:rsidR="00097888" w:rsidRPr="00FB47EF" w:rsidRDefault="00097888" w:rsidP="00FB47EF">
      <w:pPr>
        <w:tabs>
          <w:tab w:val="left" w:pos="6211"/>
        </w:tabs>
        <w:ind w:firstLine="708"/>
        <w:rPr>
          <w:b/>
          <w:sz w:val="28"/>
          <w:szCs w:val="28"/>
        </w:rPr>
      </w:pPr>
      <w:r w:rsidRPr="00FB47EF">
        <w:rPr>
          <w:b/>
          <w:sz w:val="28"/>
          <w:szCs w:val="28"/>
        </w:rPr>
        <w:tab/>
      </w:r>
    </w:p>
    <w:p w14:paraId="470C394E" w14:textId="77777777" w:rsidR="00097888" w:rsidRPr="00FB47EF" w:rsidRDefault="00097888" w:rsidP="00FB47EF">
      <w:pPr>
        <w:ind w:firstLine="708"/>
        <w:jc w:val="center"/>
        <w:rPr>
          <w:b/>
          <w:sz w:val="28"/>
          <w:szCs w:val="28"/>
        </w:rPr>
      </w:pPr>
    </w:p>
    <w:p w14:paraId="045BD5EC" w14:textId="77777777" w:rsidR="00BA1C13" w:rsidRPr="00FB47EF" w:rsidRDefault="00BA1C13" w:rsidP="00FB47EF">
      <w:pPr>
        <w:ind w:firstLine="708"/>
        <w:jc w:val="center"/>
        <w:rPr>
          <w:b/>
          <w:sz w:val="28"/>
          <w:szCs w:val="28"/>
        </w:rPr>
      </w:pPr>
    </w:p>
    <w:p w14:paraId="41AB9ED1" w14:textId="77777777" w:rsidR="00BA1C13" w:rsidRPr="00FB47EF" w:rsidRDefault="00BA1C13" w:rsidP="00FB47EF">
      <w:pPr>
        <w:ind w:firstLine="708"/>
        <w:jc w:val="center"/>
        <w:rPr>
          <w:b/>
          <w:sz w:val="28"/>
          <w:szCs w:val="28"/>
        </w:rPr>
      </w:pPr>
    </w:p>
    <w:p w14:paraId="2D700437" w14:textId="77777777" w:rsidR="00BA1C13" w:rsidRPr="00FB47EF" w:rsidRDefault="00BA1C13" w:rsidP="00FB47EF">
      <w:pPr>
        <w:ind w:firstLine="708"/>
        <w:jc w:val="center"/>
        <w:rPr>
          <w:b/>
          <w:sz w:val="28"/>
          <w:szCs w:val="28"/>
        </w:rPr>
      </w:pPr>
    </w:p>
    <w:p w14:paraId="6ADCBA5C" w14:textId="77777777" w:rsidR="00BA1C13" w:rsidRPr="00FB47EF" w:rsidRDefault="00BA1C13" w:rsidP="00FB47EF">
      <w:pPr>
        <w:ind w:firstLine="708"/>
        <w:jc w:val="center"/>
        <w:rPr>
          <w:b/>
          <w:sz w:val="28"/>
          <w:szCs w:val="28"/>
        </w:rPr>
      </w:pPr>
    </w:p>
    <w:p w14:paraId="3AFF3A75" w14:textId="77777777" w:rsidR="00097888" w:rsidRPr="00FB47EF" w:rsidRDefault="00097888" w:rsidP="00FB47EF">
      <w:pPr>
        <w:ind w:firstLine="708"/>
        <w:jc w:val="center"/>
        <w:rPr>
          <w:b/>
          <w:sz w:val="28"/>
          <w:szCs w:val="28"/>
        </w:rPr>
      </w:pPr>
    </w:p>
    <w:p w14:paraId="6C725B2A" w14:textId="77777777" w:rsidR="00097888" w:rsidRDefault="00097888" w:rsidP="00FB47EF">
      <w:pPr>
        <w:ind w:firstLine="708"/>
        <w:jc w:val="center"/>
        <w:rPr>
          <w:b/>
          <w:sz w:val="28"/>
          <w:szCs w:val="28"/>
        </w:rPr>
      </w:pPr>
    </w:p>
    <w:p w14:paraId="6E32053A" w14:textId="77777777" w:rsidR="00AD6967" w:rsidRDefault="00AD6967" w:rsidP="00FB47EF">
      <w:pPr>
        <w:ind w:firstLine="708"/>
        <w:jc w:val="center"/>
        <w:rPr>
          <w:b/>
          <w:sz w:val="28"/>
          <w:szCs w:val="28"/>
        </w:rPr>
      </w:pPr>
    </w:p>
    <w:p w14:paraId="0FFF6966" w14:textId="77777777" w:rsidR="00AD6967" w:rsidRDefault="00AD6967" w:rsidP="00FB47EF">
      <w:pPr>
        <w:ind w:firstLine="708"/>
        <w:jc w:val="center"/>
        <w:rPr>
          <w:b/>
          <w:sz w:val="28"/>
          <w:szCs w:val="28"/>
        </w:rPr>
      </w:pPr>
    </w:p>
    <w:p w14:paraId="547B341D" w14:textId="77777777" w:rsidR="00AD6967" w:rsidRDefault="00AD6967" w:rsidP="00FB47EF">
      <w:pPr>
        <w:ind w:firstLine="708"/>
        <w:jc w:val="center"/>
        <w:rPr>
          <w:b/>
          <w:sz w:val="28"/>
          <w:szCs w:val="28"/>
        </w:rPr>
      </w:pPr>
    </w:p>
    <w:p w14:paraId="158B1002" w14:textId="77777777" w:rsidR="00AD6967" w:rsidRDefault="00AD6967" w:rsidP="00FB47EF">
      <w:pPr>
        <w:ind w:firstLine="708"/>
        <w:jc w:val="center"/>
        <w:rPr>
          <w:b/>
          <w:sz w:val="28"/>
          <w:szCs w:val="28"/>
        </w:rPr>
      </w:pPr>
    </w:p>
    <w:p w14:paraId="12F1DD8B" w14:textId="77777777" w:rsidR="00AD6967" w:rsidRDefault="00AD6967" w:rsidP="00FB47EF">
      <w:pPr>
        <w:ind w:firstLine="708"/>
        <w:jc w:val="center"/>
        <w:rPr>
          <w:b/>
          <w:sz w:val="28"/>
          <w:szCs w:val="28"/>
        </w:rPr>
      </w:pPr>
    </w:p>
    <w:p w14:paraId="63CCD58A" w14:textId="77777777" w:rsidR="00AD6967" w:rsidRDefault="00AD6967" w:rsidP="00FB47EF">
      <w:pPr>
        <w:ind w:firstLine="708"/>
        <w:jc w:val="center"/>
        <w:rPr>
          <w:b/>
          <w:sz w:val="28"/>
          <w:szCs w:val="28"/>
        </w:rPr>
      </w:pPr>
    </w:p>
    <w:p w14:paraId="44290A3D" w14:textId="77777777" w:rsidR="00AD6967" w:rsidRDefault="00AD6967" w:rsidP="00FB47EF">
      <w:pPr>
        <w:ind w:firstLine="708"/>
        <w:jc w:val="center"/>
        <w:rPr>
          <w:b/>
          <w:sz w:val="28"/>
          <w:szCs w:val="28"/>
        </w:rPr>
      </w:pPr>
    </w:p>
    <w:p w14:paraId="757AB0B5" w14:textId="77777777" w:rsidR="00AD6967" w:rsidRDefault="00AD6967" w:rsidP="00FB47EF">
      <w:pPr>
        <w:ind w:firstLine="708"/>
        <w:jc w:val="center"/>
        <w:rPr>
          <w:b/>
          <w:sz w:val="28"/>
          <w:szCs w:val="28"/>
        </w:rPr>
      </w:pPr>
    </w:p>
    <w:p w14:paraId="7ED9F4D4" w14:textId="77777777" w:rsidR="00AD6967" w:rsidRDefault="00AD6967" w:rsidP="00FB47EF">
      <w:pPr>
        <w:ind w:firstLine="708"/>
        <w:jc w:val="center"/>
        <w:rPr>
          <w:b/>
          <w:sz w:val="28"/>
          <w:szCs w:val="28"/>
        </w:rPr>
      </w:pPr>
    </w:p>
    <w:p w14:paraId="0A926A92" w14:textId="77777777" w:rsidR="00AD6967" w:rsidRDefault="00AD6967" w:rsidP="00FB47EF">
      <w:pPr>
        <w:ind w:firstLine="708"/>
        <w:jc w:val="center"/>
        <w:rPr>
          <w:b/>
          <w:sz w:val="28"/>
          <w:szCs w:val="28"/>
        </w:rPr>
      </w:pPr>
    </w:p>
    <w:p w14:paraId="2E0F18C4" w14:textId="77777777" w:rsidR="00AD6967" w:rsidRDefault="00AD6967" w:rsidP="00FB47EF">
      <w:pPr>
        <w:ind w:firstLine="708"/>
        <w:jc w:val="center"/>
        <w:rPr>
          <w:b/>
          <w:sz w:val="28"/>
          <w:szCs w:val="28"/>
        </w:rPr>
      </w:pPr>
    </w:p>
    <w:p w14:paraId="1435D3C0" w14:textId="77777777" w:rsidR="00AD6967" w:rsidRDefault="00AD6967" w:rsidP="00FB47EF">
      <w:pPr>
        <w:ind w:firstLine="708"/>
        <w:jc w:val="center"/>
        <w:rPr>
          <w:b/>
          <w:sz w:val="28"/>
          <w:szCs w:val="28"/>
        </w:rPr>
      </w:pPr>
    </w:p>
    <w:p w14:paraId="7009173B" w14:textId="77777777" w:rsidR="00AD6967" w:rsidRDefault="00AD6967" w:rsidP="00FB47EF">
      <w:pPr>
        <w:ind w:firstLine="708"/>
        <w:jc w:val="center"/>
        <w:rPr>
          <w:b/>
          <w:sz w:val="28"/>
          <w:szCs w:val="28"/>
        </w:rPr>
      </w:pPr>
    </w:p>
    <w:p w14:paraId="27CD3243" w14:textId="77777777" w:rsidR="00AD6967" w:rsidRPr="00FB47EF" w:rsidRDefault="00AD6967" w:rsidP="00FB47EF">
      <w:pPr>
        <w:ind w:firstLine="708"/>
        <w:jc w:val="center"/>
        <w:rPr>
          <w:b/>
          <w:sz w:val="28"/>
          <w:szCs w:val="28"/>
        </w:rPr>
      </w:pPr>
    </w:p>
    <w:p w14:paraId="5DBDD6E5" w14:textId="77777777" w:rsidR="00B63DD1" w:rsidRPr="00FB47EF" w:rsidRDefault="00B63DD1" w:rsidP="00B63DD1">
      <w:pPr>
        <w:jc w:val="center"/>
        <w:rPr>
          <w:b/>
          <w:sz w:val="28"/>
          <w:szCs w:val="28"/>
        </w:rPr>
      </w:pPr>
      <w:r w:rsidRPr="00FB47EF">
        <w:rPr>
          <w:b/>
          <w:sz w:val="28"/>
          <w:szCs w:val="28"/>
        </w:rPr>
        <w:t>ҚОРЫТЫНДЫ</w:t>
      </w:r>
    </w:p>
    <w:p w14:paraId="56EA04E7" w14:textId="77777777" w:rsidR="00B63DD1" w:rsidRPr="00FB47EF" w:rsidRDefault="00B63DD1" w:rsidP="00B63DD1">
      <w:pPr>
        <w:ind w:firstLine="709"/>
        <w:jc w:val="center"/>
        <w:rPr>
          <w:b/>
          <w:sz w:val="28"/>
          <w:szCs w:val="28"/>
        </w:rPr>
      </w:pPr>
    </w:p>
    <w:p w14:paraId="6ACAF977" w14:textId="77777777" w:rsidR="00B63DD1" w:rsidRPr="00FB47EF" w:rsidRDefault="00B63DD1" w:rsidP="00B63DD1">
      <w:pPr>
        <w:ind w:firstLine="709"/>
        <w:jc w:val="both"/>
        <w:rPr>
          <w:sz w:val="28"/>
          <w:szCs w:val="28"/>
        </w:rPr>
      </w:pPr>
      <w:r w:rsidRPr="00FB47EF">
        <w:rPr>
          <w:sz w:val="28"/>
          <w:szCs w:val="28"/>
        </w:rPr>
        <w:t>Диссертациялық жұмыста жүргізілген ауыл шаруашылығындағы эне</w:t>
      </w:r>
      <w:r>
        <w:rPr>
          <w:sz w:val="28"/>
          <w:szCs w:val="28"/>
        </w:rPr>
        <w:t>ргия үнемдеудің ұйымдастыру</w:t>
      </w:r>
      <w:r w:rsidRPr="00FB47EF">
        <w:rPr>
          <w:sz w:val="28"/>
          <w:szCs w:val="28"/>
        </w:rPr>
        <w:t xml:space="preserve">-экономикалық тетіктерін жан-жақты зерттеу бірқатар </w:t>
      </w:r>
      <w:r w:rsidRPr="00A36A17">
        <w:rPr>
          <w:b/>
          <w:sz w:val="28"/>
          <w:szCs w:val="28"/>
        </w:rPr>
        <w:t>қорытынды</w:t>
      </w:r>
      <w:r w:rsidRPr="00FB47EF">
        <w:rPr>
          <w:sz w:val="28"/>
          <w:szCs w:val="28"/>
        </w:rPr>
        <w:t xml:space="preserve"> жасауға мүмкіндік береді:</w:t>
      </w:r>
    </w:p>
    <w:p w14:paraId="07D14B7C" w14:textId="77777777" w:rsidR="00B63DD1" w:rsidRPr="00FB47EF" w:rsidRDefault="00B63DD1" w:rsidP="00B63DD1">
      <w:pPr>
        <w:ind w:firstLine="709"/>
        <w:jc w:val="both"/>
        <w:rPr>
          <w:sz w:val="28"/>
          <w:szCs w:val="28"/>
        </w:rPr>
      </w:pPr>
      <w:r w:rsidRPr="00FB47EF">
        <w:rPr>
          <w:sz w:val="28"/>
          <w:szCs w:val="28"/>
        </w:rPr>
        <w:t>1. Ауыл шаруашылығындағы энергияны үнемдеу мәселелері өте өзекті. Ауыл шаруашылығында энергия тиімділігін қамтамасыз етудің ерекше әлемдік тәжірибесі мен әзірленген әдістері бар. Сондықтан ауыл шаруашылығының энергия тиімділігін қамтамасыз ету жолының басында тұрған Қазақстан Республикасында әлемдік тәжірибені және ауыл шаруашылығындағы энергия үнемдеудің жүйелі техникалық және технологиялық бағыттарын ескеретін эне</w:t>
      </w:r>
      <w:r>
        <w:rPr>
          <w:sz w:val="28"/>
          <w:szCs w:val="28"/>
        </w:rPr>
        <w:t>ргия үнемдеудің ұйымдастыру</w:t>
      </w:r>
      <w:r w:rsidRPr="00FB47EF">
        <w:rPr>
          <w:sz w:val="28"/>
          <w:szCs w:val="28"/>
        </w:rPr>
        <w:t>-экономикалық тетігін (механизмін) құруы қажет.</w:t>
      </w:r>
    </w:p>
    <w:p w14:paraId="03499444" w14:textId="77777777" w:rsidR="00B63DD1" w:rsidRPr="00FB47EF" w:rsidRDefault="00B63DD1" w:rsidP="00B63DD1">
      <w:pPr>
        <w:ind w:firstLine="709"/>
        <w:jc w:val="both"/>
        <w:rPr>
          <w:sz w:val="28"/>
          <w:szCs w:val="28"/>
        </w:rPr>
      </w:pPr>
      <w:r w:rsidRPr="00FB47EF">
        <w:rPr>
          <w:sz w:val="28"/>
          <w:szCs w:val="28"/>
        </w:rPr>
        <w:t>Ауыл шаруашылығында энергия үнемдеудің</w:t>
      </w:r>
      <w:r>
        <w:rPr>
          <w:sz w:val="28"/>
          <w:szCs w:val="28"/>
        </w:rPr>
        <w:t xml:space="preserve"> тиімді ұйымдастыру</w:t>
      </w:r>
      <w:r w:rsidRPr="00FB47EF">
        <w:rPr>
          <w:sz w:val="28"/>
          <w:szCs w:val="28"/>
        </w:rPr>
        <w:t>-экономикалық механизмін құру үшін ауыл шаруашылығында энергия тұтынуды ұтымды пайдалануға әсер ететін критерийлер мен факторларды талдау қажет.</w:t>
      </w:r>
    </w:p>
    <w:p w14:paraId="38C99B5E" w14:textId="77777777" w:rsidR="00B63DD1" w:rsidRPr="00FB47EF" w:rsidRDefault="00B63DD1" w:rsidP="00B63DD1">
      <w:pPr>
        <w:ind w:firstLine="709"/>
        <w:jc w:val="both"/>
        <w:rPr>
          <w:sz w:val="28"/>
          <w:szCs w:val="28"/>
        </w:rPr>
      </w:pPr>
      <w:r w:rsidRPr="00FB47EF">
        <w:rPr>
          <w:sz w:val="28"/>
          <w:szCs w:val="28"/>
        </w:rPr>
        <w:t xml:space="preserve">2. Ауыл шаруашылығында тиімді энергия тұтынудың дамуына әсер ететін факторлар тәуелсіз емес, бір-біріне әсер етеді және бір-бірімен өзара әрекеттеседі. </w:t>
      </w:r>
    </w:p>
    <w:p w14:paraId="295A3480" w14:textId="77777777" w:rsidR="00B63DD1" w:rsidRPr="00FB47EF" w:rsidRDefault="00B63DD1" w:rsidP="00B63DD1">
      <w:pPr>
        <w:ind w:firstLine="709"/>
        <w:jc w:val="both"/>
        <w:rPr>
          <w:sz w:val="28"/>
          <w:szCs w:val="28"/>
        </w:rPr>
      </w:pPr>
      <w:r>
        <w:rPr>
          <w:sz w:val="28"/>
          <w:szCs w:val="28"/>
        </w:rPr>
        <w:t>А</w:t>
      </w:r>
      <w:r w:rsidRPr="0051773C">
        <w:rPr>
          <w:sz w:val="28"/>
          <w:szCs w:val="28"/>
        </w:rPr>
        <w:t>уыл шаруашылы</w:t>
      </w:r>
      <w:r>
        <w:rPr>
          <w:sz w:val="28"/>
          <w:szCs w:val="28"/>
        </w:rPr>
        <w:t>ғында</w:t>
      </w:r>
      <w:r w:rsidRPr="00FB47EF">
        <w:rPr>
          <w:sz w:val="28"/>
          <w:szCs w:val="28"/>
        </w:rPr>
        <w:t xml:space="preserve"> тиімді энергия тұтынудың дамуына әсер ететін факторлар өзара байланысты және өзара әрекеттесетін элементтердің күрделі жүйесі болып табылады. Бұл факторлар бір-біріне синергетикалық әсер етеді және ауыл шаруашылығында энергия ресурстарын тұрақты және тиімді басқаруға кешенді тәсіл жасайды. </w:t>
      </w:r>
    </w:p>
    <w:p w14:paraId="049CEAB2" w14:textId="77777777" w:rsidR="00B63DD1" w:rsidRPr="00FB47EF" w:rsidRDefault="00B63DD1" w:rsidP="00B63DD1">
      <w:pPr>
        <w:ind w:firstLine="709"/>
        <w:jc w:val="both"/>
        <w:rPr>
          <w:sz w:val="28"/>
          <w:szCs w:val="28"/>
        </w:rPr>
      </w:pPr>
      <w:r w:rsidRPr="00FB47EF">
        <w:rPr>
          <w:sz w:val="28"/>
          <w:szCs w:val="28"/>
        </w:rPr>
        <w:t xml:space="preserve">Ауыл шаруашылығында энергия тұтынуды ұтымды пайдалану энергия тұтынуды ұтымды пайдалануға әсер ететін анықталған факторларды ескеретін кешенді шешімді талап етеді: экономикалық фактор, құқықтық фактор, ұйымдастырушылық фактор, табиғи фактор, ғылыми фактор, техникалық-технологиялық фактор және әлеуметтік фактор. </w:t>
      </w:r>
    </w:p>
    <w:p w14:paraId="12E45A20" w14:textId="77777777" w:rsidR="00B63DD1" w:rsidRPr="00FB47EF" w:rsidRDefault="00B63DD1" w:rsidP="00B63DD1">
      <w:pPr>
        <w:ind w:firstLine="709"/>
        <w:jc w:val="both"/>
        <w:rPr>
          <w:sz w:val="28"/>
          <w:szCs w:val="28"/>
        </w:rPr>
      </w:pPr>
      <w:r w:rsidRPr="00FB47EF">
        <w:rPr>
          <w:sz w:val="28"/>
          <w:szCs w:val="28"/>
        </w:rPr>
        <w:t xml:space="preserve">3. Әр түрлі елдердің ауыл шаруашылығындағы энергия үнемдеудің ұйымдастырушылық шаралары белгілі бір елдің энергия үнемдеу саласындағы ерекшеліктерін ескереді. </w:t>
      </w:r>
    </w:p>
    <w:p w14:paraId="5D623E96" w14:textId="77777777" w:rsidR="00B63DD1" w:rsidRPr="00FB47EF" w:rsidRDefault="00B63DD1" w:rsidP="00B63DD1">
      <w:pPr>
        <w:ind w:firstLine="709"/>
        <w:jc w:val="both"/>
        <w:rPr>
          <w:sz w:val="28"/>
          <w:szCs w:val="28"/>
        </w:rPr>
      </w:pPr>
      <w:r w:rsidRPr="00FB47EF">
        <w:rPr>
          <w:sz w:val="28"/>
          <w:szCs w:val="28"/>
        </w:rPr>
        <w:t>Әр түрлі елдер бойынша ұйымдастырушылық шараларға жүргізілген талдау ауыл шаруашылығының энергия үнемдеу саласындағы әртүрлі елдерде неғұрлым кең таралған ұйымдастырушылық шараларды бөліп көрсетуге мүмкіндік берді: заңнамалық шаралар; мемлекеттік бағдарламалар; ЖЭК енгізу; энергия аудиті; әдістемелік қолдау көрсету.</w:t>
      </w:r>
    </w:p>
    <w:p w14:paraId="1D07ECD7" w14:textId="77777777" w:rsidR="00B63DD1" w:rsidRPr="00FB47EF" w:rsidRDefault="00B63DD1" w:rsidP="00B63DD1">
      <w:pPr>
        <w:ind w:firstLine="709"/>
        <w:jc w:val="both"/>
        <w:rPr>
          <w:sz w:val="28"/>
          <w:szCs w:val="28"/>
        </w:rPr>
      </w:pPr>
      <w:r w:rsidRPr="00FB47EF">
        <w:rPr>
          <w:sz w:val="28"/>
          <w:szCs w:val="28"/>
        </w:rPr>
        <w:t>Әр түрлі елдер бойынша жүргізілген экономикалық шараларға талдау ауыл шаруашылығының энергия үнемдеу саласындағы әртүрлі елдерде кең таралған экономикалық шараларды: салықтық жеңілдіктерді; инвестицияларды; субсидияларды; ғылыми зерттеулерді қаржылық қолдауды; жеңілдетілген кредиттеу бағдарламаларын бөліп көрсетуге мүмкіндік берді.</w:t>
      </w:r>
    </w:p>
    <w:p w14:paraId="5415C09B" w14:textId="77777777" w:rsidR="00B63DD1" w:rsidRPr="00FB47EF" w:rsidRDefault="00B63DD1" w:rsidP="00B63DD1">
      <w:pPr>
        <w:ind w:firstLine="709"/>
        <w:jc w:val="both"/>
        <w:rPr>
          <w:sz w:val="28"/>
          <w:szCs w:val="28"/>
        </w:rPr>
      </w:pPr>
      <w:r w:rsidRPr="00FB47EF">
        <w:rPr>
          <w:sz w:val="28"/>
          <w:szCs w:val="28"/>
        </w:rPr>
        <w:t>Энергия үнемдеудің ұйымдаст</w:t>
      </w:r>
      <w:r>
        <w:rPr>
          <w:sz w:val="28"/>
          <w:szCs w:val="28"/>
        </w:rPr>
        <w:t>ыру-экономикалық тетіг</w:t>
      </w:r>
      <w:r w:rsidRPr="00FB47EF">
        <w:rPr>
          <w:sz w:val="28"/>
          <w:szCs w:val="28"/>
        </w:rPr>
        <w:t xml:space="preserve">інде ұйымдастырушылық және экономикалық </w:t>
      </w:r>
      <w:r>
        <w:rPr>
          <w:sz w:val="28"/>
          <w:szCs w:val="28"/>
        </w:rPr>
        <w:t>шаралардың кешенділігі қағидатын</w:t>
      </w:r>
      <w:r w:rsidRPr="00FB47EF">
        <w:rPr>
          <w:sz w:val="28"/>
          <w:szCs w:val="28"/>
        </w:rPr>
        <w:t xml:space="preserve"> атап өткен жөн. Ешқандай шара энергияны үнемдеудің маңызды әсерін бере алмайды.</w:t>
      </w:r>
    </w:p>
    <w:p w14:paraId="618AE59B" w14:textId="77777777" w:rsidR="00B63DD1" w:rsidRPr="00FB47EF" w:rsidRDefault="00B63DD1" w:rsidP="00B63DD1">
      <w:pPr>
        <w:ind w:firstLine="709"/>
        <w:jc w:val="both"/>
        <w:rPr>
          <w:sz w:val="28"/>
          <w:szCs w:val="28"/>
        </w:rPr>
      </w:pPr>
      <w:r w:rsidRPr="00FB47EF">
        <w:rPr>
          <w:sz w:val="28"/>
          <w:szCs w:val="28"/>
        </w:rPr>
        <w:t>Көптеген ұйымдастырушылық шаралар бе</w:t>
      </w:r>
      <w:r>
        <w:rPr>
          <w:sz w:val="28"/>
          <w:szCs w:val="28"/>
        </w:rPr>
        <w:t>лгілі бір экономикалық тетікп</w:t>
      </w:r>
      <w:r w:rsidRPr="00FB47EF">
        <w:rPr>
          <w:sz w:val="28"/>
          <w:szCs w:val="28"/>
        </w:rPr>
        <w:t xml:space="preserve">ен күшейтіледі. Елдің экономикалық деңгейі неғұрлым жоғары болса, соғұрлым ол энергияны үнемдеу саласында ауыл шаруашылығына маңызды экономикалық көмек ұсына алады. </w:t>
      </w:r>
    </w:p>
    <w:p w14:paraId="28974958" w14:textId="77777777" w:rsidR="00B63DD1" w:rsidRPr="00FB47EF" w:rsidRDefault="00B63DD1" w:rsidP="00B63DD1">
      <w:pPr>
        <w:ind w:firstLine="709"/>
        <w:jc w:val="both"/>
        <w:rPr>
          <w:sz w:val="28"/>
          <w:szCs w:val="28"/>
        </w:rPr>
      </w:pPr>
      <w:r w:rsidRPr="00FB47EF">
        <w:rPr>
          <w:sz w:val="28"/>
          <w:szCs w:val="28"/>
        </w:rPr>
        <w:t>Эне</w:t>
      </w:r>
      <w:r>
        <w:rPr>
          <w:sz w:val="28"/>
          <w:szCs w:val="28"/>
        </w:rPr>
        <w:t>ргия үнемдеудің ұйымдастыру</w:t>
      </w:r>
      <w:r w:rsidRPr="00FB47EF">
        <w:rPr>
          <w:sz w:val="28"/>
          <w:szCs w:val="28"/>
        </w:rPr>
        <w:t>-экономикалық тетігі элементтерінің ең жақсы өзара іс-қимылы ақпараттық ж</w:t>
      </w:r>
      <w:r>
        <w:rPr>
          <w:sz w:val="28"/>
          <w:szCs w:val="28"/>
        </w:rPr>
        <w:t>елілер арқылы қамтамасыз етілуі тиіс, ал бүкіл тетіктің</w:t>
      </w:r>
      <w:r w:rsidRPr="00FB47EF">
        <w:rPr>
          <w:sz w:val="28"/>
          <w:szCs w:val="28"/>
        </w:rPr>
        <w:t xml:space="preserve"> қызметін оңтайландыру қазіргі заманғы ақпараттық технологияларды қ</w:t>
      </w:r>
      <w:r>
        <w:rPr>
          <w:sz w:val="28"/>
          <w:szCs w:val="28"/>
        </w:rPr>
        <w:t>олдану арқылы қамтамасыз етілуі</w:t>
      </w:r>
      <w:r w:rsidRPr="00FB47EF">
        <w:rPr>
          <w:sz w:val="28"/>
          <w:szCs w:val="28"/>
        </w:rPr>
        <w:t xml:space="preserve"> тиіс.</w:t>
      </w:r>
    </w:p>
    <w:p w14:paraId="4EE58D3C" w14:textId="77777777" w:rsidR="00B63DD1" w:rsidRPr="00FB47EF" w:rsidRDefault="00B63DD1" w:rsidP="00B63DD1">
      <w:pPr>
        <w:ind w:firstLine="709"/>
        <w:jc w:val="both"/>
        <w:rPr>
          <w:sz w:val="28"/>
          <w:szCs w:val="28"/>
        </w:rPr>
      </w:pPr>
      <w:r w:rsidRPr="00FB47EF">
        <w:rPr>
          <w:sz w:val="28"/>
          <w:szCs w:val="28"/>
        </w:rPr>
        <w:t>Әлемдік тәжірибе негізінде жалпыланған ауыл шаруашылығындағы энергия үнемдеуді</w:t>
      </w:r>
      <w:r>
        <w:rPr>
          <w:sz w:val="28"/>
          <w:szCs w:val="28"/>
        </w:rPr>
        <w:t>ң ұйымдастыру-экономикалық тетігі</w:t>
      </w:r>
      <w:r w:rsidRPr="00FB47EF">
        <w:rPr>
          <w:sz w:val="28"/>
          <w:szCs w:val="28"/>
        </w:rPr>
        <w:t xml:space="preserve"> ауыл шаруашылығында энергия тұтынуды ұтымды пайдалануға әсер ететін факторларды көрсетеді.</w:t>
      </w:r>
    </w:p>
    <w:p w14:paraId="57680F96" w14:textId="77777777" w:rsidR="00B63DD1" w:rsidRPr="00FB47EF" w:rsidRDefault="00B63DD1" w:rsidP="00B63DD1">
      <w:pPr>
        <w:ind w:firstLine="709"/>
        <w:jc w:val="both"/>
        <w:rPr>
          <w:sz w:val="28"/>
          <w:szCs w:val="28"/>
        </w:rPr>
      </w:pPr>
      <w:r w:rsidRPr="00FB47EF">
        <w:rPr>
          <w:sz w:val="28"/>
          <w:szCs w:val="28"/>
        </w:rPr>
        <w:t>«Ауыл шаруашылығындағы эне</w:t>
      </w:r>
      <w:r>
        <w:rPr>
          <w:sz w:val="28"/>
          <w:szCs w:val="28"/>
        </w:rPr>
        <w:t>ргия үнемдеудің ұйымдастыру-экономикалық тетікт</w:t>
      </w:r>
      <w:r w:rsidRPr="00FB47EF">
        <w:rPr>
          <w:sz w:val="28"/>
          <w:szCs w:val="28"/>
        </w:rPr>
        <w:t>ің» қолд</w:t>
      </w:r>
      <w:r>
        <w:rPr>
          <w:sz w:val="28"/>
          <w:szCs w:val="28"/>
        </w:rPr>
        <w:t>аныстағы анықтамаларында заманауи</w:t>
      </w:r>
      <w:r w:rsidRPr="00FB47EF">
        <w:rPr>
          <w:sz w:val="28"/>
          <w:szCs w:val="28"/>
        </w:rPr>
        <w:t xml:space="preserve"> желілік ақпараттық өзара іс-қимылды</w:t>
      </w:r>
      <w:r>
        <w:rPr>
          <w:sz w:val="28"/>
          <w:szCs w:val="28"/>
        </w:rPr>
        <w:t>ң компоненттері, заманауи</w:t>
      </w:r>
      <w:r w:rsidRPr="00FB47EF">
        <w:rPr>
          <w:sz w:val="28"/>
          <w:szCs w:val="28"/>
        </w:rPr>
        <w:t xml:space="preserve"> ақпараттық технологиялар негізінде механизмнің жұмысын оңтайландыру проблемасы жоқ. Осыған байланысты біз мынадай анықтаманы ұсынамыз: «Ауыл шаруаш</w:t>
      </w:r>
      <w:r>
        <w:rPr>
          <w:sz w:val="28"/>
          <w:szCs w:val="28"/>
        </w:rPr>
        <w:t>ылығындағы энергия үнемдеудің заманауи ұйымдастыру-экономикалық тетіг</w:t>
      </w:r>
      <w:r w:rsidRPr="00FB47EF">
        <w:rPr>
          <w:sz w:val="28"/>
          <w:szCs w:val="28"/>
        </w:rPr>
        <w:t>і отын-энергетикалық ресурстарды ұтымды пайдалануға әсер ететін факторларды көрсетеді және элементтердің өзара іс-қимылы ақпараттық желілер арқылы жүзеге асырылатын, ал энергия үнемдеуге бағытталған қызметті оңтайландыру қазіргі заманғы ақпараттық технологияларды қолданумен қамтамасыз етілетін ұйымдастырушылық және экономикалық шаралар кешенін білдіреді».</w:t>
      </w:r>
    </w:p>
    <w:p w14:paraId="4E2AD0B2" w14:textId="77777777" w:rsidR="00B63DD1" w:rsidRPr="00FB47EF" w:rsidRDefault="00B63DD1" w:rsidP="00B63DD1">
      <w:pPr>
        <w:ind w:firstLine="709"/>
        <w:jc w:val="both"/>
        <w:rPr>
          <w:sz w:val="28"/>
          <w:szCs w:val="28"/>
        </w:rPr>
      </w:pPr>
      <w:r w:rsidRPr="00FB47EF">
        <w:rPr>
          <w:sz w:val="28"/>
          <w:szCs w:val="28"/>
        </w:rPr>
        <w:t>Ауыл шаруашылығында энергияны тиімді үнемдеу үшін ұйымдастырушылық және экономикалық шаралардың тұтас кешені маңызды.</w:t>
      </w:r>
    </w:p>
    <w:p w14:paraId="5B952962" w14:textId="77777777" w:rsidR="00B63DD1" w:rsidRPr="00FB47EF" w:rsidRDefault="00B63DD1" w:rsidP="00B63DD1">
      <w:pPr>
        <w:ind w:firstLine="709"/>
        <w:jc w:val="both"/>
        <w:rPr>
          <w:sz w:val="28"/>
          <w:szCs w:val="28"/>
        </w:rPr>
      </w:pPr>
      <w:r w:rsidRPr="00FB47EF">
        <w:rPr>
          <w:sz w:val="28"/>
          <w:szCs w:val="28"/>
        </w:rPr>
        <w:t>Осыған байланысты біз келесі анықтаманы ұсынамыз:</w:t>
      </w:r>
      <w:r>
        <w:rPr>
          <w:sz w:val="28"/>
          <w:szCs w:val="28"/>
        </w:rPr>
        <w:t xml:space="preserve"> </w:t>
      </w:r>
      <w:r w:rsidRPr="00FB47EF">
        <w:rPr>
          <w:sz w:val="28"/>
          <w:szCs w:val="28"/>
        </w:rPr>
        <w:t>«Ауыл шаруашылығындағы энергия үнемдеу - бұл отын-энергетикалық ресурстарды ұтымды пайдалан</w:t>
      </w:r>
      <w:r>
        <w:rPr>
          <w:sz w:val="28"/>
          <w:szCs w:val="28"/>
        </w:rPr>
        <w:t>уға бағытталған ұйымдастыру</w:t>
      </w:r>
      <w:r w:rsidRPr="00FB47EF">
        <w:rPr>
          <w:sz w:val="28"/>
          <w:szCs w:val="28"/>
        </w:rPr>
        <w:t>-экономикалық тетік шараларының кешенін іске асыру».</w:t>
      </w:r>
    </w:p>
    <w:p w14:paraId="046183F3" w14:textId="77777777" w:rsidR="00B63DD1" w:rsidRPr="00FB47EF" w:rsidRDefault="00B63DD1" w:rsidP="00B63DD1">
      <w:pPr>
        <w:ind w:firstLine="709"/>
        <w:jc w:val="both"/>
        <w:rPr>
          <w:sz w:val="28"/>
          <w:szCs w:val="28"/>
        </w:rPr>
      </w:pPr>
      <w:r>
        <w:rPr>
          <w:sz w:val="28"/>
          <w:szCs w:val="28"/>
        </w:rPr>
        <w:t>4. ҚР а</w:t>
      </w:r>
      <w:r w:rsidRPr="00FB47EF">
        <w:rPr>
          <w:sz w:val="28"/>
          <w:szCs w:val="28"/>
        </w:rPr>
        <w:t>уыл шаруашылығын энергиямен қамтамасыз ету мәселелері өнім (қызмет) өндіру көлеміне тікелей байланысты.</w:t>
      </w:r>
    </w:p>
    <w:p w14:paraId="2C0FB19C" w14:textId="77777777" w:rsidR="00B63DD1" w:rsidRPr="00FB47EF" w:rsidRDefault="00B63DD1" w:rsidP="00B63DD1">
      <w:pPr>
        <w:ind w:firstLine="709"/>
        <w:jc w:val="both"/>
        <w:rPr>
          <w:sz w:val="28"/>
          <w:szCs w:val="28"/>
        </w:rPr>
      </w:pPr>
      <w:r w:rsidRPr="00FB47EF">
        <w:rPr>
          <w:sz w:val="28"/>
          <w:szCs w:val="28"/>
        </w:rPr>
        <w:t>2018 жылдан 2022 жылға дейін ауыл, орман және балық шаруашылығы өнімдерінің (қызметтерінің) жалпы шығарылымы 4759861,5</w:t>
      </w:r>
      <w:r>
        <w:rPr>
          <w:sz w:val="28"/>
          <w:szCs w:val="28"/>
        </w:rPr>
        <w:t>0 млн. теңгеге немесе 2,05 есе</w:t>
      </w:r>
      <w:r w:rsidRPr="00FB47EF">
        <w:rPr>
          <w:sz w:val="28"/>
          <w:szCs w:val="28"/>
        </w:rPr>
        <w:t xml:space="preserve"> өсті.</w:t>
      </w:r>
    </w:p>
    <w:p w14:paraId="711D6737" w14:textId="77777777" w:rsidR="00B63DD1" w:rsidRPr="00FB47EF" w:rsidRDefault="00B63DD1" w:rsidP="00B63DD1">
      <w:pPr>
        <w:ind w:firstLine="709"/>
        <w:jc w:val="both"/>
        <w:rPr>
          <w:sz w:val="28"/>
          <w:szCs w:val="28"/>
        </w:rPr>
      </w:pPr>
      <w:r w:rsidRPr="00FB47EF">
        <w:rPr>
          <w:sz w:val="28"/>
          <w:szCs w:val="28"/>
        </w:rPr>
        <w:t>Қа</w:t>
      </w:r>
      <w:r>
        <w:rPr>
          <w:sz w:val="28"/>
          <w:szCs w:val="28"/>
        </w:rPr>
        <w:t>зақстан Республикасының а</w:t>
      </w:r>
      <w:r w:rsidRPr="00FB47EF">
        <w:rPr>
          <w:sz w:val="28"/>
          <w:szCs w:val="28"/>
        </w:rPr>
        <w:t>уыл шаруашылығы өнімі (қызметтері) өсімінің едәуір көлемі тиісті энергетикалық және отынмен қамтамасыз етуді талап етеді.</w:t>
      </w:r>
    </w:p>
    <w:p w14:paraId="100D9601" w14:textId="77777777" w:rsidR="00B63DD1" w:rsidRPr="00FB47EF" w:rsidRDefault="00B63DD1" w:rsidP="00B63DD1">
      <w:pPr>
        <w:ind w:firstLine="709"/>
        <w:jc w:val="both"/>
        <w:rPr>
          <w:sz w:val="28"/>
          <w:szCs w:val="28"/>
        </w:rPr>
      </w:pPr>
      <w:r w:rsidRPr="00FB47EF">
        <w:rPr>
          <w:sz w:val="28"/>
          <w:szCs w:val="28"/>
        </w:rPr>
        <w:t>Қазақстан Республикасында тоқ беру жүйесі тозған, бұл ретте тозу деңгейі өңірлік желілер бойынша орта есеппен 66% құрайды.</w:t>
      </w:r>
    </w:p>
    <w:p w14:paraId="744062ED" w14:textId="77777777" w:rsidR="00B63DD1" w:rsidRPr="00FB47EF" w:rsidRDefault="00B63DD1" w:rsidP="00B63DD1">
      <w:pPr>
        <w:ind w:firstLine="709"/>
        <w:jc w:val="both"/>
        <w:rPr>
          <w:sz w:val="28"/>
          <w:szCs w:val="28"/>
        </w:rPr>
      </w:pPr>
      <w:r w:rsidRPr="00FB47EF">
        <w:rPr>
          <w:sz w:val="28"/>
          <w:szCs w:val="28"/>
        </w:rPr>
        <w:t>Қазақстан Республикасында ауыл, орман және балық шаруашылығында электр энергиясын жалпы тұтыну өсуде. 2014 жылдан 2022 жылға дейін тұтынылған энергиян</w:t>
      </w:r>
      <w:r>
        <w:rPr>
          <w:sz w:val="28"/>
          <w:szCs w:val="28"/>
        </w:rPr>
        <w:t>ың жалпы көлемі 1456915,0 мың КВт-қа</w:t>
      </w:r>
      <w:r w:rsidRPr="00FB47EF">
        <w:rPr>
          <w:sz w:val="28"/>
          <w:szCs w:val="28"/>
        </w:rPr>
        <w:t xml:space="preserve"> немесе 2,95 есе </w:t>
      </w:r>
      <w:r>
        <w:rPr>
          <w:sz w:val="28"/>
          <w:szCs w:val="28"/>
        </w:rPr>
        <w:t xml:space="preserve">өсті, </w:t>
      </w:r>
      <w:r w:rsidRPr="00FB47EF">
        <w:rPr>
          <w:sz w:val="28"/>
          <w:szCs w:val="28"/>
        </w:rPr>
        <w:t>бұл Қазақстан Республикасының ауыл шаруашылығында энергия үнемдеудің өсіп келе жатқан маңыздылығын көрсетеді.</w:t>
      </w:r>
    </w:p>
    <w:p w14:paraId="652011A3" w14:textId="77777777" w:rsidR="00B63DD1" w:rsidRPr="00FB47EF" w:rsidRDefault="00B63DD1" w:rsidP="00B63DD1">
      <w:pPr>
        <w:widowControl w:val="0"/>
        <w:ind w:firstLine="709"/>
        <w:jc w:val="both"/>
        <w:rPr>
          <w:bCs/>
          <w:sz w:val="28"/>
          <w:szCs w:val="28"/>
        </w:rPr>
      </w:pPr>
      <w:r w:rsidRPr="00FB47EF">
        <w:rPr>
          <w:bCs/>
          <w:sz w:val="28"/>
          <w:szCs w:val="28"/>
        </w:rPr>
        <w:t>Жел электр станциялары өндірген ауыл, орман және балық шаруашылығының энергия тұтынуы 2014 жылдан 2022 жыл</w:t>
      </w:r>
      <w:r>
        <w:rPr>
          <w:bCs/>
          <w:sz w:val="28"/>
          <w:szCs w:val="28"/>
        </w:rPr>
        <w:t xml:space="preserve">ға дейін сағатына 6291,30 мың КВт-қа </w:t>
      </w:r>
      <w:r w:rsidRPr="00FB47EF">
        <w:rPr>
          <w:bCs/>
          <w:sz w:val="28"/>
          <w:szCs w:val="28"/>
        </w:rPr>
        <w:t>немесе 2,57 есе</w:t>
      </w:r>
      <w:r>
        <w:rPr>
          <w:bCs/>
          <w:sz w:val="28"/>
          <w:szCs w:val="28"/>
        </w:rPr>
        <w:t xml:space="preserve"> өсті</w:t>
      </w:r>
      <w:r w:rsidRPr="00FB47EF">
        <w:rPr>
          <w:bCs/>
          <w:sz w:val="28"/>
          <w:szCs w:val="28"/>
        </w:rPr>
        <w:t xml:space="preserve">. </w:t>
      </w:r>
    </w:p>
    <w:p w14:paraId="1A5177A7" w14:textId="77777777" w:rsidR="00B63DD1" w:rsidRPr="00FB47EF" w:rsidRDefault="00B63DD1" w:rsidP="00B63DD1">
      <w:pPr>
        <w:widowControl w:val="0"/>
        <w:ind w:firstLine="709"/>
        <w:jc w:val="both"/>
        <w:rPr>
          <w:bCs/>
          <w:sz w:val="28"/>
          <w:szCs w:val="28"/>
        </w:rPr>
      </w:pPr>
      <w:r w:rsidRPr="00FB47EF">
        <w:rPr>
          <w:bCs/>
          <w:sz w:val="28"/>
          <w:szCs w:val="28"/>
        </w:rPr>
        <w:t>Ауыл, орман және балық шаруашылығындағы күн электр станциялары өндіретін электр энергиясы 2021 және 2022 жылдары нөлге дейін төмендеді. Бұл Қазақстанда күн энергиясын өндірудің үлкен мүмкіндіктері аясында. Яғни, бұл Қазақстан Республикасының ауыл шаруашылығында ЖЭК дамуының айтарлықтай кемшілігі болып табылады.</w:t>
      </w:r>
    </w:p>
    <w:p w14:paraId="4268088D" w14:textId="77777777" w:rsidR="00B63DD1" w:rsidRPr="00FB47EF" w:rsidRDefault="00B63DD1" w:rsidP="00B63DD1">
      <w:pPr>
        <w:widowControl w:val="0"/>
        <w:ind w:firstLine="709"/>
        <w:jc w:val="both"/>
        <w:rPr>
          <w:bCs/>
          <w:sz w:val="28"/>
          <w:szCs w:val="28"/>
        </w:rPr>
      </w:pPr>
      <w:r w:rsidRPr="00FB47EF">
        <w:rPr>
          <w:bCs/>
          <w:sz w:val="28"/>
          <w:szCs w:val="28"/>
        </w:rPr>
        <w:t>Қазақстанның ауыл шаруашылығында ЖЭК-тің зор әлеуеті бар, бірақ оны қолдануды шектейтін факторлар да бар:</w:t>
      </w:r>
    </w:p>
    <w:p w14:paraId="2C1CDC9F" w14:textId="77777777" w:rsidR="00B63DD1" w:rsidRPr="00FB47EF" w:rsidRDefault="00B63DD1" w:rsidP="00B63DD1">
      <w:pPr>
        <w:widowControl w:val="0"/>
        <w:ind w:firstLine="709"/>
        <w:jc w:val="both"/>
        <w:rPr>
          <w:bCs/>
          <w:sz w:val="28"/>
          <w:szCs w:val="28"/>
        </w:rPr>
      </w:pPr>
      <w:r w:rsidRPr="00FB47EF">
        <w:rPr>
          <w:bCs/>
          <w:sz w:val="28"/>
          <w:szCs w:val="28"/>
        </w:rPr>
        <w:t>1) жүйелерді орнату және оларға қызмет көрсету үшін оқытылған мамандар мен инфрақұрылымның жетіспеушілігі</w:t>
      </w:r>
      <w:r>
        <w:rPr>
          <w:bCs/>
          <w:sz w:val="28"/>
          <w:szCs w:val="28"/>
        </w:rPr>
        <w:t>;</w:t>
      </w:r>
    </w:p>
    <w:p w14:paraId="6A48799B" w14:textId="77777777" w:rsidR="00B63DD1" w:rsidRPr="00FB47EF" w:rsidRDefault="00B63DD1" w:rsidP="00B63DD1">
      <w:pPr>
        <w:widowControl w:val="0"/>
        <w:ind w:firstLine="709"/>
        <w:jc w:val="both"/>
        <w:rPr>
          <w:bCs/>
          <w:sz w:val="28"/>
          <w:szCs w:val="28"/>
        </w:rPr>
      </w:pPr>
      <w:r w:rsidRPr="00FB47EF">
        <w:rPr>
          <w:bCs/>
          <w:sz w:val="28"/>
          <w:szCs w:val="28"/>
        </w:rPr>
        <w:t>2) ЖЭК енгізу бастапқы инвестицияларды талап етеді. Кейбір фермерлердің меншікті қаражаты мен қаржыландыруға қол жетімділігі жеткіліксіз</w:t>
      </w:r>
      <w:r>
        <w:rPr>
          <w:bCs/>
          <w:sz w:val="28"/>
          <w:szCs w:val="28"/>
        </w:rPr>
        <w:t>;</w:t>
      </w:r>
    </w:p>
    <w:p w14:paraId="796E11D6" w14:textId="77777777" w:rsidR="00B63DD1" w:rsidRPr="00FB47EF" w:rsidRDefault="00B63DD1" w:rsidP="00B63DD1">
      <w:pPr>
        <w:widowControl w:val="0"/>
        <w:ind w:firstLine="709"/>
        <w:jc w:val="both"/>
        <w:rPr>
          <w:bCs/>
          <w:sz w:val="28"/>
          <w:szCs w:val="28"/>
        </w:rPr>
      </w:pPr>
      <w:r w:rsidRPr="00FB47EF">
        <w:rPr>
          <w:bCs/>
          <w:sz w:val="28"/>
          <w:szCs w:val="28"/>
        </w:rPr>
        <w:t>3) көбінесе фермерлер дизельді генераторлар немесе газ сияқты дәстүрлі энергия көздерін қалайды. Бұл олардың үнемі қолданылуына, қол жетімділігіне және ЖЭК туралы ақпараттың болмауына байланысты</w:t>
      </w:r>
      <w:r>
        <w:rPr>
          <w:bCs/>
          <w:sz w:val="28"/>
          <w:szCs w:val="28"/>
        </w:rPr>
        <w:t>;</w:t>
      </w:r>
    </w:p>
    <w:p w14:paraId="0EAF397A" w14:textId="77777777" w:rsidR="00B63DD1" w:rsidRPr="00FB47EF" w:rsidRDefault="00B63DD1" w:rsidP="00B63DD1">
      <w:pPr>
        <w:widowControl w:val="0"/>
        <w:ind w:firstLine="709"/>
        <w:jc w:val="both"/>
        <w:rPr>
          <w:bCs/>
          <w:sz w:val="28"/>
          <w:szCs w:val="28"/>
        </w:rPr>
      </w:pPr>
      <w:r w:rsidRPr="00FB47EF">
        <w:rPr>
          <w:bCs/>
          <w:sz w:val="28"/>
          <w:szCs w:val="28"/>
        </w:rPr>
        <w:t>4) үк</w:t>
      </w:r>
      <w:r>
        <w:rPr>
          <w:bCs/>
          <w:sz w:val="28"/>
          <w:szCs w:val="28"/>
        </w:rPr>
        <w:t>імет тарапынан қолдаудың</w:t>
      </w:r>
      <w:r w:rsidRPr="00FB47EF">
        <w:rPr>
          <w:bCs/>
          <w:sz w:val="28"/>
          <w:szCs w:val="28"/>
        </w:rPr>
        <w:t xml:space="preserve"> және ЖЭК энергиясына к</w:t>
      </w:r>
      <w:r>
        <w:rPr>
          <w:bCs/>
          <w:sz w:val="28"/>
          <w:szCs w:val="28"/>
        </w:rPr>
        <w:t>өшу үшін ынталандырудың болмауы;</w:t>
      </w:r>
    </w:p>
    <w:p w14:paraId="733CC52C" w14:textId="77777777" w:rsidR="00B63DD1" w:rsidRPr="00FB47EF" w:rsidRDefault="00B63DD1" w:rsidP="00B63DD1">
      <w:pPr>
        <w:widowControl w:val="0"/>
        <w:ind w:firstLine="709"/>
        <w:jc w:val="both"/>
        <w:rPr>
          <w:bCs/>
          <w:sz w:val="28"/>
          <w:szCs w:val="28"/>
        </w:rPr>
      </w:pPr>
      <w:r w:rsidRPr="00FB47EF">
        <w:rPr>
          <w:bCs/>
          <w:sz w:val="28"/>
          <w:szCs w:val="28"/>
        </w:rPr>
        <w:t>Сонымен, Қазақстан жаңартылатын энергия көздерін пайдалануға және тұрақты дамуға негізделген модель іздеуде.</w:t>
      </w:r>
    </w:p>
    <w:p w14:paraId="7D65309A" w14:textId="77777777" w:rsidR="00B63DD1" w:rsidRPr="00FB47EF" w:rsidRDefault="00B63DD1" w:rsidP="00B63DD1">
      <w:pPr>
        <w:widowControl w:val="0"/>
        <w:ind w:firstLine="709"/>
        <w:jc w:val="both"/>
        <w:rPr>
          <w:bCs/>
          <w:sz w:val="28"/>
          <w:szCs w:val="28"/>
        </w:rPr>
      </w:pPr>
      <w:r w:rsidRPr="00FB47EF">
        <w:rPr>
          <w:bCs/>
          <w:sz w:val="28"/>
          <w:szCs w:val="28"/>
        </w:rPr>
        <w:t>5. Математикалық модельдеу Қазақстан Республикасында ауыл шаруашылығында ЖЭК энергиясын өндіру көлеміне мынадай экономикалық факторлар әсер ететінін көрсетті:</w:t>
      </w:r>
    </w:p>
    <w:p w14:paraId="2E067B75" w14:textId="77777777" w:rsidR="00B63DD1" w:rsidRPr="00FB47EF" w:rsidRDefault="00B63DD1" w:rsidP="00B63DD1">
      <w:pPr>
        <w:pStyle w:val="af6"/>
        <w:widowControl w:val="0"/>
        <w:numPr>
          <w:ilvl w:val="0"/>
          <w:numId w:val="30"/>
        </w:numPr>
        <w:tabs>
          <w:tab w:val="left" w:pos="993"/>
        </w:tabs>
        <w:ind w:left="0" w:firstLine="709"/>
        <w:jc w:val="both"/>
        <w:rPr>
          <w:bCs/>
          <w:sz w:val="28"/>
          <w:szCs w:val="28"/>
        </w:rPr>
      </w:pPr>
      <w:r w:rsidRPr="00FB47EF">
        <w:rPr>
          <w:bCs/>
          <w:sz w:val="28"/>
          <w:szCs w:val="28"/>
        </w:rPr>
        <w:t>жаңартылатын энергия көздеріне инвестициялар;</w:t>
      </w:r>
    </w:p>
    <w:p w14:paraId="49BB068E" w14:textId="77777777" w:rsidR="00B63DD1" w:rsidRPr="00FB47EF" w:rsidRDefault="00B63DD1" w:rsidP="00B63DD1">
      <w:pPr>
        <w:pStyle w:val="af6"/>
        <w:widowControl w:val="0"/>
        <w:numPr>
          <w:ilvl w:val="0"/>
          <w:numId w:val="30"/>
        </w:numPr>
        <w:tabs>
          <w:tab w:val="left" w:pos="993"/>
        </w:tabs>
        <w:ind w:left="0" w:firstLine="709"/>
        <w:jc w:val="both"/>
        <w:rPr>
          <w:bCs/>
          <w:sz w:val="28"/>
          <w:szCs w:val="28"/>
        </w:rPr>
      </w:pPr>
      <w:r w:rsidRPr="00FB47EF">
        <w:rPr>
          <w:bCs/>
          <w:sz w:val="28"/>
          <w:szCs w:val="28"/>
        </w:rPr>
        <w:t xml:space="preserve">энергия үнемдеу </w:t>
      </w:r>
      <w:r>
        <w:rPr>
          <w:bCs/>
          <w:sz w:val="28"/>
          <w:szCs w:val="28"/>
        </w:rPr>
        <w:t xml:space="preserve"> </w:t>
      </w:r>
      <w:r w:rsidRPr="00FB47EF">
        <w:rPr>
          <w:bCs/>
          <w:sz w:val="28"/>
          <w:szCs w:val="28"/>
        </w:rPr>
        <w:t>және энергия тиімділігін арттыру</w:t>
      </w:r>
      <w:r>
        <w:rPr>
          <w:bCs/>
          <w:sz w:val="28"/>
          <w:szCs w:val="28"/>
        </w:rPr>
        <w:t xml:space="preserve"> технологияларына инвестициялар</w:t>
      </w:r>
      <w:r w:rsidRPr="00FB47EF">
        <w:rPr>
          <w:bCs/>
          <w:sz w:val="28"/>
          <w:szCs w:val="28"/>
        </w:rPr>
        <w:t>;</w:t>
      </w:r>
    </w:p>
    <w:p w14:paraId="26F74144" w14:textId="77777777" w:rsidR="00B63DD1" w:rsidRPr="00FB47EF" w:rsidRDefault="00B63DD1" w:rsidP="00B63DD1">
      <w:pPr>
        <w:pStyle w:val="af6"/>
        <w:widowControl w:val="0"/>
        <w:numPr>
          <w:ilvl w:val="0"/>
          <w:numId w:val="30"/>
        </w:numPr>
        <w:tabs>
          <w:tab w:val="left" w:pos="993"/>
        </w:tabs>
        <w:ind w:left="0" w:firstLine="709"/>
        <w:jc w:val="both"/>
        <w:rPr>
          <w:bCs/>
          <w:sz w:val="28"/>
          <w:szCs w:val="28"/>
        </w:rPr>
      </w:pPr>
      <w:r w:rsidRPr="00FB47EF">
        <w:rPr>
          <w:bCs/>
          <w:sz w:val="28"/>
          <w:szCs w:val="28"/>
        </w:rPr>
        <w:t>ауыл шаруашылығы өнімінің жалпы шығарылымы;</w:t>
      </w:r>
    </w:p>
    <w:p w14:paraId="768F92B6" w14:textId="77777777" w:rsidR="00B63DD1" w:rsidRPr="00FB47EF" w:rsidRDefault="00B63DD1" w:rsidP="00B63DD1">
      <w:pPr>
        <w:pStyle w:val="af6"/>
        <w:widowControl w:val="0"/>
        <w:numPr>
          <w:ilvl w:val="0"/>
          <w:numId w:val="30"/>
        </w:numPr>
        <w:tabs>
          <w:tab w:val="left" w:pos="993"/>
        </w:tabs>
        <w:ind w:left="0" w:firstLine="709"/>
        <w:jc w:val="both"/>
        <w:rPr>
          <w:bCs/>
          <w:sz w:val="28"/>
          <w:szCs w:val="28"/>
        </w:rPr>
      </w:pPr>
      <w:r w:rsidRPr="00FB47EF">
        <w:rPr>
          <w:bCs/>
          <w:sz w:val="28"/>
          <w:szCs w:val="28"/>
        </w:rPr>
        <w:t>дизель отынының құны.</w:t>
      </w:r>
    </w:p>
    <w:p w14:paraId="7CFC351E" w14:textId="77777777" w:rsidR="00B63DD1" w:rsidRPr="00FB47EF" w:rsidRDefault="00B63DD1" w:rsidP="00B63DD1">
      <w:pPr>
        <w:widowControl w:val="0"/>
        <w:ind w:firstLine="709"/>
        <w:jc w:val="both"/>
        <w:rPr>
          <w:bCs/>
          <w:sz w:val="28"/>
          <w:szCs w:val="28"/>
        </w:rPr>
      </w:pPr>
      <w:r w:rsidRPr="00FB47EF">
        <w:rPr>
          <w:bCs/>
          <w:sz w:val="28"/>
          <w:szCs w:val="28"/>
        </w:rPr>
        <w:t>2019 жылдан бастап Қазақстан Республикасында жаңартылатын энергия көздеріне инвестициялар азайып келеді. 2022 жылы инвестициялар 2019 жылмен салыстырғанда 3,6 есе азайды.</w:t>
      </w:r>
    </w:p>
    <w:p w14:paraId="728EBA67" w14:textId="77777777" w:rsidR="00B63DD1" w:rsidRPr="00FB47EF" w:rsidRDefault="00B63DD1" w:rsidP="00B63DD1">
      <w:pPr>
        <w:widowControl w:val="0"/>
        <w:ind w:firstLine="709"/>
        <w:jc w:val="both"/>
        <w:rPr>
          <w:bCs/>
          <w:sz w:val="28"/>
          <w:szCs w:val="28"/>
        </w:rPr>
      </w:pPr>
      <w:r w:rsidRPr="00FB47EF">
        <w:rPr>
          <w:bCs/>
          <w:sz w:val="28"/>
          <w:szCs w:val="28"/>
        </w:rPr>
        <w:t>Осылайша, Қазақстан Республикасының жаңартылатын энергия көздеріне инвестицияларды ынталандыру жөніндегі тиімді ұйымдастыру-экономикалық тетігін әзірлеу қажет.</w:t>
      </w:r>
    </w:p>
    <w:p w14:paraId="68920105" w14:textId="77777777" w:rsidR="00B63DD1" w:rsidRPr="00FB47EF" w:rsidRDefault="00B63DD1" w:rsidP="00B63DD1">
      <w:pPr>
        <w:widowControl w:val="0"/>
        <w:ind w:firstLine="709"/>
        <w:jc w:val="both"/>
        <w:rPr>
          <w:bCs/>
          <w:sz w:val="28"/>
          <w:szCs w:val="28"/>
        </w:rPr>
      </w:pPr>
      <w:r w:rsidRPr="00FB47EF">
        <w:rPr>
          <w:bCs/>
          <w:sz w:val="28"/>
          <w:szCs w:val="28"/>
        </w:rPr>
        <w:t>Тұтастай алғанда, Қазақстанның барлық салалары бойынша жел электр станцияларының, күн электр</w:t>
      </w:r>
      <w:r>
        <w:rPr>
          <w:bCs/>
          <w:sz w:val="28"/>
          <w:szCs w:val="28"/>
        </w:rPr>
        <w:t xml:space="preserve"> станцияларының және шағын су электр</w:t>
      </w:r>
      <w:r w:rsidRPr="00FB47EF">
        <w:rPr>
          <w:bCs/>
          <w:sz w:val="28"/>
          <w:szCs w:val="28"/>
        </w:rPr>
        <w:t>станциялардың электр энергиясы өндірісін ұлғайтудың нақты динамикасы бар.</w:t>
      </w:r>
    </w:p>
    <w:p w14:paraId="443E038B" w14:textId="77777777" w:rsidR="00B63DD1" w:rsidRPr="00FB47EF" w:rsidRDefault="00B63DD1" w:rsidP="00B63DD1">
      <w:pPr>
        <w:widowControl w:val="0"/>
        <w:ind w:firstLine="709"/>
        <w:jc w:val="both"/>
        <w:rPr>
          <w:bCs/>
          <w:sz w:val="28"/>
          <w:szCs w:val="28"/>
        </w:rPr>
      </w:pPr>
      <w:r w:rsidRPr="00FB47EF">
        <w:rPr>
          <w:bCs/>
          <w:sz w:val="28"/>
          <w:szCs w:val="28"/>
        </w:rPr>
        <w:t>Ауыл шаруашылығында ЖЭК деректері бойынша электр энергиясын өндіруді ұлғайту динамикасы жоқ.</w:t>
      </w:r>
    </w:p>
    <w:p w14:paraId="1A1AC676" w14:textId="77777777" w:rsidR="00B63DD1" w:rsidRPr="00FB47EF" w:rsidRDefault="00B63DD1" w:rsidP="00B63DD1">
      <w:pPr>
        <w:widowControl w:val="0"/>
        <w:ind w:firstLine="709"/>
        <w:jc w:val="both"/>
        <w:rPr>
          <w:bCs/>
          <w:sz w:val="28"/>
          <w:szCs w:val="28"/>
        </w:rPr>
      </w:pPr>
      <w:r w:rsidRPr="00FB47EF">
        <w:rPr>
          <w:bCs/>
          <w:sz w:val="28"/>
          <w:szCs w:val="28"/>
        </w:rPr>
        <w:t xml:space="preserve">Осылайша, ауыл шаруашылығындағы энергия үнемдеудің қолданыстағы </w:t>
      </w:r>
      <w:r>
        <w:rPr>
          <w:bCs/>
          <w:sz w:val="28"/>
          <w:szCs w:val="28"/>
        </w:rPr>
        <w:t>ұйымдастыру-экономикалық тет</w:t>
      </w:r>
      <w:r w:rsidRPr="00FB47EF">
        <w:rPr>
          <w:bCs/>
          <w:sz w:val="28"/>
          <w:szCs w:val="28"/>
        </w:rPr>
        <w:t>і</w:t>
      </w:r>
      <w:r>
        <w:rPr>
          <w:bCs/>
          <w:sz w:val="28"/>
          <w:szCs w:val="28"/>
        </w:rPr>
        <w:t>гі</w:t>
      </w:r>
      <w:r w:rsidRPr="00FB47EF">
        <w:rPr>
          <w:bCs/>
          <w:sz w:val="28"/>
          <w:szCs w:val="28"/>
        </w:rPr>
        <w:t>нің тиімсіздігі туралы қорытынды жасауға болады.</w:t>
      </w:r>
    </w:p>
    <w:p w14:paraId="103C63FA" w14:textId="77777777" w:rsidR="00B63DD1" w:rsidRPr="00FB47EF" w:rsidRDefault="00B63DD1" w:rsidP="00B63DD1">
      <w:pPr>
        <w:ind w:firstLine="709"/>
        <w:jc w:val="both"/>
        <w:rPr>
          <w:sz w:val="28"/>
          <w:szCs w:val="28"/>
        </w:rPr>
      </w:pPr>
      <w:r w:rsidRPr="00FB47EF">
        <w:rPr>
          <w:sz w:val="28"/>
          <w:szCs w:val="28"/>
        </w:rPr>
        <w:t>6. Қазақстан Республикасының ерекшелігін ескере отырып, ауыл шаруашылығындағы энергия үнемдеу факторлары қаралды</w:t>
      </w:r>
      <w:r>
        <w:rPr>
          <w:sz w:val="28"/>
          <w:szCs w:val="28"/>
        </w:rPr>
        <w:t>:</w:t>
      </w:r>
      <w:r w:rsidRPr="00FB47EF">
        <w:rPr>
          <w:sz w:val="28"/>
          <w:szCs w:val="28"/>
        </w:rPr>
        <w:t xml:space="preserve"> </w:t>
      </w:r>
    </w:p>
    <w:p w14:paraId="77D42FC1" w14:textId="77777777" w:rsidR="00B63DD1" w:rsidRPr="00A36A17" w:rsidRDefault="00B63DD1" w:rsidP="00B63DD1">
      <w:pPr>
        <w:ind w:firstLine="709"/>
        <w:jc w:val="both"/>
        <w:rPr>
          <w:i/>
          <w:sz w:val="28"/>
          <w:szCs w:val="28"/>
        </w:rPr>
      </w:pPr>
      <w:r w:rsidRPr="00A36A17">
        <w:rPr>
          <w:i/>
          <w:sz w:val="28"/>
          <w:szCs w:val="28"/>
        </w:rPr>
        <w:t>Энергиялық тиімді жабдықтар мен техниканы қолдану.</w:t>
      </w:r>
    </w:p>
    <w:p w14:paraId="2238F953" w14:textId="77777777" w:rsidR="00B63DD1" w:rsidRPr="00A36A17" w:rsidRDefault="00B63DD1" w:rsidP="00B63DD1">
      <w:pPr>
        <w:ind w:firstLine="709"/>
        <w:jc w:val="both"/>
        <w:rPr>
          <w:i/>
          <w:sz w:val="28"/>
          <w:szCs w:val="28"/>
        </w:rPr>
      </w:pPr>
      <w:r w:rsidRPr="00A36A17">
        <w:rPr>
          <w:i/>
          <w:sz w:val="28"/>
          <w:szCs w:val="28"/>
        </w:rPr>
        <w:t xml:space="preserve">Энергиялық тиімді технологияларды қолдану. </w:t>
      </w:r>
    </w:p>
    <w:p w14:paraId="7EC1A284" w14:textId="77777777" w:rsidR="00B63DD1" w:rsidRPr="00FB47EF" w:rsidRDefault="00B63DD1" w:rsidP="00B63DD1">
      <w:pPr>
        <w:ind w:firstLine="709"/>
        <w:jc w:val="both"/>
        <w:rPr>
          <w:sz w:val="28"/>
          <w:szCs w:val="28"/>
        </w:rPr>
      </w:pPr>
      <w:r w:rsidRPr="00A36A17">
        <w:rPr>
          <w:i/>
          <w:sz w:val="28"/>
          <w:szCs w:val="28"/>
        </w:rPr>
        <w:t>Экономикалық факторлар</w:t>
      </w:r>
      <w:r w:rsidRPr="00FB47EF">
        <w:rPr>
          <w:sz w:val="28"/>
          <w:szCs w:val="28"/>
        </w:rPr>
        <w:t>: қаржыландыру (менші</w:t>
      </w:r>
      <w:r>
        <w:rPr>
          <w:sz w:val="28"/>
          <w:szCs w:val="28"/>
        </w:rPr>
        <w:t>кті немесе тартылған); несиелеу</w:t>
      </w:r>
      <w:r w:rsidRPr="00FB47EF">
        <w:rPr>
          <w:sz w:val="28"/>
          <w:szCs w:val="28"/>
        </w:rPr>
        <w:t xml:space="preserve">; инвестициялау; ауыл шаруашылығы өндірушілері үшін сақтандырудың болуы. </w:t>
      </w:r>
    </w:p>
    <w:p w14:paraId="65849916" w14:textId="77777777" w:rsidR="00B63DD1" w:rsidRPr="00FB47EF" w:rsidRDefault="00B63DD1" w:rsidP="00B63DD1">
      <w:pPr>
        <w:ind w:firstLine="709"/>
        <w:jc w:val="both"/>
        <w:rPr>
          <w:sz w:val="28"/>
          <w:szCs w:val="28"/>
        </w:rPr>
      </w:pPr>
      <w:r w:rsidRPr="00A36A17">
        <w:rPr>
          <w:i/>
          <w:sz w:val="28"/>
          <w:szCs w:val="28"/>
        </w:rPr>
        <w:t>Кадр факторы.</w:t>
      </w:r>
      <w:r w:rsidRPr="00FB47EF">
        <w:rPr>
          <w:sz w:val="28"/>
          <w:szCs w:val="28"/>
        </w:rPr>
        <w:t xml:space="preserve"> Энергиялық үнемдеу технологияларымен жұмыс істеу бойынша кадрлардың тапшылығы бар.</w:t>
      </w:r>
    </w:p>
    <w:p w14:paraId="2AF1DA01" w14:textId="77777777" w:rsidR="00B63DD1" w:rsidRPr="00FB47EF" w:rsidRDefault="00B63DD1" w:rsidP="00B63DD1">
      <w:pPr>
        <w:ind w:firstLine="709"/>
        <w:jc w:val="both"/>
        <w:rPr>
          <w:sz w:val="28"/>
          <w:szCs w:val="28"/>
        </w:rPr>
      </w:pPr>
      <w:r w:rsidRPr="00A36A17">
        <w:rPr>
          <w:i/>
          <w:sz w:val="28"/>
          <w:szCs w:val="28"/>
        </w:rPr>
        <w:t>Нормативтік-құқықтық фактор.</w:t>
      </w:r>
      <w:r w:rsidRPr="00FB47EF">
        <w:rPr>
          <w:sz w:val="28"/>
          <w:szCs w:val="28"/>
        </w:rPr>
        <w:t xml:space="preserve"> Энергиялық үнемдеу мәселелері бойынша нормативтік-құқықтық актілердің болуы, стандарттардың болуы, құқықтық мәселелер бойынша кеңес беру және сүйемелдеу.</w:t>
      </w:r>
    </w:p>
    <w:p w14:paraId="1B451941" w14:textId="77777777" w:rsidR="00B63DD1" w:rsidRPr="00FB47EF" w:rsidRDefault="00B63DD1" w:rsidP="00B63DD1">
      <w:pPr>
        <w:ind w:firstLine="709"/>
        <w:jc w:val="both"/>
        <w:rPr>
          <w:sz w:val="28"/>
          <w:szCs w:val="28"/>
        </w:rPr>
      </w:pPr>
      <w:r w:rsidRPr="00A36A17">
        <w:rPr>
          <w:i/>
          <w:sz w:val="28"/>
          <w:szCs w:val="28"/>
        </w:rPr>
        <w:t>Мемлекеттік реттеу.</w:t>
      </w:r>
      <w:r w:rsidRPr="00FB47EF">
        <w:rPr>
          <w:sz w:val="28"/>
          <w:szCs w:val="28"/>
        </w:rPr>
        <w:t xml:space="preserve"> Мемлекет тарапынан ауыл шаруашылығында эне</w:t>
      </w:r>
      <w:r>
        <w:rPr>
          <w:sz w:val="28"/>
          <w:szCs w:val="28"/>
        </w:rPr>
        <w:t>ргия үнемдеудің ұйымдастыру</w:t>
      </w:r>
      <w:r w:rsidRPr="00FB47EF">
        <w:rPr>
          <w:sz w:val="28"/>
          <w:szCs w:val="28"/>
        </w:rPr>
        <w:t>-экономикалық тетігін қамтамасыз ету қажет.</w:t>
      </w:r>
    </w:p>
    <w:p w14:paraId="44E691A1" w14:textId="77777777" w:rsidR="00B63DD1" w:rsidRPr="00FB47EF" w:rsidRDefault="00B63DD1" w:rsidP="00B63DD1">
      <w:pPr>
        <w:ind w:firstLine="709"/>
        <w:jc w:val="both"/>
        <w:rPr>
          <w:sz w:val="28"/>
          <w:szCs w:val="28"/>
        </w:rPr>
      </w:pPr>
      <w:r w:rsidRPr="00A36A17">
        <w:rPr>
          <w:i/>
          <w:sz w:val="28"/>
          <w:szCs w:val="28"/>
        </w:rPr>
        <w:t>Материалдық фактор.</w:t>
      </w:r>
      <w:r w:rsidRPr="00FB47EF">
        <w:rPr>
          <w:sz w:val="28"/>
          <w:szCs w:val="28"/>
        </w:rPr>
        <w:t xml:space="preserve"> Энергияны тиімді өндіріс үшін шикізатпен және барлық қажетті заттармен, оның ішінде жер учаскелерімен және инфрақұрылыммен қамтамасыз ету . </w:t>
      </w:r>
    </w:p>
    <w:p w14:paraId="5C6D9E1C" w14:textId="77777777" w:rsidR="00B63DD1" w:rsidRPr="00FB47EF" w:rsidRDefault="00B63DD1" w:rsidP="00B63DD1">
      <w:pPr>
        <w:ind w:firstLine="709"/>
        <w:jc w:val="both"/>
        <w:rPr>
          <w:sz w:val="28"/>
          <w:szCs w:val="28"/>
        </w:rPr>
      </w:pPr>
      <w:r w:rsidRPr="00A36A17">
        <w:rPr>
          <w:i/>
          <w:sz w:val="28"/>
          <w:szCs w:val="28"/>
        </w:rPr>
        <w:t>Энергия тиімділігі жөніндегі үйлестірушінің болу факторы.</w:t>
      </w:r>
      <w:r w:rsidRPr="00FB47EF">
        <w:rPr>
          <w:sz w:val="28"/>
          <w:szCs w:val="28"/>
        </w:rPr>
        <w:t xml:space="preserve"> Бұл мәселеде энергия аудитін жүргізуді ұйымдастырған үйлестіруші орган қажет. Энергия аудиті, энергия тұтынуды талдау, энергия тиімділігі резервтерін анықтау негізінде энергия тиімділігі бойынша іс-шаралар әзірленді. Энергия тұтыну мониторингін және энергия тиімділігі жөніндегі іс-шараларды жүргізді.</w:t>
      </w:r>
    </w:p>
    <w:p w14:paraId="74578317" w14:textId="77777777" w:rsidR="00B63DD1" w:rsidRPr="00FB47EF" w:rsidRDefault="00B63DD1" w:rsidP="00B63DD1">
      <w:pPr>
        <w:ind w:firstLine="709"/>
        <w:jc w:val="both"/>
        <w:rPr>
          <w:sz w:val="28"/>
          <w:szCs w:val="28"/>
        </w:rPr>
      </w:pPr>
      <w:r w:rsidRPr="00A36A17">
        <w:rPr>
          <w:i/>
          <w:sz w:val="28"/>
          <w:szCs w:val="28"/>
        </w:rPr>
        <w:t>Ғылыми фактор.</w:t>
      </w:r>
      <w:r w:rsidRPr="00FB47EF">
        <w:rPr>
          <w:sz w:val="28"/>
          <w:szCs w:val="28"/>
        </w:rPr>
        <w:t xml:space="preserve"> Бұған ғылыми әдістемелік қамтамасыз ету кіреді. Энергия тиімді ауыл өндірісі, жаңартылатын энергия көздерін қолдану саласындағы ғылыми әзірлемелер бойынша деректер банкінің болуы, ғылыми сүйемелдеу </w:t>
      </w:r>
    </w:p>
    <w:p w14:paraId="5C4D1146" w14:textId="77777777" w:rsidR="00B63DD1" w:rsidRPr="00FB47EF" w:rsidRDefault="00B63DD1" w:rsidP="00B63DD1">
      <w:pPr>
        <w:ind w:firstLine="709"/>
        <w:jc w:val="both"/>
        <w:rPr>
          <w:sz w:val="28"/>
          <w:szCs w:val="28"/>
        </w:rPr>
      </w:pPr>
      <w:r w:rsidRPr="00A36A17">
        <w:rPr>
          <w:i/>
          <w:sz w:val="28"/>
          <w:szCs w:val="28"/>
        </w:rPr>
        <w:t>Энергия ресурстары бағасының өсуі.</w:t>
      </w:r>
      <w:r w:rsidRPr="00FB47EF">
        <w:rPr>
          <w:sz w:val="28"/>
          <w:szCs w:val="28"/>
        </w:rPr>
        <w:t xml:space="preserve"> Энергия ресурстарына бағаның өсуі энергия үнемдеу технологияларын енгізудің ықпал етуші факторы болып табылады.</w:t>
      </w:r>
    </w:p>
    <w:p w14:paraId="139C9774" w14:textId="77777777" w:rsidR="00B63DD1" w:rsidRPr="00FB47EF" w:rsidRDefault="00B63DD1" w:rsidP="00B63DD1">
      <w:pPr>
        <w:ind w:firstLine="709"/>
        <w:jc w:val="both"/>
        <w:rPr>
          <w:sz w:val="28"/>
          <w:szCs w:val="28"/>
        </w:rPr>
      </w:pPr>
      <w:r w:rsidRPr="00A36A17">
        <w:rPr>
          <w:i/>
          <w:sz w:val="28"/>
          <w:szCs w:val="28"/>
        </w:rPr>
        <w:t>Психологиялық фактор</w:t>
      </w:r>
      <w:r w:rsidRPr="00FB47EF">
        <w:rPr>
          <w:sz w:val="28"/>
          <w:szCs w:val="28"/>
        </w:rPr>
        <w:t xml:space="preserve">. Ауыл шаруашылығы кәсіпорындары бірнеше жылдар бойы өндірістің дәстүрлі әдістерін қолданып келеді және оларға жаңа технологияларға қайта құрылу қиынға соғады. </w:t>
      </w:r>
    </w:p>
    <w:p w14:paraId="796AFBA1" w14:textId="77777777" w:rsidR="00B63DD1" w:rsidRPr="00FB47EF" w:rsidRDefault="00B63DD1" w:rsidP="00B63DD1">
      <w:pPr>
        <w:ind w:firstLine="709"/>
        <w:jc w:val="both"/>
        <w:rPr>
          <w:sz w:val="28"/>
          <w:szCs w:val="28"/>
        </w:rPr>
      </w:pPr>
      <w:r w:rsidRPr="00A36A17">
        <w:rPr>
          <w:i/>
          <w:sz w:val="28"/>
          <w:szCs w:val="28"/>
        </w:rPr>
        <w:t>Ақпараттық фактор.</w:t>
      </w:r>
      <w:r w:rsidRPr="00FB47EF">
        <w:rPr>
          <w:sz w:val="28"/>
          <w:szCs w:val="28"/>
        </w:rPr>
        <w:t xml:space="preserve"> Энергия тиімді ауыл шаруашылығы өндірісінің барлық аспектілері бойынша ақпараттың болуы қажет: техникалық, технологиялық, экономикалық, ұйымдық-құқықтық, мемлекеттік реттеу, кадрлық, ғылыми, материалдық. </w:t>
      </w:r>
    </w:p>
    <w:p w14:paraId="18443C10" w14:textId="77777777" w:rsidR="00B63DD1" w:rsidRPr="00FB47EF" w:rsidRDefault="00B63DD1" w:rsidP="00B63DD1">
      <w:pPr>
        <w:ind w:firstLine="709"/>
        <w:jc w:val="both"/>
        <w:rPr>
          <w:sz w:val="28"/>
          <w:szCs w:val="28"/>
        </w:rPr>
      </w:pPr>
      <w:r w:rsidRPr="00FB47EF">
        <w:rPr>
          <w:sz w:val="28"/>
          <w:szCs w:val="28"/>
        </w:rPr>
        <w:t>Ауыл шаруашылығындағы энергия үнемдеу мәселелерін ақпараттық қамтамасыз етуді жақсарту үшін біз интернеттегі бірыңға</w:t>
      </w:r>
      <w:r>
        <w:rPr>
          <w:sz w:val="28"/>
          <w:szCs w:val="28"/>
        </w:rPr>
        <w:t>й ақпараттық ресурста энергия</w:t>
      </w:r>
      <w:r w:rsidRPr="00FB47EF">
        <w:rPr>
          <w:sz w:val="28"/>
          <w:szCs w:val="28"/>
        </w:rPr>
        <w:t xml:space="preserve"> тиімді ауыл шаруашылығы өндірісі бойынша ақпаратты біріктіруді және оны жоғары практикалық және кәсіби деңгейде толы</w:t>
      </w:r>
      <w:r>
        <w:rPr>
          <w:sz w:val="28"/>
          <w:szCs w:val="28"/>
        </w:rPr>
        <w:t>қ көрсетуді ұсынамыз. Энергия</w:t>
      </w:r>
      <w:r w:rsidRPr="00FB47EF">
        <w:rPr>
          <w:sz w:val="28"/>
          <w:szCs w:val="28"/>
        </w:rPr>
        <w:t xml:space="preserve"> тиімді ауыл шаруашылығы өндірісін құруға әсер ететін барлық факторлар осы ақпараттық ресурста көрініс табуы тиіс.</w:t>
      </w:r>
    </w:p>
    <w:p w14:paraId="0CC0ECEF" w14:textId="77777777" w:rsidR="00B63DD1" w:rsidRPr="00FB47EF" w:rsidRDefault="00B63DD1" w:rsidP="00B63DD1">
      <w:pPr>
        <w:ind w:firstLine="709"/>
        <w:jc w:val="both"/>
        <w:rPr>
          <w:sz w:val="28"/>
          <w:szCs w:val="28"/>
        </w:rPr>
      </w:pPr>
      <w:r w:rsidRPr="00FB47EF">
        <w:rPr>
          <w:sz w:val="28"/>
          <w:szCs w:val="28"/>
        </w:rPr>
        <w:t xml:space="preserve">Ауыл шаруашылығы өндірісінің ерекшелігіне, оны энергиямен қамтамасыз етуге және энергия үнемдеу технологияларына, энергия үнемдеу мәселелерін шешудің кешенділігіне </w:t>
      </w:r>
      <w:r>
        <w:rPr>
          <w:sz w:val="28"/>
          <w:szCs w:val="28"/>
        </w:rPr>
        <w:t>байланысты бұл мәселені жеке</w:t>
      </w:r>
      <w:r w:rsidRPr="00FB47EF">
        <w:rPr>
          <w:sz w:val="28"/>
          <w:szCs w:val="28"/>
        </w:rPr>
        <w:t xml:space="preserve"> ақпараттық ресурста қарастыру қажет. Оны «Ауыл шаруашылығындағы энергияны үнемдейтін салалық орталық» деп атауға болады. Германия мен DEMETER желісіне қатысушы елдер осындай жолмен жүрді.</w:t>
      </w:r>
    </w:p>
    <w:p w14:paraId="604E4C5D" w14:textId="77777777" w:rsidR="00B63DD1" w:rsidRPr="00CB7E69" w:rsidRDefault="00B63DD1" w:rsidP="00B63DD1">
      <w:pPr>
        <w:ind w:firstLine="709"/>
        <w:jc w:val="both"/>
        <w:rPr>
          <w:bCs/>
          <w:i/>
          <w:sz w:val="28"/>
          <w:szCs w:val="28"/>
        </w:rPr>
      </w:pPr>
      <w:r w:rsidRPr="00FB47EF">
        <w:rPr>
          <w:sz w:val="28"/>
          <w:szCs w:val="28"/>
        </w:rPr>
        <w:t xml:space="preserve">Ауыл шаруашылығындағы энергия </w:t>
      </w:r>
      <w:r>
        <w:rPr>
          <w:bCs/>
          <w:i/>
          <w:sz w:val="28"/>
          <w:szCs w:val="28"/>
        </w:rPr>
        <w:t>үнемдеудің ұйымдастыру</w:t>
      </w:r>
      <w:r w:rsidRPr="00CB7E69">
        <w:rPr>
          <w:bCs/>
          <w:i/>
          <w:sz w:val="28"/>
          <w:szCs w:val="28"/>
        </w:rPr>
        <w:t xml:space="preserve">-экономикалық тетігі тиімділігінің тұжырымдамасы ауыл шаруашылығы өнімін өндіру көлемін сақтай отырып немесе ұлғайта отырып, энергия ресурстарын барынша аз шығындармен пайдалануды оңтайландыруға бағытталған өзара байланысты ұйымдастырушылық және экономикалық шаралар мен құралдар жүйесін білдіретін болады. </w:t>
      </w:r>
    </w:p>
    <w:p w14:paraId="36D466D3" w14:textId="77777777" w:rsidR="00B63DD1" w:rsidRPr="00FB47EF" w:rsidRDefault="00B63DD1" w:rsidP="00B63DD1">
      <w:pPr>
        <w:ind w:firstLine="709"/>
        <w:jc w:val="both"/>
        <w:rPr>
          <w:sz w:val="28"/>
          <w:szCs w:val="28"/>
        </w:rPr>
      </w:pPr>
      <w:r w:rsidRPr="00FB47EF">
        <w:rPr>
          <w:sz w:val="28"/>
          <w:szCs w:val="28"/>
        </w:rPr>
        <w:t>Жалпы ауыл шаруашылығында эне</w:t>
      </w:r>
      <w:r>
        <w:rPr>
          <w:sz w:val="28"/>
          <w:szCs w:val="28"/>
        </w:rPr>
        <w:t>ргия үнемдеудің ұйымдастыру</w:t>
      </w:r>
      <w:r w:rsidRPr="00FB47EF">
        <w:rPr>
          <w:sz w:val="28"/>
          <w:szCs w:val="28"/>
        </w:rPr>
        <w:t>-экономикалық тетігін іске асыру шарттары мынадай шарттар болады:</w:t>
      </w:r>
    </w:p>
    <w:p w14:paraId="0D797ABB" w14:textId="77777777" w:rsidR="00B63DD1" w:rsidRPr="00FB47EF" w:rsidRDefault="00B63DD1" w:rsidP="00B63DD1">
      <w:pPr>
        <w:ind w:firstLine="709"/>
        <w:jc w:val="both"/>
        <w:rPr>
          <w:sz w:val="28"/>
          <w:szCs w:val="28"/>
        </w:rPr>
      </w:pPr>
      <w:r w:rsidRPr="00FB47EF">
        <w:rPr>
          <w:sz w:val="28"/>
          <w:szCs w:val="28"/>
        </w:rPr>
        <w:t xml:space="preserve">1. Нормативтік-құқықтық база. 2. Қаржылық қолдау. 3. Басқару іс-шаралары. 4. Ақпараттық қолдау. 5. Инвестиция тарту. 6. Энергия үнемдеу саласында енгізілетін іс-шаралардың тиімділігін бақылай отырып, мониторинг жүргізу. 7. Ауыл шаруашылығына арналған энергия тиімді </w:t>
      </w:r>
      <w:r>
        <w:rPr>
          <w:sz w:val="28"/>
          <w:szCs w:val="28"/>
        </w:rPr>
        <w:t>ауыл шаруашылығы және энергия</w:t>
      </w:r>
      <w:r w:rsidRPr="00FB47EF">
        <w:rPr>
          <w:sz w:val="28"/>
          <w:szCs w:val="28"/>
        </w:rPr>
        <w:t xml:space="preserve"> тиімді жабдық, жаңартылатын энергия көздері, автоматтандыру жүйелері саласында заманауи технологияларды енгізу. 8. Ғылыми әзірлемелер. </w:t>
      </w:r>
    </w:p>
    <w:p w14:paraId="086615C1" w14:textId="77777777" w:rsidR="00B63DD1" w:rsidRPr="00FB47EF" w:rsidRDefault="00B63DD1" w:rsidP="00B63DD1">
      <w:pPr>
        <w:ind w:firstLine="709"/>
        <w:jc w:val="both"/>
        <w:rPr>
          <w:sz w:val="28"/>
          <w:szCs w:val="28"/>
        </w:rPr>
      </w:pPr>
      <w:r w:rsidRPr="00FB47EF">
        <w:rPr>
          <w:sz w:val="28"/>
          <w:szCs w:val="28"/>
        </w:rPr>
        <w:t xml:space="preserve">Энергия тұтыну мониторингін және энергия тиімділігі жөніндегі іс-шараларды, энергиялық тиімді ауыл шаруашылығы өндірісі саласындағы жобалардың орындалу барысын жүргізу ақпаратты жинауға, қорытуға және талдауға мүмкіндік береді. </w:t>
      </w:r>
    </w:p>
    <w:p w14:paraId="4F5D3AF8" w14:textId="77777777" w:rsidR="00B63DD1" w:rsidRPr="00CB7E69" w:rsidRDefault="00B63DD1" w:rsidP="00B63DD1">
      <w:pPr>
        <w:ind w:firstLine="709"/>
        <w:jc w:val="both"/>
        <w:rPr>
          <w:bCs/>
          <w:i/>
          <w:sz w:val="28"/>
          <w:szCs w:val="28"/>
        </w:rPr>
      </w:pPr>
      <w:r w:rsidRPr="00CB7E69">
        <w:rPr>
          <w:bCs/>
          <w:i/>
          <w:sz w:val="28"/>
          <w:szCs w:val="28"/>
        </w:rPr>
        <w:t xml:space="preserve">Статистикалық есептіліктің болуы ҚР </w:t>
      </w:r>
      <w:r>
        <w:rPr>
          <w:bCs/>
          <w:i/>
          <w:sz w:val="28"/>
          <w:szCs w:val="28"/>
        </w:rPr>
        <w:t>а</w:t>
      </w:r>
      <w:r w:rsidRPr="00CB7E69">
        <w:rPr>
          <w:bCs/>
          <w:i/>
          <w:sz w:val="28"/>
          <w:szCs w:val="28"/>
        </w:rPr>
        <w:t>уыл шаруашылығындағы энергия үнемдеу</w:t>
      </w:r>
      <w:r>
        <w:rPr>
          <w:bCs/>
          <w:i/>
          <w:sz w:val="28"/>
          <w:szCs w:val="28"/>
        </w:rPr>
        <w:t>дің ұйымдастыру</w:t>
      </w:r>
      <w:r w:rsidRPr="00CB7E69">
        <w:rPr>
          <w:bCs/>
          <w:i/>
          <w:sz w:val="28"/>
          <w:szCs w:val="28"/>
        </w:rPr>
        <w:t xml:space="preserve">-экономикалық тетігінің экономикалық тиімділігін </w:t>
      </w:r>
      <w:r>
        <w:rPr>
          <w:bCs/>
          <w:i/>
          <w:sz w:val="28"/>
          <w:szCs w:val="28"/>
        </w:rPr>
        <w:t>бағалауға мүмкіндік береді. ҚР а</w:t>
      </w:r>
      <w:r w:rsidRPr="00CB7E69">
        <w:rPr>
          <w:bCs/>
          <w:i/>
          <w:sz w:val="28"/>
          <w:szCs w:val="28"/>
        </w:rPr>
        <w:t>уыл шаруашылығындағы эне</w:t>
      </w:r>
      <w:r>
        <w:rPr>
          <w:bCs/>
          <w:i/>
          <w:sz w:val="28"/>
          <w:szCs w:val="28"/>
        </w:rPr>
        <w:t>ргия үнемдеудің ұйымдастыру</w:t>
      </w:r>
      <w:r w:rsidRPr="00CB7E69">
        <w:rPr>
          <w:bCs/>
          <w:i/>
          <w:sz w:val="28"/>
          <w:szCs w:val="28"/>
        </w:rPr>
        <w:t xml:space="preserve">-экономикалық тетігінің экономикалық тиімділігі ауыл шаруашылығы кәсіпорындарының энергия тиімді іс-шараларын енгізуден түсетін кірістер сомасы мен осы іс-шараларды жүзеге асыруға осы </w:t>
      </w:r>
      <w:r>
        <w:rPr>
          <w:bCs/>
          <w:i/>
          <w:sz w:val="28"/>
          <w:szCs w:val="28"/>
        </w:rPr>
        <w:t>кәсіпорындардың шығындары мен «а</w:t>
      </w:r>
      <w:r w:rsidRPr="00CB7E69">
        <w:rPr>
          <w:bCs/>
          <w:i/>
          <w:sz w:val="28"/>
          <w:szCs w:val="28"/>
        </w:rPr>
        <w:t>уыл шаруашылығындағы энергия үнемдеудің салалық орталығын» ұстауға жұмсалатын шығындар сомасы арасындағы айырма ретінде айқындалатын болады.</w:t>
      </w:r>
    </w:p>
    <w:p w14:paraId="46AC1C3A" w14:textId="77777777" w:rsidR="00B63DD1" w:rsidRPr="00CB7E69" w:rsidRDefault="00B63DD1" w:rsidP="00B63DD1">
      <w:pPr>
        <w:ind w:firstLine="709"/>
        <w:jc w:val="both"/>
        <w:rPr>
          <w:bCs/>
          <w:i/>
          <w:sz w:val="28"/>
          <w:szCs w:val="28"/>
        </w:rPr>
      </w:pPr>
      <w:r>
        <w:rPr>
          <w:bCs/>
          <w:i/>
          <w:sz w:val="28"/>
          <w:szCs w:val="28"/>
        </w:rPr>
        <w:t>Осылайша, ҚР а</w:t>
      </w:r>
      <w:r w:rsidRPr="00CB7E69">
        <w:rPr>
          <w:bCs/>
          <w:i/>
          <w:sz w:val="28"/>
          <w:szCs w:val="28"/>
        </w:rPr>
        <w:t>уыл шаруашылығында эн</w:t>
      </w:r>
      <w:r>
        <w:rPr>
          <w:bCs/>
          <w:i/>
          <w:sz w:val="28"/>
          <w:szCs w:val="28"/>
        </w:rPr>
        <w:t>ергия үнемдеудің ұйымдастыру</w:t>
      </w:r>
      <w:r w:rsidRPr="00CB7E69">
        <w:rPr>
          <w:bCs/>
          <w:i/>
          <w:sz w:val="28"/>
          <w:szCs w:val="28"/>
        </w:rPr>
        <w:t>-экономикалық тетігін іске асыру ақпараттың кешенділігі, оның өзектілігі мен болжамдылығы қағидаты бойынша жүзеге асырылатын болады.</w:t>
      </w:r>
    </w:p>
    <w:p w14:paraId="53C3B8A2" w14:textId="77777777" w:rsidR="00B63DD1" w:rsidRPr="00FB47EF" w:rsidRDefault="00B63DD1" w:rsidP="00B63DD1">
      <w:pPr>
        <w:ind w:firstLine="709"/>
        <w:jc w:val="both"/>
        <w:rPr>
          <w:sz w:val="28"/>
          <w:szCs w:val="28"/>
        </w:rPr>
      </w:pPr>
      <w:r w:rsidRPr="00FB47EF">
        <w:rPr>
          <w:sz w:val="28"/>
          <w:szCs w:val="28"/>
        </w:rPr>
        <w:t>7. Біз ауыл шаруашылығында энергияны үнемдейтін өндірісті қ</w:t>
      </w:r>
      <w:r>
        <w:rPr>
          <w:sz w:val="28"/>
          <w:szCs w:val="28"/>
        </w:rPr>
        <w:t>аржыландырудың келесі тетігін</w:t>
      </w:r>
      <w:r w:rsidRPr="00FB47EF">
        <w:rPr>
          <w:sz w:val="28"/>
          <w:szCs w:val="28"/>
        </w:rPr>
        <w:t xml:space="preserve"> ұсынамыз. Ол тежегіштерді болдырмауға ықпал етеді.</w:t>
      </w:r>
    </w:p>
    <w:p w14:paraId="168EF758" w14:textId="77777777" w:rsidR="00B63DD1" w:rsidRPr="00FB47EF" w:rsidRDefault="00B63DD1" w:rsidP="00B63DD1">
      <w:pPr>
        <w:ind w:firstLine="709"/>
        <w:jc w:val="both"/>
        <w:rPr>
          <w:sz w:val="28"/>
          <w:szCs w:val="28"/>
        </w:rPr>
      </w:pPr>
      <w:r w:rsidRPr="00FB47EF">
        <w:rPr>
          <w:sz w:val="28"/>
          <w:szCs w:val="28"/>
        </w:rPr>
        <w:t xml:space="preserve">Біз шетелдік серіктесті несиелеудің қолданыстағы тетігіне қосуды ұсынамыз. Шетелдік серіктеске қойылатын талаптар: ауыл шаруашылығына арналған энергия тиімді жабдықтар өндірісі, тәжірибесі, іске асырылған жобалардың </w:t>
      </w:r>
      <w:r>
        <w:rPr>
          <w:sz w:val="28"/>
          <w:szCs w:val="28"/>
        </w:rPr>
        <w:t>болуы. Қажетті жабдықты шетел серіктестен отандық л</w:t>
      </w:r>
      <w:r w:rsidRPr="00FB47EF">
        <w:rPr>
          <w:sz w:val="28"/>
          <w:szCs w:val="28"/>
        </w:rPr>
        <w:t>изингтік компания сатып алады. Содан кейін бұл жабдықты ауыл шаруашылығы өндірушісі лизингке алады.</w:t>
      </w:r>
    </w:p>
    <w:p w14:paraId="05B3B24E" w14:textId="77777777" w:rsidR="00B63DD1" w:rsidRPr="00FB47EF" w:rsidRDefault="00B63DD1" w:rsidP="00B63DD1">
      <w:pPr>
        <w:ind w:firstLine="709"/>
        <w:jc w:val="both"/>
        <w:rPr>
          <w:sz w:val="28"/>
          <w:szCs w:val="28"/>
        </w:rPr>
      </w:pPr>
      <w:r w:rsidRPr="00FB47EF">
        <w:rPr>
          <w:sz w:val="28"/>
          <w:szCs w:val="28"/>
        </w:rPr>
        <w:t>Кәсіпкерлікті қолдаудың қолданыстағы жүйесінде ресурстарды үнемдейтін ауылшаруашылық технологияларына арналған бағдарлама жоқ. Бұл процестер ұзақ болғандықтан, несие беру бағдарламасы несиелік демалысты қамтуы керек. Біз мемлекет есебінен ауыл шар</w:t>
      </w:r>
      <w:r>
        <w:rPr>
          <w:sz w:val="28"/>
          <w:szCs w:val="28"/>
        </w:rPr>
        <w:t>уашылығы өндірушілерінің несиесі</w:t>
      </w:r>
      <w:r w:rsidRPr="00FB47EF">
        <w:rPr>
          <w:sz w:val="28"/>
          <w:szCs w:val="28"/>
        </w:rPr>
        <w:t xml:space="preserve"> бойынша пайыздық мөлшерлемені субсидиялауды жүргізуді ұсынамыз. Кепілгер «Даму Қоры» болуы керек.</w:t>
      </w:r>
    </w:p>
    <w:p w14:paraId="59CC0AD0" w14:textId="77777777" w:rsidR="00B63DD1" w:rsidRPr="00FB47EF" w:rsidRDefault="00B63DD1" w:rsidP="00B63DD1">
      <w:pPr>
        <w:ind w:firstLine="709"/>
        <w:jc w:val="both"/>
        <w:rPr>
          <w:sz w:val="28"/>
          <w:szCs w:val="28"/>
        </w:rPr>
      </w:pPr>
      <w:r w:rsidRPr="00FB47EF">
        <w:rPr>
          <w:sz w:val="28"/>
          <w:szCs w:val="28"/>
        </w:rPr>
        <w:t>Жергілікті атқарушы ор</w:t>
      </w:r>
      <w:r>
        <w:rPr>
          <w:sz w:val="28"/>
          <w:szCs w:val="28"/>
        </w:rPr>
        <w:t>гандар жер учаскелерін беруді, к</w:t>
      </w:r>
      <w:r w:rsidRPr="00FB47EF">
        <w:rPr>
          <w:sz w:val="28"/>
          <w:szCs w:val="28"/>
        </w:rPr>
        <w:t>өлік және энергетикалық</w:t>
      </w:r>
      <w:r>
        <w:rPr>
          <w:sz w:val="28"/>
          <w:szCs w:val="28"/>
        </w:rPr>
        <w:t xml:space="preserve"> инфрақұрылымды қамтамасыз етуі</w:t>
      </w:r>
      <w:r w:rsidRPr="00FB47EF">
        <w:rPr>
          <w:sz w:val="28"/>
          <w:szCs w:val="28"/>
        </w:rPr>
        <w:t>, ауыл шаруашылығы өндірушілерінің ЖЭК объектілерін энергия желісіне қосуды қ</w:t>
      </w:r>
      <w:r>
        <w:rPr>
          <w:sz w:val="28"/>
          <w:szCs w:val="28"/>
        </w:rPr>
        <w:t>амтамасыз етуі</w:t>
      </w:r>
      <w:r w:rsidRPr="00FB47EF">
        <w:rPr>
          <w:sz w:val="28"/>
          <w:szCs w:val="28"/>
        </w:rPr>
        <w:t xml:space="preserve"> тиіс.</w:t>
      </w:r>
    </w:p>
    <w:p w14:paraId="03C7BB69" w14:textId="77777777" w:rsidR="00B63DD1" w:rsidRPr="00FB47EF" w:rsidRDefault="00B63DD1" w:rsidP="00B63DD1">
      <w:pPr>
        <w:ind w:firstLine="709"/>
        <w:jc w:val="both"/>
        <w:rPr>
          <w:sz w:val="28"/>
          <w:szCs w:val="28"/>
        </w:rPr>
      </w:pPr>
      <w:r>
        <w:rPr>
          <w:sz w:val="28"/>
          <w:szCs w:val="28"/>
        </w:rPr>
        <w:t>Банкроттық қаупін азайту үшін а</w:t>
      </w:r>
      <w:r w:rsidRPr="00FB47EF">
        <w:rPr>
          <w:sz w:val="28"/>
          <w:szCs w:val="28"/>
        </w:rPr>
        <w:t>гра</w:t>
      </w:r>
      <w:r>
        <w:rPr>
          <w:sz w:val="28"/>
          <w:szCs w:val="28"/>
        </w:rPr>
        <w:t>рлық несие корпорациясы арқылы а</w:t>
      </w:r>
      <w:r w:rsidRPr="00FB47EF">
        <w:rPr>
          <w:sz w:val="28"/>
          <w:szCs w:val="28"/>
        </w:rPr>
        <w:t>гро сақтандыруды пайдалануға болады.</w:t>
      </w:r>
    </w:p>
    <w:p w14:paraId="206D6990" w14:textId="77777777" w:rsidR="00B63DD1" w:rsidRPr="00FB47EF" w:rsidRDefault="00B63DD1" w:rsidP="00B63DD1">
      <w:pPr>
        <w:ind w:firstLine="709"/>
        <w:jc w:val="both"/>
        <w:rPr>
          <w:sz w:val="28"/>
          <w:szCs w:val="28"/>
        </w:rPr>
      </w:pPr>
      <w:r>
        <w:rPr>
          <w:sz w:val="28"/>
          <w:szCs w:val="28"/>
        </w:rPr>
        <w:t>Энергия тиімді а</w:t>
      </w:r>
      <w:r w:rsidRPr="00FB47EF">
        <w:rPr>
          <w:sz w:val="28"/>
          <w:szCs w:val="28"/>
        </w:rPr>
        <w:t>уыл шаруашылығы өндірісін іске асырудың ұсынылып отырған тетігі тәуекелдерді азайтуға мүмкіндік береді.</w:t>
      </w:r>
    </w:p>
    <w:p w14:paraId="2077788E" w14:textId="77777777" w:rsidR="00B63DD1" w:rsidRPr="00FB47EF" w:rsidRDefault="00B63DD1" w:rsidP="00B63DD1">
      <w:pPr>
        <w:ind w:firstLine="709"/>
        <w:jc w:val="both"/>
        <w:rPr>
          <w:sz w:val="28"/>
          <w:szCs w:val="28"/>
        </w:rPr>
      </w:pPr>
      <w:r>
        <w:rPr>
          <w:sz w:val="28"/>
          <w:szCs w:val="28"/>
        </w:rPr>
        <w:t>Энергия</w:t>
      </w:r>
      <w:r w:rsidRPr="00FB47EF">
        <w:rPr>
          <w:sz w:val="28"/>
          <w:szCs w:val="28"/>
        </w:rPr>
        <w:t xml:space="preserve"> тиімді ауыл шаруашылығы өндірісін іске асырудың екінші тетігі инвестор кәсіпорынның қызметіне қатысып, өзінің жабдықтарын, технологияларын, ақшалай қаражаттарын, білікті персоналы мен тәжірибесін салғанда, жабдыққа қызмет көрсету бойынша сервисті қамтамасыз еткенде нұсқа болуы мүмкін. Бұл жағдайда шетелдік инвестор кәсіпорынның қызметін басқаруға қатысуы керек, </w:t>
      </w:r>
      <w:r>
        <w:rPr>
          <w:sz w:val="28"/>
          <w:szCs w:val="28"/>
        </w:rPr>
        <w:t xml:space="preserve">сол кезде </w:t>
      </w:r>
      <w:r w:rsidRPr="00FB47EF">
        <w:rPr>
          <w:sz w:val="28"/>
          <w:szCs w:val="28"/>
        </w:rPr>
        <w:t xml:space="preserve">ол кәсіпорын қызметінің нәтижелеріне көбірек қызығушылық танытады. </w:t>
      </w:r>
    </w:p>
    <w:p w14:paraId="22589EC1" w14:textId="77777777" w:rsidR="00B63DD1" w:rsidRPr="00FB47EF" w:rsidRDefault="00B63DD1" w:rsidP="00B63DD1">
      <w:pPr>
        <w:ind w:firstLine="709"/>
        <w:jc w:val="both"/>
        <w:rPr>
          <w:sz w:val="28"/>
          <w:szCs w:val="28"/>
        </w:rPr>
      </w:pPr>
      <w:r>
        <w:rPr>
          <w:sz w:val="28"/>
          <w:szCs w:val="28"/>
        </w:rPr>
        <w:t>Үшінші нұсқа бұл жаңа ауылшаруашылық кәсіпорынды</w:t>
      </w:r>
      <w:r w:rsidRPr="00FB47EF">
        <w:rPr>
          <w:sz w:val="28"/>
          <w:szCs w:val="28"/>
        </w:rPr>
        <w:t xml:space="preserve"> құруда </w:t>
      </w:r>
      <w:r>
        <w:rPr>
          <w:sz w:val="28"/>
          <w:szCs w:val="28"/>
        </w:rPr>
        <w:t>жобаны шетел</w:t>
      </w:r>
      <w:r w:rsidRPr="00FB47EF">
        <w:rPr>
          <w:sz w:val="28"/>
          <w:szCs w:val="28"/>
        </w:rPr>
        <w:t xml:space="preserve"> инвестор толығымен жүзеге асырған кезде </w:t>
      </w:r>
      <w:r>
        <w:rPr>
          <w:sz w:val="28"/>
          <w:szCs w:val="28"/>
        </w:rPr>
        <w:t>болуы мүмкін. Шарт ретін</w:t>
      </w:r>
      <w:r w:rsidRPr="00FB47EF">
        <w:rPr>
          <w:sz w:val="28"/>
          <w:szCs w:val="28"/>
        </w:rPr>
        <w:t>де жергілікті мамандарды оқыту деп санауға болады және инвестициялық қаражат қайтарылғаннан кейін инвестор жобадан шығуы керек. Бұл жерде концессиялар туралы айтып отырмыз. «Ауыл шаруашылығындағы энергия үнемдеудің салалық орталығының» рөлі инвесторды, тәжірибелі мердігерді таңдауда, энергия аудитінде, мониторингте, консалтингте жобаның осы түрінде болады. Бұл нұсқада шетелдік инвестордың тәуекелдері алдыңғы нұсқаларға қарағанда едәуір жоғары. Біз «Ауыл шаруашылығындағы энергияны үнемдеу салалық орталығының» қатысуымен тәуекелдерді бөлудің келесі тетігін ұсынамыз. Жаңа ауыл шаруашылығы кәсіпорны (немесе жобалау компаниясы) «Астана» халықаралық қаржы орталығынд</w:t>
      </w:r>
      <w:r>
        <w:rPr>
          <w:sz w:val="28"/>
          <w:szCs w:val="28"/>
        </w:rPr>
        <w:t>а тіркелуі тиіс. Т</w:t>
      </w:r>
      <w:r w:rsidRPr="00FB47EF">
        <w:rPr>
          <w:sz w:val="28"/>
          <w:szCs w:val="28"/>
        </w:rPr>
        <w:t>әуекелдерді бөлу, жобаны қаржыландыруды инвестор мен «KIDF Қоры» жүзеге асыра алады. Қаржыландыру ұйымы «Қазақстанның Даму Банкі» АҚ бола алады. Осы қаржы</w:t>
      </w:r>
      <w:r>
        <w:rPr>
          <w:sz w:val="28"/>
          <w:szCs w:val="28"/>
        </w:rPr>
        <w:t>ландыру схемасы кезінде шетел</w:t>
      </w:r>
      <w:r w:rsidRPr="00FB47EF">
        <w:rPr>
          <w:sz w:val="28"/>
          <w:szCs w:val="28"/>
        </w:rPr>
        <w:t xml:space="preserve"> инвестордың қаржылық тәуекелдері 10 есе азаяды. </w:t>
      </w:r>
    </w:p>
    <w:p w14:paraId="3CCF0A4F" w14:textId="77777777" w:rsidR="00B63DD1" w:rsidRPr="00FB47EF" w:rsidRDefault="00B63DD1" w:rsidP="00B63DD1">
      <w:pPr>
        <w:ind w:firstLine="709"/>
        <w:jc w:val="both"/>
        <w:rPr>
          <w:sz w:val="28"/>
          <w:szCs w:val="28"/>
        </w:rPr>
      </w:pPr>
      <w:r w:rsidRPr="00FB47EF">
        <w:rPr>
          <w:sz w:val="28"/>
          <w:szCs w:val="28"/>
        </w:rPr>
        <w:t>«Ауыл шаруашылығындағы энергияны үнемдеудің салалық орталығының» рөлі инвесторды, тәжірибелі мердігерді таңдауда, энергия аудитінде, мониторингте, консалтингте жобаның осы түрінде болады.</w:t>
      </w:r>
    </w:p>
    <w:p w14:paraId="6DCB5B61" w14:textId="77777777" w:rsidR="00B63DD1" w:rsidRPr="00FB47EF" w:rsidRDefault="00B63DD1" w:rsidP="00B63DD1">
      <w:pPr>
        <w:ind w:firstLine="709"/>
        <w:jc w:val="both"/>
        <w:rPr>
          <w:sz w:val="28"/>
          <w:szCs w:val="28"/>
        </w:rPr>
      </w:pPr>
      <w:r>
        <w:rPr>
          <w:sz w:val="28"/>
          <w:szCs w:val="28"/>
        </w:rPr>
        <w:t>ҚР а</w:t>
      </w:r>
      <w:r w:rsidRPr="00FB47EF">
        <w:rPr>
          <w:sz w:val="28"/>
          <w:szCs w:val="28"/>
        </w:rPr>
        <w:t>уыл шаруашылығында энергия үнемдеуді реттеудің тарифтік әдістері қаралды. Электр желілерінің «Электр желісін пайдалану уақыты» көрсеткіші көп әсер етеді. Алайда, бұл көрсеткіш еш жерде ескерілмейді. Яғни, ауыл шаруашылығындағы энергия үнемдеу көрсеткіші тек тұтынылатын қуат қана емес, сонымен қатар «Электр желісін пайдалану уақыты» болып табылады. Электр желісін пайдаланудың едәуір уақыты оның тозуына, жоғалуына соқтырады. Яғни, қолданылатын технологиялар «Электр желісін пайдалану уақытын» азайту критерийін қанағаттандыруы керек.</w:t>
      </w:r>
    </w:p>
    <w:p w14:paraId="2D7D7A8C" w14:textId="77777777" w:rsidR="00B63DD1" w:rsidRPr="00FB47EF" w:rsidRDefault="00B63DD1" w:rsidP="00B63DD1">
      <w:pPr>
        <w:ind w:firstLine="709"/>
        <w:jc w:val="both"/>
        <w:rPr>
          <w:sz w:val="28"/>
          <w:szCs w:val="28"/>
        </w:rPr>
      </w:pPr>
      <w:r w:rsidRPr="00FB47EF">
        <w:rPr>
          <w:sz w:val="28"/>
          <w:szCs w:val="28"/>
        </w:rPr>
        <w:t>Ауылшаруашылық кәсіпорнының қуатты электр энергиясын тұтынушыларының жұмыс уақыты мен жұмыс кестесін өзгерту арқылы ең жоғары жүктемелерді азайтуға болады. Шығынды азайту ЖЭК енгізуге ықпал ет</w:t>
      </w:r>
      <w:r>
        <w:rPr>
          <w:sz w:val="28"/>
          <w:szCs w:val="28"/>
        </w:rPr>
        <w:t>еді, олар электр энергиясын жеткізу</w:t>
      </w:r>
      <w:r w:rsidRPr="00FB47EF">
        <w:rPr>
          <w:sz w:val="28"/>
          <w:szCs w:val="28"/>
        </w:rPr>
        <w:t xml:space="preserve"> қашықтығын азайтуды және сәйкесінше шығынды азайтуды қамтамасыз етеді.</w:t>
      </w:r>
    </w:p>
    <w:p w14:paraId="41D30C53" w14:textId="77777777" w:rsidR="00B63DD1" w:rsidRPr="00FB47EF" w:rsidRDefault="00B63DD1" w:rsidP="00B63DD1">
      <w:pPr>
        <w:ind w:firstLine="709"/>
        <w:jc w:val="both"/>
        <w:rPr>
          <w:sz w:val="28"/>
          <w:szCs w:val="28"/>
        </w:rPr>
      </w:pPr>
      <w:r w:rsidRPr="00FB47EF">
        <w:rPr>
          <w:sz w:val="28"/>
          <w:szCs w:val="28"/>
        </w:rPr>
        <w:t xml:space="preserve">Ұсынылған кернеуді теңестіру кестесі бойынша өз жабдықтарын қосатын ауыл шаруашылығы өндірушілері үшін тарифке жеңілдік көзделетін болады. Ұсынылған тариф энергия желісінің тозуын азайтуға және сол арқылы энергия желісіндегі шығындарды азайтуға мүмкіндік береді. </w:t>
      </w:r>
    </w:p>
    <w:p w14:paraId="588CA039" w14:textId="77777777" w:rsidR="00B63DD1" w:rsidRPr="00FB47EF" w:rsidRDefault="00B63DD1" w:rsidP="00B63DD1">
      <w:pPr>
        <w:ind w:firstLine="709"/>
        <w:jc w:val="both"/>
        <w:rPr>
          <w:sz w:val="28"/>
          <w:szCs w:val="28"/>
        </w:rPr>
      </w:pPr>
      <w:r w:rsidRPr="00FB47EF">
        <w:rPr>
          <w:sz w:val="28"/>
          <w:szCs w:val="28"/>
        </w:rPr>
        <w:t>ҚР Салық кодексінде қазіргі уақытт</w:t>
      </w:r>
      <w:r>
        <w:rPr>
          <w:sz w:val="28"/>
          <w:szCs w:val="28"/>
        </w:rPr>
        <w:t>а ауыл шаруашылығында энергияны</w:t>
      </w:r>
      <w:r w:rsidRPr="00FB47EF">
        <w:rPr>
          <w:sz w:val="28"/>
          <w:szCs w:val="28"/>
        </w:rPr>
        <w:t xml:space="preserve"> үнемдеу үшін салық жеңілдіктері жоқ. Өз бетінше жұмыс істейтін ауыл шаруашыл</w:t>
      </w:r>
      <w:r>
        <w:rPr>
          <w:sz w:val="28"/>
          <w:szCs w:val="28"/>
        </w:rPr>
        <w:t>ығы өндірушілері үшін энергия</w:t>
      </w:r>
      <w:r w:rsidRPr="00FB47EF">
        <w:rPr>
          <w:sz w:val="28"/>
          <w:szCs w:val="28"/>
        </w:rPr>
        <w:t xml:space="preserve"> тиімді ауыл шаруашылығы технологияларын іске асырудың бірінші жылында біз салықтан босатуды ұсынамыз: КТС, ЖТС, әлеуметтік салық. Кейінгі жылдары арнайы режим қолданылуы керек. Корпоративтік табыс салығының төлеуге қалған 30% мөлшері энергия үнемдеу әсеріне байланысты одан әрі саралануы тиіс. </w:t>
      </w:r>
    </w:p>
    <w:p w14:paraId="25EB7CE8" w14:textId="77777777" w:rsidR="00B63DD1" w:rsidRPr="00FB47EF" w:rsidRDefault="00B63DD1" w:rsidP="00B63DD1">
      <w:pPr>
        <w:ind w:firstLine="709"/>
        <w:jc w:val="both"/>
        <w:rPr>
          <w:sz w:val="28"/>
          <w:szCs w:val="28"/>
        </w:rPr>
      </w:pPr>
      <w:r w:rsidRPr="00FB47EF">
        <w:rPr>
          <w:sz w:val="28"/>
          <w:szCs w:val="28"/>
        </w:rPr>
        <w:t xml:space="preserve">Екінші нұсқа – энергия тиімділігін арттыру пайызына байланысты ҚҚС дифференциациясы. </w:t>
      </w:r>
    </w:p>
    <w:p w14:paraId="56238DB9" w14:textId="77777777" w:rsidR="00B63DD1" w:rsidRPr="00FB47EF" w:rsidRDefault="00B63DD1" w:rsidP="00B63DD1">
      <w:pPr>
        <w:ind w:firstLine="709"/>
        <w:jc w:val="both"/>
        <w:rPr>
          <w:sz w:val="28"/>
          <w:szCs w:val="28"/>
        </w:rPr>
      </w:pPr>
      <w:r w:rsidRPr="00FB47EF">
        <w:rPr>
          <w:sz w:val="28"/>
          <w:szCs w:val="28"/>
        </w:rPr>
        <w:t xml:space="preserve">Үшінші нұсқа – экономикалық тиімділікке байланысты ҚҚС-ын энергияны үнемдеу шараларынан саралау. Нұсқалардың бірі – энергияны үнемдеу шараларынан экономикалық тиімділік сомасына ҚҚС төмендету. </w:t>
      </w:r>
    </w:p>
    <w:p w14:paraId="2D00C9F3" w14:textId="77777777" w:rsidR="00B63DD1" w:rsidRPr="00FB47EF" w:rsidRDefault="00B63DD1" w:rsidP="00B63DD1">
      <w:pPr>
        <w:ind w:firstLine="709"/>
        <w:jc w:val="both"/>
        <w:rPr>
          <w:b/>
          <w:sz w:val="28"/>
          <w:szCs w:val="28"/>
        </w:rPr>
      </w:pPr>
      <w:r w:rsidRPr="00FB47EF">
        <w:rPr>
          <w:sz w:val="28"/>
          <w:szCs w:val="28"/>
        </w:rPr>
        <w:t>Сондай-ақ, біз энергияны үнемдейтін жабдықты ҚҚС-тан босатуды ұсынамыз. Біздің ойымызша, мұндай шара энергияны тиімді үнемдейтін жабдықтарды әкелуді және оны ауыл шаруашылығы өндірушілерінің сатып алуын жандандырады оларға стимул болады.</w:t>
      </w:r>
    </w:p>
    <w:p w14:paraId="3A76BD76" w14:textId="77777777" w:rsidR="00097888" w:rsidRPr="00FB47EF" w:rsidRDefault="00097888" w:rsidP="00AD6967">
      <w:pPr>
        <w:ind w:firstLine="709"/>
        <w:jc w:val="center"/>
        <w:rPr>
          <w:b/>
          <w:sz w:val="28"/>
          <w:szCs w:val="28"/>
        </w:rPr>
      </w:pPr>
    </w:p>
    <w:p w14:paraId="10785953" w14:textId="77777777" w:rsidR="00BA1C13" w:rsidRPr="00FB47EF" w:rsidRDefault="00BA1C13" w:rsidP="00AD6967">
      <w:pPr>
        <w:ind w:firstLine="709"/>
        <w:jc w:val="center"/>
        <w:rPr>
          <w:b/>
          <w:sz w:val="28"/>
          <w:szCs w:val="28"/>
        </w:rPr>
      </w:pPr>
    </w:p>
    <w:p w14:paraId="5CFC320C" w14:textId="77777777" w:rsidR="00BA1C13" w:rsidRPr="00FB47EF" w:rsidRDefault="00BA1C13" w:rsidP="00AD6967">
      <w:pPr>
        <w:ind w:firstLine="709"/>
        <w:jc w:val="center"/>
        <w:rPr>
          <w:b/>
          <w:sz w:val="28"/>
          <w:szCs w:val="28"/>
        </w:rPr>
      </w:pPr>
    </w:p>
    <w:p w14:paraId="20172240" w14:textId="77777777" w:rsidR="00BA1C13" w:rsidRPr="00FB47EF" w:rsidRDefault="00BA1C13" w:rsidP="00AD6967">
      <w:pPr>
        <w:ind w:firstLine="709"/>
        <w:jc w:val="center"/>
        <w:rPr>
          <w:b/>
          <w:sz w:val="28"/>
          <w:szCs w:val="28"/>
        </w:rPr>
      </w:pPr>
    </w:p>
    <w:p w14:paraId="66393CF7" w14:textId="77777777" w:rsidR="00BA1C13" w:rsidRPr="00FB47EF" w:rsidRDefault="00BA1C13" w:rsidP="00FB47EF">
      <w:pPr>
        <w:jc w:val="center"/>
        <w:rPr>
          <w:b/>
          <w:sz w:val="28"/>
          <w:szCs w:val="28"/>
        </w:rPr>
      </w:pPr>
    </w:p>
    <w:p w14:paraId="2BF0D036" w14:textId="77777777" w:rsidR="00BA1C13" w:rsidRPr="00FB47EF" w:rsidRDefault="00BA1C13" w:rsidP="00FB47EF">
      <w:pPr>
        <w:jc w:val="center"/>
        <w:rPr>
          <w:b/>
          <w:sz w:val="28"/>
          <w:szCs w:val="28"/>
        </w:rPr>
      </w:pPr>
    </w:p>
    <w:p w14:paraId="05BEC737" w14:textId="77777777" w:rsidR="00BA1C13" w:rsidRPr="00FB47EF" w:rsidRDefault="00BA1C13" w:rsidP="00FB47EF">
      <w:pPr>
        <w:jc w:val="center"/>
        <w:rPr>
          <w:b/>
          <w:sz w:val="28"/>
          <w:szCs w:val="28"/>
        </w:rPr>
      </w:pPr>
    </w:p>
    <w:p w14:paraId="63FB51BE" w14:textId="3299C0C8" w:rsidR="00BA1C13" w:rsidRDefault="00BA1C13" w:rsidP="00FB47EF">
      <w:pPr>
        <w:jc w:val="center"/>
        <w:rPr>
          <w:b/>
          <w:sz w:val="28"/>
          <w:szCs w:val="28"/>
        </w:rPr>
      </w:pPr>
    </w:p>
    <w:p w14:paraId="4F8583F5" w14:textId="2C9706DD" w:rsidR="00B63DD1" w:rsidRDefault="00B63DD1" w:rsidP="00FB47EF">
      <w:pPr>
        <w:jc w:val="center"/>
        <w:rPr>
          <w:b/>
          <w:sz w:val="28"/>
          <w:szCs w:val="28"/>
        </w:rPr>
      </w:pPr>
    </w:p>
    <w:p w14:paraId="38EF27C6" w14:textId="1AB475A9" w:rsidR="00B63DD1" w:rsidRDefault="00B63DD1" w:rsidP="00FB47EF">
      <w:pPr>
        <w:jc w:val="center"/>
        <w:rPr>
          <w:b/>
          <w:sz w:val="28"/>
          <w:szCs w:val="28"/>
        </w:rPr>
      </w:pPr>
    </w:p>
    <w:p w14:paraId="1812A41F" w14:textId="77777777" w:rsidR="00B63DD1" w:rsidRPr="00202858" w:rsidRDefault="00B63DD1" w:rsidP="00FB47EF">
      <w:pPr>
        <w:jc w:val="center"/>
        <w:rPr>
          <w:b/>
          <w:sz w:val="28"/>
          <w:szCs w:val="28"/>
        </w:rPr>
      </w:pPr>
    </w:p>
    <w:p w14:paraId="6B19B3B3" w14:textId="77777777" w:rsidR="00CB7E69" w:rsidRPr="00202858" w:rsidRDefault="00CB7E69" w:rsidP="00FB47EF">
      <w:pPr>
        <w:jc w:val="center"/>
        <w:rPr>
          <w:b/>
          <w:sz w:val="28"/>
          <w:szCs w:val="28"/>
        </w:rPr>
      </w:pPr>
    </w:p>
    <w:p w14:paraId="540FCB18" w14:textId="77777777" w:rsidR="00CB7E69" w:rsidRPr="00202858" w:rsidRDefault="00CB7E69" w:rsidP="00FB47EF">
      <w:pPr>
        <w:jc w:val="center"/>
        <w:rPr>
          <w:b/>
          <w:sz w:val="28"/>
          <w:szCs w:val="28"/>
        </w:rPr>
      </w:pPr>
    </w:p>
    <w:p w14:paraId="7CEF354D" w14:textId="77777777" w:rsidR="00CB7E69" w:rsidRPr="00202858" w:rsidRDefault="00CB7E69" w:rsidP="00FB47EF">
      <w:pPr>
        <w:jc w:val="center"/>
        <w:rPr>
          <w:b/>
          <w:sz w:val="28"/>
          <w:szCs w:val="28"/>
        </w:rPr>
      </w:pPr>
    </w:p>
    <w:p w14:paraId="7FDCC627" w14:textId="77777777" w:rsidR="00CB7E69" w:rsidRPr="00202858" w:rsidRDefault="00CB7E69" w:rsidP="00FB47EF">
      <w:pPr>
        <w:jc w:val="center"/>
        <w:rPr>
          <w:b/>
          <w:sz w:val="28"/>
          <w:szCs w:val="28"/>
        </w:rPr>
      </w:pPr>
    </w:p>
    <w:p w14:paraId="53AAB7AF" w14:textId="77777777" w:rsidR="00CB7E69" w:rsidRPr="00202858" w:rsidRDefault="00CB7E69" w:rsidP="00FB47EF">
      <w:pPr>
        <w:jc w:val="center"/>
        <w:rPr>
          <w:b/>
          <w:sz w:val="28"/>
          <w:szCs w:val="28"/>
        </w:rPr>
      </w:pPr>
    </w:p>
    <w:p w14:paraId="7D0F37A8" w14:textId="77777777" w:rsidR="001E7CA5" w:rsidRPr="00FB47EF" w:rsidRDefault="001E7CA5" w:rsidP="00FB47EF">
      <w:pPr>
        <w:jc w:val="center"/>
        <w:rPr>
          <w:b/>
          <w:sz w:val="28"/>
          <w:szCs w:val="28"/>
        </w:rPr>
      </w:pPr>
    </w:p>
    <w:p w14:paraId="784F36A6" w14:textId="659A2108" w:rsidR="00097888" w:rsidRPr="00FB47EF" w:rsidRDefault="00AD6967" w:rsidP="00FB47EF">
      <w:pPr>
        <w:jc w:val="center"/>
        <w:rPr>
          <w:b/>
          <w:sz w:val="28"/>
          <w:szCs w:val="28"/>
        </w:rPr>
      </w:pPr>
      <w:r w:rsidRPr="009E06EF">
        <w:rPr>
          <w:b/>
          <w:sz w:val="28"/>
          <w:szCs w:val="28"/>
        </w:rPr>
        <w:t>ПАЙДАЛАНЫЛҒАН ӘДЕБИЕТТЕР ТІЗІМІ</w:t>
      </w:r>
    </w:p>
    <w:p w14:paraId="50E781C5" w14:textId="77777777" w:rsidR="00097888" w:rsidRPr="00FB47EF" w:rsidRDefault="00097888" w:rsidP="00FB47EF">
      <w:pPr>
        <w:widowControl w:val="0"/>
        <w:tabs>
          <w:tab w:val="left" w:pos="1223"/>
        </w:tabs>
        <w:jc w:val="both"/>
        <w:rPr>
          <w:sz w:val="28"/>
          <w:szCs w:val="28"/>
        </w:rPr>
      </w:pPr>
    </w:p>
    <w:p w14:paraId="5C6A4984" w14:textId="6E13FFB5" w:rsidR="00097888" w:rsidRPr="00FB47EF" w:rsidRDefault="00097888" w:rsidP="00AD6967">
      <w:pPr>
        <w:pStyle w:val="af6"/>
        <w:numPr>
          <w:ilvl w:val="0"/>
          <w:numId w:val="31"/>
        </w:numPr>
        <w:tabs>
          <w:tab w:val="left" w:pos="993"/>
          <w:tab w:val="left" w:pos="1276"/>
        </w:tabs>
        <w:ind w:left="0" w:firstLine="709"/>
        <w:jc w:val="both"/>
        <w:rPr>
          <w:sz w:val="28"/>
          <w:szCs w:val="28"/>
        </w:rPr>
      </w:pPr>
      <w:r w:rsidRPr="00FB47EF">
        <w:rPr>
          <w:sz w:val="28"/>
          <w:szCs w:val="28"/>
        </w:rPr>
        <w:t xml:space="preserve">Злобин Р.З. Эффективность использования топливно-энергетических ресурсов в сельском хозяйстве (на примере Саратовской области): </w:t>
      </w:r>
      <w:r w:rsidR="00EF5663" w:rsidRPr="00FB47EF">
        <w:rPr>
          <w:rFonts w:eastAsia="Calibri"/>
          <w:noProof/>
          <w:color w:val="000000"/>
          <w:sz w:val="28"/>
          <w:szCs w:val="28"/>
          <w:lang w:val="ru-RU"/>
        </w:rPr>
        <w:t xml:space="preserve">автореф. … </w:t>
      </w:r>
      <w:r w:rsidRPr="00FB47EF">
        <w:rPr>
          <w:sz w:val="28"/>
          <w:szCs w:val="28"/>
        </w:rPr>
        <w:t xml:space="preserve">канд. экон. </w:t>
      </w:r>
      <w:r w:rsidR="00EF5663" w:rsidRPr="00FB47EF">
        <w:rPr>
          <w:sz w:val="28"/>
          <w:szCs w:val="28"/>
          <w:lang w:val="ru-RU"/>
        </w:rPr>
        <w:t>н</w:t>
      </w:r>
      <w:r w:rsidRPr="00FB47EF">
        <w:rPr>
          <w:sz w:val="28"/>
          <w:szCs w:val="28"/>
        </w:rPr>
        <w:t>аук</w:t>
      </w:r>
      <w:r w:rsidR="00EF5663" w:rsidRPr="00FB47EF">
        <w:rPr>
          <w:sz w:val="28"/>
          <w:szCs w:val="28"/>
          <w:lang w:val="ru-RU"/>
        </w:rPr>
        <w:t>:</w:t>
      </w:r>
      <w:r w:rsidRPr="00FB47EF">
        <w:rPr>
          <w:sz w:val="28"/>
          <w:szCs w:val="28"/>
        </w:rPr>
        <w:t xml:space="preserve"> 08.00.05. – Саратов, 2006. – 29 с. </w:t>
      </w:r>
    </w:p>
    <w:p w14:paraId="7CB94E4C" w14:textId="3DD1FD12" w:rsidR="00DF3A5F" w:rsidRPr="00FB47EF" w:rsidRDefault="00097888" w:rsidP="00AD6967">
      <w:pPr>
        <w:pStyle w:val="af6"/>
        <w:numPr>
          <w:ilvl w:val="0"/>
          <w:numId w:val="31"/>
        </w:numPr>
        <w:tabs>
          <w:tab w:val="left" w:pos="993"/>
          <w:tab w:val="left" w:pos="1276"/>
        </w:tabs>
        <w:ind w:left="0" w:firstLine="709"/>
        <w:jc w:val="both"/>
        <w:rPr>
          <w:sz w:val="28"/>
          <w:szCs w:val="28"/>
        </w:rPr>
      </w:pPr>
      <w:r w:rsidRPr="00FB47EF">
        <w:rPr>
          <w:iCs/>
          <w:sz w:val="28"/>
          <w:szCs w:val="28"/>
        </w:rPr>
        <w:t>Новикова В.А., Афтаев В.И., Городских А.А.</w:t>
      </w:r>
      <w:r w:rsidR="00AD6967">
        <w:rPr>
          <w:iCs/>
          <w:sz w:val="28"/>
          <w:szCs w:val="28"/>
        </w:rPr>
        <w:t xml:space="preserve"> и др.</w:t>
      </w:r>
      <w:r w:rsidRPr="00FB47EF">
        <w:rPr>
          <w:iCs/>
          <w:sz w:val="28"/>
          <w:szCs w:val="28"/>
        </w:rPr>
        <w:t xml:space="preserve"> </w:t>
      </w:r>
      <w:r w:rsidRPr="00FB47EF">
        <w:rPr>
          <w:bCs/>
          <w:sz w:val="28"/>
          <w:szCs w:val="28"/>
        </w:rPr>
        <w:t>Энергосбережение в сельском хозяйстве</w:t>
      </w:r>
      <w:r w:rsidR="00EF5663" w:rsidRPr="00FB47EF">
        <w:rPr>
          <w:bCs/>
          <w:sz w:val="28"/>
          <w:szCs w:val="28"/>
        </w:rPr>
        <w:t xml:space="preserve"> </w:t>
      </w:r>
      <w:r w:rsidRPr="00FB47EF">
        <w:rPr>
          <w:bCs/>
          <w:sz w:val="28"/>
          <w:szCs w:val="28"/>
        </w:rPr>
        <w:t>//</w:t>
      </w:r>
      <w:r w:rsidRPr="00FB47EF">
        <w:rPr>
          <w:sz w:val="28"/>
          <w:szCs w:val="28"/>
        </w:rPr>
        <w:t xml:space="preserve"> Приоритетные направления развития энергетики в АПК:</w:t>
      </w:r>
      <w:r w:rsidR="00D969F1" w:rsidRPr="00FB47EF">
        <w:rPr>
          <w:sz w:val="28"/>
          <w:szCs w:val="28"/>
        </w:rPr>
        <w:t xml:space="preserve"> </w:t>
      </w:r>
      <w:r w:rsidR="00EF5663" w:rsidRPr="00FB47EF">
        <w:rPr>
          <w:sz w:val="28"/>
          <w:szCs w:val="28"/>
        </w:rPr>
        <w:t>м</w:t>
      </w:r>
      <w:r w:rsidRPr="00FB47EF">
        <w:rPr>
          <w:sz w:val="28"/>
          <w:szCs w:val="28"/>
        </w:rPr>
        <w:t>атер</w:t>
      </w:r>
      <w:r w:rsidR="00AD6967">
        <w:rPr>
          <w:sz w:val="28"/>
          <w:szCs w:val="28"/>
        </w:rPr>
        <w:t>.</w:t>
      </w:r>
      <w:r w:rsidRPr="00FB47EF">
        <w:rPr>
          <w:sz w:val="28"/>
          <w:szCs w:val="28"/>
        </w:rPr>
        <w:t xml:space="preserve"> </w:t>
      </w:r>
      <w:r w:rsidR="00AD6967" w:rsidRPr="00FB47EF">
        <w:rPr>
          <w:sz w:val="28"/>
          <w:szCs w:val="28"/>
        </w:rPr>
        <w:t>всерос</w:t>
      </w:r>
      <w:r w:rsidR="00AD6967">
        <w:rPr>
          <w:sz w:val="28"/>
          <w:szCs w:val="28"/>
        </w:rPr>
        <w:t>.</w:t>
      </w:r>
      <w:r w:rsidR="00AD6967" w:rsidRPr="00FB47EF">
        <w:rPr>
          <w:sz w:val="28"/>
          <w:szCs w:val="28"/>
        </w:rPr>
        <w:t xml:space="preserve"> </w:t>
      </w:r>
      <w:r w:rsidRPr="00FB47EF">
        <w:rPr>
          <w:sz w:val="28"/>
          <w:szCs w:val="28"/>
        </w:rPr>
        <w:t>науч</w:t>
      </w:r>
      <w:r w:rsidR="00AD6967">
        <w:rPr>
          <w:sz w:val="28"/>
          <w:szCs w:val="28"/>
        </w:rPr>
        <w:t>.</w:t>
      </w:r>
      <w:r w:rsidRPr="00FB47EF">
        <w:rPr>
          <w:sz w:val="28"/>
          <w:szCs w:val="28"/>
        </w:rPr>
        <w:t>-практ</w:t>
      </w:r>
      <w:r w:rsidR="00AD6967">
        <w:rPr>
          <w:sz w:val="28"/>
          <w:szCs w:val="28"/>
        </w:rPr>
        <w:t>.</w:t>
      </w:r>
      <w:r w:rsidRPr="00FB47EF">
        <w:rPr>
          <w:sz w:val="28"/>
          <w:szCs w:val="28"/>
        </w:rPr>
        <w:t xml:space="preserve"> конф</w:t>
      </w:r>
      <w:r w:rsidR="00AD6967">
        <w:rPr>
          <w:sz w:val="28"/>
          <w:szCs w:val="28"/>
        </w:rPr>
        <w:t>.</w:t>
      </w:r>
      <w:r w:rsidRPr="00FB47EF">
        <w:rPr>
          <w:sz w:val="28"/>
          <w:szCs w:val="28"/>
        </w:rPr>
        <w:t xml:space="preserve"> </w:t>
      </w:r>
      <w:r w:rsidR="00EF5663" w:rsidRPr="00FB47EF">
        <w:rPr>
          <w:sz w:val="28"/>
          <w:szCs w:val="28"/>
        </w:rPr>
        <w:t>–</w:t>
      </w:r>
      <w:r w:rsidRPr="00FB47EF">
        <w:rPr>
          <w:sz w:val="28"/>
          <w:szCs w:val="28"/>
        </w:rPr>
        <w:t xml:space="preserve"> Екатеринбург, 2017. –</w:t>
      </w:r>
      <w:r w:rsidR="00D969F1" w:rsidRPr="00FB47EF">
        <w:rPr>
          <w:sz w:val="28"/>
          <w:szCs w:val="28"/>
        </w:rPr>
        <w:t xml:space="preserve"> </w:t>
      </w:r>
      <w:r w:rsidRPr="00FB47EF">
        <w:rPr>
          <w:sz w:val="28"/>
          <w:szCs w:val="28"/>
        </w:rPr>
        <w:t>С. 133-138</w:t>
      </w:r>
      <w:r w:rsidR="00DF3A5F" w:rsidRPr="00FB47EF">
        <w:rPr>
          <w:sz w:val="28"/>
          <w:szCs w:val="28"/>
          <w:shd w:val="clear" w:color="auto" w:fill="F5F5F5"/>
          <w:lang w:val="ru-RU"/>
        </w:rPr>
        <w:t>.</w:t>
      </w:r>
    </w:p>
    <w:p w14:paraId="4A9E2452" w14:textId="3B889809" w:rsidR="00DF3A5F" w:rsidRPr="00FB47EF" w:rsidRDefault="00097888" w:rsidP="00AD6967">
      <w:pPr>
        <w:pStyle w:val="af6"/>
        <w:numPr>
          <w:ilvl w:val="0"/>
          <w:numId w:val="31"/>
        </w:numPr>
        <w:tabs>
          <w:tab w:val="left" w:pos="993"/>
          <w:tab w:val="left" w:pos="1276"/>
        </w:tabs>
        <w:ind w:left="0" w:firstLine="709"/>
        <w:jc w:val="both"/>
        <w:rPr>
          <w:sz w:val="28"/>
          <w:szCs w:val="28"/>
        </w:rPr>
      </w:pPr>
      <w:r w:rsidRPr="00FB47EF">
        <w:rPr>
          <w:sz w:val="28"/>
          <w:szCs w:val="28"/>
        </w:rPr>
        <w:t>Ngwenya B., Oosthuizen J., Cross M.</w:t>
      </w:r>
      <w:r w:rsidR="003C5EFF">
        <w:rPr>
          <w:sz w:val="28"/>
          <w:szCs w:val="28"/>
          <w:lang w:val="en-US"/>
        </w:rPr>
        <w:t xml:space="preserve"> et al.</w:t>
      </w:r>
      <w:r w:rsidRPr="00FB47EF">
        <w:rPr>
          <w:sz w:val="28"/>
          <w:szCs w:val="28"/>
        </w:rPr>
        <w:t xml:space="preserve"> A review of heat stress policies in the context of climate change and its impacts on outdoor workers: evidence from Zimbabwe</w:t>
      </w:r>
      <w:r w:rsidR="00DF3A5F" w:rsidRPr="00FB47EF">
        <w:rPr>
          <w:sz w:val="28"/>
          <w:szCs w:val="28"/>
        </w:rPr>
        <w:t xml:space="preserve"> // International Journal of Social Ecology and Sustainable Development</w:t>
      </w:r>
      <w:r w:rsidRPr="00FB47EF">
        <w:rPr>
          <w:sz w:val="28"/>
          <w:szCs w:val="28"/>
        </w:rPr>
        <w:t xml:space="preserve">. </w:t>
      </w:r>
      <w:r w:rsidR="00EF5663" w:rsidRPr="00FB47EF">
        <w:rPr>
          <w:sz w:val="28"/>
          <w:szCs w:val="28"/>
        </w:rPr>
        <w:t xml:space="preserve">– 2018. – </w:t>
      </w:r>
      <w:r w:rsidR="003C5EFF">
        <w:rPr>
          <w:sz w:val="28"/>
          <w:szCs w:val="28"/>
          <w:lang w:val="en-US"/>
        </w:rPr>
        <w:t>Vol.</w:t>
      </w:r>
      <w:r w:rsidR="00EF5663" w:rsidRPr="00FB47EF">
        <w:rPr>
          <w:sz w:val="28"/>
          <w:szCs w:val="28"/>
        </w:rPr>
        <w:t xml:space="preserve"> </w:t>
      </w:r>
      <w:r w:rsidRPr="00FB47EF">
        <w:rPr>
          <w:sz w:val="28"/>
          <w:szCs w:val="28"/>
        </w:rPr>
        <w:t>9</w:t>
      </w:r>
      <w:r w:rsidR="00EF5663" w:rsidRPr="00FB47EF">
        <w:rPr>
          <w:sz w:val="28"/>
          <w:szCs w:val="28"/>
        </w:rPr>
        <w:t>.</w:t>
      </w:r>
      <w:r w:rsidR="00DF3A5F" w:rsidRPr="00FB47EF">
        <w:rPr>
          <w:sz w:val="28"/>
          <w:szCs w:val="28"/>
        </w:rPr>
        <w:t xml:space="preserve"> </w:t>
      </w:r>
      <w:r w:rsidRPr="00FB47EF">
        <w:rPr>
          <w:sz w:val="28"/>
          <w:szCs w:val="28"/>
        </w:rPr>
        <w:t xml:space="preserve">– </w:t>
      </w:r>
      <w:r w:rsidR="00DF3A5F" w:rsidRPr="00FB47EF">
        <w:rPr>
          <w:sz w:val="28"/>
          <w:szCs w:val="28"/>
        </w:rPr>
        <w:t>P.</w:t>
      </w:r>
      <w:r w:rsidR="00DF3A5F" w:rsidRPr="00FB47EF">
        <w:rPr>
          <w:sz w:val="28"/>
          <w:szCs w:val="28"/>
          <w:lang w:val="en-US"/>
        </w:rPr>
        <w:t xml:space="preserve"> </w:t>
      </w:r>
      <w:r w:rsidRPr="00FB47EF">
        <w:rPr>
          <w:sz w:val="28"/>
          <w:szCs w:val="28"/>
        </w:rPr>
        <w:t>18</w:t>
      </w:r>
      <w:r w:rsidR="00DF3A5F" w:rsidRPr="00FB47EF">
        <w:rPr>
          <w:sz w:val="28"/>
          <w:szCs w:val="28"/>
          <w:lang w:val="en-US"/>
        </w:rPr>
        <w:t>-24.</w:t>
      </w:r>
      <w:r w:rsidRPr="00FB47EF">
        <w:rPr>
          <w:sz w:val="28"/>
          <w:szCs w:val="28"/>
        </w:rPr>
        <w:t xml:space="preserve"> </w:t>
      </w:r>
    </w:p>
    <w:p w14:paraId="0E547D1E" w14:textId="30B94838" w:rsidR="00097888" w:rsidRPr="00FB47EF" w:rsidRDefault="00097888" w:rsidP="00AD6967">
      <w:pPr>
        <w:pStyle w:val="af6"/>
        <w:numPr>
          <w:ilvl w:val="0"/>
          <w:numId w:val="31"/>
        </w:numPr>
        <w:tabs>
          <w:tab w:val="left" w:pos="993"/>
          <w:tab w:val="left" w:pos="1276"/>
        </w:tabs>
        <w:ind w:left="0" w:firstLine="709"/>
        <w:jc w:val="both"/>
        <w:rPr>
          <w:rStyle w:val="a3"/>
          <w:sz w:val="28"/>
          <w:szCs w:val="28"/>
        </w:rPr>
      </w:pPr>
      <w:r w:rsidRPr="00FB47EF">
        <w:rPr>
          <w:sz w:val="28"/>
          <w:szCs w:val="28"/>
        </w:rPr>
        <w:t>Lott F.C., Ciavarella A., Kennedy J.J.</w:t>
      </w:r>
      <w:r w:rsidR="003C5EFF">
        <w:rPr>
          <w:sz w:val="28"/>
          <w:szCs w:val="28"/>
          <w:lang w:val="en-US"/>
        </w:rPr>
        <w:t xml:space="preserve"> et al.</w:t>
      </w:r>
      <w:r w:rsidRPr="00FB47EF">
        <w:rPr>
          <w:sz w:val="28"/>
          <w:szCs w:val="28"/>
        </w:rPr>
        <w:t xml:space="preserve"> Quantifying the contribution of an individual to making extreme weather events more likely</w:t>
      </w:r>
      <w:r w:rsidR="003C5EFF">
        <w:rPr>
          <w:sz w:val="28"/>
          <w:szCs w:val="28"/>
        </w:rPr>
        <w:t xml:space="preserve"> // Environmental Research</w:t>
      </w:r>
      <w:r w:rsidR="003C5EFF">
        <w:rPr>
          <w:sz w:val="28"/>
          <w:szCs w:val="28"/>
          <w:lang w:val="en-US"/>
        </w:rPr>
        <w:t xml:space="preserve"> </w:t>
      </w:r>
      <w:r w:rsidR="00DF3A5F" w:rsidRPr="00FB47EF">
        <w:rPr>
          <w:sz w:val="28"/>
          <w:szCs w:val="28"/>
        </w:rPr>
        <w:t>Letters</w:t>
      </w:r>
      <w:r w:rsidRPr="00FB47EF">
        <w:rPr>
          <w:sz w:val="28"/>
          <w:szCs w:val="28"/>
        </w:rPr>
        <w:t xml:space="preserve">. </w:t>
      </w:r>
      <w:r w:rsidR="00EF5663" w:rsidRPr="00FB47EF">
        <w:rPr>
          <w:sz w:val="28"/>
          <w:szCs w:val="28"/>
        </w:rPr>
        <w:t>–</w:t>
      </w:r>
      <w:r w:rsidRPr="00FB47EF">
        <w:rPr>
          <w:sz w:val="28"/>
          <w:szCs w:val="28"/>
        </w:rPr>
        <w:t xml:space="preserve"> 2021. </w:t>
      </w:r>
      <w:r w:rsidR="00EF5663" w:rsidRPr="00FB47EF">
        <w:rPr>
          <w:sz w:val="28"/>
          <w:szCs w:val="28"/>
        </w:rPr>
        <w:t xml:space="preserve">– </w:t>
      </w:r>
      <w:r w:rsidR="003C5EFF">
        <w:rPr>
          <w:sz w:val="28"/>
          <w:szCs w:val="28"/>
          <w:lang w:val="en-US"/>
        </w:rPr>
        <w:t>Vol.</w:t>
      </w:r>
      <w:r w:rsidR="00EF5663" w:rsidRPr="00FB47EF">
        <w:rPr>
          <w:sz w:val="28"/>
          <w:szCs w:val="28"/>
        </w:rPr>
        <w:t xml:space="preserve"> </w:t>
      </w:r>
      <w:r w:rsidRPr="00FB47EF">
        <w:rPr>
          <w:sz w:val="28"/>
          <w:szCs w:val="28"/>
        </w:rPr>
        <w:t>16</w:t>
      </w:r>
      <w:r w:rsidR="00DF3A5F" w:rsidRPr="00FB47EF">
        <w:rPr>
          <w:sz w:val="28"/>
          <w:szCs w:val="28"/>
        </w:rPr>
        <w:t>.</w:t>
      </w:r>
      <w:r w:rsidRPr="00FB47EF">
        <w:rPr>
          <w:sz w:val="28"/>
          <w:szCs w:val="28"/>
        </w:rPr>
        <w:t xml:space="preserve"> </w:t>
      </w:r>
      <w:r w:rsidR="003C5EFF">
        <w:rPr>
          <w:sz w:val="28"/>
          <w:szCs w:val="28"/>
          <w:lang w:val="en-US"/>
        </w:rPr>
        <w:t xml:space="preserve">– P. </w:t>
      </w:r>
      <w:r w:rsidRPr="00FB47EF">
        <w:rPr>
          <w:sz w:val="28"/>
          <w:szCs w:val="28"/>
        </w:rPr>
        <w:t xml:space="preserve">104040 </w:t>
      </w:r>
    </w:p>
    <w:p w14:paraId="5A50B12D" w14:textId="5A8B678B" w:rsidR="00097888" w:rsidRPr="00FB47EF" w:rsidRDefault="00097888" w:rsidP="00AD6967">
      <w:pPr>
        <w:pStyle w:val="af6"/>
        <w:numPr>
          <w:ilvl w:val="0"/>
          <w:numId w:val="31"/>
        </w:numPr>
        <w:tabs>
          <w:tab w:val="left" w:pos="993"/>
          <w:tab w:val="left" w:pos="1276"/>
        </w:tabs>
        <w:ind w:left="0" w:firstLine="709"/>
        <w:jc w:val="both"/>
        <w:rPr>
          <w:sz w:val="28"/>
          <w:szCs w:val="28"/>
        </w:rPr>
      </w:pPr>
      <w:r w:rsidRPr="00FB47EF">
        <w:rPr>
          <w:iCs/>
          <w:sz w:val="28"/>
          <w:szCs w:val="28"/>
        </w:rPr>
        <w:t xml:space="preserve">Темирбекова Э.Т. </w:t>
      </w:r>
      <w:r w:rsidR="00EF5663" w:rsidRPr="00FB47EF">
        <w:rPr>
          <w:iCs/>
          <w:sz w:val="28"/>
          <w:szCs w:val="28"/>
          <w:lang w:val="ru-RU"/>
        </w:rPr>
        <w:t>Перспективы</w:t>
      </w:r>
      <w:r w:rsidR="00EF5663" w:rsidRPr="00177E35">
        <w:rPr>
          <w:iCs/>
          <w:sz w:val="28"/>
          <w:szCs w:val="28"/>
          <w:lang w:val="ru-RU"/>
        </w:rPr>
        <w:t xml:space="preserve"> </w:t>
      </w:r>
      <w:r w:rsidR="00EF5663" w:rsidRPr="00FB47EF">
        <w:rPr>
          <w:iCs/>
          <w:sz w:val="28"/>
          <w:szCs w:val="28"/>
          <w:lang w:val="ru-RU"/>
        </w:rPr>
        <w:t>развития</w:t>
      </w:r>
      <w:r w:rsidR="00EF5663" w:rsidRPr="00177E35">
        <w:rPr>
          <w:iCs/>
          <w:sz w:val="28"/>
          <w:szCs w:val="28"/>
          <w:lang w:val="ru-RU"/>
        </w:rPr>
        <w:t xml:space="preserve"> «</w:t>
      </w:r>
      <w:r w:rsidR="00EF5663" w:rsidRPr="00FB47EF">
        <w:rPr>
          <w:iCs/>
          <w:sz w:val="28"/>
          <w:szCs w:val="28"/>
          <w:lang w:val="ru-RU"/>
        </w:rPr>
        <w:t>зеленой</w:t>
      </w:r>
      <w:r w:rsidR="00EF5663" w:rsidRPr="00177E35">
        <w:rPr>
          <w:iCs/>
          <w:sz w:val="28"/>
          <w:szCs w:val="28"/>
          <w:lang w:val="ru-RU"/>
        </w:rPr>
        <w:t xml:space="preserve"> </w:t>
      </w:r>
      <w:r w:rsidR="00EF5663" w:rsidRPr="00FB47EF">
        <w:rPr>
          <w:iCs/>
          <w:sz w:val="28"/>
          <w:szCs w:val="28"/>
          <w:lang w:val="ru-RU"/>
        </w:rPr>
        <w:t>экономики</w:t>
      </w:r>
      <w:r w:rsidR="00EF5663" w:rsidRPr="00177E35">
        <w:rPr>
          <w:iCs/>
          <w:sz w:val="28"/>
          <w:szCs w:val="28"/>
          <w:lang w:val="ru-RU"/>
        </w:rPr>
        <w:t xml:space="preserve">» </w:t>
      </w:r>
      <w:r w:rsidR="00EF5663" w:rsidRPr="00FB47EF">
        <w:rPr>
          <w:iCs/>
          <w:sz w:val="28"/>
          <w:szCs w:val="28"/>
          <w:lang w:val="ru-RU"/>
        </w:rPr>
        <w:t>в</w:t>
      </w:r>
      <w:r w:rsidR="00EF5663" w:rsidRPr="00177E35">
        <w:rPr>
          <w:iCs/>
          <w:sz w:val="28"/>
          <w:szCs w:val="28"/>
          <w:lang w:val="ru-RU"/>
        </w:rPr>
        <w:t xml:space="preserve"> </w:t>
      </w:r>
      <w:r w:rsidR="00EF5663" w:rsidRPr="00FB47EF">
        <w:rPr>
          <w:iCs/>
          <w:sz w:val="28"/>
          <w:szCs w:val="28"/>
          <w:lang w:val="ru-RU"/>
        </w:rPr>
        <w:t>Казахстане</w:t>
      </w:r>
      <w:r w:rsidR="00EF5663" w:rsidRPr="00177E35">
        <w:rPr>
          <w:iCs/>
          <w:sz w:val="28"/>
          <w:szCs w:val="28"/>
          <w:lang w:val="ru-RU"/>
        </w:rPr>
        <w:t xml:space="preserve"> </w:t>
      </w:r>
      <w:r w:rsidRPr="00FB47EF">
        <w:rPr>
          <w:sz w:val="28"/>
          <w:szCs w:val="28"/>
        </w:rPr>
        <w:t xml:space="preserve">// </w:t>
      </w:r>
      <w:hyperlink r:id="rId46" w:history="1">
        <w:r w:rsidRPr="00FB47EF">
          <w:rPr>
            <w:sz w:val="28"/>
            <w:szCs w:val="28"/>
          </w:rPr>
          <w:t>Знание</w:t>
        </w:r>
      </w:hyperlink>
      <w:r w:rsidRPr="00FB47EF">
        <w:rPr>
          <w:sz w:val="28"/>
          <w:szCs w:val="28"/>
        </w:rPr>
        <w:t>. – 2016.</w:t>
      </w:r>
      <w:r w:rsidR="00AD6967">
        <w:rPr>
          <w:sz w:val="28"/>
          <w:szCs w:val="28"/>
        </w:rPr>
        <w:t xml:space="preserve"> </w:t>
      </w:r>
      <w:r w:rsidRPr="00FB47EF">
        <w:rPr>
          <w:sz w:val="28"/>
          <w:szCs w:val="28"/>
        </w:rPr>
        <w:t>–</w:t>
      </w:r>
      <w:r w:rsidR="00EF5663" w:rsidRPr="00FB47EF">
        <w:rPr>
          <w:sz w:val="28"/>
          <w:szCs w:val="28"/>
          <w:lang w:val="ru-RU"/>
        </w:rPr>
        <w:t xml:space="preserve"> №11-2(40)</w:t>
      </w:r>
      <w:r w:rsidR="00B02EA1" w:rsidRPr="00FB47EF">
        <w:rPr>
          <w:sz w:val="28"/>
          <w:szCs w:val="28"/>
          <w:lang w:val="ru-RU"/>
        </w:rPr>
        <w:t xml:space="preserve">. – С. </w:t>
      </w:r>
      <w:r w:rsidRPr="00FB47EF">
        <w:rPr>
          <w:sz w:val="28"/>
          <w:szCs w:val="28"/>
        </w:rPr>
        <w:t>131-136.</w:t>
      </w:r>
    </w:p>
    <w:p w14:paraId="64A9FDE9" w14:textId="31102CE5" w:rsidR="00097888" w:rsidRPr="00FB47EF" w:rsidRDefault="00097888" w:rsidP="00AD6967">
      <w:pPr>
        <w:pStyle w:val="af6"/>
        <w:numPr>
          <w:ilvl w:val="0"/>
          <w:numId w:val="31"/>
        </w:numPr>
        <w:tabs>
          <w:tab w:val="left" w:pos="993"/>
          <w:tab w:val="left" w:pos="1276"/>
        </w:tabs>
        <w:ind w:left="0" w:firstLine="709"/>
        <w:jc w:val="both"/>
        <w:rPr>
          <w:sz w:val="28"/>
          <w:szCs w:val="28"/>
        </w:rPr>
      </w:pPr>
      <w:r w:rsidRPr="00FB47EF">
        <w:rPr>
          <w:iCs/>
          <w:sz w:val="28"/>
          <w:szCs w:val="28"/>
        </w:rPr>
        <w:t>Давыдянц Д.Е., Жидков В.Е., Зубова Л.В.</w:t>
      </w:r>
      <w:r w:rsidR="00B02EA1" w:rsidRPr="00FB47EF">
        <w:rPr>
          <w:iCs/>
          <w:sz w:val="28"/>
          <w:szCs w:val="28"/>
          <w:lang w:val="ru-RU"/>
        </w:rPr>
        <w:t xml:space="preserve"> К определению понятий «энергосбережение» и «энергоэффективность»</w:t>
      </w:r>
      <w:r w:rsidRPr="00FB47EF">
        <w:rPr>
          <w:iCs/>
          <w:sz w:val="28"/>
          <w:szCs w:val="28"/>
        </w:rPr>
        <w:t xml:space="preserve"> </w:t>
      </w:r>
      <w:r w:rsidRPr="00FB47EF">
        <w:rPr>
          <w:sz w:val="28"/>
          <w:szCs w:val="28"/>
        </w:rPr>
        <w:t>//</w:t>
      </w:r>
      <w:r w:rsidR="00B02EA1" w:rsidRPr="00FB47EF">
        <w:rPr>
          <w:sz w:val="28"/>
          <w:szCs w:val="28"/>
          <w:lang w:val="ru-RU"/>
        </w:rPr>
        <w:t xml:space="preserve"> Фундаментальные исследования. </w:t>
      </w:r>
      <w:r w:rsidR="00B02EA1" w:rsidRPr="00FB47EF">
        <w:rPr>
          <w:sz w:val="28"/>
          <w:szCs w:val="28"/>
        </w:rPr>
        <w:t>–</w:t>
      </w:r>
      <w:r w:rsidR="00D969F1" w:rsidRPr="00FB47EF">
        <w:rPr>
          <w:sz w:val="28"/>
          <w:szCs w:val="28"/>
        </w:rPr>
        <w:t xml:space="preserve"> </w:t>
      </w:r>
      <w:r w:rsidRPr="00FB47EF">
        <w:rPr>
          <w:sz w:val="28"/>
          <w:szCs w:val="28"/>
        </w:rPr>
        <w:t>2014.</w:t>
      </w:r>
      <w:r w:rsidR="00B02EA1" w:rsidRPr="00FB47EF">
        <w:rPr>
          <w:sz w:val="28"/>
          <w:szCs w:val="28"/>
          <w:lang w:val="ru-RU"/>
        </w:rPr>
        <w:t xml:space="preserve"> </w:t>
      </w:r>
      <w:r w:rsidR="00DF3A5F" w:rsidRPr="00FB47EF">
        <w:rPr>
          <w:sz w:val="28"/>
          <w:szCs w:val="28"/>
        </w:rPr>
        <w:t>–</w:t>
      </w:r>
      <w:r w:rsidR="00B02EA1" w:rsidRPr="00FB47EF">
        <w:rPr>
          <w:sz w:val="28"/>
          <w:szCs w:val="28"/>
          <w:lang w:val="ru-RU"/>
        </w:rPr>
        <w:t xml:space="preserve"> №9-6. – </w:t>
      </w:r>
      <w:r w:rsidRPr="00FB47EF">
        <w:rPr>
          <w:sz w:val="28"/>
          <w:szCs w:val="28"/>
        </w:rPr>
        <w:t xml:space="preserve">С. </w:t>
      </w:r>
      <w:r w:rsidR="00F32C1D" w:rsidRPr="00FB47EF">
        <w:rPr>
          <w:sz w:val="28"/>
          <w:szCs w:val="28"/>
        </w:rPr>
        <w:t>294-</w:t>
      </w:r>
      <w:r w:rsidRPr="00FB47EF">
        <w:rPr>
          <w:sz w:val="28"/>
          <w:szCs w:val="28"/>
        </w:rPr>
        <w:t>296</w:t>
      </w:r>
      <w:r w:rsidR="00B02EA1" w:rsidRPr="00FB47EF">
        <w:rPr>
          <w:sz w:val="28"/>
          <w:szCs w:val="28"/>
          <w:lang w:val="ru-RU"/>
        </w:rPr>
        <w:t>.</w:t>
      </w:r>
    </w:p>
    <w:p w14:paraId="687EC96E" w14:textId="603443B6" w:rsidR="00097888" w:rsidRPr="00FB47EF" w:rsidRDefault="00097888" w:rsidP="00AD6967">
      <w:pPr>
        <w:pStyle w:val="af6"/>
        <w:numPr>
          <w:ilvl w:val="0"/>
          <w:numId w:val="31"/>
        </w:numPr>
        <w:tabs>
          <w:tab w:val="left" w:pos="993"/>
          <w:tab w:val="left" w:pos="1276"/>
        </w:tabs>
        <w:ind w:left="0" w:firstLine="709"/>
        <w:jc w:val="both"/>
        <w:rPr>
          <w:sz w:val="28"/>
          <w:szCs w:val="28"/>
        </w:rPr>
      </w:pPr>
      <w:r w:rsidRPr="00FB47EF">
        <w:rPr>
          <w:sz w:val="28"/>
          <w:szCs w:val="28"/>
        </w:rPr>
        <w:t>Березин А.Э., Городнова Н.В., Евсеенко П.Н. Энергосбережение и повышение энергетической эффективности на основе принципов государственно-частного партнерства: монография. – Новосибирск: НГТУ, 2016. – 214 с.</w:t>
      </w:r>
    </w:p>
    <w:p w14:paraId="63026F7A" w14:textId="3D4C8283" w:rsidR="00097888" w:rsidRPr="00FB47EF" w:rsidRDefault="00097888" w:rsidP="00AD6967">
      <w:pPr>
        <w:pStyle w:val="af6"/>
        <w:numPr>
          <w:ilvl w:val="0"/>
          <w:numId w:val="31"/>
        </w:numPr>
        <w:tabs>
          <w:tab w:val="left" w:pos="993"/>
          <w:tab w:val="left" w:pos="1276"/>
        </w:tabs>
        <w:ind w:left="0" w:firstLine="709"/>
        <w:jc w:val="both"/>
        <w:rPr>
          <w:sz w:val="28"/>
          <w:szCs w:val="28"/>
        </w:rPr>
      </w:pPr>
      <w:r w:rsidRPr="00FB47EF">
        <w:rPr>
          <w:sz w:val="28"/>
          <w:szCs w:val="28"/>
        </w:rPr>
        <w:t xml:space="preserve">Богданович П.Ф., Григорьев Д.А., Пестис В.К. Основы энергосбережения: </w:t>
      </w:r>
      <w:r w:rsidR="00580BDE" w:rsidRPr="00FB47EF">
        <w:rPr>
          <w:sz w:val="28"/>
          <w:szCs w:val="28"/>
          <w:lang w:val="ru-RU"/>
        </w:rPr>
        <w:t>у</w:t>
      </w:r>
      <w:r w:rsidRPr="00FB47EF">
        <w:rPr>
          <w:sz w:val="28"/>
          <w:szCs w:val="28"/>
        </w:rPr>
        <w:t>чеб</w:t>
      </w:r>
      <w:r w:rsidR="00AD6967">
        <w:rPr>
          <w:sz w:val="28"/>
          <w:szCs w:val="28"/>
        </w:rPr>
        <w:t>.</w:t>
      </w:r>
      <w:r w:rsidRPr="00FB47EF">
        <w:rPr>
          <w:sz w:val="28"/>
          <w:szCs w:val="28"/>
        </w:rPr>
        <w:t xml:space="preserve"> пос. – Гродно: ГГАУ, 2007. – 174 с.</w:t>
      </w:r>
    </w:p>
    <w:p w14:paraId="7E011CC5" w14:textId="634DAA08" w:rsidR="00580BDE" w:rsidRPr="00FB47EF" w:rsidRDefault="00097888" w:rsidP="00AD6967">
      <w:pPr>
        <w:pStyle w:val="af6"/>
        <w:numPr>
          <w:ilvl w:val="0"/>
          <w:numId w:val="31"/>
        </w:numPr>
        <w:tabs>
          <w:tab w:val="left" w:pos="993"/>
          <w:tab w:val="left" w:pos="1276"/>
        </w:tabs>
        <w:ind w:left="0" w:firstLine="709"/>
        <w:jc w:val="both"/>
        <w:rPr>
          <w:sz w:val="28"/>
          <w:szCs w:val="28"/>
          <w:shd w:val="clear" w:color="auto" w:fill="F5F5F5"/>
        </w:rPr>
      </w:pPr>
      <w:r w:rsidRPr="00FB47EF">
        <w:rPr>
          <w:iCs/>
          <w:sz w:val="28"/>
          <w:szCs w:val="28"/>
        </w:rPr>
        <w:t xml:space="preserve">Лисютченко Н.Н., Полухин А.А. </w:t>
      </w:r>
      <w:r w:rsidR="00580BDE" w:rsidRPr="00FB47EF">
        <w:rPr>
          <w:iCs/>
          <w:sz w:val="28"/>
          <w:szCs w:val="28"/>
        </w:rPr>
        <w:t xml:space="preserve">Организационно-экономические основы энергосбережения в сельском хозяйстве // </w:t>
      </w:r>
      <w:r w:rsidR="00580BDE" w:rsidRPr="00FB47EF">
        <w:rPr>
          <w:sz w:val="28"/>
          <w:szCs w:val="28"/>
        </w:rPr>
        <w:t>Russian Journal of Agricultural and Socio-Economic Sciences. –</w:t>
      </w:r>
      <w:r w:rsidRPr="00FB47EF">
        <w:rPr>
          <w:sz w:val="28"/>
          <w:szCs w:val="28"/>
          <w:shd w:val="clear" w:color="auto" w:fill="F5F5F5"/>
        </w:rPr>
        <w:t xml:space="preserve"> </w:t>
      </w:r>
      <w:r w:rsidRPr="00FB47EF">
        <w:rPr>
          <w:sz w:val="28"/>
          <w:szCs w:val="28"/>
        </w:rPr>
        <w:t>2012.</w:t>
      </w:r>
      <w:r w:rsidR="00580BDE" w:rsidRPr="00FB47EF">
        <w:rPr>
          <w:sz w:val="28"/>
          <w:szCs w:val="28"/>
        </w:rPr>
        <w:t xml:space="preserve"> – </w:t>
      </w:r>
      <w:r w:rsidR="009C14D4" w:rsidRPr="00FB47EF">
        <w:rPr>
          <w:sz w:val="28"/>
          <w:szCs w:val="28"/>
        </w:rPr>
        <w:t>No.</w:t>
      </w:r>
      <w:r w:rsidR="00580BDE" w:rsidRPr="00FB47EF">
        <w:rPr>
          <w:sz w:val="28"/>
          <w:szCs w:val="28"/>
        </w:rPr>
        <w:t xml:space="preserve"> 4</w:t>
      </w:r>
      <w:r w:rsidR="00F32C1D" w:rsidRPr="00FB47EF">
        <w:rPr>
          <w:sz w:val="28"/>
          <w:szCs w:val="28"/>
        </w:rPr>
        <w:t xml:space="preserve"> </w:t>
      </w:r>
      <w:r w:rsidR="00580BDE" w:rsidRPr="00FB47EF">
        <w:rPr>
          <w:sz w:val="28"/>
          <w:szCs w:val="28"/>
        </w:rPr>
        <w:t>(4). –</w:t>
      </w:r>
      <w:r w:rsidRPr="00FB47EF">
        <w:rPr>
          <w:sz w:val="28"/>
          <w:szCs w:val="28"/>
        </w:rPr>
        <w:t xml:space="preserve"> </w:t>
      </w:r>
      <w:r w:rsidR="009C14D4" w:rsidRPr="00FB47EF">
        <w:rPr>
          <w:sz w:val="28"/>
          <w:szCs w:val="28"/>
        </w:rPr>
        <w:t>P</w:t>
      </w:r>
      <w:r w:rsidRPr="00FB47EF">
        <w:rPr>
          <w:sz w:val="28"/>
          <w:szCs w:val="28"/>
        </w:rPr>
        <w:t>. 20-26.</w:t>
      </w:r>
    </w:p>
    <w:p w14:paraId="3F8C7E86" w14:textId="05D35566" w:rsidR="0006422B" w:rsidRPr="003C5EFF" w:rsidRDefault="005639FD"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Қазақстан Республикасының Заңы. Энергия үнемдеу және энергия тиімділігін арттыру туралы</w:t>
      </w:r>
      <w:r w:rsidR="00097888" w:rsidRPr="00FB47EF">
        <w:rPr>
          <w:sz w:val="28"/>
          <w:szCs w:val="28"/>
        </w:rPr>
        <w:t>:</w:t>
      </w:r>
      <w:r w:rsidRPr="00FB47EF">
        <w:rPr>
          <w:sz w:val="28"/>
          <w:szCs w:val="28"/>
        </w:rPr>
        <w:t xml:space="preserve"> 2012</w:t>
      </w:r>
      <w:r w:rsidR="00A431F3" w:rsidRPr="00FB47EF">
        <w:rPr>
          <w:sz w:val="28"/>
          <w:szCs w:val="28"/>
        </w:rPr>
        <w:t xml:space="preserve"> жылдың 13 қаңтарда</w:t>
      </w:r>
      <w:r w:rsidR="003C5EFF" w:rsidRPr="003C5EFF">
        <w:rPr>
          <w:sz w:val="28"/>
          <w:szCs w:val="28"/>
        </w:rPr>
        <w:t xml:space="preserve">, </w:t>
      </w:r>
      <w:r w:rsidR="003C5EFF" w:rsidRPr="00FB47EF">
        <w:rPr>
          <w:sz w:val="28"/>
          <w:szCs w:val="28"/>
        </w:rPr>
        <w:t xml:space="preserve">№541-IV </w:t>
      </w:r>
      <w:r w:rsidR="00F2074B" w:rsidRPr="00FB47EF">
        <w:rPr>
          <w:sz w:val="28"/>
          <w:szCs w:val="28"/>
        </w:rPr>
        <w:t>қабылданған</w:t>
      </w:r>
      <w:r w:rsidR="003C5EFF" w:rsidRPr="003C5EFF">
        <w:rPr>
          <w:sz w:val="28"/>
          <w:szCs w:val="28"/>
        </w:rPr>
        <w:t xml:space="preserve"> //</w:t>
      </w:r>
      <w:r w:rsidR="00097888" w:rsidRPr="00FB47EF">
        <w:rPr>
          <w:sz w:val="28"/>
          <w:szCs w:val="28"/>
        </w:rPr>
        <w:t xml:space="preserve"> </w:t>
      </w:r>
      <w:hyperlink r:id="rId47" w:history="1">
        <w:r w:rsidRPr="003C5EFF">
          <w:rPr>
            <w:rStyle w:val="a3"/>
            <w:color w:val="auto"/>
            <w:sz w:val="28"/>
            <w:szCs w:val="28"/>
            <w:u w:val="none"/>
          </w:rPr>
          <w:t>https://adilet.zan.kz/ru</w:t>
        </w:r>
        <w:r w:rsidR="0006422B" w:rsidRPr="003C5EFF">
          <w:rPr>
            <w:rStyle w:val="a3"/>
            <w:color w:val="auto"/>
            <w:sz w:val="28"/>
            <w:szCs w:val="28"/>
            <w:u w:val="none"/>
          </w:rPr>
          <w:t>/docs/Z1200000541</w:t>
        </w:r>
      </w:hyperlink>
      <w:r w:rsidR="0006422B" w:rsidRPr="003C5EFF">
        <w:rPr>
          <w:sz w:val="28"/>
          <w:szCs w:val="28"/>
        </w:rPr>
        <w:t xml:space="preserve"> 15.04.2024</w:t>
      </w:r>
    </w:p>
    <w:p w14:paraId="2C54B1BD" w14:textId="77777777" w:rsidR="0006422B"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Башмаков И.А., Мышак А.Д. Российская система учета повышения энергоэффективности и учета энергии – М.:</w:t>
      </w:r>
      <w:r w:rsidR="0006422B" w:rsidRPr="00FB47EF">
        <w:rPr>
          <w:sz w:val="28"/>
          <w:szCs w:val="28"/>
          <w:lang w:val="ru-RU"/>
        </w:rPr>
        <w:t xml:space="preserve"> </w:t>
      </w:r>
      <w:r w:rsidRPr="00FB47EF">
        <w:rPr>
          <w:sz w:val="28"/>
          <w:szCs w:val="28"/>
        </w:rPr>
        <w:t>ЦЭНЭФ, 2012. – 81 с.</w:t>
      </w:r>
    </w:p>
    <w:p w14:paraId="7E621617" w14:textId="77777777" w:rsidR="0006422B"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Фокин В.М. Основы энергосбережения и энергоаудита. – М.: Машиностроение-1, 2006. – 256 с.</w:t>
      </w:r>
    </w:p>
    <w:p w14:paraId="667CF169" w14:textId="1A17BFC9" w:rsidR="0006422B"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Андрижиевский А.А. Энергосбережение и энергетический менеджмент</w:t>
      </w:r>
      <w:r w:rsidR="0006422B" w:rsidRPr="00FB47EF">
        <w:rPr>
          <w:sz w:val="28"/>
          <w:szCs w:val="28"/>
          <w:lang w:val="ru-RU"/>
        </w:rPr>
        <w:t>: учеб</w:t>
      </w:r>
      <w:r w:rsidR="00CD35E4">
        <w:rPr>
          <w:sz w:val="28"/>
          <w:szCs w:val="28"/>
          <w:lang w:val="ru-RU"/>
        </w:rPr>
        <w:t>.</w:t>
      </w:r>
      <w:r w:rsidR="0006422B" w:rsidRPr="00FB47EF">
        <w:rPr>
          <w:sz w:val="28"/>
          <w:szCs w:val="28"/>
          <w:lang w:val="ru-RU"/>
        </w:rPr>
        <w:t xml:space="preserve"> пос. – Минск</w:t>
      </w:r>
      <w:r w:rsidRPr="00FB47EF">
        <w:rPr>
          <w:sz w:val="28"/>
          <w:szCs w:val="28"/>
        </w:rPr>
        <w:t>: Выш. шк., 2005. – 294 с</w:t>
      </w:r>
      <w:r w:rsidR="0006422B" w:rsidRPr="00FB47EF">
        <w:rPr>
          <w:sz w:val="28"/>
          <w:szCs w:val="28"/>
          <w:lang w:val="ru-RU"/>
        </w:rPr>
        <w:t>.</w:t>
      </w:r>
    </w:p>
    <w:p w14:paraId="6AD84BBF" w14:textId="77777777"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 xml:space="preserve">Данилов О.Л., Гаряев А.Б., Яковлев И.В. Энергосбережение в теплоэнергетике и теплотехнологиях </w:t>
      </w:r>
      <w:r w:rsidR="0006422B" w:rsidRPr="00FB47EF">
        <w:rPr>
          <w:sz w:val="28"/>
          <w:szCs w:val="28"/>
        </w:rPr>
        <w:t>–</w:t>
      </w:r>
      <w:r w:rsidRPr="00FB47EF">
        <w:rPr>
          <w:sz w:val="28"/>
          <w:szCs w:val="28"/>
        </w:rPr>
        <w:t xml:space="preserve"> М.: </w:t>
      </w:r>
      <w:r w:rsidR="0006422B" w:rsidRPr="00FB47EF">
        <w:rPr>
          <w:sz w:val="28"/>
          <w:szCs w:val="28"/>
          <w:lang w:val="ru-RU"/>
        </w:rPr>
        <w:t>Изд-во МЭИ</w:t>
      </w:r>
      <w:r w:rsidRPr="00FB47EF">
        <w:rPr>
          <w:sz w:val="28"/>
          <w:szCs w:val="28"/>
        </w:rPr>
        <w:t>, 2010. – 188 с.</w:t>
      </w:r>
    </w:p>
    <w:p w14:paraId="0BF1423F" w14:textId="5CEDE8AE"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 xml:space="preserve">Ефремов В.В., Маркман Г.З. «Энергосбережение» и «энергоэффективность»: уточнение понятий, система сбалансированных показателей энергоэффективности // Известия Томского политехнического университета. – 2007. – </w:t>
      </w:r>
      <w:r w:rsidR="00B90622" w:rsidRPr="00FB47EF">
        <w:rPr>
          <w:sz w:val="28"/>
          <w:szCs w:val="28"/>
        </w:rPr>
        <w:t>Т. 311</w:t>
      </w:r>
      <w:r w:rsidR="00B90622" w:rsidRPr="00FB47EF">
        <w:rPr>
          <w:sz w:val="28"/>
          <w:szCs w:val="28"/>
          <w:lang w:val="ru-RU"/>
        </w:rPr>
        <w:t xml:space="preserve">, </w:t>
      </w:r>
      <w:r w:rsidRPr="00FB47EF">
        <w:rPr>
          <w:sz w:val="28"/>
          <w:szCs w:val="28"/>
        </w:rPr>
        <w:t>№4. –</w:t>
      </w:r>
      <w:r w:rsidRPr="00FB47EF">
        <w:rPr>
          <w:sz w:val="28"/>
          <w:szCs w:val="28"/>
          <w:shd w:val="clear" w:color="auto" w:fill="FFFFFF"/>
        </w:rPr>
        <w:t xml:space="preserve"> С. 146-148.</w:t>
      </w:r>
    </w:p>
    <w:p w14:paraId="49A2E275" w14:textId="52B6A072" w:rsidR="00405208" w:rsidRPr="003C5EF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 xml:space="preserve">Безруких П.П. Проблемный переход на новый уровень: позиции науки, законодателей и руководителей государства и ведомств пока не </w:t>
      </w:r>
      <w:r w:rsidRPr="003C5EFF">
        <w:rPr>
          <w:sz w:val="28"/>
          <w:szCs w:val="28"/>
        </w:rPr>
        <w:t>совпадают</w:t>
      </w:r>
      <w:r w:rsidR="00CD35E4" w:rsidRPr="003C5EFF">
        <w:rPr>
          <w:sz w:val="28"/>
          <w:szCs w:val="28"/>
        </w:rPr>
        <w:t xml:space="preserve"> //</w:t>
      </w:r>
      <w:r w:rsidR="00405208" w:rsidRPr="003C5EFF">
        <w:rPr>
          <w:sz w:val="28"/>
          <w:szCs w:val="28"/>
          <w:lang w:val="ru-RU"/>
        </w:rPr>
        <w:t xml:space="preserve"> </w:t>
      </w:r>
      <w:hyperlink r:id="rId48" w:history="1">
        <w:r w:rsidR="00CD35E4" w:rsidRPr="003C5EFF">
          <w:rPr>
            <w:rStyle w:val="a3"/>
            <w:color w:val="auto"/>
            <w:sz w:val="28"/>
            <w:szCs w:val="28"/>
            <w:u w:val="none"/>
          </w:rPr>
          <w:t>http://www.vce34.ru/press-center/103.</w:t>
        </w:r>
        <w:r w:rsidR="00CD35E4" w:rsidRPr="003C5EFF">
          <w:rPr>
            <w:rStyle w:val="a3"/>
            <w:color w:val="auto"/>
            <w:sz w:val="28"/>
            <w:szCs w:val="28"/>
            <w:u w:val="none"/>
            <w:lang w:val="ru-RU"/>
          </w:rPr>
          <w:t xml:space="preserve"> </w:t>
        </w:r>
        <w:r w:rsidR="00CD35E4" w:rsidRPr="003C5EFF">
          <w:rPr>
            <w:rStyle w:val="a3"/>
            <w:color w:val="auto"/>
            <w:sz w:val="28"/>
            <w:szCs w:val="28"/>
            <w:u w:val="none"/>
          </w:rPr>
          <w:t>10.03.2023</w:t>
        </w:r>
      </w:hyperlink>
      <w:r w:rsidR="00CD35E4" w:rsidRPr="003C5EFF">
        <w:rPr>
          <w:rStyle w:val="a3"/>
          <w:color w:val="auto"/>
          <w:sz w:val="28"/>
          <w:szCs w:val="28"/>
          <w:u w:val="none"/>
        </w:rPr>
        <w:t>.</w:t>
      </w:r>
    </w:p>
    <w:p w14:paraId="3744BA21" w14:textId="5BF66B8D"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 xml:space="preserve">Мухамедалиева Л.З., Конырбеков М.Ж. Энергосбережение в ЖКХ </w:t>
      </w:r>
      <w:r w:rsidR="00405208" w:rsidRPr="00FB47EF">
        <w:rPr>
          <w:sz w:val="28"/>
          <w:szCs w:val="28"/>
        </w:rPr>
        <w:t>–</w:t>
      </w:r>
      <w:r w:rsidRPr="00FB47EF">
        <w:rPr>
          <w:sz w:val="28"/>
          <w:szCs w:val="28"/>
        </w:rPr>
        <w:t xml:space="preserve"> основа «зеленой» экономики Казахстана</w:t>
      </w:r>
      <w:r w:rsidR="00405208" w:rsidRPr="00FB47EF">
        <w:rPr>
          <w:sz w:val="28"/>
          <w:szCs w:val="28"/>
          <w:lang w:val="ru-RU"/>
        </w:rPr>
        <w:t xml:space="preserve"> </w:t>
      </w:r>
      <w:r w:rsidRPr="00FB47EF">
        <w:rPr>
          <w:sz w:val="28"/>
          <w:szCs w:val="28"/>
        </w:rPr>
        <w:t xml:space="preserve">// </w:t>
      </w:r>
      <w:r w:rsidR="00CD35E4">
        <w:rPr>
          <w:sz w:val="28"/>
          <w:szCs w:val="28"/>
        </w:rPr>
        <w:t>Матер. 9-й</w:t>
      </w:r>
      <w:r w:rsidRPr="00FB47EF">
        <w:rPr>
          <w:sz w:val="28"/>
          <w:szCs w:val="28"/>
        </w:rPr>
        <w:t xml:space="preserve"> </w:t>
      </w:r>
      <w:r w:rsidR="00CD35E4" w:rsidRPr="00FB47EF">
        <w:rPr>
          <w:sz w:val="28"/>
          <w:szCs w:val="28"/>
        </w:rPr>
        <w:t>междунар</w:t>
      </w:r>
      <w:r w:rsidR="00CD35E4">
        <w:rPr>
          <w:sz w:val="28"/>
          <w:szCs w:val="28"/>
        </w:rPr>
        <w:t>.</w:t>
      </w:r>
      <w:r w:rsidR="00CD35E4" w:rsidRPr="00FB47EF">
        <w:rPr>
          <w:sz w:val="28"/>
          <w:szCs w:val="28"/>
        </w:rPr>
        <w:t xml:space="preserve"> </w:t>
      </w:r>
      <w:r w:rsidRPr="00FB47EF">
        <w:rPr>
          <w:sz w:val="28"/>
          <w:szCs w:val="28"/>
        </w:rPr>
        <w:t>науч</w:t>
      </w:r>
      <w:r w:rsidR="00CD35E4">
        <w:rPr>
          <w:sz w:val="28"/>
          <w:szCs w:val="28"/>
        </w:rPr>
        <w:t>.</w:t>
      </w:r>
      <w:r w:rsidRPr="00FB47EF">
        <w:rPr>
          <w:sz w:val="28"/>
          <w:szCs w:val="28"/>
        </w:rPr>
        <w:t xml:space="preserve"> конф</w:t>
      </w:r>
      <w:r w:rsidR="00CD35E4">
        <w:rPr>
          <w:sz w:val="28"/>
          <w:szCs w:val="28"/>
        </w:rPr>
        <w:t>.</w:t>
      </w:r>
      <w:r w:rsidRPr="00FB47EF">
        <w:rPr>
          <w:sz w:val="28"/>
          <w:szCs w:val="28"/>
        </w:rPr>
        <w:t xml:space="preserve"> студ</w:t>
      </w:r>
      <w:r w:rsidR="00CD35E4">
        <w:rPr>
          <w:sz w:val="28"/>
          <w:szCs w:val="28"/>
        </w:rPr>
        <w:t>.</w:t>
      </w:r>
      <w:r w:rsidRPr="00FB47EF">
        <w:rPr>
          <w:sz w:val="28"/>
          <w:szCs w:val="28"/>
        </w:rPr>
        <w:t xml:space="preserve"> и молод</w:t>
      </w:r>
      <w:r w:rsidR="00CD35E4">
        <w:rPr>
          <w:sz w:val="28"/>
          <w:szCs w:val="28"/>
        </w:rPr>
        <w:t xml:space="preserve">. </w:t>
      </w:r>
      <w:r w:rsidRPr="00FB47EF">
        <w:rPr>
          <w:sz w:val="28"/>
          <w:szCs w:val="28"/>
        </w:rPr>
        <w:t>учен</w:t>
      </w:r>
      <w:r w:rsidR="00CD35E4">
        <w:rPr>
          <w:sz w:val="28"/>
          <w:szCs w:val="28"/>
        </w:rPr>
        <w:t>.</w:t>
      </w:r>
      <w:r w:rsidRPr="00FB47EF">
        <w:rPr>
          <w:sz w:val="28"/>
          <w:szCs w:val="28"/>
        </w:rPr>
        <w:t xml:space="preserve"> «Наука и образование</w:t>
      </w:r>
      <w:r w:rsidR="00AD0673" w:rsidRPr="00FB47EF">
        <w:rPr>
          <w:sz w:val="28"/>
          <w:szCs w:val="28"/>
          <w:lang w:val="ru-RU"/>
        </w:rPr>
        <w:t>»</w:t>
      </w:r>
      <w:r w:rsidR="00405208" w:rsidRPr="00FB47EF">
        <w:rPr>
          <w:sz w:val="28"/>
          <w:szCs w:val="28"/>
          <w:lang w:val="ru-RU"/>
        </w:rPr>
        <w:t>.</w:t>
      </w:r>
      <w:r w:rsidRPr="00FB47EF">
        <w:rPr>
          <w:sz w:val="28"/>
          <w:szCs w:val="28"/>
        </w:rPr>
        <w:t xml:space="preserve"> </w:t>
      </w:r>
      <w:r w:rsidR="00405208" w:rsidRPr="00FB47EF">
        <w:rPr>
          <w:sz w:val="28"/>
          <w:szCs w:val="28"/>
        </w:rPr>
        <w:t>–</w:t>
      </w:r>
      <w:r w:rsidRPr="00FB47EF">
        <w:rPr>
          <w:sz w:val="28"/>
          <w:szCs w:val="28"/>
        </w:rPr>
        <w:t xml:space="preserve"> Астана, 2014. </w:t>
      </w:r>
      <w:r w:rsidR="00405208" w:rsidRPr="00FB47EF">
        <w:rPr>
          <w:sz w:val="28"/>
          <w:szCs w:val="28"/>
        </w:rPr>
        <w:t>–</w:t>
      </w:r>
      <w:r w:rsidRPr="00FB47EF">
        <w:rPr>
          <w:sz w:val="28"/>
          <w:szCs w:val="28"/>
        </w:rPr>
        <w:t xml:space="preserve"> С.</w:t>
      </w:r>
      <w:r w:rsidR="00405208" w:rsidRPr="00FB47EF">
        <w:rPr>
          <w:sz w:val="28"/>
          <w:szCs w:val="28"/>
          <w:lang w:val="ru-RU"/>
        </w:rPr>
        <w:t xml:space="preserve"> </w:t>
      </w:r>
      <w:r w:rsidRPr="00FB47EF">
        <w:rPr>
          <w:sz w:val="28"/>
          <w:szCs w:val="28"/>
        </w:rPr>
        <w:t>5471-5474</w:t>
      </w:r>
      <w:r w:rsidR="00405208" w:rsidRPr="00FB47EF">
        <w:rPr>
          <w:sz w:val="28"/>
          <w:szCs w:val="28"/>
          <w:lang w:val="ru-RU"/>
        </w:rPr>
        <w:t>.</w:t>
      </w:r>
    </w:p>
    <w:p w14:paraId="710DB4C1" w14:textId="77777777"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Галяутдинов И.М. Повышение экономической эффективности добычи нефти на поздней стадии разработки месторождения на основе внедрения энергосберегающих мероприя</w:t>
      </w:r>
      <w:r w:rsidR="00405208" w:rsidRPr="00FB47EF">
        <w:rPr>
          <w:sz w:val="28"/>
          <w:szCs w:val="28"/>
        </w:rPr>
        <w:t>тий</w:t>
      </w:r>
      <w:r w:rsidR="00405208" w:rsidRPr="00FB47EF">
        <w:rPr>
          <w:sz w:val="28"/>
          <w:szCs w:val="28"/>
          <w:lang w:val="ru-RU"/>
        </w:rPr>
        <w:t>:</w:t>
      </w:r>
      <w:r w:rsidRPr="00FB47EF">
        <w:rPr>
          <w:sz w:val="28"/>
          <w:szCs w:val="28"/>
        </w:rPr>
        <w:t xml:space="preserve"> дис. … канд. экон. наук:</w:t>
      </w:r>
      <w:r w:rsidR="00D969F1" w:rsidRPr="00FB47EF">
        <w:rPr>
          <w:sz w:val="28"/>
          <w:szCs w:val="28"/>
        </w:rPr>
        <w:t xml:space="preserve"> </w:t>
      </w:r>
      <w:r w:rsidRPr="00FB47EF">
        <w:rPr>
          <w:sz w:val="28"/>
          <w:szCs w:val="28"/>
        </w:rPr>
        <w:t xml:space="preserve">08.00.05. </w:t>
      </w:r>
      <w:r w:rsidR="00405208" w:rsidRPr="00FB47EF">
        <w:rPr>
          <w:sz w:val="28"/>
          <w:szCs w:val="28"/>
        </w:rPr>
        <w:t>–</w:t>
      </w:r>
      <w:r w:rsidRPr="00FB47EF">
        <w:rPr>
          <w:sz w:val="28"/>
          <w:szCs w:val="28"/>
        </w:rPr>
        <w:t xml:space="preserve"> С</w:t>
      </w:r>
      <w:r w:rsidR="00405208" w:rsidRPr="00FB47EF">
        <w:rPr>
          <w:sz w:val="28"/>
          <w:szCs w:val="28"/>
          <w:lang w:val="ru-RU"/>
        </w:rPr>
        <w:t>Пб.</w:t>
      </w:r>
      <w:r w:rsidRPr="00FB47EF">
        <w:rPr>
          <w:sz w:val="28"/>
          <w:szCs w:val="28"/>
        </w:rPr>
        <w:t>: СПГУ,</w:t>
      </w:r>
      <w:r w:rsidR="00D969F1" w:rsidRPr="00FB47EF">
        <w:rPr>
          <w:sz w:val="28"/>
          <w:szCs w:val="28"/>
        </w:rPr>
        <w:t xml:space="preserve"> </w:t>
      </w:r>
      <w:r w:rsidRPr="00FB47EF">
        <w:rPr>
          <w:sz w:val="28"/>
          <w:szCs w:val="28"/>
        </w:rPr>
        <w:t>2016. – 169 с</w:t>
      </w:r>
      <w:r w:rsidR="00405208" w:rsidRPr="00FB47EF">
        <w:rPr>
          <w:sz w:val="28"/>
          <w:szCs w:val="28"/>
          <w:lang w:val="ru-RU"/>
        </w:rPr>
        <w:t>.</w:t>
      </w:r>
    </w:p>
    <w:p w14:paraId="271AA976" w14:textId="77777777"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Буторин В.А., Чарыков В.И., Мошкин В.И. Энергосбережение: теория, практика.</w:t>
      </w:r>
      <w:r w:rsidR="00D969F1" w:rsidRPr="00FB47EF">
        <w:rPr>
          <w:sz w:val="28"/>
          <w:szCs w:val="28"/>
        </w:rPr>
        <w:t xml:space="preserve"> </w:t>
      </w:r>
      <w:r w:rsidRPr="00FB47EF">
        <w:rPr>
          <w:sz w:val="28"/>
          <w:szCs w:val="28"/>
        </w:rPr>
        <w:t>– Курган: Изд-во Курганского гос. ун-та, 2019. –</w:t>
      </w:r>
      <w:r w:rsidR="00D969F1" w:rsidRPr="00FB47EF">
        <w:rPr>
          <w:sz w:val="28"/>
          <w:szCs w:val="28"/>
        </w:rPr>
        <w:t xml:space="preserve"> </w:t>
      </w:r>
      <w:r w:rsidRPr="00FB47EF">
        <w:rPr>
          <w:sz w:val="28"/>
          <w:szCs w:val="28"/>
        </w:rPr>
        <w:t>147 с.</w:t>
      </w:r>
      <w:r w:rsidR="00D969F1" w:rsidRPr="00FB47EF">
        <w:rPr>
          <w:sz w:val="28"/>
          <w:szCs w:val="28"/>
        </w:rPr>
        <w:t xml:space="preserve"> </w:t>
      </w:r>
    </w:p>
    <w:p w14:paraId="2D96ABF7" w14:textId="5A8F3CCD"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Белик И.С., Стародубец Н.В., Майорова Т.В.</w:t>
      </w:r>
      <w:r w:rsidR="001E0011">
        <w:rPr>
          <w:sz w:val="28"/>
          <w:szCs w:val="28"/>
        </w:rPr>
        <w:t xml:space="preserve"> и др.</w:t>
      </w:r>
      <w:r w:rsidRPr="00FB47EF">
        <w:rPr>
          <w:sz w:val="28"/>
          <w:szCs w:val="28"/>
        </w:rPr>
        <w:t xml:space="preserve"> Мехнизмы реализации концепции низкоуглеродного развития экономики: монография. – Уфа: Омега Сайнс, 2016. –</w:t>
      </w:r>
      <w:r w:rsidR="00D969F1" w:rsidRPr="00FB47EF">
        <w:rPr>
          <w:sz w:val="28"/>
          <w:szCs w:val="28"/>
        </w:rPr>
        <w:t xml:space="preserve"> </w:t>
      </w:r>
      <w:r w:rsidRPr="00FB47EF">
        <w:rPr>
          <w:sz w:val="28"/>
          <w:szCs w:val="28"/>
        </w:rPr>
        <w:t>119 с.</w:t>
      </w:r>
    </w:p>
    <w:p w14:paraId="43C8AE92" w14:textId="5DD7EFAD"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iCs/>
          <w:sz w:val="28"/>
          <w:szCs w:val="28"/>
        </w:rPr>
        <w:t>Голиков И.В.</w:t>
      </w:r>
      <w:r w:rsidR="00405208" w:rsidRPr="00FB47EF">
        <w:rPr>
          <w:i/>
          <w:iCs/>
          <w:sz w:val="28"/>
          <w:szCs w:val="28"/>
        </w:rPr>
        <w:t xml:space="preserve"> </w:t>
      </w:r>
      <w:r w:rsidRPr="00FB47EF">
        <w:rPr>
          <w:sz w:val="28"/>
          <w:szCs w:val="28"/>
        </w:rPr>
        <w:t>Энергосбережение в сельском хозяйстве //</w:t>
      </w:r>
      <w:r w:rsidR="001E0011">
        <w:rPr>
          <w:sz w:val="28"/>
          <w:szCs w:val="28"/>
        </w:rPr>
        <w:t xml:space="preserve"> </w:t>
      </w:r>
      <w:r w:rsidRPr="00FB47EF">
        <w:rPr>
          <w:sz w:val="28"/>
          <w:szCs w:val="28"/>
        </w:rPr>
        <w:t>Научно-образовательный потенциал молодежи в решении актуальных проблем XXI века</w:t>
      </w:r>
      <w:r w:rsidR="00405208" w:rsidRPr="00FB47EF">
        <w:rPr>
          <w:sz w:val="28"/>
          <w:szCs w:val="28"/>
          <w:lang w:val="ru-RU"/>
        </w:rPr>
        <w:t xml:space="preserve">. </w:t>
      </w:r>
      <w:r w:rsidR="00405208" w:rsidRPr="00FB47EF">
        <w:rPr>
          <w:sz w:val="28"/>
          <w:szCs w:val="28"/>
        </w:rPr>
        <w:t>–</w:t>
      </w:r>
      <w:r w:rsidRPr="00FB47EF">
        <w:rPr>
          <w:sz w:val="28"/>
          <w:szCs w:val="28"/>
        </w:rPr>
        <w:t xml:space="preserve"> 2019.</w:t>
      </w:r>
      <w:r w:rsidR="00405208" w:rsidRPr="00FB47EF">
        <w:rPr>
          <w:sz w:val="28"/>
          <w:szCs w:val="28"/>
        </w:rPr>
        <w:t xml:space="preserve"> –</w:t>
      </w:r>
      <w:r w:rsidR="00405208" w:rsidRPr="00FB47EF">
        <w:rPr>
          <w:sz w:val="28"/>
          <w:szCs w:val="28"/>
          <w:lang w:val="ru-RU"/>
        </w:rPr>
        <w:t xml:space="preserve"> №13.</w:t>
      </w:r>
      <w:r w:rsidR="001E0011">
        <w:rPr>
          <w:sz w:val="28"/>
          <w:szCs w:val="28"/>
          <w:lang w:val="ru-RU"/>
        </w:rPr>
        <w:t xml:space="preserve"> </w:t>
      </w:r>
      <w:r w:rsidRPr="00FB47EF">
        <w:t>–</w:t>
      </w:r>
      <w:r w:rsidRPr="00FB47EF">
        <w:rPr>
          <w:sz w:val="28"/>
          <w:szCs w:val="28"/>
        </w:rPr>
        <w:t xml:space="preserve"> С. 149-151.</w:t>
      </w:r>
    </w:p>
    <w:p w14:paraId="753A7A70" w14:textId="4012B3C3"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 xml:space="preserve">Воротников И.Л. Рыночно-государственный механизм управления ресурсосбережением в АПК // Сельскохозяйственная техника: обслуживание и ремонт. </w:t>
      </w:r>
      <w:r w:rsidR="00405208" w:rsidRPr="00FB47EF">
        <w:rPr>
          <w:sz w:val="28"/>
          <w:szCs w:val="28"/>
        </w:rPr>
        <w:t>–</w:t>
      </w:r>
      <w:r w:rsidRPr="00FB47EF">
        <w:rPr>
          <w:sz w:val="28"/>
          <w:szCs w:val="28"/>
        </w:rPr>
        <w:t xml:space="preserve"> 2008. </w:t>
      </w:r>
      <w:r w:rsidR="00405208" w:rsidRPr="00FB47EF">
        <w:rPr>
          <w:sz w:val="28"/>
          <w:szCs w:val="28"/>
        </w:rPr>
        <w:t>–</w:t>
      </w:r>
      <w:r w:rsidR="00405208" w:rsidRPr="00FB47EF">
        <w:rPr>
          <w:sz w:val="28"/>
          <w:szCs w:val="28"/>
          <w:lang w:val="ru-RU"/>
        </w:rPr>
        <w:t xml:space="preserve"> </w:t>
      </w:r>
      <w:r w:rsidRPr="00FB47EF">
        <w:rPr>
          <w:sz w:val="28"/>
          <w:szCs w:val="28"/>
        </w:rPr>
        <w:t>№2.</w:t>
      </w:r>
      <w:r w:rsidR="003061B3" w:rsidRPr="00FB47EF">
        <w:rPr>
          <w:sz w:val="28"/>
          <w:szCs w:val="28"/>
        </w:rPr>
        <w:t xml:space="preserve"> </w:t>
      </w:r>
      <w:r w:rsidRPr="00FB47EF">
        <w:t xml:space="preserve">– </w:t>
      </w:r>
      <w:r w:rsidRPr="00FB47EF">
        <w:rPr>
          <w:sz w:val="28"/>
          <w:szCs w:val="28"/>
        </w:rPr>
        <w:t>С. 3</w:t>
      </w:r>
      <w:r w:rsidR="00405208" w:rsidRPr="00FB47EF">
        <w:rPr>
          <w:sz w:val="28"/>
          <w:szCs w:val="28"/>
          <w:lang w:val="ru-RU"/>
        </w:rPr>
        <w:t>-</w:t>
      </w:r>
      <w:r w:rsidRPr="00FB47EF">
        <w:rPr>
          <w:sz w:val="28"/>
          <w:szCs w:val="28"/>
        </w:rPr>
        <w:t>4.</w:t>
      </w:r>
    </w:p>
    <w:p w14:paraId="61A23356" w14:textId="7BFE5BCB"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iCs/>
          <w:sz w:val="28"/>
          <w:szCs w:val="28"/>
        </w:rPr>
        <w:t>Заводчиков Н.Д., Воронкова Е.А., Гобов С.В.</w:t>
      </w:r>
      <w:r w:rsidRPr="00FB47EF">
        <w:rPr>
          <w:sz w:val="28"/>
          <w:szCs w:val="28"/>
        </w:rPr>
        <w:t xml:space="preserve"> Вопросы энергосбережения и энергоэффективности в сельском хозяйстве</w:t>
      </w:r>
      <w:r w:rsidR="00405208" w:rsidRPr="00FB47EF">
        <w:rPr>
          <w:sz w:val="28"/>
          <w:szCs w:val="28"/>
          <w:lang w:val="ru-RU"/>
        </w:rPr>
        <w:t xml:space="preserve"> </w:t>
      </w:r>
      <w:r w:rsidRPr="00FB47EF">
        <w:rPr>
          <w:sz w:val="28"/>
          <w:szCs w:val="28"/>
        </w:rPr>
        <w:t>//</w:t>
      </w:r>
      <w:r w:rsidR="00405208" w:rsidRPr="00FB47EF">
        <w:rPr>
          <w:sz w:val="28"/>
          <w:szCs w:val="28"/>
          <w:lang w:val="ru-RU"/>
        </w:rPr>
        <w:t xml:space="preserve"> </w:t>
      </w:r>
      <w:r w:rsidRPr="00FB47EF">
        <w:rPr>
          <w:sz w:val="28"/>
          <w:szCs w:val="28"/>
        </w:rPr>
        <w:t xml:space="preserve">Известия Оренбургского государственного аграрного университета. </w:t>
      </w:r>
      <w:r w:rsidR="00405208" w:rsidRPr="00FB47EF">
        <w:rPr>
          <w:sz w:val="28"/>
          <w:szCs w:val="28"/>
        </w:rPr>
        <w:t>–</w:t>
      </w:r>
      <w:r w:rsidRPr="00FB47EF">
        <w:rPr>
          <w:sz w:val="28"/>
          <w:szCs w:val="28"/>
        </w:rPr>
        <w:t xml:space="preserve"> 2012.</w:t>
      </w:r>
      <w:r w:rsidR="001E0011">
        <w:rPr>
          <w:sz w:val="28"/>
          <w:szCs w:val="28"/>
        </w:rPr>
        <w:t xml:space="preserve"> </w:t>
      </w:r>
      <w:r w:rsidR="00405208" w:rsidRPr="00FB47EF">
        <w:rPr>
          <w:sz w:val="28"/>
          <w:szCs w:val="28"/>
        </w:rPr>
        <w:t>–</w:t>
      </w:r>
      <w:r w:rsidR="00405208" w:rsidRPr="00FB47EF">
        <w:rPr>
          <w:sz w:val="28"/>
          <w:szCs w:val="28"/>
          <w:lang w:val="ru-RU"/>
        </w:rPr>
        <w:t xml:space="preserve"> </w:t>
      </w:r>
      <w:r w:rsidRPr="00FB47EF">
        <w:rPr>
          <w:sz w:val="28"/>
          <w:szCs w:val="28"/>
        </w:rPr>
        <w:t>№2(34). –</w:t>
      </w:r>
      <w:r w:rsidR="00D969F1" w:rsidRPr="00FB47EF">
        <w:rPr>
          <w:sz w:val="28"/>
          <w:szCs w:val="28"/>
        </w:rPr>
        <w:t xml:space="preserve"> </w:t>
      </w:r>
      <w:r w:rsidRPr="00FB47EF">
        <w:rPr>
          <w:sz w:val="28"/>
          <w:szCs w:val="28"/>
        </w:rPr>
        <w:t>С. 190-194</w:t>
      </w:r>
      <w:r w:rsidRPr="00FB47EF">
        <w:rPr>
          <w:sz w:val="28"/>
          <w:szCs w:val="28"/>
          <w:shd w:val="clear" w:color="auto" w:fill="F5F5F5"/>
        </w:rPr>
        <w:t>.</w:t>
      </w:r>
    </w:p>
    <w:p w14:paraId="5FE81F2B" w14:textId="47E24DC2" w:rsidR="0040520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iCs/>
          <w:sz w:val="28"/>
          <w:szCs w:val="28"/>
        </w:rPr>
        <w:t>Полухин А.А., Абдулкеримов С.А.</w:t>
      </w:r>
      <w:r w:rsidRPr="00FB47EF">
        <w:rPr>
          <w:sz w:val="28"/>
          <w:szCs w:val="28"/>
        </w:rPr>
        <w:t xml:space="preserve"> Экономические аспекты оценки эффективности энергопотребеления в сельском хозяйстве</w:t>
      </w:r>
      <w:r w:rsidR="00405208" w:rsidRPr="00FB47EF">
        <w:rPr>
          <w:sz w:val="28"/>
          <w:szCs w:val="28"/>
          <w:lang w:val="ru-RU"/>
        </w:rPr>
        <w:t xml:space="preserve"> </w:t>
      </w:r>
      <w:r w:rsidRPr="00FB47EF">
        <w:rPr>
          <w:sz w:val="28"/>
          <w:szCs w:val="28"/>
        </w:rPr>
        <w:t xml:space="preserve">// Экономика сельского хозяйства России. </w:t>
      </w:r>
      <w:r w:rsidR="00405208" w:rsidRPr="00FB47EF">
        <w:rPr>
          <w:sz w:val="28"/>
          <w:szCs w:val="28"/>
        </w:rPr>
        <w:t>–</w:t>
      </w:r>
      <w:r w:rsidR="00405208" w:rsidRPr="00FB47EF">
        <w:rPr>
          <w:sz w:val="28"/>
          <w:szCs w:val="28"/>
          <w:lang w:val="ru-RU"/>
        </w:rPr>
        <w:t xml:space="preserve"> </w:t>
      </w:r>
      <w:r w:rsidRPr="00FB47EF">
        <w:rPr>
          <w:sz w:val="28"/>
          <w:szCs w:val="28"/>
        </w:rPr>
        <w:t>2014.</w:t>
      </w:r>
      <w:r w:rsidR="001E0011">
        <w:rPr>
          <w:sz w:val="28"/>
          <w:szCs w:val="28"/>
        </w:rPr>
        <w:t xml:space="preserve"> </w:t>
      </w:r>
      <w:r w:rsidR="00405208" w:rsidRPr="00FB47EF">
        <w:rPr>
          <w:sz w:val="28"/>
          <w:szCs w:val="28"/>
        </w:rPr>
        <w:t>–</w:t>
      </w:r>
      <w:r w:rsidR="00405208" w:rsidRPr="00FB47EF">
        <w:rPr>
          <w:sz w:val="28"/>
          <w:szCs w:val="28"/>
          <w:lang w:val="ru-RU"/>
        </w:rPr>
        <w:t xml:space="preserve"> </w:t>
      </w:r>
      <w:r w:rsidRPr="00FB47EF">
        <w:rPr>
          <w:sz w:val="28"/>
          <w:szCs w:val="28"/>
        </w:rPr>
        <w:t>№7</w:t>
      </w:r>
      <w:r w:rsidR="00405208" w:rsidRPr="00FB47EF">
        <w:rPr>
          <w:sz w:val="28"/>
          <w:szCs w:val="28"/>
          <w:lang w:val="ru-RU"/>
        </w:rPr>
        <w:t>.</w:t>
      </w:r>
      <w:r w:rsidRPr="00FB47EF">
        <w:rPr>
          <w:sz w:val="28"/>
          <w:szCs w:val="28"/>
        </w:rPr>
        <w:t xml:space="preserve"> –</w:t>
      </w:r>
      <w:r w:rsidR="00D969F1" w:rsidRPr="00FB47EF">
        <w:rPr>
          <w:sz w:val="28"/>
          <w:szCs w:val="28"/>
        </w:rPr>
        <w:t xml:space="preserve"> </w:t>
      </w:r>
      <w:r w:rsidRPr="00FB47EF">
        <w:rPr>
          <w:sz w:val="28"/>
          <w:szCs w:val="28"/>
        </w:rPr>
        <w:t>С. 46-52</w:t>
      </w:r>
      <w:r w:rsidRPr="00FB47EF">
        <w:rPr>
          <w:sz w:val="28"/>
          <w:szCs w:val="28"/>
          <w:shd w:val="clear" w:color="auto" w:fill="F5F5F5"/>
        </w:rPr>
        <w:t>.</w:t>
      </w:r>
    </w:p>
    <w:p w14:paraId="6F1EB807" w14:textId="77777777" w:rsidR="00EB03A7"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Ильдутов Е.А. Организационно-экономические основы энергосбережения в сельском хозяйстве: автореф.</w:t>
      </w:r>
      <w:r w:rsidR="00D969F1" w:rsidRPr="00FB47EF">
        <w:rPr>
          <w:sz w:val="28"/>
          <w:szCs w:val="28"/>
        </w:rPr>
        <w:t xml:space="preserve"> </w:t>
      </w:r>
      <w:r w:rsidR="00EB03A7" w:rsidRPr="00FB47EF">
        <w:rPr>
          <w:sz w:val="28"/>
          <w:szCs w:val="28"/>
        </w:rPr>
        <w:t xml:space="preserve">дис. </w:t>
      </w:r>
      <w:r w:rsidRPr="00FB47EF">
        <w:rPr>
          <w:sz w:val="28"/>
          <w:szCs w:val="28"/>
        </w:rPr>
        <w:t>…</w:t>
      </w:r>
      <w:r w:rsidR="00EB03A7" w:rsidRPr="00FB47EF">
        <w:rPr>
          <w:sz w:val="28"/>
          <w:szCs w:val="28"/>
        </w:rPr>
        <w:t xml:space="preserve"> </w:t>
      </w:r>
      <w:r w:rsidRPr="00FB47EF">
        <w:rPr>
          <w:sz w:val="28"/>
          <w:szCs w:val="28"/>
        </w:rPr>
        <w:t>канд. экон. наук</w:t>
      </w:r>
      <w:r w:rsidR="00EB03A7" w:rsidRPr="00FB47EF">
        <w:rPr>
          <w:sz w:val="28"/>
          <w:szCs w:val="28"/>
        </w:rPr>
        <w:t xml:space="preserve">: </w:t>
      </w:r>
      <w:r w:rsidRPr="00FB47EF">
        <w:rPr>
          <w:sz w:val="28"/>
          <w:szCs w:val="28"/>
        </w:rPr>
        <w:t>08.00.05. – М</w:t>
      </w:r>
      <w:r w:rsidR="00EB03A7" w:rsidRPr="00FB47EF">
        <w:rPr>
          <w:sz w:val="28"/>
          <w:szCs w:val="28"/>
        </w:rPr>
        <w:t>.</w:t>
      </w:r>
      <w:r w:rsidRPr="00FB47EF">
        <w:rPr>
          <w:sz w:val="28"/>
          <w:szCs w:val="28"/>
        </w:rPr>
        <w:t>, 2012. – 22 с.</w:t>
      </w:r>
    </w:p>
    <w:p w14:paraId="4AA1E4C5" w14:textId="085FEAAE" w:rsidR="006C5F63"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Markova E.V., Volskov D.G. High-tech board integrated management system in hovercraft complex</w:t>
      </w:r>
      <w:r w:rsidR="00EB03A7" w:rsidRPr="00FB47EF">
        <w:rPr>
          <w:sz w:val="28"/>
          <w:szCs w:val="28"/>
        </w:rPr>
        <w:t xml:space="preserve"> </w:t>
      </w:r>
      <w:r w:rsidRPr="00FB47EF">
        <w:rPr>
          <w:sz w:val="28"/>
          <w:szCs w:val="28"/>
        </w:rPr>
        <w:t xml:space="preserve">// Системы управления жизненным циклом изделий авиационной техники: актуальные проблемы, исследования, опыт внедрения и перспективы развития: </w:t>
      </w:r>
      <w:r w:rsidR="001E0011" w:rsidRPr="00FB47EF">
        <w:rPr>
          <w:sz w:val="28"/>
          <w:szCs w:val="28"/>
        </w:rPr>
        <w:t>т</w:t>
      </w:r>
      <w:r w:rsidRPr="00FB47EF">
        <w:rPr>
          <w:sz w:val="28"/>
          <w:szCs w:val="28"/>
        </w:rPr>
        <w:t>ез</w:t>
      </w:r>
      <w:r w:rsidR="001E0011">
        <w:rPr>
          <w:sz w:val="28"/>
          <w:szCs w:val="28"/>
        </w:rPr>
        <w:t xml:space="preserve">. </w:t>
      </w:r>
      <w:r w:rsidRPr="00FB47EF">
        <w:rPr>
          <w:sz w:val="28"/>
          <w:szCs w:val="28"/>
        </w:rPr>
        <w:t>докл</w:t>
      </w:r>
      <w:r w:rsidR="001E0011" w:rsidRPr="001E0011">
        <w:rPr>
          <w:sz w:val="28"/>
          <w:szCs w:val="28"/>
        </w:rPr>
        <w:t>.</w:t>
      </w:r>
      <w:r w:rsidRPr="00FB47EF">
        <w:rPr>
          <w:sz w:val="28"/>
          <w:szCs w:val="28"/>
        </w:rPr>
        <w:t xml:space="preserve"> </w:t>
      </w:r>
      <w:r w:rsidR="001E0011">
        <w:rPr>
          <w:sz w:val="28"/>
          <w:szCs w:val="28"/>
          <w:lang w:val="ru-RU"/>
        </w:rPr>
        <w:t xml:space="preserve">5-й </w:t>
      </w:r>
      <w:r w:rsidR="001E0011" w:rsidRPr="00FB47EF">
        <w:rPr>
          <w:sz w:val="28"/>
          <w:szCs w:val="28"/>
        </w:rPr>
        <w:t>междунар</w:t>
      </w:r>
      <w:r w:rsidR="001E0011">
        <w:rPr>
          <w:sz w:val="28"/>
          <w:szCs w:val="28"/>
          <w:lang w:val="ru-RU"/>
        </w:rPr>
        <w:t>.</w:t>
      </w:r>
      <w:r w:rsidR="001E0011" w:rsidRPr="00FB47EF">
        <w:rPr>
          <w:sz w:val="28"/>
          <w:szCs w:val="28"/>
        </w:rPr>
        <w:t xml:space="preserve"> </w:t>
      </w:r>
      <w:r w:rsidRPr="00FB47EF">
        <w:rPr>
          <w:sz w:val="28"/>
          <w:szCs w:val="28"/>
        </w:rPr>
        <w:t>науч</w:t>
      </w:r>
      <w:r w:rsidR="001E0011">
        <w:rPr>
          <w:sz w:val="28"/>
          <w:szCs w:val="28"/>
          <w:lang w:val="ru-RU"/>
        </w:rPr>
        <w:t>.-</w:t>
      </w:r>
      <w:r w:rsidRPr="00FB47EF">
        <w:rPr>
          <w:sz w:val="28"/>
          <w:szCs w:val="28"/>
        </w:rPr>
        <w:t>практ</w:t>
      </w:r>
      <w:r w:rsidR="001E0011">
        <w:rPr>
          <w:sz w:val="28"/>
          <w:szCs w:val="28"/>
          <w:lang w:val="ru-RU"/>
        </w:rPr>
        <w:t>.</w:t>
      </w:r>
      <w:r w:rsidRPr="00FB47EF">
        <w:rPr>
          <w:sz w:val="28"/>
          <w:szCs w:val="28"/>
        </w:rPr>
        <w:t xml:space="preserve"> конф</w:t>
      </w:r>
      <w:r w:rsidR="00EB03A7" w:rsidRPr="00FB47EF">
        <w:rPr>
          <w:sz w:val="28"/>
          <w:szCs w:val="28"/>
        </w:rPr>
        <w:t xml:space="preserve">. – </w:t>
      </w:r>
      <w:r w:rsidR="006C5F63" w:rsidRPr="00FB47EF">
        <w:rPr>
          <w:sz w:val="28"/>
          <w:szCs w:val="28"/>
        </w:rPr>
        <w:t xml:space="preserve">Ульяновск, </w:t>
      </w:r>
      <w:r w:rsidRPr="00FB47EF">
        <w:rPr>
          <w:sz w:val="28"/>
          <w:szCs w:val="28"/>
        </w:rPr>
        <w:t>2016. – С. 12-16</w:t>
      </w:r>
      <w:r w:rsidR="00EB03A7" w:rsidRPr="00FB47EF">
        <w:rPr>
          <w:sz w:val="28"/>
          <w:szCs w:val="28"/>
        </w:rPr>
        <w:t>.</w:t>
      </w:r>
    </w:p>
    <w:p w14:paraId="20093E67" w14:textId="68D1FB10" w:rsidR="006C5F63"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Бушуев В.В., Белогорьев А.М., Аполонский О.Ю.</w:t>
      </w:r>
      <w:r w:rsidR="001E0011">
        <w:rPr>
          <w:sz w:val="28"/>
          <w:szCs w:val="28"/>
          <w:lang w:val="ru-RU"/>
        </w:rPr>
        <w:t xml:space="preserve"> и др.</w:t>
      </w:r>
      <w:r w:rsidRPr="00FB47EF">
        <w:rPr>
          <w:sz w:val="28"/>
          <w:szCs w:val="28"/>
        </w:rPr>
        <w:t xml:space="preserve"> Устойчивое развитие нефтегазовых компаний: от теории к практике. – М.: ИЦ «Энергия», 2012. – 88 с.</w:t>
      </w:r>
    </w:p>
    <w:p w14:paraId="08A77FD9" w14:textId="4EB1E640" w:rsidR="006C5F63"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 xml:space="preserve">Драгайцев В.И. Организационно-экономический механизм ресурсосбережения в сельском хозяйстве // Техника и оборудование для села. – 2009. </w:t>
      </w:r>
      <w:r w:rsidR="006C5F63" w:rsidRPr="00FB47EF">
        <w:rPr>
          <w:sz w:val="28"/>
          <w:szCs w:val="28"/>
        </w:rPr>
        <w:t>–</w:t>
      </w:r>
      <w:r w:rsidR="006C5F63" w:rsidRPr="00FB47EF">
        <w:rPr>
          <w:sz w:val="28"/>
          <w:szCs w:val="28"/>
          <w:lang w:val="ru-RU"/>
        </w:rPr>
        <w:t xml:space="preserve"> </w:t>
      </w:r>
      <w:r w:rsidRPr="00FB47EF">
        <w:rPr>
          <w:sz w:val="28"/>
          <w:szCs w:val="28"/>
        </w:rPr>
        <w:t>№6. – С. 6</w:t>
      </w:r>
      <w:r w:rsidR="006C5F63" w:rsidRPr="001E0011">
        <w:rPr>
          <w:sz w:val="28"/>
          <w:szCs w:val="28"/>
          <w:lang w:val="ru-RU"/>
        </w:rPr>
        <w:t>-</w:t>
      </w:r>
      <w:r w:rsidRPr="00FB47EF">
        <w:rPr>
          <w:sz w:val="28"/>
          <w:szCs w:val="28"/>
        </w:rPr>
        <w:t>8</w:t>
      </w:r>
      <w:r w:rsidR="006C5F63" w:rsidRPr="001E0011">
        <w:rPr>
          <w:sz w:val="28"/>
          <w:szCs w:val="28"/>
          <w:lang w:val="ru-RU"/>
        </w:rPr>
        <w:t>.</w:t>
      </w:r>
    </w:p>
    <w:p w14:paraId="73E05E53" w14:textId="2FB84040" w:rsidR="006C5F63"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Stöhr M., Hackenberg B. Enhancing Synergy Effects Between The Electrification Of Agricultural Machines And Renewable Energy Deployment With Semi-Stationary Energy Storage In Rural Grids</w:t>
      </w:r>
      <w:r w:rsidR="006C5F63" w:rsidRPr="00FB47EF">
        <w:rPr>
          <w:sz w:val="28"/>
          <w:szCs w:val="28"/>
          <w:lang w:val="en-US"/>
        </w:rPr>
        <w:t xml:space="preserve"> </w:t>
      </w:r>
      <w:r w:rsidRPr="00FB47EF">
        <w:rPr>
          <w:sz w:val="28"/>
          <w:szCs w:val="28"/>
        </w:rPr>
        <w:t xml:space="preserve">// </w:t>
      </w:r>
      <w:r w:rsidR="006C5F63" w:rsidRPr="00FB47EF">
        <w:rPr>
          <w:sz w:val="28"/>
          <w:szCs w:val="28"/>
        </w:rPr>
        <w:t>Energy Procedia</w:t>
      </w:r>
      <w:r w:rsidR="006C5F63" w:rsidRPr="00FB47EF">
        <w:rPr>
          <w:sz w:val="28"/>
          <w:szCs w:val="28"/>
          <w:lang w:val="en-US"/>
        </w:rPr>
        <w:t>.</w:t>
      </w:r>
      <w:r w:rsidR="006C5F63" w:rsidRPr="00FB47EF">
        <w:rPr>
          <w:sz w:val="28"/>
          <w:szCs w:val="28"/>
        </w:rPr>
        <w:t xml:space="preserve"> </w:t>
      </w:r>
      <w:r w:rsidR="006C5F63" w:rsidRPr="003C5EFF">
        <w:rPr>
          <w:sz w:val="28"/>
          <w:szCs w:val="28"/>
          <w:lang w:val="en-US"/>
        </w:rPr>
        <w:t xml:space="preserve">– </w:t>
      </w:r>
      <w:r w:rsidR="006C5F63" w:rsidRPr="00FB47EF">
        <w:rPr>
          <w:sz w:val="28"/>
          <w:szCs w:val="28"/>
        </w:rPr>
        <w:t>2018. – Vol.</w:t>
      </w:r>
      <w:r w:rsidR="003C5EFF">
        <w:rPr>
          <w:sz w:val="28"/>
          <w:szCs w:val="28"/>
          <w:lang w:val="en-US"/>
        </w:rPr>
        <w:t> </w:t>
      </w:r>
      <w:r w:rsidR="006C5F63" w:rsidRPr="00FB47EF">
        <w:rPr>
          <w:sz w:val="28"/>
          <w:szCs w:val="28"/>
        </w:rPr>
        <w:t>155. –</w:t>
      </w:r>
      <w:r w:rsidRPr="00FB47EF">
        <w:rPr>
          <w:sz w:val="28"/>
          <w:szCs w:val="28"/>
        </w:rPr>
        <w:t xml:space="preserve"> P. 179</w:t>
      </w:r>
      <w:r w:rsidR="006C5F63" w:rsidRPr="003C5EFF">
        <w:rPr>
          <w:sz w:val="28"/>
          <w:szCs w:val="28"/>
          <w:lang w:val="en-US"/>
        </w:rPr>
        <w:t>-</w:t>
      </w:r>
      <w:r w:rsidRPr="00FB47EF">
        <w:rPr>
          <w:sz w:val="28"/>
          <w:szCs w:val="28"/>
        </w:rPr>
        <w:t>187</w:t>
      </w:r>
      <w:r w:rsidR="006C5F63" w:rsidRPr="003C5EFF">
        <w:rPr>
          <w:sz w:val="28"/>
          <w:szCs w:val="28"/>
          <w:lang w:val="en-US"/>
        </w:rPr>
        <w:t>.</w:t>
      </w:r>
    </w:p>
    <w:p w14:paraId="1A208EEE" w14:textId="03414075" w:rsidR="006C5F63"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iCs/>
          <w:sz w:val="28"/>
          <w:szCs w:val="28"/>
        </w:rPr>
        <w:t xml:space="preserve">Барков В.И. </w:t>
      </w:r>
      <w:r w:rsidRPr="00FB47EF">
        <w:rPr>
          <w:sz w:val="28"/>
          <w:szCs w:val="28"/>
        </w:rPr>
        <w:t>Перспективы использования фотоэлектрических установок для энергообеспечения животноводства Казахстана</w:t>
      </w:r>
      <w:r w:rsidR="006C5F63" w:rsidRPr="00FB47EF">
        <w:rPr>
          <w:sz w:val="28"/>
          <w:szCs w:val="28"/>
          <w:lang w:val="ru-RU"/>
        </w:rPr>
        <w:t xml:space="preserve"> </w:t>
      </w:r>
      <w:r w:rsidRPr="00FB47EF">
        <w:rPr>
          <w:sz w:val="28"/>
          <w:szCs w:val="28"/>
        </w:rPr>
        <w:t>// Научно-технический прогресс в сельскохозяйственном производстве</w:t>
      </w:r>
      <w:r w:rsidR="001E0011">
        <w:rPr>
          <w:sz w:val="28"/>
          <w:szCs w:val="28"/>
          <w:lang w:val="ru-RU"/>
        </w:rPr>
        <w:t>: матер.</w:t>
      </w:r>
      <w:r w:rsidRPr="00FB47EF">
        <w:rPr>
          <w:sz w:val="28"/>
          <w:szCs w:val="28"/>
          <w:shd w:val="clear" w:color="auto" w:fill="F5F5F5"/>
        </w:rPr>
        <w:t xml:space="preserve"> </w:t>
      </w:r>
      <w:r w:rsidRPr="00FB47EF">
        <w:rPr>
          <w:sz w:val="28"/>
          <w:szCs w:val="28"/>
        </w:rPr>
        <w:t>междунар</w:t>
      </w:r>
      <w:r w:rsidR="001E0011">
        <w:rPr>
          <w:sz w:val="28"/>
          <w:szCs w:val="28"/>
          <w:lang w:val="ru-RU"/>
        </w:rPr>
        <w:t>.</w:t>
      </w:r>
      <w:r w:rsidRPr="00FB47EF">
        <w:rPr>
          <w:sz w:val="28"/>
          <w:szCs w:val="28"/>
        </w:rPr>
        <w:t xml:space="preserve"> науч</w:t>
      </w:r>
      <w:r w:rsidR="001E0011">
        <w:rPr>
          <w:sz w:val="28"/>
          <w:szCs w:val="28"/>
          <w:lang w:val="ru-RU"/>
        </w:rPr>
        <w:t>.</w:t>
      </w:r>
      <w:r w:rsidRPr="00FB47EF">
        <w:rPr>
          <w:sz w:val="28"/>
          <w:szCs w:val="28"/>
        </w:rPr>
        <w:t>-техн</w:t>
      </w:r>
      <w:r w:rsidR="001E0011">
        <w:rPr>
          <w:sz w:val="28"/>
          <w:szCs w:val="28"/>
          <w:lang w:val="ru-RU"/>
        </w:rPr>
        <w:t>.</w:t>
      </w:r>
      <w:r w:rsidRPr="00FB47EF">
        <w:rPr>
          <w:sz w:val="28"/>
          <w:szCs w:val="28"/>
        </w:rPr>
        <w:t xml:space="preserve"> конф</w:t>
      </w:r>
      <w:r w:rsidR="001E0011">
        <w:rPr>
          <w:sz w:val="28"/>
          <w:szCs w:val="28"/>
          <w:lang w:val="ru-RU"/>
        </w:rPr>
        <w:t>.</w:t>
      </w:r>
      <w:r w:rsidR="006C5F63" w:rsidRPr="00FB47EF">
        <w:rPr>
          <w:sz w:val="28"/>
          <w:szCs w:val="28"/>
        </w:rPr>
        <w:t xml:space="preserve"> –</w:t>
      </w:r>
      <w:r w:rsidRPr="00FB47EF">
        <w:rPr>
          <w:sz w:val="28"/>
          <w:szCs w:val="28"/>
        </w:rPr>
        <w:t xml:space="preserve"> </w:t>
      </w:r>
      <w:r w:rsidR="001E0011">
        <w:rPr>
          <w:sz w:val="28"/>
          <w:szCs w:val="28"/>
          <w:lang w:val="ru-RU"/>
        </w:rPr>
        <w:t xml:space="preserve">Минск, </w:t>
      </w:r>
      <w:r w:rsidRPr="00FB47EF">
        <w:rPr>
          <w:sz w:val="28"/>
          <w:szCs w:val="28"/>
        </w:rPr>
        <w:t>2015.</w:t>
      </w:r>
      <w:r w:rsidR="00D969F1" w:rsidRPr="00FB47EF">
        <w:rPr>
          <w:sz w:val="28"/>
          <w:szCs w:val="28"/>
        </w:rPr>
        <w:t xml:space="preserve"> </w:t>
      </w:r>
      <w:r w:rsidR="006C5F63" w:rsidRPr="00FB47EF">
        <w:rPr>
          <w:sz w:val="28"/>
          <w:szCs w:val="28"/>
        </w:rPr>
        <w:t>–</w:t>
      </w:r>
      <w:r w:rsidRPr="00FB47EF">
        <w:rPr>
          <w:sz w:val="28"/>
          <w:szCs w:val="28"/>
        </w:rPr>
        <w:t xml:space="preserve"> С. 81-87.</w:t>
      </w:r>
    </w:p>
    <w:p w14:paraId="1769CE5E" w14:textId="0B872232" w:rsidR="006C5F63"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iCs/>
          <w:sz w:val="28"/>
          <w:szCs w:val="28"/>
        </w:rPr>
        <w:t>Ястребов А.В., Мохова А.А., Зекин В.Н.</w:t>
      </w:r>
      <w:r w:rsidRPr="00FB47EF">
        <w:rPr>
          <w:sz w:val="28"/>
          <w:szCs w:val="28"/>
        </w:rPr>
        <w:t xml:space="preserve"> </w:t>
      </w:r>
      <w:r w:rsidRPr="00FB47EF">
        <w:rPr>
          <w:bCs/>
          <w:sz w:val="28"/>
          <w:szCs w:val="28"/>
        </w:rPr>
        <w:t>Использование энергосберегающих технологий при возведении сельского дома</w:t>
      </w:r>
      <w:r w:rsidR="006C5F63" w:rsidRPr="00FB47EF">
        <w:rPr>
          <w:bCs/>
          <w:sz w:val="28"/>
          <w:szCs w:val="28"/>
          <w:lang w:val="ru-RU"/>
        </w:rPr>
        <w:t xml:space="preserve"> </w:t>
      </w:r>
      <w:r w:rsidRPr="00FB47EF">
        <w:rPr>
          <w:i/>
          <w:iCs/>
          <w:sz w:val="28"/>
          <w:szCs w:val="28"/>
        </w:rPr>
        <w:t xml:space="preserve">// </w:t>
      </w:r>
      <w:r w:rsidRPr="00FB47EF">
        <w:rPr>
          <w:sz w:val="28"/>
          <w:szCs w:val="28"/>
        </w:rPr>
        <w:t xml:space="preserve">Вестник науки. </w:t>
      </w:r>
      <w:r w:rsidR="006C5F63" w:rsidRPr="00FB47EF">
        <w:rPr>
          <w:sz w:val="28"/>
          <w:szCs w:val="28"/>
          <w:lang w:val="ru-RU"/>
        </w:rPr>
        <w:t xml:space="preserve">– </w:t>
      </w:r>
      <w:r w:rsidR="006C5F63" w:rsidRPr="00FB47EF">
        <w:rPr>
          <w:sz w:val="28"/>
          <w:szCs w:val="28"/>
        </w:rPr>
        <w:t>2021.</w:t>
      </w:r>
      <w:r w:rsidR="006C5F63" w:rsidRPr="00FB47EF">
        <w:rPr>
          <w:sz w:val="28"/>
          <w:szCs w:val="28"/>
          <w:lang w:val="ru-RU"/>
        </w:rPr>
        <w:t xml:space="preserve"> – </w:t>
      </w:r>
      <w:r w:rsidR="006C5F63" w:rsidRPr="00FB47EF">
        <w:rPr>
          <w:sz w:val="28"/>
          <w:szCs w:val="28"/>
        </w:rPr>
        <w:t>Т. 1</w:t>
      </w:r>
      <w:r w:rsidR="006C5F63" w:rsidRPr="00FB47EF">
        <w:rPr>
          <w:sz w:val="28"/>
          <w:szCs w:val="28"/>
          <w:lang w:val="ru-RU"/>
        </w:rPr>
        <w:t xml:space="preserve">, </w:t>
      </w:r>
      <w:r w:rsidR="001E0011">
        <w:rPr>
          <w:sz w:val="28"/>
          <w:szCs w:val="28"/>
        </w:rPr>
        <w:t>№</w:t>
      </w:r>
      <w:r w:rsidRPr="00FB47EF">
        <w:rPr>
          <w:sz w:val="28"/>
          <w:szCs w:val="28"/>
        </w:rPr>
        <w:t xml:space="preserve">10(43). </w:t>
      </w:r>
      <w:r w:rsidR="006C5F63" w:rsidRPr="00FB47EF">
        <w:rPr>
          <w:sz w:val="28"/>
          <w:szCs w:val="28"/>
          <w:lang w:val="ru-RU"/>
        </w:rPr>
        <w:t xml:space="preserve">– </w:t>
      </w:r>
      <w:r w:rsidRPr="00FB47EF">
        <w:rPr>
          <w:sz w:val="28"/>
          <w:szCs w:val="28"/>
        </w:rPr>
        <w:t>С. 45-54.</w:t>
      </w:r>
    </w:p>
    <w:p w14:paraId="4262F6C7" w14:textId="173D9263" w:rsidR="0088263D" w:rsidRPr="00FB47EF" w:rsidRDefault="00097888" w:rsidP="00AD6967">
      <w:pPr>
        <w:pStyle w:val="af6"/>
        <w:numPr>
          <w:ilvl w:val="0"/>
          <w:numId w:val="31"/>
        </w:numPr>
        <w:tabs>
          <w:tab w:val="left" w:pos="1276"/>
        </w:tabs>
        <w:ind w:left="0" w:firstLine="709"/>
        <w:jc w:val="both"/>
        <w:rPr>
          <w:rStyle w:val="anchor-text"/>
          <w:sz w:val="28"/>
          <w:szCs w:val="28"/>
          <w:shd w:val="clear" w:color="auto" w:fill="F5F5F5"/>
        </w:rPr>
      </w:pPr>
      <w:r w:rsidRPr="00FB47EF">
        <w:rPr>
          <w:rStyle w:val="given-name"/>
          <w:sz w:val="28"/>
          <w:szCs w:val="28"/>
        </w:rPr>
        <w:t>Xiaolin</w:t>
      </w:r>
      <w:r w:rsidR="006C5F63" w:rsidRPr="00FB47EF">
        <w:rPr>
          <w:rStyle w:val="react-xocs-alternative-link"/>
          <w:rFonts w:eastAsia="Calibri"/>
          <w:sz w:val="28"/>
          <w:szCs w:val="28"/>
          <w:lang w:val="en-US"/>
        </w:rPr>
        <w:t xml:space="preserve"> </w:t>
      </w:r>
      <w:r w:rsidRPr="00FB47EF">
        <w:rPr>
          <w:rStyle w:val="textsurname"/>
          <w:sz w:val="28"/>
          <w:szCs w:val="28"/>
        </w:rPr>
        <w:t>Y.</w:t>
      </w:r>
      <w:r w:rsidRPr="00FB47EF">
        <w:rPr>
          <w:sz w:val="28"/>
          <w:szCs w:val="28"/>
        </w:rPr>
        <w:t>,</w:t>
      </w:r>
      <w:r w:rsidR="006C5F63" w:rsidRPr="00FB47EF">
        <w:rPr>
          <w:sz w:val="28"/>
          <w:szCs w:val="28"/>
          <w:lang w:val="en-US"/>
        </w:rPr>
        <w:t xml:space="preserve"> </w:t>
      </w:r>
      <w:r w:rsidRPr="00FB47EF">
        <w:rPr>
          <w:rStyle w:val="given-name"/>
          <w:sz w:val="28"/>
          <w:szCs w:val="28"/>
        </w:rPr>
        <w:t>Hongyi</w:t>
      </w:r>
      <w:r w:rsidR="006C5F63" w:rsidRPr="00FB47EF">
        <w:rPr>
          <w:rStyle w:val="react-xocs-alternative-link"/>
          <w:rFonts w:eastAsia="Calibri"/>
          <w:sz w:val="28"/>
          <w:szCs w:val="28"/>
          <w:lang w:val="en-US"/>
        </w:rPr>
        <w:t xml:space="preserve"> </w:t>
      </w:r>
      <w:r w:rsidRPr="00FB47EF">
        <w:rPr>
          <w:rStyle w:val="textsurname"/>
          <w:sz w:val="28"/>
          <w:szCs w:val="28"/>
        </w:rPr>
        <w:t>L.</w:t>
      </w:r>
      <w:r w:rsidRPr="00FB47EF">
        <w:rPr>
          <w:sz w:val="28"/>
          <w:szCs w:val="28"/>
        </w:rPr>
        <w:t>,</w:t>
      </w:r>
      <w:r w:rsidR="006C5F63" w:rsidRPr="00FB47EF">
        <w:rPr>
          <w:sz w:val="28"/>
          <w:szCs w:val="28"/>
          <w:lang w:val="en-US"/>
        </w:rPr>
        <w:t xml:space="preserve"> </w:t>
      </w:r>
      <w:r w:rsidRPr="00FB47EF">
        <w:rPr>
          <w:rStyle w:val="given-name"/>
          <w:sz w:val="28"/>
          <w:szCs w:val="28"/>
        </w:rPr>
        <w:t>Jiandong</w:t>
      </w:r>
      <w:r w:rsidR="006C5F63" w:rsidRPr="00FB47EF">
        <w:rPr>
          <w:rStyle w:val="react-xocs-alternative-link"/>
          <w:rFonts w:eastAsia="Calibri"/>
          <w:sz w:val="28"/>
          <w:szCs w:val="28"/>
          <w:lang w:val="en-US"/>
        </w:rPr>
        <w:t xml:space="preserve"> </w:t>
      </w:r>
      <w:r w:rsidRPr="00FB47EF">
        <w:rPr>
          <w:rStyle w:val="textsurname"/>
          <w:sz w:val="28"/>
          <w:szCs w:val="28"/>
        </w:rPr>
        <w:t>L.</w:t>
      </w:r>
      <w:r w:rsidR="003C5EFF">
        <w:rPr>
          <w:rStyle w:val="textsurname"/>
          <w:sz w:val="28"/>
          <w:szCs w:val="28"/>
          <w:lang w:val="en-US"/>
        </w:rPr>
        <w:t xml:space="preserve"> et al.</w:t>
      </w:r>
      <w:r w:rsidR="006C5F63" w:rsidRPr="00FB47EF">
        <w:rPr>
          <w:rStyle w:val="react-xocs-alternative-link"/>
          <w:rFonts w:eastAsia="Calibri"/>
          <w:sz w:val="28"/>
          <w:szCs w:val="28"/>
          <w:lang w:val="en-US"/>
        </w:rPr>
        <w:t xml:space="preserve"> </w:t>
      </w:r>
      <w:r w:rsidRPr="00FB47EF">
        <w:rPr>
          <w:rStyle w:val="title-text"/>
          <w:sz w:val="28"/>
          <w:szCs w:val="28"/>
        </w:rPr>
        <w:t xml:space="preserve">Comprehensive design for a vernacular wood house with energy-saving process // </w:t>
      </w:r>
      <w:r w:rsidRPr="00FB47EF">
        <w:rPr>
          <w:sz w:val="28"/>
          <w:szCs w:val="28"/>
        </w:rPr>
        <w:t>Sustainable Energy Technologies and Assessments.</w:t>
      </w:r>
      <w:r w:rsidR="006C5F63" w:rsidRPr="00FB47EF">
        <w:rPr>
          <w:sz w:val="28"/>
          <w:szCs w:val="28"/>
          <w:lang w:val="en-US"/>
        </w:rPr>
        <w:t xml:space="preserve"> </w:t>
      </w:r>
      <w:r w:rsidR="006C5F63" w:rsidRPr="00FB47EF">
        <w:rPr>
          <w:sz w:val="28"/>
          <w:szCs w:val="28"/>
        </w:rPr>
        <w:t>–</w:t>
      </w:r>
      <w:r w:rsidR="006C5F63" w:rsidRPr="00FB47EF">
        <w:rPr>
          <w:sz w:val="28"/>
          <w:szCs w:val="28"/>
          <w:lang w:val="en-US"/>
        </w:rPr>
        <w:t xml:space="preserve"> </w:t>
      </w:r>
      <w:r w:rsidRPr="00FB47EF">
        <w:rPr>
          <w:sz w:val="28"/>
          <w:szCs w:val="28"/>
        </w:rPr>
        <w:t>2022.</w:t>
      </w:r>
      <w:r w:rsidR="00D969F1" w:rsidRPr="00FB47EF">
        <w:rPr>
          <w:sz w:val="28"/>
          <w:szCs w:val="28"/>
        </w:rPr>
        <w:t xml:space="preserve"> </w:t>
      </w:r>
      <w:r w:rsidR="006C5F63" w:rsidRPr="00FB47EF">
        <w:rPr>
          <w:sz w:val="28"/>
          <w:szCs w:val="28"/>
          <w:lang w:val="en-US"/>
        </w:rPr>
        <w:t>–</w:t>
      </w:r>
      <w:r w:rsidRPr="00FB47EF">
        <w:rPr>
          <w:sz w:val="28"/>
          <w:szCs w:val="28"/>
        </w:rPr>
        <w:t xml:space="preserve"> </w:t>
      </w:r>
      <w:r w:rsidR="003C5EFF">
        <w:rPr>
          <w:sz w:val="28"/>
          <w:szCs w:val="28"/>
          <w:lang w:val="en-US"/>
        </w:rPr>
        <w:t>Vol.</w:t>
      </w:r>
      <w:r w:rsidR="006C5F63" w:rsidRPr="00FB47EF">
        <w:rPr>
          <w:sz w:val="28"/>
          <w:szCs w:val="28"/>
          <w:lang w:val="en-US"/>
        </w:rPr>
        <w:t xml:space="preserve"> </w:t>
      </w:r>
      <w:r w:rsidRPr="00FB47EF">
        <w:rPr>
          <w:sz w:val="28"/>
          <w:szCs w:val="28"/>
        </w:rPr>
        <w:t>53</w:t>
      </w:r>
      <w:r w:rsidR="00F32C1D" w:rsidRPr="00FB47EF">
        <w:rPr>
          <w:sz w:val="28"/>
          <w:szCs w:val="28"/>
          <w:lang w:val="en-US"/>
        </w:rPr>
        <w:t>.</w:t>
      </w:r>
      <w:r w:rsidRPr="00FB47EF">
        <w:rPr>
          <w:sz w:val="28"/>
          <w:szCs w:val="28"/>
        </w:rPr>
        <w:t xml:space="preserve"> </w:t>
      </w:r>
      <w:r w:rsidR="003C5EFF">
        <w:rPr>
          <w:sz w:val="28"/>
          <w:szCs w:val="28"/>
          <w:lang w:val="en-US"/>
        </w:rPr>
        <w:t xml:space="preserve">– P. </w:t>
      </w:r>
      <w:r w:rsidRPr="00FB47EF">
        <w:rPr>
          <w:sz w:val="28"/>
          <w:szCs w:val="28"/>
        </w:rPr>
        <w:t xml:space="preserve">102571 </w:t>
      </w:r>
    </w:p>
    <w:p w14:paraId="0E9CF222" w14:textId="60FE1242" w:rsidR="0088263D"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iCs/>
          <w:sz w:val="28"/>
          <w:szCs w:val="28"/>
        </w:rPr>
        <w:t xml:space="preserve">Айтжанова Д.А. </w:t>
      </w:r>
      <w:r w:rsidRPr="00FB47EF">
        <w:rPr>
          <w:bCs/>
          <w:sz w:val="28"/>
          <w:szCs w:val="28"/>
          <w:shd w:val="clear" w:color="auto" w:fill="F5F5F5"/>
        </w:rPr>
        <w:t>О</w:t>
      </w:r>
      <w:r w:rsidRPr="00FB47EF">
        <w:rPr>
          <w:bCs/>
          <w:sz w:val="28"/>
          <w:szCs w:val="28"/>
        </w:rPr>
        <w:t>ценка факторов и возможностей перехода Казахстана к зеленой экономике в современных условиях развития</w:t>
      </w:r>
      <w:r w:rsidRPr="00FB47EF">
        <w:rPr>
          <w:sz w:val="28"/>
          <w:szCs w:val="28"/>
        </w:rPr>
        <w:t xml:space="preserve"> // Экономика: стратегия и практика. </w:t>
      </w:r>
      <w:r w:rsidR="0088263D" w:rsidRPr="00FB47EF">
        <w:rPr>
          <w:sz w:val="28"/>
          <w:szCs w:val="28"/>
          <w:lang w:val="ru-RU"/>
        </w:rPr>
        <w:t xml:space="preserve">– </w:t>
      </w:r>
      <w:r w:rsidRPr="00FB47EF">
        <w:rPr>
          <w:sz w:val="28"/>
          <w:szCs w:val="28"/>
        </w:rPr>
        <w:t>2016.</w:t>
      </w:r>
      <w:r w:rsidR="0088263D" w:rsidRPr="00FB47EF">
        <w:rPr>
          <w:sz w:val="28"/>
          <w:szCs w:val="28"/>
          <w:lang w:val="ru-RU"/>
        </w:rPr>
        <w:t xml:space="preserve"> –</w:t>
      </w:r>
      <w:r w:rsidR="001E0011">
        <w:rPr>
          <w:sz w:val="28"/>
          <w:szCs w:val="28"/>
          <w:lang w:val="ru-RU"/>
        </w:rPr>
        <w:t xml:space="preserve"> </w:t>
      </w:r>
      <w:r w:rsidR="001E0011">
        <w:rPr>
          <w:sz w:val="28"/>
          <w:szCs w:val="28"/>
        </w:rPr>
        <w:t>№</w:t>
      </w:r>
      <w:r w:rsidRPr="00FB47EF">
        <w:rPr>
          <w:sz w:val="28"/>
          <w:szCs w:val="28"/>
        </w:rPr>
        <w:t xml:space="preserve">1(37). </w:t>
      </w:r>
      <w:r w:rsidR="0088263D" w:rsidRPr="00FB47EF">
        <w:rPr>
          <w:sz w:val="28"/>
          <w:szCs w:val="28"/>
          <w:lang w:val="ru-RU"/>
        </w:rPr>
        <w:t xml:space="preserve">– </w:t>
      </w:r>
      <w:r w:rsidRPr="00FB47EF">
        <w:rPr>
          <w:sz w:val="28"/>
          <w:szCs w:val="28"/>
        </w:rPr>
        <w:t>С. 98-114.</w:t>
      </w:r>
    </w:p>
    <w:p w14:paraId="764A3AA3" w14:textId="72DDBA09" w:rsidR="0088263D"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Baidya Roy S.,</w:t>
      </w:r>
      <w:r w:rsidR="0088263D" w:rsidRPr="00FB47EF">
        <w:rPr>
          <w:sz w:val="28"/>
          <w:szCs w:val="28"/>
          <w:lang w:val="en-US"/>
        </w:rPr>
        <w:t xml:space="preserve"> </w:t>
      </w:r>
      <w:r w:rsidRPr="00FB47EF">
        <w:rPr>
          <w:sz w:val="28"/>
          <w:szCs w:val="28"/>
        </w:rPr>
        <w:t>Tr</w:t>
      </w:r>
      <w:r w:rsidR="0088263D" w:rsidRPr="00FB47EF">
        <w:rPr>
          <w:sz w:val="28"/>
          <w:szCs w:val="28"/>
        </w:rPr>
        <w:t>aiteur J.</w:t>
      </w:r>
      <w:r w:rsidR="0088263D" w:rsidRPr="00FB47EF">
        <w:rPr>
          <w:sz w:val="28"/>
          <w:szCs w:val="28"/>
          <w:lang w:val="en-US"/>
        </w:rPr>
        <w:t xml:space="preserve"> </w:t>
      </w:r>
      <w:r w:rsidR="0088263D" w:rsidRPr="00FB47EF">
        <w:rPr>
          <w:sz w:val="28"/>
          <w:szCs w:val="28"/>
        </w:rPr>
        <w:t>Impact</w:t>
      </w:r>
      <w:r w:rsidRPr="00FB47EF">
        <w:rPr>
          <w:sz w:val="28"/>
          <w:szCs w:val="28"/>
        </w:rPr>
        <w:t>s</w:t>
      </w:r>
      <w:r w:rsidR="0088263D" w:rsidRPr="00FB47EF">
        <w:rPr>
          <w:sz w:val="28"/>
          <w:szCs w:val="28"/>
          <w:lang w:val="en-US"/>
        </w:rPr>
        <w:t xml:space="preserve"> </w:t>
      </w:r>
      <w:r w:rsidR="0088263D" w:rsidRPr="00FB47EF">
        <w:rPr>
          <w:sz w:val="28"/>
          <w:szCs w:val="28"/>
        </w:rPr>
        <w:t>of wind farm</w:t>
      </w:r>
      <w:r w:rsidRPr="00FB47EF">
        <w:rPr>
          <w:sz w:val="28"/>
          <w:szCs w:val="28"/>
        </w:rPr>
        <w:t>s</w:t>
      </w:r>
      <w:r w:rsidR="0088263D" w:rsidRPr="00FB47EF">
        <w:rPr>
          <w:sz w:val="28"/>
          <w:szCs w:val="28"/>
          <w:lang w:val="en-US"/>
        </w:rPr>
        <w:t xml:space="preserve"> </w:t>
      </w:r>
      <w:r w:rsidRPr="00FB47EF">
        <w:rPr>
          <w:sz w:val="28"/>
          <w:szCs w:val="28"/>
        </w:rPr>
        <w:t>on</w:t>
      </w:r>
      <w:r w:rsidR="0088263D" w:rsidRPr="00FB47EF">
        <w:rPr>
          <w:sz w:val="28"/>
          <w:szCs w:val="28"/>
          <w:lang w:val="en-US"/>
        </w:rPr>
        <w:t xml:space="preserve"> </w:t>
      </w:r>
      <w:r w:rsidRPr="00FB47EF">
        <w:rPr>
          <w:sz w:val="28"/>
          <w:szCs w:val="28"/>
        </w:rPr>
        <w:t>sur</w:t>
      </w:r>
      <w:r w:rsidR="0088263D" w:rsidRPr="00FB47EF">
        <w:rPr>
          <w:sz w:val="28"/>
          <w:szCs w:val="28"/>
        </w:rPr>
        <w:t xml:space="preserve">face air temperatures </w:t>
      </w:r>
      <w:r w:rsidRPr="00FB47EF">
        <w:rPr>
          <w:sz w:val="28"/>
          <w:szCs w:val="28"/>
        </w:rPr>
        <w:t xml:space="preserve">// </w:t>
      </w:r>
      <w:r w:rsidR="0088263D" w:rsidRPr="00FB47EF">
        <w:rPr>
          <w:sz w:val="28"/>
          <w:szCs w:val="28"/>
        </w:rPr>
        <w:t>Proceedings of the National Academy of Sciences</w:t>
      </w:r>
      <w:r w:rsidRPr="00FB47EF">
        <w:rPr>
          <w:sz w:val="28"/>
          <w:szCs w:val="28"/>
        </w:rPr>
        <w:t>.</w:t>
      </w:r>
      <w:r w:rsidR="0088263D" w:rsidRPr="00FB47EF">
        <w:rPr>
          <w:sz w:val="28"/>
          <w:szCs w:val="28"/>
        </w:rPr>
        <w:t xml:space="preserve"> –</w:t>
      </w:r>
      <w:r w:rsidR="00D969F1" w:rsidRPr="00FB47EF">
        <w:rPr>
          <w:sz w:val="28"/>
          <w:szCs w:val="28"/>
        </w:rPr>
        <w:t xml:space="preserve"> </w:t>
      </w:r>
      <w:r w:rsidRPr="00FB47EF">
        <w:rPr>
          <w:sz w:val="28"/>
          <w:szCs w:val="28"/>
        </w:rPr>
        <w:t xml:space="preserve">2010. </w:t>
      </w:r>
      <w:r w:rsidR="0088263D" w:rsidRPr="00FB47EF">
        <w:rPr>
          <w:sz w:val="28"/>
          <w:szCs w:val="28"/>
          <w:lang w:val="en-US"/>
        </w:rPr>
        <w:t xml:space="preserve">– </w:t>
      </w:r>
      <w:r w:rsidR="003C5EFF">
        <w:rPr>
          <w:sz w:val="28"/>
          <w:szCs w:val="28"/>
          <w:lang w:val="en-US"/>
        </w:rPr>
        <w:t>Vol.</w:t>
      </w:r>
      <w:r w:rsidRPr="00FB47EF">
        <w:rPr>
          <w:sz w:val="28"/>
          <w:szCs w:val="28"/>
        </w:rPr>
        <w:t xml:space="preserve"> 107</w:t>
      </w:r>
      <w:r w:rsidR="003C5EFF">
        <w:rPr>
          <w:sz w:val="28"/>
          <w:szCs w:val="28"/>
          <w:lang w:val="en-US"/>
        </w:rPr>
        <w:t xml:space="preserve">, Issue </w:t>
      </w:r>
      <w:r w:rsidRPr="00FB47EF">
        <w:rPr>
          <w:sz w:val="28"/>
          <w:szCs w:val="28"/>
        </w:rPr>
        <w:t>42</w:t>
      </w:r>
      <w:r w:rsidR="0088263D" w:rsidRPr="00FB47EF">
        <w:rPr>
          <w:sz w:val="28"/>
          <w:szCs w:val="28"/>
          <w:lang w:val="en-US"/>
        </w:rPr>
        <w:t xml:space="preserve">. – </w:t>
      </w:r>
      <w:r w:rsidRPr="00FB47EF">
        <w:rPr>
          <w:sz w:val="28"/>
          <w:szCs w:val="28"/>
        </w:rPr>
        <w:t>P. 17899</w:t>
      </w:r>
      <w:r w:rsidR="0088263D" w:rsidRPr="00FB47EF">
        <w:rPr>
          <w:sz w:val="28"/>
          <w:szCs w:val="28"/>
          <w:lang w:val="en-US"/>
        </w:rPr>
        <w:t>-</w:t>
      </w:r>
      <w:r w:rsidRPr="00FB47EF">
        <w:rPr>
          <w:sz w:val="28"/>
          <w:szCs w:val="28"/>
        </w:rPr>
        <w:t>17904.</w:t>
      </w:r>
    </w:p>
    <w:p w14:paraId="4DF0FB27" w14:textId="21812C29" w:rsidR="0088263D"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Srithar K., Balasubram</w:t>
      </w:r>
      <w:r w:rsidR="0088263D" w:rsidRPr="00FB47EF">
        <w:rPr>
          <w:sz w:val="28"/>
          <w:szCs w:val="28"/>
        </w:rPr>
        <w:t>anian K., Pavendan V.</w:t>
      </w:r>
      <w:r w:rsidR="004E650D">
        <w:rPr>
          <w:sz w:val="28"/>
          <w:szCs w:val="28"/>
          <w:lang w:val="en-US"/>
        </w:rPr>
        <w:t xml:space="preserve"> et al.</w:t>
      </w:r>
      <w:r w:rsidRPr="00FB47EF">
        <w:rPr>
          <w:sz w:val="28"/>
          <w:szCs w:val="28"/>
        </w:rPr>
        <w:t xml:space="preserve"> Experimental investigations</w:t>
      </w:r>
      <w:r w:rsidR="0088263D" w:rsidRPr="00FB47EF">
        <w:rPr>
          <w:sz w:val="28"/>
          <w:szCs w:val="28"/>
          <w:lang w:val="en-US"/>
        </w:rPr>
        <w:t xml:space="preserve"> </w:t>
      </w:r>
      <w:r w:rsidRPr="00FB47EF">
        <w:rPr>
          <w:sz w:val="28"/>
          <w:szCs w:val="28"/>
        </w:rPr>
        <w:t>on mixing of two biodiesels blended with diesel as alternative fuel for diesel</w:t>
      </w:r>
      <w:r w:rsidR="0088263D" w:rsidRPr="00FB47EF">
        <w:rPr>
          <w:sz w:val="28"/>
          <w:szCs w:val="28"/>
          <w:lang w:val="en-US"/>
        </w:rPr>
        <w:t xml:space="preserve"> </w:t>
      </w:r>
      <w:r w:rsidRPr="00FB47EF">
        <w:rPr>
          <w:sz w:val="28"/>
          <w:szCs w:val="28"/>
        </w:rPr>
        <w:t>engines</w:t>
      </w:r>
      <w:r w:rsidR="0088263D" w:rsidRPr="00FB47EF">
        <w:rPr>
          <w:sz w:val="28"/>
          <w:szCs w:val="28"/>
          <w:lang w:val="en-US"/>
        </w:rPr>
        <w:t xml:space="preserve"> </w:t>
      </w:r>
      <w:r w:rsidRPr="00FB47EF">
        <w:rPr>
          <w:sz w:val="28"/>
          <w:szCs w:val="28"/>
        </w:rPr>
        <w:t>//</w:t>
      </w:r>
      <w:r w:rsidR="0088263D" w:rsidRPr="00FB47EF">
        <w:rPr>
          <w:sz w:val="28"/>
          <w:szCs w:val="28"/>
          <w:lang w:val="en-US"/>
        </w:rPr>
        <w:t xml:space="preserve"> Journal of King Saud University: Engineering Sciences </w:t>
      </w:r>
      <w:r w:rsidRPr="00FB47EF">
        <w:rPr>
          <w:sz w:val="28"/>
          <w:szCs w:val="28"/>
        </w:rPr>
        <w:t xml:space="preserve">– 2017. – </w:t>
      </w:r>
      <w:r w:rsidR="003C5EFF">
        <w:rPr>
          <w:sz w:val="28"/>
          <w:szCs w:val="28"/>
          <w:lang w:val="en-US"/>
        </w:rPr>
        <w:t>Vol.</w:t>
      </w:r>
      <w:r w:rsidR="0088263D" w:rsidRPr="00FB47EF">
        <w:rPr>
          <w:sz w:val="28"/>
          <w:szCs w:val="28"/>
          <w:lang w:val="en-US"/>
        </w:rPr>
        <w:t xml:space="preserve"> </w:t>
      </w:r>
      <w:r w:rsidR="0088263D" w:rsidRPr="00FB47EF">
        <w:rPr>
          <w:sz w:val="28"/>
          <w:szCs w:val="28"/>
        </w:rPr>
        <w:t>29.</w:t>
      </w:r>
      <w:r w:rsidR="0088263D" w:rsidRPr="00FB47EF">
        <w:rPr>
          <w:sz w:val="28"/>
          <w:szCs w:val="28"/>
          <w:lang w:val="en-US"/>
        </w:rPr>
        <w:t xml:space="preserve"> – </w:t>
      </w:r>
      <w:r w:rsidRPr="00FB47EF">
        <w:rPr>
          <w:sz w:val="28"/>
          <w:szCs w:val="28"/>
        </w:rPr>
        <w:t>P. 50</w:t>
      </w:r>
      <w:r w:rsidR="0088263D" w:rsidRPr="00FB47EF">
        <w:rPr>
          <w:sz w:val="28"/>
          <w:szCs w:val="28"/>
          <w:lang w:val="en-US"/>
        </w:rPr>
        <w:t>-</w:t>
      </w:r>
      <w:r w:rsidRPr="00FB47EF">
        <w:rPr>
          <w:sz w:val="28"/>
          <w:szCs w:val="28"/>
        </w:rPr>
        <w:t>56.</w:t>
      </w:r>
    </w:p>
    <w:p w14:paraId="537A1251" w14:textId="2B735B8E" w:rsidR="0049381F" w:rsidRPr="004E650D" w:rsidRDefault="00097888" w:rsidP="004E650D">
      <w:pPr>
        <w:pStyle w:val="af6"/>
        <w:numPr>
          <w:ilvl w:val="0"/>
          <w:numId w:val="31"/>
        </w:numPr>
        <w:tabs>
          <w:tab w:val="left" w:pos="1276"/>
        </w:tabs>
        <w:ind w:left="0" w:firstLine="709"/>
        <w:jc w:val="both"/>
        <w:rPr>
          <w:sz w:val="28"/>
          <w:szCs w:val="28"/>
          <w:shd w:val="clear" w:color="auto" w:fill="F5F5F5"/>
        </w:rPr>
      </w:pPr>
      <w:r w:rsidRPr="004E650D">
        <w:rPr>
          <w:sz w:val="28"/>
          <w:szCs w:val="28"/>
        </w:rPr>
        <w:t>Zdzisław W., Beata M., Krzysztof</w:t>
      </w:r>
      <w:r w:rsidR="00D969F1" w:rsidRPr="004E650D">
        <w:rPr>
          <w:sz w:val="28"/>
          <w:szCs w:val="28"/>
        </w:rPr>
        <w:t xml:space="preserve"> </w:t>
      </w:r>
      <w:r w:rsidRPr="004E650D">
        <w:rPr>
          <w:sz w:val="28"/>
          <w:szCs w:val="28"/>
        </w:rPr>
        <w:t>P.</w:t>
      </w:r>
      <w:r w:rsidR="004E650D">
        <w:rPr>
          <w:sz w:val="28"/>
          <w:szCs w:val="28"/>
          <w:lang w:val="en-US"/>
        </w:rPr>
        <w:t xml:space="preserve"> et al.</w:t>
      </w:r>
      <w:r w:rsidR="0088263D" w:rsidRPr="004E650D">
        <w:rPr>
          <w:sz w:val="28"/>
          <w:szCs w:val="28"/>
        </w:rPr>
        <w:t xml:space="preserve"> Biomassa</w:t>
      </w:r>
      <w:r w:rsidR="0088263D" w:rsidRPr="004E650D">
        <w:rPr>
          <w:sz w:val="28"/>
          <w:szCs w:val="28"/>
          <w:lang w:val="en-US"/>
        </w:rPr>
        <w:t xml:space="preserve"> i</w:t>
      </w:r>
      <w:r w:rsidRPr="004E650D">
        <w:rPr>
          <w:sz w:val="28"/>
          <w:szCs w:val="28"/>
        </w:rPr>
        <w:t>s</w:t>
      </w:r>
      <w:r w:rsidR="0088263D" w:rsidRPr="004E650D">
        <w:rPr>
          <w:sz w:val="28"/>
          <w:szCs w:val="28"/>
          <w:lang w:val="en-US"/>
        </w:rPr>
        <w:t xml:space="preserve"> </w:t>
      </w:r>
      <w:r w:rsidRPr="004E650D">
        <w:rPr>
          <w:sz w:val="28"/>
          <w:szCs w:val="28"/>
        </w:rPr>
        <w:t>the</w:t>
      </w:r>
      <w:r w:rsidR="0088263D" w:rsidRPr="004E650D">
        <w:rPr>
          <w:sz w:val="28"/>
          <w:szCs w:val="28"/>
          <w:lang w:val="en-US"/>
        </w:rPr>
        <w:t xml:space="preserve"> </w:t>
      </w:r>
      <w:r w:rsidRPr="004E650D">
        <w:rPr>
          <w:sz w:val="28"/>
          <w:szCs w:val="28"/>
        </w:rPr>
        <w:t>main source of renewable energy in Poland //</w:t>
      </w:r>
      <w:r w:rsidR="0088263D" w:rsidRPr="004E650D">
        <w:rPr>
          <w:sz w:val="28"/>
          <w:szCs w:val="28"/>
          <w:lang w:val="en-US"/>
        </w:rPr>
        <w:t xml:space="preserve"> </w:t>
      </w:r>
      <w:r w:rsidR="004E650D" w:rsidRPr="004E650D">
        <w:rPr>
          <w:sz w:val="28"/>
          <w:szCs w:val="28"/>
        </w:rPr>
        <w:t>Renewable Energy and Energy Efficiency</w:t>
      </w:r>
      <w:r w:rsidR="004E650D">
        <w:rPr>
          <w:sz w:val="28"/>
          <w:szCs w:val="28"/>
          <w:lang w:val="en-US"/>
        </w:rPr>
        <w:t xml:space="preserve">. </w:t>
      </w:r>
      <w:r w:rsidR="004E650D" w:rsidRPr="004E650D">
        <w:rPr>
          <w:sz w:val="28"/>
          <w:szCs w:val="28"/>
        </w:rPr>
        <w:t>Biogas and biofuel production technologies</w:t>
      </w:r>
      <w:r w:rsidR="004E650D">
        <w:rPr>
          <w:sz w:val="28"/>
          <w:szCs w:val="28"/>
          <w:lang w:val="en-US"/>
        </w:rPr>
        <w:t>: procced. internat. scient. conf. – Jelgava, 2012. – P. 91-96.</w:t>
      </w:r>
    </w:p>
    <w:p w14:paraId="6E82C7C3" w14:textId="0EEBC7A2" w:rsidR="00C02D52" w:rsidRPr="00FB47EF" w:rsidRDefault="0049381F"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Demirbas A.</w:t>
      </w:r>
      <w:r w:rsidR="00097888" w:rsidRPr="00FB47EF">
        <w:rPr>
          <w:sz w:val="28"/>
          <w:szCs w:val="28"/>
        </w:rPr>
        <w:t xml:space="preserve"> Bio fuels sources, bio fuel policy, bio fuel economy and global biofuel projections //</w:t>
      </w:r>
      <w:r w:rsidRPr="00FB47EF">
        <w:rPr>
          <w:sz w:val="28"/>
          <w:szCs w:val="28"/>
          <w:lang w:val="en-US"/>
        </w:rPr>
        <w:t xml:space="preserve"> Energy Conversation and Management. </w:t>
      </w:r>
      <w:r w:rsidR="00097888" w:rsidRPr="00FB47EF">
        <w:rPr>
          <w:sz w:val="28"/>
          <w:szCs w:val="28"/>
        </w:rPr>
        <w:t>– 2008. –</w:t>
      </w:r>
      <w:r w:rsidR="00D969F1" w:rsidRPr="00FB47EF">
        <w:rPr>
          <w:sz w:val="28"/>
          <w:szCs w:val="28"/>
        </w:rPr>
        <w:t xml:space="preserve"> </w:t>
      </w:r>
      <w:r w:rsidR="004E650D">
        <w:rPr>
          <w:sz w:val="28"/>
          <w:szCs w:val="28"/>
          <w:lang w:val="en-US"/>
        </w:rPr>
        <w:t>Vol. </w:t>
      </w:r>
      <w:r w:rsidR="00097888" w:rsidRPr="00FB47EF">
        <w:rPr>
          <w:sz w:val="28"/>
          <w:szCs w:val="28"/>
        </w:rPr>
        <w:t xml:space="preserve">49. </w:t>
      </w:r>
      <w:r w:rsidRPr="00FB47EF">
        <w:rPr>
          <w:sz w:val="28"/>
          <w:szCs w:val="28"/>
          <w:lang w:val="en-US"/>
        </w:rPr>
        <w:t xml:space="preserve">– </w:t>
      </w:r>
      <w:r w:rsidR="00097888" w:rsidRPr="00FB47EF">
        <w:rPr>
          <w:sz w:val="28"/>
          <w:szCs w:val="28"/>
        </w:rPr>
        <w:t>P. 2106</w:t>
      </w:r>
      <w:r w:rsidRPr="00FB47EF">
        <w:rPr>
          <w:sz w:val="28"/>
          <w:szCs w:val="28"/>
          <w:lang w:val="en-US"/>
        </w:rPr>
        <w:t>-</w:t>
      </w:r>
      <w:r w:rsidR="00097888" w:rsidRPr="00FB47EF">
        <w:rPr>
          <w:sz w:val="28"/>
          <w:szCs w:val="28"/>
        </w:rPr>
        <w:t>2116.</w:t>
      </w:r>
    </w:p>
    <w:p w14:paraId="2081379F" w14:textId="2875FAB4" w:rsidR="00C02D52"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Majeeda Y., Usman</w:t>
      </w:r>
      <w:r w:rsidR="00C02D52" w:rsidRPr="00FB47EF">
        <w:rPr>
          <w:sz w:val="28"/>
          <w:szCs w:val="28"/>
          <w:lang w:val="en-US"/>
        </w:rPr>
        <w:t xml:space="preserve"> </w:t>
      </w:r>
      <w:r w:rsidRPr="00FB47EF">
        <w:rPr>
          <w:sz w:val="28"/>
          <w:szCs w:val="28"/>
        </w:rPr>
        <w:t>Khanb M</w:t>
      </w:r>
      <w:r w:rsidR="00C02D52" w:rsidRPr="00FB47EF">
        <w:rPr>
          <w:sz w:val="28"/>
          <w:szCs w:val="28"/>
          <w:lang w:val="en-US"/>
        </w:rPr>
        <w:t>.</w:t>
      </w:r>
      <w:r w:rsidRPr="00FB47EF">
        <w:rPr>
          <w:sz w:val="28"/>
          <w:szCs w:val="28"/>
        </w:rPr>
        <w:t>, Waseema M.</w:t>
      </w:r>
      <w:r w:rsidR="004E650D">
        <w:rPr>
          <w:sz w:val="28"/>
          <w:szCs w:val="28"/>
          <w:lang w:val="en-US"/>
        </w:rPr>
        <w:t xml:space="preserve"> et al.</w:t>
      </w:r>
      <w:r w:rsidRPr="00FB47EF">
        <w:rPr>
          <w:sz w:val="28"/>
          <w:szCs w:val="28"/>
        </w:rPr>
        <w:t xml:space="preserve"> Renewable energy as an alternative source for energy management in agriculture // Energy</w:t>
      </w:r>
      <w:r w:rsidR="00C02D52" w:rsidRPr="00FB47EF">
        <w:rPr>
          <w:sz w:val="28"/>
          <w:szCs w:val="28"/>
          <w:lang w:val="en-US"/>
        </w:rPr>
        <w:t xml:space="preserve"> </w:t>
      </w:r>
      <w:r w:rsidRPr="00FB47EF">
        <w:rPr>
          <w:sz w:val="28"/>
          <w:szCs w:val="28"/>
        </w:rPr>
        <w:t xml:space="preserve">Reports. – 2023. – </w:t>
      </w:r>
      <w:r w:rsidR="004E650D">
        <w:rPr>
          <w:sz w:val="28"/>
          <w:szCs w:val="28"/>
          <w:lang w:val="en-US"/>
        </w:rPr>
        <w:t>Vol.</w:t>
      </w:r>
      <w:r w:rsidR="001B75C3" w:rsidRPr="00FB47EF">
        <w:rPr>
          <w:sz w:val="28"/>
          <w:szCs w:val="28"/>
          <w:lang w:val="en-US"/>
        </w:rPr>
        <w:t xml:space="preserve"> </w:t>
      </w:r>
      <w:r w:rsidRPr="00FB47EF">
        <w:rPr>
          <w:sz w:val="28"/>
          <w:szCs w:val="28"/>
        </w:rPr>
        <w:t xml:space="preserve">10. </w:t>
      </w:r>
      <w:r w:rsidR="00C02D52" w:rsidRPr="00FB47EF">
        <w:rPr>
          <w:sz w:val="28"/>
          <w:szCs w:val="28"/>
          <w:lang w:val="en-US"/>
        </w:rPr>
        <w:t xml:space="preserve">– </w:t>
      </w:r>
      <w:r w:rsidRPr="00FB47EF">
        <w:rPr>
          <w:sz w:val="28"/>
          <w:szCs w:val="28"/>
        </w:rPr>
        <w:t>P. 344</w:t>
      </w:r>
      <w:r w:rsidR="00C02D52" w:rsidRPr="00FB47EF">
        <w:rPr>
          <w:sz w:val="28"/>
          <w:szCs w:val="28"/>
          <w:lang w:val="en-US"/>
        </w:rPr>
        <w:t>-</w:t>
      </w:r>
      <w:r w:rsidRPr="00FB47EF">
        <w:rPr>
          <w:sz w:val="28"/>
          <w:szCs w:val="28"/>
        </w:rPr>
        <w:t>359</w:t>
      </w:r>
      <w:r w:rsidR="00C02D52" w:rsidRPr="00FB47EF">
        <w:rPr>
          <w:sz w:val="28"/>
          <w:szCs w:val="28"/>
          <w:lang w:val="en-US"/>
        </w:rPr>
        <w:t>.</w:t>
      </w:r>
    </w:p>
    <w:p w14:paraId="6F48D9EF" w14:textId="7896676D" w:rsidR="00C02D52" w:rsidRPr="00FB47EF" w:rsidRDefault="00C02D52"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Ramirez J.I.S., Maiti R.</w:t>
      </w:r>
      <w:r w:rsidR="00097888" w:rsidRPr="00FB47EF">
        <w:rPr>
          <w:sz w:val="28"/>
          <w:szCs w:val="28"/>
        </w:rPr>
        <w:t xml:space="preserve"> Research trends in abiotic stress resistance of crops</w:t>
      </w:r>
      <w:r w:rsidR="004E650D">
        <w:rPr>
          <w:sz w:val="28"/>
          <w:szCs w:val="28"/>
          <w:lang w:val="en-US"/>
        </w:rPr>
        <w:t xml:space="preserve"> // In book: </w:t>
      </w:r>
      <w:r w:rsidR="00097888" w:rsidRPr="00FB47EF">
        <w:rPr>
          <w:sz w:val="28"/>
          <w:szCs w:val="28"/>
        </w:rPr>
        <w:t>Bioresource and Stress Management</w:t>
      </w:r>
      <w:r w:rsidR="009627AF" w:rsidRPr="00FB47EF">
        <w:rPr>
          <w:sz w:val="28"/>
          <w:szCs w:val="28"/>
          <w:lang w:val="en-US"/>
        </w:rPr>
        <w:t xml:space="preserve">. – </w:t>
      </w:r>
      <w:r w:rsidR="004E650D">
        <w:rPr>
          <w:sz w:val="28"/>
          <w:szCs w:val="28"/>
          <w:lang w:val="en-US"/>
        </w:rPr>
        <w:t xml:space="preserve">Cham: </w:t>
      </w:r>
      <w:r w:rsidR="00097888" w:rsidRPr="00FB47EF">
        <w:rPr>
          <w:sz w:val="28"/>
          <w:szCs w:val="28"/>
        </w:rPr>
        <w:t>Springer</w:t>
      </w:r>
      <w:r w:rsidR="009627AF" w:rsidRPr="00FB47EF">
        <w:rPr>
          <w:sz w:val="28"/>
          <w:szCs w:val="28"/>
          <w:lang w:val="en-US"/>
        </w:rPr>
        <w:t xml:space="preserve">, </w:t>
      </w:r>
      <w:r w:rsidR="00097888" w:rsidRPr="00FB47EF">
        <w:rPr>
          <w:sz w:val="28"/>
          <w:szCs w:val="28"/>
        </w:rPr>
        <w:t>2016</w:t>
      </w:r>
      <w:r w:rsidRPr="00FB47EF">
        <w:rPr>
          <w:sz w:val="28"/>
          <w:szCs w:val="28"/>
          <w:lang w:val="en-US"/>
        </w:rPr>
        <w:t xml:space="preserve">. – </w:t>
      </w:r>
      <w:r w:rsidR="00097888" w:rsidRPr="00FB47EF">
        <w:rPr>
          <w:sz w:val="28"/>
          <w:szCs w:val="28"/>
        </w:rPr>
        <w:t>P.</w:t>
      </w:r>
      <w:r w:rsidR="004E650D">
        <w:rPr>
          <w:sz w:val="28"/>
          <w:szCs w:val="28"/>
          <w:lang w:val="en-US"/>
        </w:rPr>
        <w:t> </w:t>
      </w:r>
      <w:r w:rsidR="00097888" w:rsidRPr="00FB47EF">
        <w:rPr>
          <w:sz w:val="28"/>
          <w:szCs w:val="28"/>
        </w:rPr>
        <w:t>131</w:t>
      </w:r>
      <w:r w:rsidRPr="00FB47EF">
        <w:rPr>
          <w:sz w:val="28"/>
          <w:szCs w:val="28"/>
          <w:lang w:val="en-US"/>
        </w:rPr>
        <w:t>-</w:t>
      </w:r>
      <w:r w:rsidR="00097888" w:rsidRPr="00FB47EF">
        <w:rPr>
          <w:sz w:val="28"/>
          <w:szCs w:val="28"/>
        </w:rPr>
        <w:t>163</w:t>
      </w:r>
      <w:r w:rsidRPr="00FB47EF">
        <w:rPr>
          <w:sz w:val="28"/>
          <w:szCs w:val="28"/>
          <w:lang w:val="en-US"/>
        </w:rPr>
        <w:t>.</w:t>
      </w:r>
    </w:p>
    <w:p w14:paraId="23425F45" w14:textId="2E9698E0" w:rsidR="00C02D52"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Andreo V. Remote Sensing and Geographic Information Systems in Precision Farming</w:t>
      </w:r>
      <w:r w:rsidR="004E650D">
        <w:rPr>
          <w:sz w:val="28"/>
          <w:szCs w:val="28"/>
          <w:lang w:val="en-US"/>
        </w:rPr>
        <w:t xml:space="preserve">. – </w:t>
      </w:r>
      <w:hyperlink r:id="rId49" w:tooltip="Universidad Nacional de Córdoba" w:history="1">
        <w:r w:rsidR="004E650D" w:rsidRPr="004E650D">
          <w:rPr>
            <w:rStyle w:val="a3"/>
            <w:color w:val="auto"/>
            <w:sz w:val="28"/>
            <w:szCs w:val="28"/>
            <w:u w:val="none"/>
          </w:rPr>
          <w:t>Córdoba</w:t>
        </w:r>
      </w:hyperlink>
      <w:r w:rsidR="004E650D">
        <w:rPr>
          <w:sz w:val="28"/>
          <w:szCs w:val="28"/>
          <w:lang w:val="en-US"/>
        </w:rPr>
        <w:t>:</w:t>
      </w:r>
      <w:r w:rsidR="004E650D">
        <w:t xml:space="preserve"> </w:t>
      </w:r>
      <w:r w:rsidRPr="00FB47EF">
        <w:rPr>
          <w:sz w:val="28"/>
          <w:szCs w:val="28"/>
        </w:rPr>
        <w:t>Instituto de Altos Estudios Mario Gulich, 2013. –</w:t>
      </w:r>
      <w:r w:rsidR="00C02D52" w:rsidRPr="00FB47EF">
        <w:rPr>
          <w:sz w:val="28"/>
          <w:szCs w:val="28"/>
          <w:lang w:val="en-US"/>
        </w:rPr>
        <w:t xml:space="preserve"> </w:t>
      </w:r>
      <w:r w:rsidRPr="00FB47EF">
        <w:rPr>
          <w:sz w:val="28"/>
          <w:szCs w:val="28"/>
        </w:rPr>
        <w:t>34</w:t>
      </w:r>
      <w:r w:rsidR="004E650D">
        <w:rPr>
          <w:sz w:val="28"/>
          <w:szCs w:val="28"/>
          <w:lang w:val="en-US"/>
        </w:rPr>
        <w:t> </w:t>
      </w:r>
      <w:r w:rsidRPr="00FB47EF">
        <w:rPr>
          <w:sz w:val="28"/>
          <w:szCs w:val="28"/>
        </w:rPr>
        <w:t>p.</w:t>
      </w:r>
    </w:p>
    <w:p w14:paraId="234988B1" w14:textId="0C1F5621" w:rsidR="00C02D52"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Balafoutis A., Beck B., Fountas S.</w:t>
      </w:r>
      <w:r w:rsidR="00B55344">
        <w:rPr>
          <w:sz w:val="28"/>
          <w:szCs w:val="28"/>
          <w:lang w:val="en-US"/>
        </w:rPr>
        <w:t xml:space="preserve"> et al.</w:t>
      </w:r>
      <w:r w:rsidRPr="00FB47EF">
        <w:rPr>
          <w:sz w:val="28"/>
          <w:szCs w:val="28"/>
        </w:rPr>
        <w:t xml:space="preserve"> Smart farming technologies</w:t>
      </w:r>
      <w:r w:rsidR="00C02D52" w:rsidRPr="00FB47EF">
        <w:rPr>
          <w:sz w:val="28"/>
          <w:szCs w:val="28"/>
          <w:lang w:val="en-US"/>
        </w:rPr>
        <w:t xml:space="preserve"> </w:t>
      </w:r>
      <w:r w:rsidRPr="00FB47EF">
        <w:rPr>
          <w:sz w:val="28"/>
          <w:szCs w:val="28"/>
        </w:rPr>
        <w:t>– description, taxonomy and economic impact</w:t>
      </w:r>
      <w:r w:rsidR="00B55344">
        <w:rPr>
          <w:sz w:val="28"/>
          <w:szCs w:val="28"/>
          <w:lang w:val="en-US"/>
        </w:rPr>
        <w:t xml:space="preserve"> // In book: </w:t>
      </w:r>
      <w:r w:rsidRPr="00FB47EF">
        <w:rPr>
          <w:sz w:val="28"/>
          <w:szCs w:val="28"/>
        </w:rPr>
        <w:t>Precision Agriculture: Technology and Economic Perspectives</w:t>
      </w:r>
      <w:r w:rsidR="00B55344">
        <w:rPr>
          <w:sz w:val="28"/>
          <w:szCs w:val="28"/>
          <w:lang w:val="en-US"/>
        </w:rPr>
        <w:t>. – Cham:</w:t>
      </w:r>
      <w:r w:rsidRPr="00FB47EF">
        <w:rPr>
          <w:sz w:val="28"/>
          <w:szCs w:val="28"/>
        </w:rPr>
        <w:t xml:space="preserve"> Springer</w:t>
      </w:r>
      <w:r w:rsidR="00B55344">
        <w:rPr>
          <w:sz w:val="28"/>
          <w:szCs w:val="28"/>
          <w:lang w:val="en-US"/>
        </w:rPr>
        <w:t>,</w:t>
      </w:r>
      <w:r w:rsidR="00D969F1" w:rsidRPr="00FB47EF">
        <w:rPr>
          <w:sz w:val="28"/>
          <w:szCs w:val="28"/>
        </w:rPr>
        <w:t xml:space="preserve"> </w:t>
      </w:r>
      <w:r w:rsidRPr="00FB47EF">
        <w:rPr>
          <w:sz w:val="28"/>
          <w:szCs w:val="28"/>
        </w:rPr>
        <w:t>2017</w:t>
      </w:r>
      <w:r w:rsidR="00C02D52" w:rsidRPr="00FB47EF">
        <w:rPr>
          <w:sz w:val="28"/>
          <w:szCs w:val="28"/>
          <w:lang w:val="en-US"/>
        </w:rPr>
        <w:t xml:space="preserve">. – </w:t>
      </w:r>
      <w:r w:rsidRPr="00FB47EF">
        <w:rPr>
          <w:sz w:val="28"/>
          <w:szCs w:val="28"/>
        </w:rPr>
        <w:t>P. 21</w:t>
      </w:r>
      <w:r w:rsidR="00C02D52" w:rsidRPr="00FB47EF">
        <w:rPr>
          <w:sz w:val="28"/>
          <w:szCs w:val="28"/>
          <w:lang w:val="en-US"/>
        </w:rPr>
        <w:t>-</w:t>
      </w:r>
      <w:r w:rsidRPr="00FB47EF">
        <w:rPr>
          <w:sz w:val="28"/>
          <w:szCs w:val="28"/>
        </w:rPr>
        <w:t>77.</w:t>
      </w:r>
    </w:p>
    <w:p w14:paraId="49A0FF4B" w14:textId="0E842574" w:rsidR="00935F3C"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Bragaglio A., Romano E., Brambilla M.</w:t>
      </w:r>
      <w:r w:rsidR="00B55344">
        <w:rPr>
          <w:sz w:val="28"/>
          <w:szCs w:val="28"/>
          <w:lang w:val="en-US"/>
        </w:rPr>
        <w:t xml:space="preserve"> et al.</w:t>
      </w:r>
      <w:r w:rsidRPr="00FB47EF">
        <w:rPr>
          <w:sz w:val="28"/>
          <w:szCs w:val="28"/>
        </w:rPr>
        <w:t xml:space="preserve"> A comparison between two specialized dairy cattle farms in the upper Po Valley. Precision agriculture as a strategy to improve sustainability</w:t>
      </w:r>
      <w:r w:rsidR="00935F3C" w:rsidRPr="00FB47EF">
        <w:rPr>
          <w:sz w:val="28"/>
          <w:szCs w:val="28"/>
          <w:lang w:val="en-US"/>
        </w:rPr>
        <w:t xml:space="preserve"> </w:t>
      </w:r>
      <w:r w:rsidRPr="00FB47EF">
        <w:rPr>
          <w:sz w:val="28"/>
          <w:szCs w:val="28"/>
        </w:rPr>
        <w:t xml:space="preserve">// Cleaner Environmental Systems. </w:t>
      </w:r>
      <w:r w:rsidR="00935F3C" w:rsidRPr="00FB47EF">
        <w:rPr>
          <w:sz w:val="28"/>
          <w:szCs w:val="28"/>
        </w:rPr>
        <w:t>–</w:t>
      </w:r>
      <w:r w:rsidR="00D969F1" w:rsidRPr="00FB47EF">
        <w:rPr>
          <w:sz w:val="28"/>
          <w:szCs w:val="28"/>
        </w:rPr>
        <w:t xml:space="preserve"> </w:t>
      </w:r>
      <w:r w:rsidRPr="00FB47EF">
        <w:rPr>
          <w:sz w:val="28"/>
          <w:szCs w:val="28"/>
        </w:rPr>
        <w:t>2023</w:t>
      </w:r>
      <w:r w:rsidR="00935F3C" w:rsidRPr="00FB47EF">
        <w:rPr>
          <w:sz w:val="28"/>
          <w:szCs w:val="28"/>
          <w:lang w:val="en-US"/>
        </w:rPr>
        <w:t xml:space="preserve">. </w:t>
      </w:r>
      <w:r w:rsidR="00935F3C" w:rsidRPr="00FB47EF">
        <w:rPr>
          <w:sz w:val="28"/>
          <w:szCs w:val="28"/>
        </w:rPr>
        <w:t>–</w:t>
      </w:r>
      <w:r w:rsidR="00935F3C" w:rsidRPr="00FB47EF">
        <w:rPr>
          <w:sz w:val="28"/>
          <w:szCs w:val="28"/>
          <w:lang w:val="en-US"/>
        </w:rPr>
        <w:t xml:space="preserve"> </w:t>
      </w:r>
      <w:r w:rsidR="00B55344">
        <w:rPr>
          <w:sz w:val="28"/>
          <w:szCs w:val="28"/>
          <w:lang w:val="en-US"/>
        </w:rPr>
        <w:t>Vol. </w:t>
      </w:r>
      <w:r w:rsidRPr="00FB47EF">
        <w:rPr>
          <w:sz w:val="28"/>
          <w:szCs w:val="28"/>
        </w:rPr>
        <w:t>11</w:t>
      </w:r>
      <w:r w:rsidR="00DF3A5F" w:rsidRPr="00FB47EF">
        <w:rPr>
          <w:sz w:val="28"/>
          <w:szCs w:val="28"/>
          <w:lang w:val="en-US"/>
        </w:rPr>
        <w:t>.</w:t>
      </w:r>
      <w:r w:rsidR="00935F3C" w:rsidRPr="00FB47EF">
        <w:rPr>
          <w:sz w:val="28"/>
          <w:szCs w:val="28"/>
          <w:lang w:val="en-US"/>
        </w:rPr>
        <w:t xml:space="preserve"> </w:t>
      </w:r>
      <w:r w:rsidR="00B55344">
        <w:rPr>
          <w:sz w:val="28"/>
          <w:szCs w:val="28"/>
          <w:lang w:val="en-US"/>
        </w:rPr>
        <w:t xml:space="preserve">– P. </w:t>
      </w:r>
      <w:r w:rsidRPr="00FB47EF">
        <w:rPr>
          <w:sz w:val="28"/>
          <w:szCs w:val="28"/>
        </w:rPr>
        <w:t xml:space="preserve">100146. </w:t>
      </w:r>
    </w:p>
    <w:p w14:paraId="5F77E562" w14:textId="6B45C3DC" w:rsidR="00935F3C"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Lampkin</w:t>
      </w:r>
      <w:r w:rsidR="00935F3C" w:rsidRPr="00FB47EF">
        <w:rPr>
          <w:sz w:val="28"/>
          <w:szCs w:val="28"/>
        </w:rPr>
        <w:t xml:space="preserve"> N.H</w:t>
      </w:r>
      <w:r w:rsidRPr="00FB47EF">
        <w:rPr>
          <w:sz w:val="28"/>
          <w:szCs w:val="28"/>
        </w:rPr>
        <w:t>. Organic Farming: Sustainable Agriculture in Practice</w:t>
      </w:r>
      <w:r w:rsidR="002566BE">
        <w:rPr>
          <w:sz w:val="28"/>
          <w:szCs w:val="28"/>
          <w:lang w:val="en-US"/>
        </w:rPr>
        <w:t xml:space="preserve"> //</w:t>
      </w:r>
      <w:r w:rsidRPr="00FB47EF">
        <w:rPr>
          <w:sz w:val="28"/>
          <w:szCs w:val="28"/>
        </w:rPr>
        <w:t xml:space="preserve"> </w:t>
      </w:r>
      <w:r w:rsidR="00B55344">
        <w:rPr>
          <w:sz w:val="28"/>
          <w:szCs w:val="28"/>
          <w:lang w:val="en-US"/>
        </w:rPr>
        <w:t xml:space="preserve">In book: </w:t>
      </w:r>
      <w:r w:rsidRPr="00FB47EF">
        <w:rPr>
          <w:sz w:val="28"/>
          <w:szCs w:val="28"/>
        </w:rPr>
        <w:t>The Economics of Organic Farming</w:t>
      </w:r>
      <w:r w:rsidR="00B55344">
        <w:rPr>
          <w:sz w:val="28"/>
          <w:szCs w:val="28"/>
          <w:lang w:val="en-US"/>
        </w:rPr>
        <w:t>:</w:t>
      </w:r>
      <w:r w:rsidR="00935F3C" w:rsidRPr="00FB47EF">
        <w:rPr>
          <w:sz w:val="28"/>
          <w:szCs w:val="28"/>
          <w:lang w:val="en-US"/>
        </w:rPr>
        <w:t xml:space="preserve"> </w:t>
      </w:r>
      <w:r w:rsidRPr="00FB47EF">
        <w:rPr>
          <w:sz w:val="28"/>
          <w:szCs w:val="28"/>
        </w:rPr>
        <w:t>An International Perspective</w:t>
      </w:r>
      <w:r w:rsidR="00B55344">
        <w:rPr>
          <w:sz w:val="28"/>
          <w:szCs w:val="28"/>
          <w:lang w:val="en-US"/>
        </w:rPr>
        <w:t>.</w:t>
      </w:r>
      <w:r w:rsidRPr="00FB47EF">
        <w:rPr>
          <w:sz w:val="28"/>
          <w:szCs w:val="28"/>
        </w:rPr>
        <w:t xml:space="preserve"> </w:t>
      </w:r>
      <w:r w:rsidR="00B55344">
        <w:rPr>
          <w:sz w:val="28"/>
          <w:szCs w:val="28"/>
          <w:lang w:val="en-US"/>
        </w:rPr>
        <w:t xml:space="preserve">– </w:t>
      </w:r>
      <w:r w:rsidRPr="00FB47EF">
        <w:rPr>
          <w:sz w:val="28"/>
          <w:szCs w:val="28"/>
        </w:rPr>
        <w:t>Oxon (UK)</w:t>
      </w:r>
      <w:r w:rsidR="00B55344">
        <w:rPr>
          <w:sz w:val="28"/>
          <w:szCs w:val="28"/>
          <w:lang w:val="en-US"/>
        </w:rPr>
        <w:t>,</w:t>
      </w:r>
      <w:r w:rsidRPr="00FB47EF">
        <w:rPr>
          <w:sz w:val="28"/>
          <w:szCs w:val="28"/>
        </w:rPr>
        <w:t xml:space="preserve"> 1994. </w:t>
      </w:r>
      <w:r w:rsidR="00935F3C" w:rsidRPr="00FB47EF">
        <w:rPr>
          <w:sz w:val="28"/>
          <w:szCs w:val="28"/>
        </w:rPr>
        <w:t>–</w:t>
      </w:r>
      <w:r w:rsidR="00935F3C" w:rsidRPr="00FB47EF">
        <w:rPr>
          <w:sz w:val="28"/>
          <w:szCs w:val="28"/>
          <w:lang w:val="en-US"/>
        </w:rPr>
        <w:t xml:space="preserve"> </w:t>
      </w:r>
      <w:r w:rsidR="00B55344">
        <w:rPr>
          <w:sz w:val="28"/>
          <w:szCs w:val="28"/>
          <w:lang w:val="en-US"/>
        </w:rPr>
        <w:t>P. 295-313</w:t>
      </w:r>
      <w:r w:rsidRPr="00FB47EF">
        <w:rPr>
          <w:sz w:val="28"/>
          <w:szCs w:val="28"/>
        </w:rPr>
        <w:t>.</w:t>
      </w:r>
    </w:p>
    <w:p w14:paraId="33FA370C" w14:textId="0EBDDC92" w:rsidR="00935F3C"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Müller-Lindenlauf</w:t>
      </w:r>
      <w:r w:rsidR="00935F3C" w:rsidRPr="00FB47EF">
        <w:rPr>
          <w:sz w:val="28"/>
          <w:szCs w:val="28"/>
        </w:rPr>
        <w:t xml:space="preserve"> M.</w:t>
      </w:r>
      <w:r w:rsidRPr="00FB47EF">
        <w:rPr>
          <w:sz w:val="28"/>
          <w:szCs w:val="28"/>
        </w:rPr>
        <w:t xml:space="preserve"> Organic Agriculture and Carbon Sequestration</w:t>
      </w:r>
      <w:r w:rsidR="002566BE">
        <w:rPr>
          <w:sz w:val="28"/>
          <w:szCs w:val="28"/>
          <w:lang w:val="en-US"/>
        </w:rPr>
        <w:t>:</w:t>
      </w:r>
      <w:r w:rsidRPr="00FB47EF">
        <w:rPr>
          <w:sz w:val="28"/>
          <w:szCs w:val="28"/>
        </w:rPr>
        <w:t xml:space="preserve"> Possibilities and Constrain</w:t>
      </w:r>
      <w:r w:rsidR="00935F3C" w:rsidRPr="00FB47EF">
        <w:rPr>
          <w:sz w:val="28"/>
          <w:szCs w:val="28"/>
        </w:rPr>
        <w:t>t</w:t>
      </w:r>
      <w:r w:rsidRPr="00FB47EF">
        <w:rPr>
          <w:sz w:val="28"/>
          <w:szCs w:val="28"/>
        </w:rPr>
        <w:t>s for the Consideration of Organic Agriculture within Carbon Accounting Systems</w:t>
      </w:r>
      <w:r w:rsidR="00935F3C" w:rsidRPr="00FB47EF">
        <w:rPr>
          <w:sz w:val="28"/>
          <w:szCs w:val="28"/>
          <w:lang w:val="en-US"/>
        </w:rPr>
        <w:t xml:space="preserve">. – </w:t>
      </w:r>
      <w:r w:rsidRPr="00FB47EF">
        <w:rPr>
          <w:sz w:val="28"/>
          <w:szCs w:val="28"/>
        </w:rPr>
        <w:t>Rome, 2009. – 30 p.</w:t>
      </w:r>
    </w:p>
    <w:p w14:paraId="3D7544B2" w14:textId="75825F17" w:rsidR="00935F3C"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Sharifuddin J., Mohammed Z., Ramli N.</w:t>
      </w:r>
      <w:r w:rsidR="00935F3C" w:rsidRPr="00FB47EF">
        <w:rPr>
          <w:sz w:val="28"/>
          <w:szCs w:val="28"/>
          <w:lang w:val="en-US"/>
        </w:rPr>
        <w:t xml:space="preserve"> et al</w:t>
      </w:r>
      <w:r w:rsidRPr="00FB47EF">
        <w:rPr>
          <w:sz w:val="28"/>
          <w:szCs w:val="28"/>
        </w:rPr>
        <w:t>. Green revolution’s role and impact: organic farming potential for Indonesian sustainable agriculture //</w:t>
      </w:r>
      <w:r w:rsidR="00935F3C" w:rsidRPr="00FB47EF">
        <w:rPr>
          <w:sz w:val="28"/>
          <w:szCs w:val="28"/>
          <w:lang w:val="en-US"/>
        </w:rPr>
        <w:t xml:space="preserve"> </w:t>
      </w:r>
      <w:r w:rsidRPr="00FB47EF">
        <w:rPr>
          <w:sz w:val="28"/>
          <w:szCs w:val="28"/>
        </w:rPr>
        <w:t xml:space="preserve">Forum Penelitian Agro Ekonomi. – 2020. </w:t>
      </w:r>
      <w:r w:rsidR="00935F3C" w:rsidRPr="00FB47EF">
        <w:rPr>
          <w:sz w:val="28"/>
          <w:szCs w:val="28"/>
        </w:rPr>
        <w:t>–</w:t>
      </w:r>
      <w:r w:rsidRPr="00FB47EF">
        <w:rPr>
          <w:sz w:val="28"/>
          <w:szCs w:val="28"/>
        </w:rPr>
        <w:t xml:space="preserve"> </w:t>
      </w:r>
      <w:r w:rsidR="002566BE">
        <w:rPr>
          <w:sz w:val="28"/>
          <w:szCs w:val="28"/>
          <w:lang w:val="en-US"/>
        </w:rPr>
        <w:t>Vol.</w:t>
      </w:r>
      <w:r w:rsidR="001B75C3" w:rsidRPr="00FB47EF">
        <w:rPr>
          <w:sz w:val="28"/>
          <w:szCs w:val="28"/>
          <w:lang w:val="en-US"/>
        </w:rPr>
        <w:t xml:space="preserve"> </w:t>
      </w:r>
      <w:r w:rsidRPr="00FB47EF">
        <w:rPr>
          <w:sz w:val="28"/>
          <w:szCs w:val="28"/>
        </w:rPr>
        <w:t>37</w:t>
      </w:r>
      <w:r w:rsidR="002566BE">
        <w:rPr>
          <w:sz w:val="28"/>
          <w:szCs w:val="28"/>
          <w:lang w:val="en-US"/>
        </w:rPr>
        <w:t xml:space="preserve">, Issue </w:t>
      </w:r>
      <w:r w:rsidRPr="00FB47EF">
        <w:rPr>
          <w:sz w:val="28"/>
          <w:szCs w:val="28"/>
        </w:rPr>
        <w:t xml:space="preserve">2. </w:t>
      </w:r>
      <w:r w:rsidR="00935F3C" w:rsidRPr="00FB47EF">
        <w:rPr>
          <w:sz w:val="28"/>
          <w:szCs w:val="28"/>
          <w:lang w:val="en-US"/>
        </w:rPr>
        <w:t xml:space="preserve">– </w:t>
      </w:r>
      <w:r w:rsidRPr="00FB47EF">
        <w:rPr>
          <w:sz w:val="28"/>
          <w:szCs w:val="28"/>
        </w:rPr>
        <w:t>P. 115</w:t>
      </w:r>
      <w:r w:rsidR="00935F3C" w:rsidRPr="00FB47EF">
        <w:rPr>
          <w:sz w:val="28"/>
          <w:szCs w:val="28"/>
          <w:lang w:val="en-US"/>
        </w:rPr>
        <w:t>-</w:t>
      </w:r>
      <w:r w:rsidRPr="00FB47EF">
        <w:rPr>
          <w:sz w:val="28"/>
          <w:szCs w:val="28"/>
        </w:rPr>
        <w:t>125.</w:t>
      </w:r>
    </w:p>
    <w:p w14:paraId="07B46F1D" w14:textId="0D4D07FD" w:rsidR="00FF66F0"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Paull J., Hennig B. A world map of biodynamic agriculture // Agricultural and Biological Sciences Journal. – 2020.</w:t>
      </w:r>
      <w:r w:rsidR="00FF66F0" w:rsidRPr="00FB47EF">
        <w:rPr>
          <w:sz w:val="28"/>
          <w:szCs w:val="28"/>
          <w:lang w:val="en-US"/>
        </w:rPr>
        <w:t xml:space="preserve"> </w:t>
      </w:r>
      <w:r w:rsidR="00FF66F0" w:rsidRPr="00FB47EF">
        <w:rPr>
          <w:sz w:val="28"/>
          <w:szCs w:val="28"/>
        </w:rPr>
        <w:t>–</w:t>
      </w:r>
      <w:r w:rsidR="00D969F1" w:rsidRPr="00FB47EF">
        <w:rPr>
          <w:sz w:val="28"/>
          <w:szCs w:val="28"/>
        </w:rPr>
        <w:t xml:space="preserve"> </w:t>
      </w:r>
      <w:r w:rsidR="002566BE">
        <w:rPr>
          <w:sz w:val="28"/>
          <w:szCs w:val="28"/>
          <w:lang w:val="en-US"/>
        </w:rPr>
        <w:t xml:space="preserve">Vol. </w:t>
      </w:r>
      <w:r w:rsidRPr="00FB47EF">
        <w:rPr>
          <w:sz w:val="28"/>
          <w:szCs w:val="28"/>
        </w:rPr>
        <w:t>6</w:t>
      </w:r>
      <w:r w:rsidR="002566BE">
        <w:rPr>
          <w:sz w:val="28"/>
          <w:szCs w:val="28"/>
          <w:lang w:val="en-US"/>
        </w:rPr>
        <w:t xml:space="preserve">, Issue </w:t>
      </w:r>
      <w:r w:rsidRPr="00FB47EF">
        <w:rPr>
          <w:sz w:val="28"/>
          <w:szCs w:val="28"/>
        </w:rPr>
        <w:t xml:space="preserve">2. </w:t>
      </w:r>
      <w:r w:rsidR="00FF66F0" w:rsidRPr="00FB47EF">
        <w:rPr>
          <w:sz w:val="28"/>
          <w:szCs w:val="28"/>
          <w:lang w:val="en-US"/>
        </w:rPr>
        <w:t xml:space="preserve">– </w:t>
      </w:r>
      <w:r w:rsidRPr="00FB47EF">
        <w:rPr>
          <w:sz w:val="28"/>
          <w:szCs w:val="28"/>
        </w:rPr>
        <w:t>P. 114</w:t>
      </w:r>
      <w:r w:rsidR="00FF66F0" w:rsidRPr="00FB47EF">
        <w:rPr>
          <w:sz w:val="28"/>
          <w:szCs w:val="28"/>
        </w:rPr>
        <w:t>-</w:t>
      </w:r>
      <w:r w:rsidRPr="00FB47EF">
        <w:rPr>
          <w:sz w:val="28"/>
          <w:szCs w:val="28"/>
        </w:rPr>
        <w:t>119</w:t>
      </w:r>
      <w:r w:rsidR="00FF66F0" w:rsidRPr="00FB47EF">
        <w:rPr>
          <w:sz w:val="28"/>
          <w:szCs w:val="28"/>
          <w:lang w:val="en-US"/>
        </w:rPr>
        <w:t>.</w:t>
      </w:r>
    </w:p>
    <w:p w14:paraId="22FC4920" w14:textId="7F66418A" w:rsidR="00FF66F0"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Struik P., Kuyper T. Sustainable intensification in agriculture: the richer shade of green</w:t>
      </w:r>
      <w:r w:rsidR="00FF66F0" w:rsidRPr="00FB47EF">
        <w:rPr>
          <w:sz w:val="28"/>
          <w:szCs w:val="28"/>
          <w:lang w:val="en-US"/>
        </w:rPr>
        <w:t xml:space="preserve"> </w:t>
      </w:r>
      <w:r w:rsidRPr="00FB47EF">
        <w:rPr>
          <w:sz w:val="28"/>
          <w:szCs w:val="28"/>
        </w:rPr>
        <w:t xml:space="preserve">// A review, Agronomy for Sustainable Development. </w:t>
      </w:r>
      <w:r w:rsidR="00FF66F0" w:rsidRPr="00FB47EF">
        <w:rPr>
          <w:sz w:val="28"/>
          <w:szCs w:val="28"/>
        </w:rPr>
        <w:t>–</w:t>
      </w:r>
      <w:r w:rsidRPr="00FB47EF">
        <w:rPr>
          <w:sz w:val="28"/>
          <w:szCs w:val="28"/>
        </w:rPr>
        <w:t xml:space="preserve"> 2017. </w:t>
      </w:r>
      <w:r w:rsidR="00FF66F0" w:rsidRPr="00FB47EF">
        <w:rPr>
          <w:sz w:val="28"/>
          <w:szCs w:val="28"/>
        </w:rPr>
        <w:t xml:space="preserve">– </w:t>
      </w:r>
      <w:r w:rsidR="002566BE">
        <w:rPr>
          <w:sz w:val="28"/>
          <w:szCs w:val="28"/>
          <w:lang w:val="en-US"/>
        </w:rPr>
        <w:t>Vol. </w:t>
      </w:r>
      <w:r w:rsidRPr="00FB47EF">
        <w:rPr>
          <w:sz w:val="28"/>
          <w:szCs w:val="28"/>
        </w:rPr>
        <w:t>37</w:t>
      </w:r>
      <w:r w:rsidR="002566BE">
        <w:rPr>
          <w:sz w:val="28"/>
          <w:szCs w:val="28"/>
          <w:lang w:val="en-US"/>
        </w:rPr>
        <w:t xml:space="preserve">, Issue </w:t>
      </w:r>
      <w:r w:rsidRPr="00FB47EF">
        <w:rPr>
          <w:sz w:val="28"/>
          <w:szCs w:val="28"/>
        </w:rPr>
        <w:t xml:space="preserve">5. </w:t>
      </w:r>
      <w:r w:rsidR="00FF66F0" w:rsidRPr="00FB47EF">
        <w:rPr>
          <w:sz w:val="28"/>
          <w:szCs w:val="28"/>
          <w:lang w:val="en-US"/>
        </w:rPr>
        <w:t xml:space="preserve">– </w:t>
      </w:r>
      <w:r w:rsidRPr="00FB47EF">
        <w:rPr>
          <w:sz w:val="28"/>
          <w:szCs w:val="28"/>
        </w:rPr>
        <w:t>P. 1</w:t>
      </w:r>
      <w:r w:rsidR="00FF66F0" w:rsidRPr="00FB47EF">
        <w:rPr>
          <w:sz w:val="28"/>
          <w:szCs w:val="28"/>
          <w:lang w:val="en-US"/>
        </w:rPr>
        <w:t>-</w:t>
      </w:r>
      <w:r w:rsidRPr="00FB47EF">
        <w:rPr>
          <w:sz w:val="28"/>
          <w:szCs w:val="28"/>
        </w:rPr>
        <w:t>15.</w:t>
      </w:r>
    </w:p>
    <w:p w14:paraId="49DB4976" w14:textId="58DBEB9A" w:rsidR="00FF66F0"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Pretty J., Toulmin C., Willi</w:t>
      </w:r>
      <w:r w:rsidR="00FF66F0" w:rsidRPr="00FB47EF">
        <w:rPr>
          <w:sz w:val="28"/>
          <w:szCs w:val="28"/>
        </w:rPr>
        <w:t xml:space="preserve">ams S. </w:t>
      </w:r>
      <w:r w:rsidRPr="00FB47EF">
        <w:rPr>
          <w:sz w:val="28"/>
          <w:szCs w:val="28"/>
        </w:rPr>
        <w:t>Sustainable intensification in African agriculture</w:t>
      </w:r>
      <w:r w:rsidR="00FF66F0" w:rsidRPr="00FB47EF">
        <w:rPr>
          <w:sz w:val="28"/>
          <w:szCs w:val="28"/>
          <w:lang w:val="en-US"/>
        </w:rPr>
        <w:t xml:space="preserve"> </w:t>
      </w:r>
      <w:r w:rsidRPr="00FB47EF">
        <w:rPr>
          <w:sz w:val="28"/>
          <w:szCs w:val="28"/>
        </w:rPr>
        <w:t xml:space="preserve">// International Journal of Agricultural Sustainability. </w:t>
      </w:r>
      <w:r w:rsidR="00FF66F0" w:rsidRPr="00FB47EF">
        <w:rPr>
          <w:sz w:val="28"/>
          <w:szCs w:val="28"/>
        </w:rPr>
        <w:t>–</w:t>
      </w:r>
      <w:r w:rsidRPr="00FB47EF">
        <w:rPr>
          <w:sz w:val="28"/>
          <w:szCs w:val="28"/>
        </w:rPr>
        <w:t xml:space="preserve"> 2011. </w:t>
      </w:r>
      <w:r w:rsidR="00FF66F0" w:rsidRPr="00FB47EF">
        <w:rPr>
          <w:sz w:val="28"/>
          <w:szCs w:val="28"/>
        </w:rPr>
        <w:t xml:space="preserve">– </w:t>
      </w:r>
      <w:r w:rsidR="002566BE">
        <w:rPr>
          <w:sz w:val="28"/>
          <w:szCs w:val="28"/>
          <w:lang w:val="en-US"/>
        </w:rPr>
        <w:t xml:space="preserve">Vol. </w:t>
      </w:r>
      <w:r w:rsidRPr="00FB47EF">
        <w:rPr>
          <w:sz w:val="28"/>
          <w:szCs w:val="28"/>
        </w:rPr>
        <w:t>9</w:t>
      </w:r>
      <w:r w:rsidR="002566BE">
        <w:rPr>
          <w:sz w:val="28"/>
          <w:szCs w:val="28"/>
          <w:lang w:val="en-US"/>
        </w:rPr>
        <w:t xml:space="preserve">, Issue </w:t>
      </w:r>
      <w:r w:rsidRPr="00FB47EF">
        <w:rPr>
          <w:sz w:val="28"/>
          <w:szCs w:val="28"/>
        </w:rPr>
        <w:t xml:space="preserve">1. </w:t>
      </w:r>
      <w:r w:rsidR="00FF66F0" w:rsidRPr="00FB47EF">
        <w:rPr>
          <w:sz w:val="28"/>
          <w:szCs w:val="28"/>
          <w:lang w:val="en-US"/>
        </w:rPr>
        <w:t xml:space="preserve">– </w:t>
      </w:r>
      <w:r w:rsidRPr="00FB47EF">
        <w:rPr>
          <w:sz w:val="28"/>
          <w:szCs w:val="28"/>
        </w:rPr>
        <w:t>P. 5</w:t>
      </w:r>
      <w:r w:rsidR="00FF66F0" w:rsidRPr="00FB47EF">
        <w:rPr>
          <w:sz w:val="28"/>
          <w:szCs w:val="28"/>
          <w:lang w:val="en-US"/>
        </w:rPr>
        <w:t>-</w:t>
      </w:r>
      <w:r w:rsidRPr="00FB47EF">
        <w:rPr>
          <w:sz w:val="28"/>
          <w:szCs w:val="28"/>
        </w:rPr>
        <w:t>24</w:t>
      </w:r>
      <w:r w:rsidR="00FF66F0" w:rsidRPr="00FB47EF">
        <w:rPr>
          <w:sz w:val="28"/>
          <w:szCs w:val="28"/>
          <w:lang w:val="en-US"/>
        </w:rPr>
        <w:t>.</w:t>
      </w:r>
    </w:p>
    <w:p w14:paraId="66CB6B99" w14:textId="1BCF1054" w:rsidR="00FF66F0"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Keesstra S., Nunes J., Novara A.</w:t>
      </w:r>
      <w:r w:rsidR="002566BE">
        <w:rPr>
          <w:sz w:val="28"/>
          <w:szCs w:val="28"/>
          <w:lang w:val="en-US"/>
        </w:rPr>
        <w:t xml:space="preserve"> et a.</w:t>
      </w:r>
      <w:r w:rsidR="00D969F1" w:rsidRPr="00FB47EF">
        <w:rPr>
          <w:sz w:val="28"/>
          <w:szCs w:val="28"/>
        </w:rPr>
        <w:t xml:space="preserve"> </w:t>
      </w:r>
      <w:r w:rsidRPr="00FB47EF">
        <w:rPr>
          <w:sz w:val="28"/>
          <w:szCs w:val="28"/>
        </w:rPr>
        <w:t>The superior effect of nature based solutions in land management for enhancing ecosystem services</w:t>
      </w:r>
      <w:r w:rsidR="00FF66F0" w:rsidRPr="00FB47EF">
        <w:rPr>
          <w:sz w:val="28"/>
          <w:szCs w:val="28"/>
          <w:lang w:val="en-US"/>
        </w:rPr>
        <w:t xml:space="preserve"> </w:t>
      </w:r>
      <w:r w:rsidRPr="00FB47EF">
        <w:rPr>
          <w:sz w:val="28"/>
          <w:szCs w:val="28"/>
        </w:rPr>
        <w:t xml:space="preserve">// Science of the Total Environment. – 2018. – </w:t>
      </w:r>
      <w:r w:rsidR="002566BE">
        <w:rPr>
          <w:sz w:val="28"/>
          <w:szCs w:val="28"/>
          <w:lang w:val="en-US"/>
        </w:rPr>
        <w:t>Vol.</w:t>
      </w:r>
      <w:r w:rsidR="00395336" w:rsidRPr="00FB47EF">
        <w:rPr>
          <w:sz w:val="28"/>
          <w:szCs w:val="28"/>
          <w:lang w:val="en-US"/>
        </w:rPr>
        <w:t xml:space="preserve"> </w:t>
      </w:r>
      <w:r w:rsidRPr="00FB47EF">
        <w:rPr>
          <w:sz w:val="28"/>
          <w:szCs w:val="28"/>
        </w:rPr>
        <w:t xml:space="preserve">610. </w:t>
      </w:r>
      <w:r w:rsidR="00FF66F0" w:rsidRPr="00FB47EF">
        <w:rPr>
          <w:sz w:val="28"/>
          <w:szCs w:val="28"/>
          <w:lang w:val="en-US"/>
        </w:rPr>
        <w:t xml:space="preserve">– </w:t>
      </w:r>
      <w:r w:rsidRPr="00FB47EF">
        <w:rPr>
          <w:sz w:val="28"/>
          <w:szCs w:val="28"/>
        </w:rPr>
        <w:t>P. 997</w:t>
      </w:r>
      <w:r w:rsidR="00FF66F0" w:rsidRPr="00FB47EF">
        <w:rPr>
          <w:sz w:val="28"/>
          <w:szCs w:val="28"/>
          <w:lang w:val="en-US"/>
        </w:rPr>
        <w:t>-</w:t>
      </w:r>
      <w:r w:rsidRPr="00FB47EF">
        <w:rPr>
          <w:sz w:val="28"/>
          <w:szCs w:val="28"/>
        </w:rPr>
        <w:t>1009</w:t>
      </w:r>
      <w:r w:rsidR="00FF66F0" w:rsidRPr="00FB47EF">
        <w:rPr>
          <w:sz w:val="28"/>
          <w:szCs w:val="28"/>
          <w:lang w:val="en-US"/>
        </w:rPr>
        <w:t>.</w:t>
      </w:r>
    </w:p>
    <w:p w14:paraId="504E6B10" w14:textId="383CF92E" w:rsidR="00FF66F0"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Soni R., Katoch M., Ladohia R. Integrated farming systems</w:t>
      </w:r>
      <w:r w:rsidR="00FF66F0" w:rsidRPr="00FB47EF">
        <w:rPr>
          <w:sz w:val="28"/>
          <w:szCs w:val="28"/>
          <w:lang w:val="en-US"/>
        </w:rPr>
        <w:t xml:space="preserve"> </w:t>
      </w:r>
      <w:r w:rsidR="00FF66F0" w:rsidRPr="00FB47EF">
        <w:rPr>
          <w:sz w:val="28"/>
          <w:szCs w:val="28"/>
        </w:rPr>
        <w:t>–</w:t>
      </w:r>
      <w:r w:rsidR="00FF66F0" w:rsidRPr="00FB47EF">
        <w:rPr>
          <w:sz w:val="28"/>
          <w:szCs w:val="28"/>
          <w:lang w:val="en-US"/>
        </w:rPr>
        <w:t xml:space="preserve"> </w:t>
      </w:r>
      <w:r w:rsidR="00FF66F0" w:rsidRPr="00FB47EF">
        <w:rPr>
          <w:sz w:val="28"/>
          <w:szCs w:val="28"/>
        </w:rPr>
        <w:t>A R</w:t>
      </w:r>
      <w:r w:rsidRPr="00FB47EF">
        <w:rPr>
          <w:sz w:val="28"/>
          <w:szCs w:val="28"/>
        </w:rPr>
        <w:t>eview, IOSR</w:t>
      </w:r>
      <w:r w:rsidR="00FF66F0" w:rsidRPr="00FB47EF">
        <w:rPr>
          <w:sz w:val="28"/>
          <w:szCs w:val="28"/>
          <w:lang w:val="en-US"/>
        </w:rPr>
        <w:t xml:space="preserve"> </w:t>
      </w:r>
      <w:r w:rsidRPr="00FB47EF">
        <w:rPr>
          <w:sz w:val="28"/>
          <w:szCs w:val="28"/>
        </w:rPr>
        <w:t xml:space="preserve">// Journal of Agriculture and Veterinary Science (IOSR-JAVS). – 2014. </w:t>
      </w:r>
      <w:r w:rsidR="00FF66F0" w:rsidRPr="00FB47EF">
        <w:rPr>
          <w:sz w:val="28"/>
          <w:szCs w:val="28"/>
        </w:rPr>
        <w:t xml:space="preserve">– </w:t>
      </w:r>
      <w:r w:rsidR="002566BE">
        <w:rPr>
          <w:sz w:val="28"/>
          <w:szCs w:val="28"/>
          <w:lang w:val="en-US"/>
        </w:rPr>
        <w:t>Vol. </w:t>
      </w:r>
      <w:r w:rsidRPr="00FB47EF">
        <w:rPr>
          <w:sz w:val="28"/>
          <w:szCs w:val="28"/>
        </w:rPr>
        <w:t>7</w:t>
      </w:r>
      <w:r w:rsidR="002566BE">
        <w:rPr>
          <w:sz w:val="28"/>
          <w:szCs w:val="28"/>
          <w:lang w:val="en-US"/>
        </w:rPr>
        <w:t xml:space="preserve">, Issue </w:t>
      </w:r>
      <w:r w:rsidRPr="00FB47EF">
        <w:rPr>
          <w:sz w:val="28"/>
          <w:szCs w:val="28"/>
        </w:rPr>
        <w:t xml:space="preserve">10. </w:t>
      </w:r>
      <w:r w:rsidR="00FF66F0" w:rsidRPr="00FB47EF">
        <w:rPr>
          <w:sz w:val="28"/>
          <w:szCs w:val="28"/>
          <w:lang w:val="en-US"/>
        </w:rPr>
        <w:t xml:space="preserve">– </w:t>
      </w:r>
      <w:r w:rsidRPr="00FB47EF">
        <w:rPr>
          <w:sz w:val="28"/>
          <w:szCs w:val="28"/>
        </w:rPr>
        <w:t>P. 36</w:t>
      </w:r>
      <w:r w:rsidR="00FF66F0" w:rsidRPr="00FB47EF">
        <w:rPr>
          <w:sz w:val="28"/>
          <w:szCs w:val="28"/>
          <w:lang w:val="en-US"/>
        </w:rPr>
        <w:t>-</w:t>
      </w:r>
      <w:r w:rsidRPr="00FB47EF">
        <w:rPr>
          <w:sz w:val="28"/>
          <w:szCs w:val="28"/>
        </w:rPr>
        <w:t>42.</w:t>
      </w:r>
    </w:p>
    <w:p w14:paraId="2E7EE2BF" w14:textId="04938CEB" w:rsidR="00AD0673"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Fiebrig</w:t>
      </w:r>
      <w:r w:rsidR="00FF66F0" w:rsidRPr="00FB47EF">
        <w:rPr>
          <w:sz w:val="28"/>
          <w:szCs w:val="28"/>
          <w:lang w:val="en-US"/>
        </w:rPr>
        <w:t xml:space="preserve"> </w:t>
      </w:r>
      <w:r w:rsidR="00FF66F0" w:rsidRPr="00FB47EF">
        <w:rPr>
          <w:sz w:val="28"/>
          <w:szCs w:val="28"/>
        </w:rPr>
        <w:t>I</w:t>
      </w:r>
      <w:r w:rsidR="00FF66F0" w:rsidRPr="00FB47EF">
        <w:rPr>
          <w:sz w:val="28"/>
          <w:szCs w:val="28"/>
          <w:lang w:val="en-US"/>
        </w:rPr>
        <w:t>.,</w:t>
      </w:r>
      <w:r w:rsidRPr="00FB47EF">
        <w:rPr>
          <w:sz w:val="28"/>
          <w:szCs w:val="28"/>
        </w:rPr>
        <w:t xml:space="preserve"> Zikeli S.</w:t>
      </w:r>
      <w:r w:rsidR="00FF66F0" w:rsidRPr="00FB47EF">
        <w:rPr>
          <w:sz w:val="28"/>
          <w:szCs w:val="28"/>
          <w:lang w:val="en-US"/>
        </w:rPr>
        <w:t>,</w:t>
      </w:r>
      <w:r w:rsidRPr="00FB47EF">
        <w:rPr>
          <w:sz w:val="28"/>
          <w:szCs w:val="28"/>
        </w:rPr>
        <w:t xml:space="preserve"> Bach S.</w:t>
      </w:r>
      <w:r w:rsidR="002566BE">
        <w:rPr>
          <w:sz w:val="28"/>
          <w:szCs w:val="28"/>
          <w:lang w:val="en-US"/>
        </w:rPr>
        <w:t xml:space="preserve"> et al.</w:t>
      </w:r>
      <w:r w:rsidRPr="00FB47EF">
        <w:rPr>
          <w:sz w:val="28"/>
          <w:szCs w:val="28"/>
        </w:rPr>
        <w:t xml:space="preserve"> Perspectives on permaculture for commercial farming: aspirations and realities</w:t>
      </w:r>
      <w:r w:rsidR="00FF66F0" w:rsidRPr="00FB47EF">
        <w:rPr>
          <w:sz w:val="28"/>
          <w:szCs w:val="28"/>
          <w:lang w:val="en-US"/>
        </w:rPr>
        <w:t xml:space="preserve"> </w:t>
      </w:r>
      <w:r w:rsidRPr="00FB47EF">
        <w:rPr>
          <w:sz w:val="28"/>
          <w:szCs w:val="28"/>
        </w:rPr>
        <w:t xml:space="preserve">// Organic Agriculture. – 2020. </w:t>
      </w:r>
      <w:r w:rsidR="00FF66F0" w:rsidRPr="00FB47EF">
        <w:rPr>
          <w:sz w:val="28"/>
          <w:szCs w:val="28"/>
        </w:rPr>
        <w:t xml:space="preserve">– </w:t>
      </w:r>
      <w:r w:rsidR="002566BE">
        <w:rPr>
          <w:sz w:val="28"/>
          <w:szCs w:val="28"/>
          <w:lang w:val="en-US"/>
        </w:rPr>
        <w:t>Vol. </w:t>
      </w:r>
      <w:r w:rsidRPr="00FB47EF">
        <w:rPr>
          <w:sz w:val="28"/>
          <w:szCs w:val="28"/>
        </w:rPr>
        <w:t>10</w:t>
      </w:r>
      <w:r w:rsidR="002566BE">
        <w:rPr>
          <w:sz w:val="28"/>
          <w:szCs w:val="28"/>
          <w:lang w:val="en-US"/>
        </w:rPr>
        <w:t xml:space="preserve">, Issue </w:t>
      </w:r>
      <w:r w:rsidRPr="00FB47EF">
        <w:rPr>
          <w:sz w:val="28"/>
          <w:szCs w:val="28"/>
        </w:rPr>
        <w:t xml:space="preserve">3. </w:t>
      </w:r>
      <w:r w:rsidR="00FF66F0" w:rsidRPr="00FB47EF">
        <w:rPr>
          <w:sz w:val="28"/>
          <w:szCs w:val="28"/>
          <w:lang w:val="en-US"/>
        </w:rPr>
        <w:t xml:space="preserve">– </w:t>
      </w:r>
      <w:r w:rsidRPr="00FB47EF">
        <w:rPr>
          <w:sz w:val="28"/>
          <w:szCs w:val="28"/>
        </w:rPr>
        <w:t>P. 379</w:t>
      </w:r>
      <w:r w:rsidR="00FF66F0" w:rsidRPr="00FB47EF">
        <w:rPr>
          <w:sz w:val="28"/>
          <w:szCs w:val="28"/>
          <w:lang w:val="en-US"/>
        </w:rPr>
        <w:t>-</w:t>
      </w:r>
      <w:r w:rsidRPr="00FB47EF">
        <w:rPr>
          <w:sz w:val="28"/>
          <w:szCs w:val="28"/>
        </w:rPr>
        <w:t>394</w:t>
      </w:r>
      <w:r w:rsidR="00FF66F0" w:rsidRPr="00FB47EF">
        <w:rPr>
          <w:sz w:val="28"/>
          <w:szCs w:val="28"/>
          <w:lang w:val="en-US"/>
        </w:rPr>
        <w:t>.</w:t>
      </w:r>
    </w:p>
    <w:p w14:paraId="550F6338" w14:textId="5E022C07" w:rsidR="007A4988"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Кузьмина Е.С. Повышение эффективности производства зерна на основе внедрения цифровых технологий (на материалах Новосибирской области)</w:t>
      </w:r>
      <w:r w:rsidR="007A4988" w:rsidRPr="00FB47EF">
        <w:rPr>
          <w:sz w:val="28"/>
          <w:szCs w:val="28"/>
          <w:lang w:val="ru-RU"/>
        </w:rPr>
        <w:t>:</w:t>
      </w:r>
      <w:r w:rsidRPr="00FB47EF">
        <w:rPr>
          <w:sz w:val="28"/>
          <w:szCs w:val="28"/>
        </w:rPr>
        <w:t xml:space="preserve"> дис. … канд. экон</w:t>
      </w:r>
      <w:r w:rsidR="007A4988" w:rsidRPr="00FB47EF">
        <w:rPr>
          <w:sz w:val="28"/>
          <w:szCs w:val="28"/>
        </w:rPr>
        <w:t>. наук: 08.00.05. – Новосибирск</w:t>
      </w:r>
      <w:r w:rsidRPr="00FB47EF">
        <w:rPr>
          <w:sz w:val="28"/>
          <w:szCs w:val="28"/>
        </w:rPr>
        <w:t>, 2022. – 183 с.</w:t>
      </w:r>
    </w:p>
    <w:p w14:paraId="4FEFC803" w14:textId="6C391127" w:rsidR="00680C02"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Priyanka B.H.D.D,</w:t>
      </w:r>
      <w:r w:rsidR="00D969F1" w:rsidRPr="00FB47EF">
        <w:rPr>
          <w:sz w:val="28"/>
          <w:szCs w:val="28"/>
        </w:rPr>
        <w:t xml:space="preserve"> </w:t>
      </w:r>
      <w:r w:rsidRPr="00FB47EF">
        <w:rPr>
          <w:sz w:val="28"/>
          <w:szCs w:val="28"/>
        </w:rPr>
        <w:t>Udayaraju P., Sekhar Koppireddy C.</w:t>
      </w:r>
      <w:r w:rsidR="002566BE">
        <w:rPr>
          <w:sz w:val="28"/>
          <w:szCs w:val="28"/>
          <w:lang w:val="en-US"/>
        </w:rPr>
        <w:t xml:space="preserve"> et al. </w:t>
      </w:r>
      <w:r w:rsidRPr="00FB47EF">
        <w:rPr>
          <w:sz w:val="28"/>
          <w:szCs w:val="28"/>
        </w:rPr>
        <w:t>Developing a region-based energy-efficient IoT agriculture network using region- based clustering and shortest path routing for making sustainable agriculture environment</w:t>
      </w:r>
      <w:r w:rsidR="00680C02" w:rsidRPr="00FB47EF">
        <w:rPr>
          <w:sz w:val="28"/>
          <w:szCs w:val="28"/>
        </w:rPr>
        <w:t xml:space="preserve"> </w:t>
      </w:r>
      <w:r w:rsidRPr="00FB47EF">
        <w:rPr>
          <w:sz w:val="28"/>
          <w:szCs w:val="28"/>
        </w:rPr>
        <w:t xml:space="preserve">// Measurement: Sensors. </w:t>
      </w:r>
      <w:r w:rsidR="00680C02" w:rsidRPr="00FB47EF">
        <w:rPr>
          <w:sz w:val="28"/>
          <w:szCs w:val="28"/>
        </w:rPr>
        <w:t>–</w:t>
      </w:r>
      <w:r w:rsidR="00D969F1" w:rsidRPr="00FB47EF">
        <w:rPr>
          <w:sz w:val="28"/>
          <w:szCs w:val="28"/>
        </w:rPr>
        <w:t xml:space="preserve"> </w:t>
      </w:r>
      <w:r w:rsidRPr="00FB47EF">
        <w:rPr>
          <w:sz w:val="28"/>
          <w:szCs w:val="28"/>
        </w:rPr>
        <w:t xml:space="preserve">2023. – </w:t>
      </w:r>
      <w:r w:rsidR="002566BE">
        <w:rPr>
          <w:sz w:val="28"/>
          <w:szCs w:val="28"/>
          <w:lang w:val="en-US"/>
        </w:rPr>
        <w:t>Vol.</w:t>
      </w:r>
      <w:r w:rsidR="00395336" w:rsidRPr="00FB47EF">
        <w:rPr>
          <w:sz w:val="28"/>
          <w:szCs w:val="28"/>
        </w:rPr>
        <w:t xml:space="preserve"> </w:t>
      </w:r>
      <w:r w:rsidRPr="00FB47EF">
        <w:rPr>
          <w:sz w:val="28"/>
          <w:szCs w:val="28"/>
        </w:rPr>
        <w:t>27</w:t>
      </w:r>
      <w:r w:rsidR="00DF3A5F" w:rsidRPr="00FB47EF">
        <w:rPr>
          <w:sz w:val="28"/>
          <w:szCs w:val="28"/>
        </w:rPr>
        <w:t>.</w:t>
      </w:r>
      <w:r w:rsidR="00680C02" w:rsidRPr="00FB47EF">
        <w:rPr>
          <w:sz w:val="28"/>
          <w:szCs w:val="28"/>
        </w:rPr>
        <w:t xml:space="preserve"> </w:t>
      </w:r>
      <w:r w:rsidR="002566BE">
        <w:rPr>
          <w:sz w:val="28"/>
          <w:szCs w:val="28"/>
          <w:lang w:val="en-US"/>
        </w:rPr>
        <w:t xml:space="preserve">– P. </w:t>
      </w:r>
      <w:r w:rsidRPr="00FB47EF">
        <w:rPr>
          <w:sz w:val="28"/>
          <w:szCs w:val="28"/>
        </w:rPr>
        <w:t xml:space="preserve">100734. </w:t>
      </w:r>
    </w:p>
    <w:p w14:paraId="5E8D9D66" w14:textId="015EA421" w:rsidR="00680C02"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iCs/>
          <w:sz w:val="28"/>
          <w:szCs w:val="28"/>
        </w:rPr>
        <w:t xml:space="preserve">Параскевов А.В., Иванцова Е.А., Кожара Р.О. </w:t>
      </w:r>
      <w:r w:rsidRPr="00FB47EF">
        <w:rPr>
          <w:bCs/>
          <w:sz w:val="28"/>
          <w:szCs w:val="28"/>
        </w:rPr>
        <w:t>Интернет вещей: общее понятие и подходы к реализации</w:t>
      </w:r>
      <w:r w:rsidR="00680C02" w:rsidRPr="00FB47EF">
        <w:rPr>
          <w:bCs/>
          <w:sz w:val="28"/>
          <w:szCs w:val="28"/>
        </w:rPr>
        <w:t xml:space="preserve"> </w:t>
      </w:r>
      <w:r w:rsidRPr="00FB47EF">
        <w:rPr>
          <w:sz w:val="28"/>
          <w:szCs w:val="28"/>
        </w:rPr>
        <w:t>//</w:t>
      </w:r>
      <w:r w:rsidR="00680C02" w:rsidRPr="00FB47EF">
        <w:rPr>
          <w:sz w:val="28"/>
          <w:szCs w:val="28"/>
        </w:rPr>
        <w:t xml:space="preserve"> </w:t>
      </w:r>
      <w:r w:rsidRPr="00FB47EF">
        <w:rPr>
          <w:sz w:val="28"/>
          <w:szCs w:val="28"/>
        </w:rPr>
        <w:t xml:space="preserve">Инновации. Наука. Образование. </w:t>
      </w:r>
      <w:r w:rsidR="00680C02" w:rsidRPr="00627628">
        <w:rPr>
          <w:sz w:val="28"/>
          <w:szCs w:val="28"/>
          <w:lang w:val="en-US"/>
        </w:rPr>
        <w:t xml:space="preserve">– </w:t>
      </w:r>
      <w:r w:rsidR="00627628">
        <w:rPr>
          <w:sz w:val="28"/>
          <w:szCs w:val="28"/>
        </w:rPr>
        <w:t>2021.</w:t>
      </w:r>
      <w:r w:rsidR="00627628">
        <w:rPr>
          <w:sz w:val="28"/>
          <w:szCs w:val="28"/>
          <w:lang w:val="ru-RU"/>
        </w:rPr>
        <w:t xml:space="preserve"> </w:t>
      </w:r>
      <w:r w:rsidR="00680C02" w:rsidRPr="00627628">
        <w:rPr>
          <w:sz w:val="28"/>
          <w:szCs w:val="28"/>
          <w:lang w:val="en-US"/>
        </w:rPr>
        <w:t xml:space="preserve">– </w:t>
      </w:r>
      <w:r w:rsidR="00627628">
        <w:rPr>
          <w:sz w:val="28"/>
          <w:szCs w:val="28"/>
        </w:rPr>
        <w:t>№</w:t>
      </w:r>
      <w:r w:rsidRPr="00FB47EF">
        <w:rPr>
          <w:sz w:val="28"/>
          <w:szCs w:val="28"/>
        </w:rPr>
        <w:t>45.</w:t>
      </w:r>
      <w:r w:rsidR="00680C02" w:rsidRPr="00627628">
        <w:rPr>
          <w:sz w:val="28"/>
          <w:szCs w:val="28"/>
          <w:lang w:val="en-US"/>
        </w:rPr>
        <w:t xml:space="preserve"> –</w:t>
      </w:r>
      <w:r w:rsidRPr="00FB47EF">
        <w:rPr>
          <w:sz w:val="28"/>
          <w:szCs w:val="28"/>
        </w:rPr>
        <w:t xml:space="preserve"> С. 45-49.</w:t>
      </w:r>
    </w:p>
    <w:p w14:paraId="324FA329" w14:textId="6014115E" w:rsidR="00DF3A5F" w:rsidRPr="00FB47EF" w:rsidRDefault="00097888" w:rsidP="00AD6967">
      <w:pPr>
        <w:pStyle w:val="af6"/>
        <w:numPr>
          <w:ilvl w:val="0"/>
          <w:numId w:val="31"/>
        </w:numPr>
        <w:tabs>
          <w:tab w:val="left" w:pos="1276"/>
        </w:tabs>
        <w:ind w:left="0" w:firstLine="709"/>
        <w:jc w:val="both"/>
        <w:rPr>
          <w:rStyle w:val="anchor-text"/>
          <w:sz w:val="28"/>
          <w:szCs w:val="28"/>
          <w:shd w:val="clear" w:color="auto" w:fill="F5F5F5"/>
        </w:rPr>
      </w:pPr>
      <w:r w:rsidRPr="00FB47EF">
        <w:rPr>
          <w:sz w:val="28"/>
          <w:szCs w:val="28"/>
        </w:rPr>
        <w:t>Narwane V.S.,</w:t>
      </w:r>
      <w:r w:rsidR="00D969F1" w:rsidRPr="00FB47EF">
        <w:rPr>
          <w:sz w:val="28"/>
          <w:szCs w:val="28"/>
        </w:rPr>
        <w:t xml:space="preserve"> </w:t>
      </w:r>
      <w:r w:rsidR="00DF3A5F" w:rsidRPr="00FB47EF">
        <w:rPr>
          <w:sz w:val="28"/>
          <w:szCs w:val="28"/>
        </w:rPr>
        <w:t>Gunasekaran A.</w:t>
      </w:r>
      <w:r w:rsidRPr="00FB47EF">
        <w:rPr>
          <w:sz w:val="28"/>
          <w:szCs w:val="28"/>
        </w:rPr>
        <w:t>, Bhaskar B.</w:t>
      </w:r>
      <w:r w:rsidR="002566BE">
        <w:rPr>
          <w:sz w:val="28"/>
          <w:szCs w:val="28"/>
          <w:lang w:val="en-US"/>
        </w:rPr>
        <w:t xml:space="preserve"> et al.</w:t>
      </w:r>
      <w:r w:rsidRPr="00FB47EF">
        <w:rPr>
          <w:sz w:val="28"/>
          <w:szCs w:val="28"/>
        </w:rPr>
        <w:t xml:space="preserve"> Unlocking adoption challenges of IoT in Indian Agricultural and Food Supply Chain</w:t>
      </w:r>
      <w:r w:rsidR="00DF3A5F" w:rsidRPr="00FB47EF">
        <w:rPr>
          <w:sz w:val="28"/>
          <w:szCs w:val="28"/>
          <w:lang w:val="en-US"/>
        </w:rPr>
        <w:t xml:space="preserve"> </w:t>
      </w:r>
      <w:r w:rsidRPr="00FB47EF">
        <w:rPr>
          <w:sz w:val="28"/>
          <w:szCs w:val="28"/>
        </w:rPr>
        <w:t xml:space="preserve">// Smart Agricultural Technology. – 2022. – </w:t>
      </w:r>
      <w:r w:rsidR="002566BE">
        <w:rPr>
          <w:sz w:val="28"/>
          <w:szCs w:val="28"/>
          <w:lang w:val="en-US"/>
        </w:rPr>
        <w:t>Vol.</w:t>
      </w:r>
      <w:r w:rsidR="00395336" w:rsidRPr="00FB47EF">
        <w:rPr>
          <w:sz w:val="28"/>
          <w:szCs w:val="28"/>
          <w:lang w:val="en-US"/>
        </w:rPr>
        <w:t xml:space="preserve"> </w:t>
      </w:r>
      <w:r w:rsidRPr="00FB47EF">
        <w:rPr>
          <w:sz w:val="28"/>
          <w:szCs w:val="28"/>
        </w:rPr>
        <w:t>2</w:t>
      </w:r>
      <w:r w:rsidR="00DF3A5F" w:rsidRPr="00FB47EF">
        <w:rPr>
          <w:sz w:val="28"/>
          <w:szCs w:val="28"/>
          <w:lang w:val="en-US"/>
        </w:rPr>
        <w:t xml:space="preserve">. </w:t>
      </w:r>
      <w:r w:rsidR="002566BE">
        <w:rPr>
          <w:sz w:val="28"/>
          <w:szCs w:val="28"/>
          <w:lang w:val="en-US"/>
        </w:rPr>
        <w:t xml:space="preserve">– P. </w:t>
      </w:r>
      <w:r w:rsidR="00DF3A5F" w:rsidRPr="00FB47EF">
        <w:rPr>
          <w:sz w:val="28"/>
          <w:szCs w:val="28"/>
        </w:rPr>
        <w:t xml:space="preserve">100035. </w:t>
      </w:r>
    </w:p>
    <w:p w14:paraId="6D83BF11" w14:textId="5109F16E" w:rsidR="00DF3A5F"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Yan B.</w:t>
      </w:r>
      <w:r w:rsidR="002566BE">
        <w:rPr>
          <w:sz w:val="28"/>
          <w:szCs w:val="28"/>
          <w:lang w:val="en-US"/>
        </w:rPr>
        <w:t xml:space="preserve"> et al.</w:t>
      </w:r>
      <w:r w:rsidRPr="00FB47EF">
        <w:rPr>
          <w:sz w:val="28"/>
          <w:szCs w:val="28"/>
        </w:rPr>
        <w:t xml:space="preserve"> Risk assessment and control of agricultural supply chains under Internet of Thing</w:t>
      </w:r>
      <w:r w:rsidR="00DF3A5F" w:rsidRPr="00FB47EF">
        <w:rPr>
          <w:sz w:val="28"/>
          <w:szCs w:val="28"/>
          <w:lang w:val="en-US"/>
        </w:rPr>
        <w:t xml:space="preserve"> </w:t>
      </w:r>
      <w:r w:rsidRPr="00FB47EF">
        <w:rPr>
          <w:sz w:val="28"/>
          <w:szCs w:val="28"/>
        </w:rPr>
        <w:t xml:space="preserve">// Agrekon. – 2017. </w:t>
      </w:r>
      <w:r w:rsidR="00DF3A5F" w:rsidRPr="00FB47EF">
        <w:rPr>
          <w:sz w:val="28"/>
          <w:szCs w:val="28"/>
        </w:rPr>
        <w:t xml:space="preserve">– </w:t>
      </w:r>
      <w:r w:rsidR="002566BE">
        <w:rPr>
          <w:sz w:val="28"/>
          <w:szCs w:val="28"/>
          <w:lang w:val="en-US"/>
        </w:rPr>
        <w:t>Vol.</w:t>
      </w:r>
      <w:r w:rsidR="00395336" w:rsidRPr="00FB47EF">
        <w:rPr>
          <w:sz w:val="28"/>
          <w:szCs w:val="28"/>
          <w:lang w:val="en-US"/>
        </w:rPr>
        <w:t xml:space="preserve"> </w:t>
      </w:r>
      <w:r w:rsidRPr="00FB47EF">
        <w:rPr>
          <w:sz w:val="28"/>
          <w:szCs w:val="28"/>
        </w:rPr>
        <w:t>56</w:t>
      </w:r>
      <w:r w:rsidR="002566BE">
        <w:rPr>
          <w:sz w:val="28"/>
          <w:szCs w:val="28"/>
          <w:lang w:val="en-US"/>
        </w:rPr>
        <w:t xml:space="preserve">, Issue </w:t>
      </w:r>
      <w:r w:rsidRPr="00FB47EF">
        <w:rPr>
          <w:sz w:val="28"/>
          <w:szCs w:val="28"/>
        </w:rPr>
        <w:t>1.</w:t>
      </w:r>
      <w:r w:rsidR="00DF3A5F" w:rsidRPr="00FB47EF">
        <w:rPr>
          <w:sz w:val="28"/>
          <w:szCs w:val="28"/>
          <w:lang w:val="en-US"/>
        </w:rPr>
        <w:t xml:space="preserve"> –</w:t>
      </w:r>
      <w:r w:rsidRPr="00FB47EF">
        <w:rPr>
          <w:sz w:val="28"/>
          <w:szCs w:val="28"/>
        </w:rPr>
        <w:t xml:space="preserve"> P</w:t>
      </w:r>
      <w:r w:rsidR="00DF3A5F" w:rsidRPr="00FB47EF">
        <w:rPr>
          <w:sz w:val="28"/>
          <w:szCs w:val="28"/>
          <w:lang w:val="en-US"/>
        </w:rPr>
        <w:t>.</w:t>
      </w:r>
      <w:r w:rsidRPr="00FB47EF">
        <w:rPr>
          <w:sz w:val="28"/>
          <w:szCs w:val="28"/>
        </w:rPr>
        <w:t xml:space="preserve"> 1</w:t>
      </w:r>
      <w:r w:rsidR="00DF3A5F" w:rsidRPr="00FB47EF">
        <w:rPr>
          <w:sz w:val="28"/>
          <w:szCs w:val="28"/>
          <w:lang w:val="en-US"/>
        </w:rPr>
        <w:t>-</w:t>
      </w:r>
      <w:r w:rsidRPr="00FB47EF">
        <w:rPr>
          <w:sz w:val="28"/>
          <w:szCs w:val="28"/>
        </w:rPr>
        <w:t>12 .</w:t>
      </w:r>
    </w:p>
    <w:p w14:paraId="519A7DDE" w14:textId="25EDE257" w:rsidR="00DF3A5F" w:rsidRPr="00FB47EF" w:rsidRDefault="00097888" w:rsidP="00AD6967">
      <w:pPr>
        <w:pStyle w:val="af6"/>
        <w:numPr>
          <w:ilvl w:val="0"/>
          <w:numId w:val="31"/>
        </w:numPr>
        <w:tabs>
          <w:tab w:val="left" w:pos="1276"/>
        </w:tabs>
        <w:ind w:left="0" w:firstLine="709"/>
        <w:jc w:val="both"/>
        <w:rPr>
          <w:sz w:val="28"/>
          <w:szCs w:val="28"/>
          <w:shd w:val="clear" w:color="auto" w:fill="F5F5F5"/>
        </w:rPr>
      </w:pPr>
      <w:r w:rsidRPr="00FB47EF">
        <w:rPr>
          <w:sz w:val="28"/>
          <w:szCs w:val="28"/>
        </w:rPr>
        <w:t>Nettle R., Ayre M.,</w:t>
      </w:r>
      <w:r w:rsidR="00D969F1" w:rsidRPr="00FB47EF">
        <w:rPr>
          <w:sz w:val="28"/>
          <w:szCs w:val="28"/>
        </w:rPr>
        <w:t xml:space="preserve"> </w:t>
      </w:r>
      <w:r w:rsidRPr="00FB47EF">
        <w:rPr>
          <w:sz w:val="28"/>
          <w:szCs w:val="28"/>
        </w:rPr>
        <w:t>Morton J.</w:t>
      </w:r>
      <w:r w:rsidR="002566BE">
        <w:rPr>
          <w:sz w:val="28"/>
          <w:szCs w:val="28"/>
          <w:lang w:val="en-US"/>
        </w:rPr>
        <w:t xml:space="preserve"> et al.</w:t>
      </w:r>
      <w:r w:rsidRPr="00FB47EF">
        <w:rPr>
          <w:sz w:val="28"/>
          <w:szCs w:val="28"/>
        </w:rPr>
        <w:t xml:space="preserve"> Factors associated with farmers’ use of fee-for-service advisors in a privatized agricultural extension system</w:t>
      </w:r>
      <w:r w:rsidR="00DF3A5F" w:rsidRPr="00FB47EF">
        <w:rPr>
          <w:sz w:val="28"/>
          <w:szCs w:val="28"/>
          <w:lang w:val="en-US"/>
        </w:rPr>
        <w:t xml:space="preserve"> </w:t>
      </w:r>
      <w:r w:rsidRPr="00FB47EF">
        <w:rPr>
          <w:sz w:val="28"/>
          <w:szCs w:val="28"/>
        </w:rPr>
        <w:t xml:space="preserve">// Land Use Policy. </w:t>
      </w:r>
      <w:r w:rsidR="00DF3A5F" w:rsidRPr="00FB47EF">
        <w:rPr>
          <w:sz w:val="28"/>
          <w:szCs w:val="28"/>
        </w:rPr>
        <w:t>–</w:t>
      </w:r>
      <w:r w:rsidR="00D969F1" w:rsidRPr="00FB47EF">
        <w:rPr>
          <w:sz w:val="28"/>
          <w:szCs w:val="28"/>
        </w:rPr>
        <w:t xml:space="preserve"> </w:t>
      </w:r>
      <w:r w:rsidRPr="00FB47EF">
        <w:rPr>
          <w:sz w:val="28"/>
          <w:szCs w:val="28"/>
        </w:rPr>
        <w:t xml:space="preserve">2021. – </w:t>
      </w:r>
      <w:r w:rsidR="002566BE">
        <w:rPr>
          <w:sz w:val="28"/>
          <w:szCs w:val="28"/>
          <w:lang w:val="en-US"/>
        </w:rPr>
        <w:t>Vol.</w:t>
      </w:r>
      <w:r w:rsidR="00395336" w:rsidRPr="00FB47EF">
        <w:rPr>
          <w:sz w:val="28"/>
          <w:szCs w:val="28"/>
          <w:lang w:val="en-US"/>
        </w:rPr>
        <w:t xml:space="preserve"> </w:t>
      </w:r>
      <w:r w:rsidRPr="00FB47EF">
        <w:rPr>
          <w:sz w:val="28"/>
          <w:szCs w:val="28"/>
        </w:rPr>
        <w:t xml:space="preserve">104. </w:t>
      </w:r>
      <w:r w:rsidR="002566BE">
        <w:rPr>
          <w:sz w:val="28"/>
          <w:szCs w:val="28"/>
          <w:lang w:val="en-US"/>
        </w:rPr>
        <w:t xml:space="preserve">– P. </w:t>
      </w:r>
      <w:r w:rsidRPr="00FB47EF">
        <w:rPr>
          <w:sz w:val="28"/>
          <w:szCs w:val="28"/>
        </w:rPr>
        <w:t xml:space="preserve">105360. </w:t>
      </w:r>
    </w:p>
    <w:p w14:paraId="39CA91EB" w14:textId="69CA0728" w:rsidR="00F32C1D" w:rsidRPr="00FB47EF" w:rsidRDefault="00097888" w:rsidP="00AD6967">
      <w:pPr>
        <w:pStyle w:val="af6"/>
        <w:numPr>
          <w:ilvl w:val="0"/>
          <w:numId w:val="31"/>
        </w:numPr>
        <w:tabs>
          <w:tab w:val="left" w:pos="1276"/>
        </w:tabs>
        <w:ind w:left="0" w:firstLine="709"/>
        <w:jc w:val="both"/>
        <w:rPr>
          <w:rStyle w:val="a3"/>
          <w:sz w:val="28"/>
          <w:szCs w:val="28"/>
        </w:rPr>
      </w:pPr>
      <w:r w:rsidRPr="00FB47EF">
        <w:rPr>
          <w:sz w:val="28"/>
          <w:szCs w:val="28"/>
        </w:rPr>
        <w:t>Canwat V</w:t>
      </w:r>
      <w:r w:rsidR="00F32C1D" w:rsidRPr="00FB47EF">
        <w:rPr>
          <w:sz w:val="28"/>
          <w:szCs w:val="28"/>
          <w:lang w:val="en-US"/>
        </w:rPr>
        <w:t>.</w:t>
      </w:r>
      <w:r w:rsidRPr="00FB47EF">
        <w:rPr>
          <w:sz w:val="28"/>
          <w:szCs w:val="28"/>
        </w:rPr>
        <w:t>, Onakuse S. Organic agriculture: A fountain of alternative innovations for social, economic, and environmental challenges of conventional agriculture in a developing country context</w:t>
      </w:r>
      <w:r w:rsidR="00F32C1D" w:rsidRPr="00FB47EF">
        <w:rPr>
          <w:sz w:val="28"/>
          <w:szCs w:val="28"/>
          <w:lang w:val="en-US"/>
        </w:rPr>
        <w:t xml:space="preserve"> </w:t>
      </w:r>
      <w:r w:rsidRPr="00FB47EF">
        <w:rPr>
          <w:sz w:val="28"/>
          <w:szCs w:val="28"/>
        </w:rPr>
        <w:t>// Cleaner and Circular Bioeconomy. – 2022. –</w:t>
      </w:r>
      <w:r w:rsidR="00F32C1D" w:rsidRPr="00FB47EF">
        <w:rPr>
          <w:sz w:val="28"/>
          <w:szCs w:val="28"/>
          <w:lang w:val="en-US"/>
        </w:rPr>
        <w:t xml:space="preserve"> </w:t>
      </w:r>
      <w:r w:rsidR="002566BE">
        <w:rPr>
          <w:sz w:val="28"/>
          <w:szCs w:val="28"/>
          <w:lang w:val="en-US"/>
        </w:rPr>
        <w:t xml:space="preserve">Vol. </w:t>
      </w:r>
      <w:r w:rsidRPr="00FB47EF">
        <w:rPr>
          <w:sz w:val="28"/>
          <w:szCs w:val="28"/>
        </w:rPr>
        <w:t xml:space="preserve">3. </w:t>
      </w:r>
      <w:r w:rsidR="002566BE">
        <w:rPr>
          <w:sz w:val="28"/>
          <w:szCs w:val="28"/>
          <w:lang w:val="en-US"/>
        </w:rPr>
        <w:t xml:space="preserve">– P. </w:t>
      </w:r>
      <w:r w:rsidRPr="00FB47EF">
        <w:rPr>
          <w:sz w:val="28"/>
          <w:szCs w:val="28"/>
        </w:rPr>
        <w:t xml:space="preserve">100025. </w:t>
      </w:r>
    </w:p>
    <w:p w14:paraId="4F3D992C" w14:textId="791B76B7" w:rsidR="00F32C1D" w:rsidRPr="002566BE" w:rsidRDefault="00097888" w:rsidP="00AD6967">
      <w:pPr>
        <w:pStyle w:val="af6"/>
        <w:numPr>
          <w:ilvl w:val="0"/>
          <w:numId w:val="31"/>
        </w:numPr>
        <w:tabs>
          <w:tab w:val="left" w:pos="1276"/>
        </w:tabs>
        <w:ind w:left="0" w:firstLine="709"/>
        <w:jc w:val="both"/>
        <w:rPr>
          <w:sz w:val="28"/>
          <w:szCs w:val="28"/>
          <w:u w:val="single"/>
        </w:rPr>
      </w:pPr>
      <w:r w:rsidRPr="00FB47EF">
        <w:rPr>
          <w:iCs/>
          <w:sz w:val="28"/>
          <w:szCs w:val="28"/>
        </w:rPr>
        <w:t xml:space="preserve">Жданов В.И. </w:t>
      </w:r>
      <w:r w:rsidRPr="00FB47EF">
        <w:rPr>
          <w:bCs/>
          <w:sz w:val="28"/>
          <w:szCs w:val="28"/>
        </w:rPr>
        <w:t>Умная bluetooth лампа как инструмент оптимизации расходов на электроэнергию</w:t>
      </w:r>
      <w:r w:rsidR="00F32C1D" w:rsidRPr="00177E35">
        <w:rPr>
          <w:sz w:val="28"/>
          <w:szCs w:val="28"/>
          <w:lang w:val="ru-RU"/>
        </w:rPr>
        <w:t xml:space="preserve"> </w:t>
      </w:r>
      <w:r w:rsidRPr="00FB47EF">
        <w:rPr>
          <w:sz w:val="28"/>
          <w:szCs w:val="28"/>
        </w:rPr>
        <w:t xml:space="preserve">// Актуальные проблемы авиации и космонавтики: </w:t>
      </w:r>
      <w:r w:rsidR="00F32C1D" w:rsidRPr="00FB47EF">
        <w:rPr>
          <w:sz w:val="28"/>
          <w:szCs w:val="28"/>
          <w:lang w:val="ru-RU"/>
        </w:rPr>
        <w:t>с</w:t>
      </w:r>
      <w:r w:rsidRPr="00FB47EF">
        <w:rPr>
          <w:sz w:val="28"/>
          <w:szCs w:val="28"/>
        </w:rPr>
        <w:t>б</w:t>
      </w:r>
      <w:r w:rsidR="00627628">
        <w:rPr>
          <w:sz w:val="28"/>
          <w:szCs w:val="28"/>
          <w:lang w:val="ru-RU"/>
        </w:rPr>
        <w:t>.</w:t>
      </w:r>
      <w:r w:rsidRPr="00FB47EF">
        <w:rPr>
          <w:sz w:val="28"/>
          <w:szCs w:val="28"/>
        </w:rPr>
        <w:t xml:space="preserve"> матер</w:t>
      </w:r>
      <w:r w:rsidR="00627628">
        <w:rPr>
          <w:sz w:val="28"/>
          <w:szCs w:val="28"/>
          <w:lang w:val="ru-RU"/>
        </w:rPr>
        <w:t>.</w:t>
      </w:r>
      <w:r w:rsidRPr="00FB47EF">
        <w:rPr>
          <w:sz w:val="28"/>
          <w:szCs w:val="28"/>
        </w:rPr>
        <w:t xml:space="preserve"> </w:t>
      </w:r>
      <w:r w:rsidR="00627628">
        <w:rPr>
          <w:sz w:val="28"/>
          <w:szCs w:val="28"/>
          <w:lang w:val="ru-RU"/>
        </w:rPr>
        <w:t>7-й</w:t>
      </w:r>
      <w:r w:rsidRPr="00FB47EF">
        <w:rPr>
          <w:sz w:val="28"/>
          <w:szCs w:val="28"/>
        </w:rPr>
        <w:t xml:space="preserve"> </w:t>
      </w:r>
      <w:r w:rsidR="00627628" w:rsidRPr="00FB47EF">
        <w:rPr>
          <w:sz w:val="28"/>
          <w:szCs w:val="28"/>
        </w:rPr>
        <w:t>междунар</w:t>
      </w:r>
      <w:r w:rsidR="00627628">
        <w:rPr>
          <w:sz w:val="28"/>
          <w:szCs w:val="28"/>
          <w:lang w:val="ru-RU"/>
        </w:rPr>
        <w:t>.</w:t>
      </w:r>
      <w:r w:rsidR="00627628" w:rsidRPr="00FB47EF">
        <w:rPr>
          <w:sz w:val="28"/>
          <w:szCs w:val="28"/>
        </w:rPr>
        <w:t xml:space="preserve"> </w:t>
      </w:r>
      <w:r w:rsidRPr="00FB47EF">
        <w:rPr>
          <w:sz w:val="28"/>
          <w:szCs w:val="28"/>
        </w:rPr>
        <w:t>науч</w:t>
      </w:r>
      <w:r w:rsidR="00627628">
        <w:rPr>
          <w:sz w:val="28"/>
          <w:szCs w:val="28"/>
          <w:lang w:val="ru-RU"/>
        </w:rPr>
        <w:t>.</w:t>
      </w:r>
      <w:r w:rsidRPr="00FB47EF">
        <w:rPr>
          <w:sz w:val="28"/>
          <w:szCs w:val="28"/>
        </w:rPr>
        <w:t>-практ</w:t>
      </w:r>
      <w:r w:rsidR="00627628">
        <w:rPr>
          <w:sz w:val="28"/>
          <w:szCs w:val="28"/>
          <w:lang w:val="ru-RU"/>
        </w:rPr>
        <w:t>.</w:t>
      </w:r>
      <w:r w:rsidRPr="00FB47EF">
        <w:rPr>
          <w:sz w:val="28"/>
          <w:szCs w:val="28"/>
        </w:rPr>
        <w:t xml:space="preserve"> конф</w:t>
      </w:r>
      <w:r w:rsidR="00627628">
        <w:rPr>
          <w:sz w:val="28"/>
          <w:szCs w:val="28"/>
          <w:lang w:val="ru-RU"/>
        </w:rPr>
        <w:t>.</w:t>
      </w:r>
      <w:r w:rsidRPr="00FB47EF">
        <w:rPr>
          <w:sz w:val="28"/>
          <w:szCs w:val="28"/>
        </w:rPr>
        <w:t>, посв</w:t>
      </w:r>
      <w:r w:rsidR="00627628">
        <w:rPr>
          <w:sz w:val="28"/>
          <w:szCs w:val="28"/>
          <w:lang w:val="ru-RU"/>
        </w:rPr>
        <w:t>.</w:t>
      </w:r>
      <w:r w:rsidRPr="00FB47EF">
        <w:rPr>
          <w:sz w:val="28"/>
          <w:szCs w:val="28"/>
        </w:rPr>
        <w:t xml:space="preserve"> Дню космонавтики</w:t>
      </w:r>
      <w:r w:rsidR="00F32C1D" w:rsidRPr="00FB47EF">
        <w:rPr>
          <w:sz w:val="28"/>
          <w:szCs w:val="28"/>
          <w:lang w:val="ru-RU"/>
        </w:rPr>
        <w:t>.</w:t>
      </w:r>
      <w:r w:rsidRPr="00FB47EF">
        <w:rPr>
          <w:sz w:val="28"/>
          <w:szCs w:val="28"/>
        </w:rPr>
        <w:t xml:space="preserve"> </w:t>
      </w:r>
      <w:r w:rsidR="00F32C1D" w:rsidRPr="00FB47EF">
        <w:rPr>
          <w:sz w:val="28"/>
          <w:szCs w:val="28"/>
        </w:rPr>
        <w:t>–</w:t>
      </w:r>
      <w:r w:rsidRPr="00FB47EF">
        <w:rPr>
          <w:sz w:val="28"/>
          <w:szCs w:val="28"/>
          <w:shd w:val="clear" w:color="auto" w:fill="F5F5F5"/>
        </w:rPr>
        <w:t xml:space="preserve"> </w:t>
      </w:r>
      <w:r w:rsidRPr="002566BE">
        <w:rPr>
          <w:sz w:val="28"/>
          <w:szCs w:val="28"/>
        </w:rPr>
        <w:t xml:space="preserve">Красноярск, 2021. </w:t>
      </w:r>
      <w:r w:rsidR="00F32C1D" w:rsidRPr="002566BE">
        <w:rPr>
          <w:sz w:val="28"/>
          <w:szCs w:val="28"/>
        </w:rPr>
        <w:t>–</w:t>
      </w:r>
      <w:r w:rsidRPr="002566BE">
        <w:rPr>
          <w:sz w:val="28"/>
          <w:szCs w:val="28"/>
        </w:rPr>
        <w:t xml:space="preserve"> С. 1258-1259.</w:t>
      </w:r>
    </w:p>
    <w:p w14:paraId="62A9B525" w14:textId="36A27DAF" w:rsidR="00F32C1D" w:rsidRPr="002566BE" w:rsidRDefault="00097888" w:rsidP="00AD6967">
      <w:pPr>
        <w:pStyle w:val="af6"/>
        <w:numPr>
          <w:ilvl w:val="0"/>
          <w:numId w:val="31"/>
        </w:numPr>
        <w:tabs>
          <w:tab w:val="left" w:pos="1276"/>
        </w:tabs>
        <w:ind w:left="0" w:firstLine="709"/>
        <w:jc w:val="both"/>
        <w:rPr>
          <w:sz w:val="28"/>
          <w:szCs w:val="28"/>
          <w:u w:val="single"/>
        </w:rPr>
      </w:pPr>
      <w:r w:rsidRPr="002566BE">
        <w:rPr>
          <w:iCs/>
          <w:sz w:val="28"/>
          <w:szCs w:val="28"/>
        </w:rPr>
        <w:t xml:space="preserve">Балапанова Э.С. </w:t>
      </w:r>
      <w:r w:rsidRPr="002566BE">
        <w:rPr>
          <w:bCs/>
          <w:sz w:val="28"/>
          <w:szCs w:val="28"/>
        </w:rPr>
        <w:t xml:space="preserve">Расчет эффективности производства светодиодных лампочек в </w:t>
      </w:r>
      <w:r w:rsidR="00F32C1D" w:rsidRPr="002566BE">
        <w:rPr>
          <w:bCs/>
          <w:sz w:val="28"/>
          <w:szCs w:val="28"/>
          <w:lang w:val="ru-RU"/>
        </w:rPr>
        <w:t>Р</w:t>
      </w:r>
      <w:r w:rsidRPr="002566BE">
        <w:rPr>
          <w:bCs/>
          <w:sz w:val="28"/>
          <w:szCs w:val="28"/>
        </w:rPr>
        <w:t>еспублике Казахстан</w:t>
      </w:r>
      <w:r w:rsidR="00F32C1D" w:rsidRPr="002566BE">
        <w:rPr>
          <w:bCs/>
          <w:sz w:val="28"/>
          <w:szCs w:val="28"/>
          <w:lang w:val="ru-RU"/>
        </w:rPr>
        <w:t xml:space="preserve"> </w:t>
      </w:r>
      <w:r w:rsidRPr="002566BE">
        <w:rPr>
          <w:sz w:val="28"/>
          <w:szCs w:val="28"/>
        </w:rPr>
        <w:t xml:space="preserve">// Наука и мир. </w:t>
      </w:r>
      <w:r w:rsidR="00F32C1D" w:rsidRPr="002566BE">
        <w:rPr>
          <w:sz w:val="28"/>
          <w:szCs w:val="28"/>
        </w:rPr>
        <w:t>–</w:t>
      </w:r>
      <w:r w:rsidRPr="002566BE">
        <w:rPr>
          <w:sz w:val="28"/>
          <w:szCs w:val="28"/>
        </w:rPr>
        <w:t xml:space="preserve"> 2023</w:t>
      </w:r>
      <w:r w:rsidR="00627628" w:rsidRPr="002566BE">
        <w:rPr>
          <w:sz w:val="28"/>
          <w:szCs w:val="28"/>
          <w:lang w:val="ru-RU"/>
        </w:rPr>
        <w:t xml:space="preserve">. </w:t>
      </w:r>
      <w:r w:rsidR="00F32C1D" w:rsidRPr="002566BE">
        <w:rPr>
          <w:sz w:val="28"/>
          <w:szCs w:val="28"/>
        </w:rPr>
        <w:t>–</w:t>
      </w:r>
      <w:r w:rsidRPr="002566BE">
        <w:rPr>
          <w:sz w:val="28"/>
          <w:szCs w:val="28"/>
        </w:rPr>
        <w:t xml:space="preserve"> №2(114).</w:t>
      </w:r>
      <w:r w:rsidR="00D969F1" w:rsidRPr="002566BE">
        <w:rPr>
          <w:sz w:val="28"/>
          <w:szCs w:val="28"/>
        </w:rPr>
        <w:t xml:space="preserve"> </w:t>
      </w:r>
      <w:r w:rsidR="00F32C1D" w:rsidRPr="002566BE">
        <w:rPr>
          <w:sz w:val="28"/>
          <w:szCs w:val="28"/>
        </w:rPr>
        <w:t>–</w:t>
      </w:r>
      <w:r w:rsidRPr="002566BE">
        <w:rPr>
          <w:sz w:val="28"/>
          <w:szCs w:val="28"/>
        </w:rPr>
        <w:t xml:space="preserve"> С. 61-64.</w:t>
      </w:r>
    </w:p>
    <w:p w14:paraId="785FA124" w14:textId="22C675CE" w:rsidR="00F32C1D" w:rsidRPr="002566BE" w:rsidRDefault="00097888" w:rsidP="00AD6967">
      <w:pPr>
        <w:pStyle w:val="af6"/>
        <w:numPr>
          <w:ilvl w:val="0"/>
          <w:numId w:val="31"/>
        </w:numPr>
        <w:tabs>
          <w:tab w:val="left" w:pos="1276"/>
        </w:tabs>
        <w:ind w:left="0" w:firstLine="709"/>
        <w:jc w:val="both"/>
        <w:rPr>
          <w:sz w:val="28"/>
          <w:szCs w:val="28"/>
          <w:u w:val="single"/>
        </w:rPr>
      </w:pPr>
      <w:r w:rsidRPr="002566BE">
        <w:rPr>
          <w:iCs/>
          <w:sz w:val="28"/>
          <w:szCs w:val="28"/>
        </w:rPr>
        <w:t xml:space="preserve">Ашуров И.С., Рахимов З.С., Паймони Д. </w:t>
      </w:r>
      <w:r w:rsidRPr="002566BE">
        <w:rPr>
          <w:bCs/>
          <w:sz w:val="28"/>
          <w:szCs w:val="28"/>
        </w:rPr>
        <w:t>Механизм энергосбережения в сельском хозяйстве при совершенствовании структуры производства в республике Таджикистан</w:t>
      </w:r>
      <w:r w:rsidR="00F32C1D" w:rsidRPr="002566BE">
        <w:rPr>
          <w:bCs/>
          <w:sz w:val="28"/>
          <w:szCs w:val="28"/>
          <w:lang w:val="ru-RU"/>
        </w:rPr>
        <w:t xml:space="preserve"> </w:t>
      </w:r>
      <w:r w:rsidRPr="002566BE">
        <w:rPr>
          <w:sz w:val="28"/>
          <w:szCs w:val="28"/>
        </w:rPr>
        <w:t>// Экономика, труд, управление в сельском хозяйстве.</w:t>
      </w:r>
      <w:r w:rsidR="00F32C1D" w:rsidRPr="002566BE">
        <w:rPr>
          <w:sz w:val="28"/>
          <w:szCs w:val="28"/>
          <w:lang w:val="ru-RU"/>
        </w:rPr>
        <w:t xml:space="preserve"> </w:t>
      </w:r>
      <w:r w:rsidR="00F32C1D" w:rsidRPr="002566BE">
        <w:rPr>
          <w:sz w:val="28"/>
          <w:szCs w:val="28"/>
        </w:rPr>
        <w:t>–</w:t>
      </w:r>
      <w:r w:rsidR="00D969F1" w:rsidRPr="002566BE">
        <w:rPr>
          <w:sz w:val="28"/>
          <w:szCs w:val="28"/>
        </w:rPr>
        <w:t xml:space="preserve"> </w:t>
      </w:r>
      <w:r w:rsidRPr="002566BE">
        <w:rPr>
          <w:sz w:val="28"/>
          <w:szCs w:val="28"/>
        </w:rPr>
        <w:t>2018.</w:t>
      </w:r>
      <w:r w:rsidR="00627628" w:rsidRPr="002566BE">
        <w:rPr>
          <w:sz w:val="28"/>
          <w:szCs w:val="28"/>
          <w:lang w:val="ru-RU"/>
        </w:rPr>
        <w:t xml:space="preserve"> </w:t>
      </w:r>
      <w:r w:rsidR="00F32C1D" w:rsidRPr="002566BE">
        <w:rPr>
          <w:sz w:val="28"/>
          <w:szCs w:val="28"/>
        </w:rPr>
        <w:t>–</w:t>
      </w:r>
      <w:r w:rsidRPr="002566BE">
        <w:rPr>
          <w:sz w:val="28"/>
          <w:szCs w:val="28"/>
        </w:rPr>
        <w:t xml:space="preserve"> №</w:t>
      </w:r>
      <w:r w:rsidR="00627628" w:rsidRPr="002566BE">
        <w:rPr>
          <w:sz w:val="28"/>
          <w:szCs w:val="28"/>
        </w:rPr>
        <w:t>2</w:t>
      </w:r>
      <w:r w:rsidRPr="002566BE">
        <w:rPr>
          <w:sz w:val="28"/>
          <w:szCs w:val="28"/>
        </w:rPr>
        <w:t xml:space="preserve">(35). </w:t>
      </w:r>
      <w:r w:rsidR="00F32C1D" w:rsidRPr="002566BE">
        <w:rPr>
          <w:sz w:val="28"/>
          <w:szCs w:val="28"/>
        </w:rPr>
        <w:t>–</w:t>
      </w:r>
      <w:r w:rsidRPr="002566BE">
        <w:rPr>
          <w:sz w:val="28"/>
          <w:szCs w:val="28"/>
        </w:rPr>
        <w:t xml:space="preserve"> С. 26-31.</w:t>
      </w:r>
    </w:p>
    <w:p w14:paraId="44482929" w14:textId="34630E46" w:rsidR="00F32C1D" w:rsidRPr="002566BE" w:rsidRDefault="00097888" w:rsidP="00AD6967">
      <w:pPr>
        <w:pStyle w:val="af6"/>
        <w:numPr>
          <w:ilvl w:val="0"/>
          <w:numId w:val="31"/>
        </w:numPr>
        <w:tabs>
          <w:tab w:val="left" w:pos="1276"/>
        </w:tabs>
        <w:ind w:left="0" w:firstLine="709"/>
        <w:jc w:val="both"/>
        <w:rPr>
          <w:sz w:val="28"/>
          <w:szCs w:val="28"/>
          <w:u w:val="single"/>
        </w:rPr>
      </w:pPr>
      <w:r w:rsidRPr="002566BE">
        <w:rPr>
          <w:iCs/>
          <w:sz w:val="28"/>
          <w:szCs w:val="28"/>
        </w:rPr>
        <w:t>Степанычев Ю.А.</w:t>
      </w:r>
      <w:r w:rsidR="00F32C1D" w:rsidRPr="002566BE">
        <w:rPr>
          <w:iCs/>
          <w:sz w:val="28"/>
          <w:szCs w:val="28"/>
          <w:lang w:val="ru-RU"/>
        </w:rPr>
        <w:t xml:space="preserve"> Тепловой насос как вариант снижения энергоемкости в </w:t>
      </w:r>
      <w:r w:rsidRPr="002566BE">
        <w:rPr>
          <w:sz w:val="28"/>
          <w:szCs w:val="28"/>
        </w:rPr>
        <w:t>АПК</w:t>
      </w:r>
      <w:r w:rsidR="00F32C1D" w:rsidRPr="002566BE">
        <w:rPr>
          <w:sz w:val="28"/>
          <w:szCs w:val="28"/>
          <w:lang w:val="ru-RU"/>
        </w:rPr>
        <w:t xml:space="preserve"> </w:t>
      </w:r>
      <w:r w:rsidRPr="002566BE">
        <w:rPr>
          <w:sz w:val="28"/>
          <w:szCs w:val="28"/>
        </w:rPr>
        <w:t xml:space="preserve">// Инновации в сельском хозяйстве. </w:t>
      </w:r>
      <w:r w:rsidR="00F32C1D" w:rsidRPr="002566BE">
        <w:rPr>
          <w:sz w:val="28"/>
          <w:szCs w:val="28"/>
        </w:rPr>
        <w:t>–</w:t>
      </w:r>
      <w:r w:rsidR="00627628" w:rsidRPr="002566BE">
        <w:rPr>
          <w:sz w:val="28"/>
          <w:szCs w:val="28"/>
        </w:rPr>
        <w:t xml:space="preserve"> 2020.</w:t>
      </w:r>
      <w:r w:rsidR="00627628" w:rsidRPr="002566BE">
        <w:rPr>
          <w:sz w:val="28"/>
          <w:szCs w:val="28"/>
          <w:lang w:val="ru-RU"/>
        </w:rPr>
        <w:t xml:space="preserve"> </w:t>
      </w:r>
      <w:r w:rsidR="00F32C1D" w:rsidRPr="002566BE">
        <w:rPr>
          <w:sz w:val="28"/>
          <w:szCs w:val="28"/>
        </w:rPr>
        <w:t>–</w:t>
      </w:r>
      <w:r w:rsidRPr="002566BE">
        <w:rPr>
          <w:sz w:val="28"/>
          <w:szCs w:val="28"/>
        </w:rPr>
        <w:t xml:space="preserve"> №1(34). </w:t>
      </w:r>
      <w:r w:rsidR="00F32C1D" w:rsidRPr="002566BE">
        <w:rPr>
          <w:sz w:val="28"/>
          <w:szCs w:val="28"/>
        </w:rPr>
        <w:t>–</w:t>
      </w:r>
      <w:r w:rsidRPr="002566BE">
        <w:rPr>
          <w:sz w:val="28"/>
          <w:szCs w:val="28"/>
        </w:rPr>
        <w:t xml:space="preserve"> С.</w:t>
      </w:r>
      <w:r w:rsidR="00627628" w:rsidRPr="002566BE">
        <w:rPr>
          <w:sz w:val="28"/>
          <w:szCs w:val="28"/>
          <w:lang w:val="ru-RU"/>
        </w:rPr>
        <w:t> </w:t>
      </w:r>
      <w:r w:rsidRPr="002566BE">
        <w:rPr>
          <w:sz w:val="28"/>
          <w:szCs w:val="28"/>
        </w:rPr>
        <w:t>46-61.</w:t>
      </w:r>
    </w:p>
    <w:p w14:paraId="33279E97" w14:textId="1FD113A5" w:rsidR="00E43515"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Монгуш С.П. Теоретические основы рационального использования электроэнергии</w:t>
      </w:r>
      <w:r w:rsidR="00E43515" w:rsidRPr="002566BE">
        <w:rPr>
          <w:sz w:val="28"/>
          <w:szCs w:val="28"/>
          <w:lang w:val="ru-RU"/>
        </w:rPr>
        <w:t xml:space="preserve"> </w:t>
      </w:r>
      <w:r w:rsidRPr="002566BE">
        <w:rPr>
          <w:sz w:val="28"/>
          <w:szCs w:val="28"/>
        </w:rPr>
        <w:t xml:space="preserve">// Экономика и управление в XXI веке: тенденции развития. </w:t>
      </w:r>
      <w:r w:rsidR="00E43515" w:rsidRPr="002566BE">
        <w:rPr>
          <w:sz w:val="28"/>
          <w:szCs w:val="28"/>
        </w:rPr>
        <w:t>–</w:t>
      </w:r>
      <w:r w:rsidR="00E43515" w:rsidRPr="002566BE">
        <w:rPr>
          <w:sz w:val="28"/>
          <w:szCs w:val="28"/>
          <w:lang w:val="ru-RU"/>
        </w:rPr>
        <w:t xml:space="preserve"> </w:t>
      </w:r>
      <w:r w:rsidRPr="002566BE">
        <w:rPr>
          <w:sz w:val="28"/>
          <w:szCs w:val="28"/>
        </w:rPr>
        <w:t xml:space="preserve">2013. </w:t>
      </w:r>
      <w:r w:rsidR="00E43515" w:rsidRPr="002566BE">
        <w:rPr>
          <w:sz w:val="28"/>
          <w:szCs w:val="28"/>
        </w:rPr>
        <w:t>–</w:t>
      </w:r>
      <w:r w:rsidR="00627628" w:rsidRPr="002566BE">
        <w:rPr>
          <w:sz w:val="28"/>
          <w:szCs w:val="28"/>
        </w:rPr>
        <w:t xml:space="preserve"> №</w:t>
      </w:r>
      <w:r w:rsidRPr="002566BE">
        <w:rPr>
          <w:sz w:val="28"/>
          <w:szCs w:val="28"/>
        </w:rPr>
        <w:t xml:space="preserve">11. </w:t>
      </w:r>
      <w:r w:rsidR="00E43515" w:rsidRPr="002566BE">
        <w:rPr>
          <w:sz w:val="28"/>
          <w:szCs w:val="28"/>
        </w:rPr>
        <w:t>–</w:t>
      </w:r>
      <w:r w:rsidRPr="002566BE">
        <w:rPr>
          <w:sz w:val="28"/>
          <w:szCs w:val="28"/>
        </w:rPr>
        <w:t xml:space="preserve"> С. 77-81.</w:t>
      </w:r>
    </w:p>
    <w:p w14:paraId="12063876" w14:textId="729DD39B" w:rsidR="00E43515"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Aramyan L</w:t>
      </w:r>
      <w:r w:rsidR="00E43515" w:rsidRPr="002566BE">
        <w:rPr>
          <w:sz w:val="28"/>
          <w:szCs w:val="28"/>
          <w:lang w:val="en-US"/>
        </w:rPr>
        <w:t>.</w:t>
      </w:r>
      <w:r w:rsidRPr="002566BE">
        <w:rPr>
          <w:sz w:val="28"/>
          <w:szCs w:val="28"/>
        </w:rPr>
        <w:t>, Oude A</w:t>
      </w:r>
      <w:r w:rsidR="00E43515" w:rsidRPr="002566BE">
        <w:rPr>
          <w:sz w:val="28"/>
          <w:szCs w:val="28"/>
          <w:lang w:val="en-US"/>
        </w:rPr>
        <w:t>.</w:t>
      </w:r>
      <w:r w:rsidRPr="002566BE">
        <w:rPr>
          <w:sz w:val="28"/>
          <w:szCs w:val="28"/>
        </w:rPr>
        <w:t>, Verstegen J. Factors underlying the investment decision in energy-saving systems in Dutch horticulture</w:t>
      </w:r>
      <w:r w:rsidR="00E43515" w:rsidRPr="002566BE">
        <w:rPr>
          <w:sz w:val="28"/>
          <w:szCs w:val="28"/>
          <w:lang w:val="en-US"/>
        </w:rPr>
        <w:t xml:space="preserve"> </w:t>
      </w:r>
      <w:r w:rsidRPr="002566BE">
        <w:rPr>
          <w:sz w:val="28"/>
          <w:szCs w:val="28"/>
        </w:rPr>
        <w:t xml:space="preserve">// Agricultural Systems. – 2007. </w:t>
      </w:r>
      <w:r w:rsidR="00E43515" w:rsidRPr="002566BE">
        <w:rPr>
          <w:sz w:val="28"/>
          <w:szCs w:val="28"/>
        </w:rPr>
        <w:t>–</w:t>
      </w:r>
      <w:r w:rsidR="00E43515" w:rsidRPr="002566BE">
        <w:rPr>
          <w:sz w:val="28"/>
          <w:szCs w:val="28"/>
          <w:lang w:val="en-US"/>
        </w:rPr>
        <w:t xml:space="preserve"> </w:t>
      </w:r>
      <w:r w:rsidR="002566BE" w:rsidRPr="002566BE">
        <w:rPr>
          <w:sz w:val="28"/>
          <w:szCs w:val="28"/>
          <w:lang w:val="en-US"/>
        </w:rPr>
        <w:t>Vol.</w:t>
      </w:r>
      <w:r w:rsidR="00395336" w:rsidRPr="002566BE">
        <w:rPr>
          <w:sz w:val="28"/>
          <w:szCs w:val="28"/>
          <w:lang w:val="en-US"/>
        </w:rPr>
        <w:t xml:space="preserve"> </w:t>
      </w:r>
      <w:r w:rsidRPr="002566BE">
        <w:rPr>
          <w:sz w:val="28"/>
          <w:szCs w:val="28"/>
        </w:rPr>
        <w:t xml:space="preserve">94. </w:t>
      </w:r>
      <w:r w:rsidR="00E43515" w:rsidRPr="002566BE">
        <w:rPr>
          <w:sz w:val="28"/>
          <w:szCs w:val="28"/>
        </w:rPr>
        <w:t>–</w:t>
      </w:r>
      <w:r w:rsidRPr="002566BE">
        <w:rPr>
          <w:sz w:val="28"/>
          <w:szCs w:val="28"/>
        </w:rPr>
        <w:t xml:space="preserve"> P. 520</w:t>
      </w:r>
      <w:r w:rsidR="00E43515" w:rsidRPr="002566BE">
        <w:rPr>
          <w:sz w:val="28"/>
          <w:szCs w:val="28"/>
          <w:lang w:val="en-US"/>
        </w:rPr>
        <w:t>-</w:t>
      </w:r>
      <w:r w:rsidRPr="002566BE">
        <w:rPr>
          <w:sz w:val="28"/>
          <w:szCs w:val="28"/>
        </w:rPr>
        <w:t>527</w:t>
      </w:r>
      <w:r w:rsidR="00E43515" w:rsidRPr="002566BE">
        <w:rPr>
          <w:sz w:val="28"/>
          <w:szCs w:val="28"/>
          <w:lang w:val="en-US"/>
        </w:rPr>
        <w:t>.</w:t>
      </w:r>
    </w:p>
    <w:p w14:paraId="3AE1E95B" w14:textId="4DB2C888" w:rsidR="00E43515"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Li H., Luoa L., Zhanga X.</w:t>
      </w:r>
      <w:r w:rsidR="002566BE" w:rsidRPr="002566BE">
        <w:rPr>
          <w:sz w:val="28"/>
          <w:szCs w:val="28"/>
          <w:lang w:val="en-US"/>
        </w:rPr>
        <w:t xml:space="preserve"> et al.</w:t>
      </w:r>
      <w:r w:rsidRPr="002566BE">
        <w:rPr>
          <w:sz w:val="28"/>
          <w:szCs w:val="28"/>
        </w:rPr>
        <w:t xml:space="preserve"> Dynamic change of agricultural energy efficiency and its influencing factors in China</w:t>
      </w:r>
      <w:r w:rsidR="00E43515" w:rsidRPr="002566BE">
        <w:rPr>
          <w:sz w:val="28"/>
          <w:szCs w:val="28"/>
          <w:lang w:val="en-US"/>
        </w:rPr>
        <w:t xml:space="preserve"> </w:t>
      </w:r>
      <w:r w:rsidRPr="002566BE">
        <w:rPr>
          <w:sz w:val="28"/>
          <w:szCs w:val="28"/>
        </w:rPr>
        <w:t xml:space="preserve">// Chinese Journal of Population, Resources and Environment. – 2021. – </w:t>
      </w:r>
      <w:r w:rsidR="002566BE" w:rsidRPr="002566BE">
        <w:rPr>
          <w:sz w:val="28"/>
          <w:szCs w:val="28"/>
          <w:lang w:val="en-US"/>
        </w:rPr>
        <w:t>Vol.</w:t>
      </w:r>
      <w:r w:rsidR="00395336" w:rsidRPr="002566BE">
        <w:rPr>
          <w:sz w:val="28"/>
          <w:szCs w:val="28"/>
          <w:lang w:val="en-US"/>
        </w:rPr>
        <w:t xml:space="preserve"> </w:t>
      </w:r>
      <w:r w:rsidRPr="002566BE">
        <w:rPr>
          <w:sz w:val="28"/>
          <w:szCs w:val="28"/>
        </w:rPr>
        <w:t>19. – P. 311</w:t>
      </w:r>
      <w:r w:rsidR="00E43515" w:rsidRPr="002566BE">
        <w:rPr>
          <w:sz w:val="28"/>
          <w:szCs w:val="28"/>
          <w:lang w:val="en-US"/>
        </w:rPr>
        <w:t>-</w:t>
      </w:r>
      <w:r w:rsidRPr="002566BE">
        <w:rPr>
          <w:sz w:val="28"/>
          <w:szCs w:val="28"/>
        </w:rPr>
        <w:t>320</w:t>
      </w:r>
      <w:r w:rsidR="00E43515" w:rsidRPr="002566BE">
        <w:rPr>
          <w:sz w:val="28"/>
          <w:szCs w:val="28"/>
          <w:lang w:val="en-US"/>
        </w:rPr>
        <w:t>.</w:t>
      </w:r>
    </w:p>
    <w:p w14:paraId="5D387A22" w14:textId="101D22DB" w:rsidR="00E43515" w:rsidRPr="002566BE" w:rsidRDefault="00097888" w:rsidP="00AD6967">
      <w:pPr>
        <w:pStyle w:val="af6"/>
        <w:numPr>
          <w:ilvl w:val="0"/>
          <w:numId w:val="31"/>
        </w:numPr>
        <w:tabs>
          <w:tab w:val="left" w:pos="1276"/>
        </w:tabs>
        <w:ind w:left="0" w:firstLine="709"/>
        <w:jc w:val="both"/>
        <w:rPr>
          <w:rStyle w:val="a3"/>
          <w:color w:val="auto"/>
          <w:sz w:val="28"/>
          <w:szCs w:val="28"/>
        </w:rPr>
      </w:pPr>
      <w:r w:rsidRPr="002566BE">
        <w:rPr>
          <w:sz w:val="28"/>
          <w:szCs w:val="28"/>
        </w:rPr>
        <w:t>Su L.,</w:t>
      </w:r>
      <w:r w:rsidR="00D969F1" w:rsidRPr="002566BE">
        <w:rPr>
          <w:sz w:val="28"/>
          <w:szCs w:val="28"/>
        </w:rPr>
        <w:t xml:space="preserve"> </w:t>
      </w:r>
      <w:r w:rsidRPr="002566BE">
        <w:rPr>
          <w:sz w:val="28"/>
          <w:szCs w:val="28"/>
        </w:rPr>
        <w:t>Wang Y</w:t>
      </w:r>
      <w:r w:rsidR="00E43515" w:rsidRPr="002566BE">
        <w:rPr>
          <w:sz w:val="28"/>
          <w:szCs w:val="28"/>
          <w:lang w:val="en-US"/>
        </w:rPr>
        <w:t>.</w:t>
      </w:r>
      <w:r w:rsidRPr="002566BE">
        <w:rPr>
          <w:sz w:val="28"/>
          <w:szCs w:val="28"/>
        </w:rPr>
        <w:t>,</w:t>
      </w:r>
      <w:r w:rsidR="00D969F1" w:rsidRPr="002566BE">
        <w:rPr>
          <w:sz w:val="28"/>
          <w:szCs w:val="28"/>
        </w:rPr>
        <w:t xml:space="preserve"> </w:t>
      </w:r>
      <w:r w:rsidRPr="002566BE">
        <w:rPr>
          <w:sz w:val="28"/>
          <w:szCs w:val="28"/>
        </w:rPr>
        <w:t>Yu</w:t>
      </w:r>
      <w:r w:rsidRPr="002566BE">
        <w:rPr>
          <w:rStyle w:val="a7"/>
          <w:sz w:val="28"/>
          <w:szCs w:val="28"/>
        </w:rPr>
        <w:t xml:space="preserve"> </w:t>
      </w:r>
      <w:r w:rsidRPr="002566BE">
        <w:rPr>
          <w:rStyle w:val="a7"/>
          <w:i w:val="0"/>
          <w:sz w:val="28"/>
          <w:szCs w:val="28"/>
        </w:rPr>
        <w:t>F.</w:t>
      </w:r>
      <w:r w:rsidRPr="002566BE">
        <w:rPr>
          <w:rStyle w:val="a7"/>
          <w:sz w:val="28"/>
          <w:szCs w:val="28"/>
        </w:rPr>
        <w:t xml:space="preserve"> </w:t>
      </w:r>
      <w:r w:rsidRPr="002566BE">
        <w:rPr>
          <w:rStyle w:val="a7"/>
          <w:i w:val="0"/>
          <w:sz w:val="28"/>
          <w:szCs w:val="28"/>
        </w:rPr>
        <w:t>Analysis of Regional Differences and Spatial Spillover Effects of Carbon Emissions in Agriculture in China</w:t>
      </w:r>
      <w:r w:rsidR="00E43515" w:rsidRPr="002566BE">
        <w:rPr>
          <w:sz w:val="28"/>
          <w:szCs w:val="28"/>
          <w:lang w:val="en-US"/>
        </w:rPr>
        <w:t xml:space="preserve"> </w:t>
      </w:r>
      <w:r w:rsidRPr="002566BE">
        <w:rPr>
          <w:sz w:val="28"/>
          <w:szCs w:val="28"/>
        </w:rPr>
        <w:t>//</w:t>
      </w:r>
      <w:r w:rsidRPr="002566BE">
        <w:t xml:space="preserve"> </w:t>
      </w:r>
      <w:r w:rsidRPr="002566BE">
        <w:rPr>
          <w:sz w:val="28"/>
          <w:szCs w:val="28"/>
        </w:rPr>
        <w:t xml:space="preserve">Heliyon. </w:t>
      </w:r>
      <w:r w:rsidR="00E43515" w:rsidRPr="002566BE">
        <w:rPr>
          <w:sz w:val="28"/>
          <w:szCs w:val="28"/>
        </w:rPr>
        <w:t>–</w:t>
      </w:r>
      <w:r w:rsidR="00E43515" w:rsidRPr="002566BE">
        <w:rPr>
          <w:sz w:val="28"/>
          <w:szCs w:val="28"/>
          <w:lang w:val="en-US"/>
        </w:rPr>
        <w:t xml:space="preserve"> </w:t>
      </w:r>
      <w:r w:rsidRPr="002566BE">
        <w:rPr>
          <w:sz w:val="28"/>
          <w:szCs w:val="28"/>
        </w:rPr>
        <w:t xml:space="preserve">2023. </w:t>
      </w:r>
      <w:r w:rsidR="00E43515" w:rsidRPr="002566BE">
        <w:rPr>
          <w:sz w:val="28"/>
          <w:szCs w:val="28"/>
          <w:lang w:val="en-US"/>
        </w:rPr>
        <w:t xml:space="preserve">– </w:t>
      </w:r>
      <w:r w:rsidR="002566BE" w:rsidRPr="002566BE">
        <w:rPr>
          <w:sz w:val="28"/>
          <w:szCs w:val="28"/>
          <w:lang w:val="en-US"/>
        </w:rPr>
        <w:t xml:space="preserve">Vol. </w:t>
      </w:r>
      <w:r w:rsidR="00E43515" w:rsidRPr="002566BE">
        <w:rPr>
          <w:sz w:val="28"/>
          <w:szCs w:val="28"/>
        </w:rPr>
        <w:t>9</w:t>
      </w:r>
      <w:r w:rsidR="00E43515" w:rsidRPr="002566BE">
        <w:rPr>
          <w:sz w:val="28"/>
          <w:szCs w:val="28"/>
          <w:lang w:val="en-US"/>
        </w:rPr>
        <w:t>.</w:t>
      </w:r>
      <w:r w:rsidRPr="002566BE">
        <w:rPr>
          <w:sz w:val="28"/>
          <w:szCs w:val="28"/>
        </w:rPr>
        <w:t xml:space="preserve"> </w:t>
      </w:r>
      <w:r w:rsidR="002566BE" w:rsidRPr="002566BE">
        <w:rPr>
          <w:sz w:val="28"/>
          <w:szCs w:val="28"/>
          <w:lang w:val="en-US"/>
        </w:rPr>
        <w:t xml:space="preserve">– P. </w:t>
      </w:r>
      <w:r w:rsidRPr="002566BE">
        <w:rPr>
          <w:sz w:val="28"/>
          <w:szCs w:val="28"/>
        </w:rPr>
        <w:t>e16752.</w:t>
      </w:r>
      <w:r w:rsidRPr="002566BE">
        <w:t xml:space="preserve"> </w:t>
      </w:r>
    </w:p>
    <w:p w14:paraId="4F4CCE69" w14:textId="31CD5A77" w:rsidR="00E43515" w:rsidRPr="002566BE" w:rsidRDefault="00097888" w:rsidP="00AD6967">
      <w:pPr>
        <w:pStyle w:val="af6"/>
        <w:numPr>
          <w:ilvl w:val="0"/>
          <w:numId w:val="31"/>
        </w:numPr>
        <w:tabs>
          <w:tab w:val="left" w:pos="1276"/>
        </w:tabs>
        <w:ind w:left="0" w:firstLine="709"/>
        <w:jc w:val="both"/>
        <w:rPr>
          <w:rStyle w:val="a3"/>
          <w:bCs/>
          <w:color w:val="auto"/>
          <w:sz w:val="28"/>
          <w:szCs w:val="28"/>
        </w:rPr>
      </w:pPr>
      <w:r w:rsidRPr="002566BE">
        <w:rPr>
          <w:sz w:val="28"/>
          <w:szCs w:val="28"/>
        </w:rPr>
        <w:t>Fenga H., Liub Zh., Wua J.</w:t>
      </w:r>
      <w:r w:rsidR="002566BE" w:rsidRPr="002566BE">
        <w:rPr>
          <w:sz w:val="28"/>
          <w:szCs w:val="28"/>
          <w:lang w:val="en-US"/>
        </w:rPr>
        <w:t xml:space="preserve"> et al.</w:t>
      </w:r>
      <w:r w:rsidRPr="002566BE">
        <w:rPr>
          <w:sz w:val="28"/>
          <w:szCs w:val="28"/>
        </w:rPr>
        <w:t xml:space="preserve"> Nexus between Government spending’s and Green Economic performance: Role of green finance and structure effect</w:t>
      </w:r>
      <w:r w:rsidR="00E43515" w:rsidRPr="002566BE">
        <w:rPr>
          <w:sz w:val="28"/>
          <w:szCs w:val="28"/>
          <w:lang w:val="en-US"/>
        </w:rPr>
        <w:t xml:space="preserve"> </w:t>
      </w:r>
      <w:r w:rsidRPr="002566BE">
        <w:rPr>
          <w:sz w:val="28"/>
          <w:szCs w:val="28"/>
        </w:rPr>
        <w:t xml:space="preserve">// Environmental Technology &amp; Innovation. – 2022. – </w:t>
      </w:r>
      <w:r w:rsidR="002566BE" w:rsidRPr="002566BE">
        <w:rPr>
          <w:sz w:val="28"/>
          <w:szCs w:val="28"/>
          <w:lang w:val="en-US"/>
        </w:rPr>
        <w:t xml:space="preserve">Vol. </w:t>
      </w:r>
      <w:r w:rsidRPr="002566BE">
        <w:rPr>
          <w:sz w:val="28"/>
          <w:szCs w:val="28"/>
        </w:rPr>
        <w:t xml:space="preserve">27. </w:t>
      </w:r>
      <w:r w:rsidR="002566BE" w:rsidRPr="002566BE">
        <w:rPr>
          <w:sz w:val="28"/>
          <w:szCs w:val="28"/>
          <w:lang w:val="en-US"/>
        </w:rPr>
        <w:t xml:space="preserve">– P. </w:t>
      </w:r>
      <w:r w:rsidRPr="002566BE">
        <w:rPr>
          <w:sz w:val="28"/>
          <w:szCs w:val="28"/>
        </w:rPr>
        <w:t xml:space="preserve">102461. </w:t>
      </w:r>
    </w:p>
    <w:p w14:paraId="397FB686" w14:textId="0A480FF2" w:rsidR="00E43515" w:rsidRPr="002566BE" w:rsidRDefault="00097888" w:rsidP="00AD6967">
      <w:pPr>
        <w:pStyle w:val="af6"/>
        <w:numPr>
          <w:ilvl w:val="0"/>
          <w:numId w:val="31"/>
        </w:numPr>
        <w:tabs>
          <w:tab w:val="left" w:pos="1276"/>
        </w:tabs>
        <w:ind w:left="0" w:firstLine="709"/>
        <w:jc w:val="both"/>
        <w:rPr>
          <w:rStyle w:val="a3"/>
          <w:bCs/>
          <w:color w:val="auto"/>
          <w:sz w:val="28"/>
          <w:szCs w:val="28"/>
        </w:rPr>
      </w:pPr>
      <w:r w:rsidRPr="002566BE">
        <w:rPr>
          <w:sz w:val="28"/>
          <w:szCs w:val="28"/>
        </w:rPr>
        <w:t>Saleem M. Possibility of utilizing agriculture biomass as a renewable and sustainable future energy source</w:t>
      </w:r>
      <w:r w:rsidR="00E43515" w:rsidRPr="002566BE">
        <w:rPr>
          <w:sz w:val="28"/>
          <w:szCs w:val="28"/>
        </w:rPr>
        <w:t xml:space="preserve"> </w:t>
      </w:r>
      <w:r w:rsidRPr="002566BE">
        <w:rPr>
          <w:sz w:val="28"/>
          <w:szCs w:val="28"/>
        </w:rPr>
        <w:t xml:space="preserve">// Heliyon. </w:t>
      </w:r>
      <w:r w:rsidR="00E43515" w:rsidRPr="002566BE">
        <w:rPr>
          <w:sz w:val="28"/>
          <w:szCs w:val="28"/>
        </w:rPr>
        <w:t>–</w:t>
      </w:r>
      <w:r w:rsidR="00D969F1" w:rsidRPr="002566BE">
        <w:rPr>
          <w:sz w:val="28"/>
          <w:szCs w:val="28"/>
        </w:rPr>
        <w:t xml:space="preserve"> </w:t>
      </w:r>
      <w:r w:rsidRPr="002566BE">
        <w:rPr>
          <w:sz w:val="28"/>
          <w:szCs w:val="28"/>
        </w:rPr>
        <w:t xml:space="preserve">2022. </w:t>
      </w:r>
      <w:r w:rsidR="00E43515" w:rsidRPr="002566BE">
        <w:rPr>
          <w:sz w:val="28"/>
          <w:szCs w:val="28"/>
        </w:rPr>
        <w:t>–</w:t>
      </w:r>
      <w:r w:rsidR="00D969F1" w:rsidRPr="002566BE">
        <w:rPr>
          <w:sz w:val="28"/>
          <w:szCs w:val="28"/>
        </w:rPr>
        <w:t xml:space="preserve"> </w:t>
      </w:r>
      <w:r w:rsidR="002566BE" w:rsidRPr="002566BE">
        <w:rPr>
          <w:sz w:val="28"/>
          <w:szCs w:val="28"/>
        </w:rPr>
        <w:t xml:space="preserve">Vol. </w:t>
      </w:r>
      <w:r w:rsidR="00E43515" w:rsidRPr="002566BE">
        <w:rPr>
          <w:sz w:val="28"/>
          <w:szCs w:val="28"/>
        </w:rPr>
        <w:t xml:space="preserve">8. </w:t>
      </w:r>
      <w:r w:rsidR="002566BE" w:rsidRPr="002566BE">
        <w:rPr>
          <w:sz w:val="28"/>
          <w:szCs w:val="28"/>
        </w:rPr>
        <w:t xml:space="preserve">– P. </w:t>
      </w:r>
      <w:r w:rsidRPr="002566BE">
        <w:rPr>
          <w:sz w:val="28"/>
          <w:szCs w:val="28"/>
        </w:rPr>
        <w:t xml:space="preserve">e08905. </w:t>
      </w:r>
    </w:p>
    <w:p w14:paraId="7B7C8C0E" w14:textId="6D5C80CE" w:rsidR="00E43515" w:rsidRPr="002566BE" w:rsidRDefault="00097888" w:rsidP="00AD6967">
      <w:pPr>
        <w:pStyle w:val="af6"/>
        <w:numPr>
          <w:ilvl w:val="0"/>
          <w:numId w:val="31"/>
        </w:numPr>
        <w:tabs>
          <w:tab w:val="left" w:pos="1276"/>
        </w:tabs>
        <w:ind w:left="0" w:firstLine="709"/>
        <w:jc w:val="both"/>
        <w:rPr>
          <w:bCs/>
          <w:sz w:val="28"/>
          <w:szCs w:val="28"/>
          <w:u w:val="single"/>
        </w:rPr>
      </w:pPr>
      <w:r w:rsidRPr="002566BE">
        <w:rPr>
          <w:iCs/>
          <w:sz w:val="28"/>
          <w:szCs w:val="28"/>
        </w:rPr>
        <w:t xml:space="preserve">Астапчук А.А. </w:t>
      </w:r>
      <w:r w:rsidRPr="002566BE">
        <w:rPr>
          <w:bCs/>
          <w:sz w:val="28"/>
          <w:szCs w:val="28"/>
        </w:rPr>
        <w:t>Инновационные технологии для решения проблем энергосбережения</w:t>
      </w:r>
      <w:r w:rsidR="00E43515" w:rsidRPr="002566BE">
        <w:rPr>
          <w:bCs/>
          <w:sz w:val="28"/>
          <w:szCs w:val="28"/>
        </w:rPr>
        <w:t xml:space="preserve"> </w:t>
      </w:r>
      <w:r w:rsidRPr="002566BE">
        <w:rPr>
          <w:sz w:val="28"/>
          <w:szCs w:val="28"/>
        </w:rPr>
        <w:t xml:space="preserve">// Эпоха науки. </w:t>
      </w:r>
      <w:r w:rsidR="00E43515" w:rsidRPr="002566BE">
        <w:rPr>
          <w:sz w:val="28"/>
          <w:szCs w:val="28"/>
        </w:rPr>
        <w:t>–</w:t>
      </w:r>
      <w:r w:rsidRPr="002566BE">
        <w:rPr>
          <w:sz w:val="28"/>
          <w:szCs w:val="28"/>
        </w:rPr>
        <w:t xml:space="preserve"> 2015.</w:t>
      </w:r>
      <w:r w:rsidR="00627628" w:rsidRPr="002566BE">
        <w:rPr>
          <w:sz w:val="28"/>
          <w:szCs w:val="28"/>
        </w:rPr>
        <w:t xml:space="preserve"> </w:t>
      </w:r>
      <w:r w:rsidR="00E43515" w:rsidRPr="002566BE">
        <w:rPr>
          <w:sz w:val="28"/>
          <w:szCs w:val="28"/>
        </w:rPr>
        <w:t xml:space="preserve">– </w:t>
      </w:r>
      <w:r w:rsidR="00627628" w:rsidRPr="002566BE">
        <w:rPr>
          <w:sz w:val="28"/>
          <w:szCs w:val="28"/>
        </w:rPr>
        <w:t>№</w:t>
      </w:r>
      <w:r w:rsidRPr="002566BE">
        <w:rPr>
          <w:sz w:val="28"/>
          <w:szCs w:val="28"/>
        </w:rPr>
        <w:t xml:space="preserve">4. </w:t>
      </w:r>
      <w:r w:rsidR="00E43515" w:rsidRPr="002566BE">
        <w:rPr>
          <w:sz w:val="28"/>
          <w:szCs w:val="28"/>
        </w:rPr>
        <w:t>–</w:t>
      </w:r>
      <w:r w:rsidRPr="002566BE">
        <w:rPr>
          <w:sz w:val="28"/>
          <w:szCs w:val="28"/>
        </w:rPr>
        <w:t xml:space="preserve"> С. 109</w:t>
      </w:r>
      <w:r w:rsidR="00627628" w:rsidRPr="002566BE">
        <w:rPr>
          <w:sz w:val="28"/>
          <w:szCs w:val="28"/>
        </w:rPr>
        <w:t>-112</w:t>
      </w:r>
      <w:r w:rsidRPr="002566BE">
        <w:rPr>
          <w:sz w:val="28"/>
          <w:szCs w:val="28"/>
        </w:rPr>
        <w:t>.</w:t>
      </w:r>
    </w:p>
    <w:p w14:paraId="475AACA8" w14:textId="10C64CE9" w:rsidR="00E43515" w:rsidRPr="002566BE" w:rsidRDefault="00097888" w:rsidP="00AD6967">
      <w:pPr>
        <w:pStyle w:val="af6"/>
        <w:numPr>
          <w:ilvl w:val="0"/>
          <w:numId w:val="31"/>
        </w:numPr>
        <w:tabs>
          <w:tab w:val="left" w:pos="1276"/>
        </w:tabs>
        <w:ind w:left="0" w:firstLine="709"/>
        <w:jc w:val="both"/>
        <w:rPr>
          <w:bCs/>
          <w:sz w:val="28"/>
          <w:szCs w:val="28"/>
          <w:u w:val="single"/>
        </w:rPr>
      </w:pPr>
      <w:r w:rsidRPr="002566BE">
        <w:rPr>
          <w:sz w:val="28"/>
          <w:szCs w:val="28"/>
        </w:rPr>
        <w:t>Афонин А.М. Организация управления энергосбережением:</w:t>
      </w:r>
      <w:r w:rsidR="00D969F1" w:rsidRPr="002566BE">
        <w:rPr>
          <w:sz w:val="28"/>
          <w:szCs w:val="28"/>
        </w:rPr>
        <w:t xml:space="preserve"> </w:t>
      </w:r>
      <w:r w:rsidRPr="002566BE">
        <w:rPr>
          <w:sz w:val="28"/>
          <w:szCs w:val="28"/>
        </w:rPr>
        <w:t xml:space="preserve">автореф. </w:t>
      </w:r>
      <w:r w:rsidR="00E43515" w:rsidRPr="002566BE">
        <w:rPr>
          <w:sz w:val="28"/>
          <w:szCs w:val="28"/>
          <w:lang w:val="ru-RU"/>
        </w:rPr>
        <w:t xml:space="preserve">дис. </w:t>
      </w:r>
      <w:r w:rsidRPr="002566BE">
        <w:rPr>
          <w:sz w:val="28"/>
          <w:szCs w:val="28"/>
        </w:rPr>
        <w:t>…</w:t>
      </w:r>
      <w:r w:rsidR="00E43515" w:rsidRPr="002566BE">
        <w:rPr>
          <w:sz w:val="28"/>
          <w:szCs w:val="28"/>
          <w:lang w:val="ru-RU"/>
        </w:rPr>
        <w:t xml:space="preserve"> </w:t>
      </w:r>
      <w:r w:rsidR="00E43515" w:rsidRPr="002566BE">
        <w:rPr>
          <w:sz w:val="28"/>
          <w:szCs w:val="28"/>
        </w:rPr>
        <w:t>док. экон. наук</w:t>
      </w:r>
      <w:r w:rsidR="00E43515" w:rsidRPr="002566BE">
        <w:rPr>
          <w:sz w:val="28"/>
          <w:szCs w:val="28"/>
          <w:lang w:val="ru-RU"/>
        </w:rPr>
        <w:t>:</w:t>
      </w:r>
      <w:r w:rsidRPr="002566BE">
        <w:rPr>
          <w:sz w:val="28"/>
          <w:szCs w:val="28"/>
        </w:rPr>
        <w:t xml:space="preserve"> 08.00.05. – М</w:t>
      </w:r>
      <w:r w:rsidR="00E43515" w:rsidRPr="002566BE">
        <w:rPr>
          <w:sz w:val="28"/>
          <w:szCs w:val="28"/>
          <w:lang w:val="ru-RU"/>
        </w:rPr>
        <w:t>.</w:t>
      </w:r>
      <w:r w:rsidRPr="002566BE">
        <w:rPr>
          <w:sz w:val="28"/>
          <w:szCs w:val="28"/>
        </w:rPr>
        <w:t>, 2004. – 60 с.</w:t>
      </w:r>
    </w:p>
    <w:p w14:paraId="71028879" w14:textId="3805A4C5" w:rsidR="00E43515" w:rsidRPr="002566BE" w:rsidRDefault="00097888" w:rsidP="00AD6967">
      <w:pPr>
        <w:pStyle w:val="af6"/>
        <w:numPr>
          <w:ilvl w:val="0"/>
          <w:numId w:val="31"/>
        </w:numPr>
        <w:tabs>
          <w:tab w:val="left" w:pos="1276"/>
        </w:tabs>
        <w:ind w:left="0" w:firstLine="709"/>
        <w:jc w:val="both"/>
        <w:rPr>
          <w:bCs/>
          <w:sz w:val="28"/>
          <w:szCs w:val="28"/>
          <w:u w:val="single"/>
        </w:rPr>
      </w:pPr>
      <w:r w:rsidRPr="00FB47EF">
        <w:rPr>
          <w:iCs/>
          <w:sz w:val="28"/>
          <w:szCs w:val="28"/>
        </w:rPr>
        <w:t xml:space="preserve">Скарлыгина Д.А. </w:t>
      </w:r>
      <w:r w:rsidRPr="00FB47EF">
        <w:rPr>
          <w:bCs/>
          <w:sz w:val="28"/>
          <w:szCs w:val="28"/>
        </w:rPr>
        <w:t>Энергоменеджмент как элемент системы энергосбережения на предприятии</w:t>
      </w:r>
      <w:r w:rsidR="00E43515" w:rsidRPr="00FB47EF">
        <w:rPr>
          <w:bCs/>
          <w:sz w:val="28"/>
          <w:szCs w:val="28"/>
          <w:lang w:val="ru-RU"/>
        </w:rPr>
        <w:t xml:space="preserve"> </w:t>
      </w:r>
      <w:r w:rsidRPr="00FB47EF">
        <w:rPr>
          <w:sz w:val="28"/>
          <w:szCs w:val="28"/>
        </w:rPr>
        <w:t>// Научный альманах.</w:t>
      </w:r>
      <w:r w:rsidR="00D969F1" w:rsidRPr="00FB47EF">
        <w:rPr>
          <w:sz w:val="28"/>
          <w:szCs w:val="28"/>
        </w:rPr>
        <w:t xml:space="preserve"> </w:t>
      </w:r>
      <w:r w:rsidR="00E43515" w:rsidRPr="00FB47EF">
        <w:rPr>
          <w:sz w:val="28"/>
          <w:szCs w:val="28"/>
        </w:rPr>
        <w:t>–</w:t>
      </w:r>
      <w:r w:rsidRPr="00FB47EF">
        <w:rPr>
          <w:sz w:val="28"/>
          <w:szCs w:val="28"/>
        </w:rPr>
        <w:t xml:space="preserve"> 2016. </w:t>
      </w:r>
      <w:r w:rsidR="00E43515" w:rsidRPr="00FB47EF">
        <w:rPr>
          <w:sz w:val="28"/>
          <w:szCs w:val="28"/>
        </w:rPr>
        <w:t>–</w:t>
      </w:r>
      <w:r w:rsidR="00627628">
        <w:rPr>
          <w:sz w:val="28"/>
          <w:szCs w:val="28"/>
          <w:lang w:val="ru-RU"/>
        </w:rPr>
        <w:t xml:space="preserve"> </w:t>
      </w:r>
      <w:r w:rsidRPr="00FB47EF">
        <w:rPr>
          <w:sz w:val="28"/>
          <w:szCs w:val="28"/>
        </w:rPr>
        <w:t xml:space="preserve">№2-1(16). </w:t>
      </w:r>
      <w:r w:rsidR="00E43515" w:rsidRPr="00FB47EF">
        <w:rPr>
          <w:sz w:val="28"/>
          <w:szCs w:val="28"/>
        </w:rPr>
        <w:t>–</w:t>
      </w:r>
      <w:r w:rsidRPr="00FB47EF">
        <w:rPr>
          <w:sz w:val="28"/>
          <w:szCs w:val="28"/>
        </w:rPr>
        <w:t xml:space="preserve"> </w:t>
      </w:r>
      <w:r w:rsidRPr="002566BE">
        <w:rPr>
          <w:sz w:val="28"/>
          <w:szCs w:val="28"/>
        </w:rPr>
        <w:t>С. 340-343.</w:t>
      </w:r>
    </w:p>
    <w:p w14:paraId="14AF1B1E" w14:textId="7275A5F4" w:rsidR="00E43515" w:rsidRPr="002566BE" w:rsidRDefault="00097888" w:rsidP="00AD6967">
      <w:pPr>
        <w:pStyle w:val="af6"/>
        <w:numPr>
          <w:ilvl w:val="0"/>
          <w:numId w:val="31"/>
        </w:numPr>
        <w:tabs>
          <w:tab w:val="left" w:pos="1276"/>
        </w:tabs>
        <w:ind w:left="0" w:firstLine="709"/>
        <w:jc w:val="both"/>
        <w:rPr>
          <w:bCs/>
          <w:sz w:val="28"/>
          <w:szCs w:val="28"/>
          <w:u w:val="single"/>
        </w:rPr>
      </w:pPr>
      <w:r w:rsidRPr="002566BE">
        <w:rPr>
          <w:iCs/>
          <w:sz w:val="28"/>
          <w:szCs w:val="28"/>
        </w:rPr>
        <w:t xml:space="preserve">Шишарина А.Н., Кульбин А.К. </w:t>
      </w:r>
      <w:r w:rsidRPr="002566BE">
        <w:rPr>
          <w:bCs/>
          <w:sz w:val="28"/>
          <w:szCs w:val="28"/>
        </w:rPr>
        <w:t>Анализ энергосберегающих систем в техническом сервисе агропромышленного комплекса</w:t>
      </w:r>
      <w:r w:rsidR="00E43515" w:rsidRPr="002566BE">
        <w:rPr>
          <w:sz w:val="28"/>
          <w:szCs w:val="28"/>
          <w:lang w:val="ru-RU"/>
        </w:rPr>
        <w:t xml:space="preserve"> </w:t>
      </w:r>
      <w:r w:rsidR="00E43515" w:rsidRPr="002566BE">
        <w:rPr>
          <w:sz w:val="28"/>
          <w:szCs w:val="28"/>
        </w:rPr>
        <w:t>//</w:t>
      </w:r>
      <w:r w:rsidR="00E43515" w:rsidRPr="002566BE">
        <w:rPr>
          <w:sz w:val="28"/>
          <w:szCs w:val="28"/>
          <w:lang w:val="ru-RU"/>
        </w:rPr>
        <w:t xml:space="preserve"> </w:t>
      </w:r>
      <w:r w:rsidRPr="002566BE">
        <w:rPr>
          <w:sz w:val="28"/>
          <w:szCs w:val="28"/>
        </w:rPr>
        <w:t>Место науки и образования в модернизации и реформировании современного общества</w:t>
      </w:r>
      <w:r w:rsidR="00E43515" w:rsidRPr="002566BE">
        <w:rPr>
          <w:sz w:val="28"/>
          <w:szCs w:val="28"/>
          <w:lang w:val="ru-RU"/>
        </w:rPr>
        <w:t>: с</w:t>
      </w:r>
      <w:r w:rsidRPr="002566BE">
        <w:rPr>
          <w:sz w:val="28"/>
          <w:szCs w:val="28"/>
        </w:rPr>
        <w:t>б</w:t>
      </w:r>
      <w:r w:rsidR="00627628" w:rsidRPr="002566BE">
        <w:rPr>
          <w:sz w:val="28"/>
          <w:szCs w:val="28"/>
          <w:lang w:val="ru-RU"/>
        </w:rPr>
        <w:t>.</w:t>
      </w:r>
      <w:r w:rsidRPr="002566BE">
        <w:rPr>
          <w:sz w:val="28"/>
          <w:szCs w:val="28"/>
        </w:rPr>
        <w:t xml:space="preserve"> </w:t>
      </w:r>
      <w:r w:rsidR="00627628" w:rsidRPr="002566BE">
        <w:rPr>
          <w:sz w:val="28"/>
          <w:szCs w:val="28"/>
          <w:lang w:val="ru-RU"/>
        </w:rPr>
        <w:t>с</w:t>
      </w:r>
      <w:r w:rsidRPr="002566BE">
        <w:rPr>
          <w:sz w:val="28"/>
          <w:szCs w:val="28"/>
        </w:rPr>
        <w:t>т</w:t>
      </w:r>
      <w:r w:rsidR="00627628" w:rsidRPr="002566BE">
        <w:rPr>
          <w:sz w:val="28"/>
          <w:szCs w:val="28"/>
          <w:lang w:val="ru-RU"/>
        </w:rPr>
        <w:t xml:space="preserve">. </w:t>
      </w:r>
      <w:r w:rsidRPr="002566BE">
        <w:rPr>
          <w:sz w:val="28"/>
          <w:szCs w:val="28"/>
        </w:rPr>
        <w:t>междунар</w:t>
      </w:r>
      <w:r w:rsidR="00627628" w:rsidRPr="002566BE">
        <w:rPr>
          <w:sz w:val="28"/>
          <w:szCs w:val="28"/>
          <w:lang w:val="ru-RU"/>
        </w:rPr>
        <w:t>.</w:t>
      </w:r>
      <w:r w:rsidRPr="002566BE">
        <w:rPr>
          <w:sz w:val="28"/>
          <w:szCs w:val="28"/>
        </w:rPr>
        <w:t xml:space="preserve"> науч</w:t>
      </w:r>
      <w:r w:rsidR="00627628" w:rsidRPr="002566BE">
        <w:rPr>
          <w:sz w:val="28"/>
          <w:szCs w:val="28"/>
          <w:lang w:val="ru-RU"/>
        </w:rPr>
        <w:t>.</w:t>
      </w:r>
      <w:r w:rsidRPr="002566BE">
        <w:rPr>
          <w:sz w:val="28"/>
          <w:szCs w:val="28"/>
        </w:rPr>
        <w:t xml:space="preserve"> конф</w:t>
      </w:r>
      <w:r w:rsidR="00E43515" w:rsidRPr="002566BE">
        <w:rPr>
          <w:sz w:val="28"/>
          <w:szCs w:val="28"/>
          <w:lang w:val="ru-RU"/>
        </w:rPr>
        <w:t>.</w:t>
      </w:r>
      <w:r w:rsidRPr="002566BE">
        <w:rPr>
          <w:sz w:val="28"/>
          <w:szCs w:val="28"/>
        </w:rPr>
        <w:t xml:space="preserve"> </w:t>
      </w:r>
      <w:r w:rsidR="00E43515" w:rsidRPr="002566BE">
        <w:rPr>
          <w:sz w:val="28"/>
          <w:szCs w:val="28"/>
        </w:rPr>
        <w:t>–</w:t>
      </w:r>
      <w:r w:rsidRPr="002566BE">
        <w:rPr>
          <w:sz w:val="28"/>
          <w:szCs w:val="28"/>
        </w:rPr>
        <w:t xml:space="preserve"> С</w:t>
      </w:r>
      <w:r w:rsidR="00E43515" w:rsidRPr="002566BE">
        <w:rPr>
          <w:sz w:val="28"/>
          <w:szCs w:val="28"/>
          <w:lang w:val="ru-RU"/>
        </w:rPr>
        <w:t>Пб.</w:t>
      </w:r>
      <w:r w:rsidRPr="002566BE">
        <w:rPr>
          <w:sz w:val="28"/>
          <w:szCs w:val="28"/>
        </w:rPr>
        <w:t>, 2024.</w:t>
      </w:r>
      <w:r w:rsidR="00D969F1" w:rsidRPr="002566BE">
        <w:rPr>
          <w:sz w:val="28"/>
          <w:szCs w:val="28"/>
        </w:rPr>
        <w:t xml:space="preserve"> </w:t>
      </w:r>
      <w:r w:rsidR="00E43515" w:rsidRPr="002566BE">
        <w:rPr>
          <w:sz w:val="28"/>
          <w:szCs w:val="28"/>
        </w:rPr>
        <w:t>–</w:t>
      </w:r>
      <w:r w:rsidRPr="002566BE">
        <w:rPr>
          <w:sz w:val="28"/>
          <w:szCs w:val="28"/>
        </w:rPr>
        <w:t xml:space="preserve"> С. 31-34. </w:t>
      </w:r>
    </w:p>
    <w:p w14:paraId="4F174C0A" w14:textId="6682AA34" w:rsidR="00E43515" w:rsidRPr="002566BE" w:rsidRDefault="00097888" w:rsidP="00AD6967">
      <w:pPr>
        <w:pStyle w:val="af6"/>
        <w:numPr>
          <w:ilvl w:val="0"/>
          <w:numId w:val="31"/>
        </w:numPr>
        <w:tabs>
          <w:tab w:val="left" w:pos="1276"/>
        </w:tabs>
        <w:ind w:left="0" w:firstLine="709"/>
        <w:jc w:val="both"/>
        <w:rPr>
          <w:rStyle w:val="a3"/>
          <w:color w:val="auto"/>
          <w:sz w:val="28"/>
          <w:szCs w:val="28"/>
        </w:rPr>
      </w:pPr>
      <w:r w:rsidRPr="002566BE">
        <w:rPr>
          <w:sz w:val="28"/>
          <w:szCs w:val="28"/>
        </w:rPr>
        <w:t>Ruokamo E</w:t>
      </w:r>
      <w:r w:rsidR="00E43515" w:rsidRPr="002566BE">
        <w:rPr>
          <w:sz w:val="28"/>
          <w:szCs w:val="28"/>
        </w:rPr>
        <w:t>.</w:t>
      </w:r>
      <w:r w:rsidRPr="002566BE">
        <w:rPr>
          <w:sz w:val="28"/>
          <w:szCs w:val="28"/>
        </w:rPr>
        <w:t>, Meriläinen T</w:t>
      </w:r>
      <w:r w:rsidR="00E43515" w:rsidRPr="002566BE">
        <w:rPr>
          <w:sz w:val="28"/>
          <w:szCs w:val="28"/>
        </w:rPr>
        <w:t>.</w:t>
      </w:r>
      <w:r w:rsidRPr="002566BE">
        <w:rPr>
          <w:sz w:val="28"/>
          <w:szCs w:val="28"/>
        </w:rPr>
        <w:t>, Karhinen S</w:t>
      </w:r>
      <w:r w:rsidR="00E43515" w:rsidRPr="002566BE">
        <w:rPr>
          <w:sz w:val="28"/>
          <w:szCs w:val="28"/>
        </w:rPr>
        <w:t>.</w:t>
      </w:r>
      <w:r w:rsidR="002566BE" w:rsidRPr="002566BE">
        <w:rPr>
          <w:sz w:val="28"/>
          <w:szCs w:val="28"/>
        </w:rPr>
        <w:t xml:space="preserve"> e</w:t>
      </w:r>
      <w:r w:rsidR="002566BE" w:rsidRPr="002566BE">
        <w:rPr>
          <w:sz w:val="28"/>
          <w:szCs w:val="28"/>
          <w:lang w:val="en-US"/>
        </w:rPr>
        <w:t>t al.</w:t>
      </w:r>
      <w:r w:rsidRPr="002566BE">
        <w:rPr>
          <w:sz w:val="28"/>
          <w:szCs w:val="28"/>
        </w:rPr>
        <w:t xml:space="preserve"> The Effect of Information Nudges on Energy Saving: Observations from a Randomized Field Experiment in Finland</w:t>
      </w:r>
      <w:r w:rsidR="00E43515" w:rsidRPr="002566BE">
        <w:rPr>
          <w:sz w:val="28"/>
          <w:szCs w:val="28"/>
        </w:rPr>
        <w:t xml:space="preserve"> </w:t>
      </w:r>
      <w:r w:rsidRPr="002566BE">
        <w:rPr>
          <w:sz w:val="28"/>
          <w:szCs w:val="28"/>
        </w:rPr>
        <w:t xml:space="preserve">// Energy Policy. – 2022. – </w:t>
      </w:r>
      <w:r w:rsidR="002566BE" w:rsidRPr="002566BE">
        <w:rPr>
          <w:sz w:val="28"/>
          <w:szCs w:val="28"/>
          <w:lang w:val="en-US"/>
        </w:rPr>
        <w:t>Vol.</w:t>
      </w:r>
      <w:r w:rsidR="00395336" w:rsidRPr="002566BE">
        <w:rPr>
          <w:sz w:val="28"/>
          <w:szCs w:val="28"/>
        </w:rPr>
        <w:t xml:space="preserve"> </w:t>
      </w:r>
      <w:r w:rsidRPr="002566BE">
        <w:rPr>
          <w:sz w:val="28"/>
          <w:szCs w:val="28"/>
        </w:rPr>
        <w:t xml:space="preserve">161. </w:t>
      </w:r>
      <w:r w:rsidR="002566BE" w:rsidRPr="002566BE">
        <w:rPr>
          <w:sz w:val="28"/>
          <w:szCs w:val="28"/>
          <w:lang w:val="en-US"/>
        </w:rPr>
        <w:t xml:space="preserve">– P. </w:t>
      </w:r>
      <w:r w:rsidRPr="002566BE">
        <w:rPr>
          <w:sz w:val="28"/>
          <w:szCs w:val="28"/>
        </w:rPr>
        <w:t xml:space="preserve">112731. </w:t>
      </w:r>
    </w:p>
    <w:p w14:paraId="44695122" w14:textId="77777777" w:rsidR="00E43515"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Зубарев Ю.Н., Елисеев С.Л., Галкин В.Д. Агро- и зооэнергетическая оценка технологий и операций в сельскохозяйственном производстве Предуралья. – Пермь:</w:t>
      </w:r>
      <w:r w:rsidRPr="002566BE">
        <w:rPr>
          <w:sz w:val="28"/>
          <w:szCs w:val="28"/>
          <w:shd w:val="clear" w:color="auto" w:fill="FFFFFF"/>
        </w:rPr>
        <w:t xml:space="preserve"> ПГСХА</w:t>
      </w:r>
      <w:r w:rsidRPr="002566BE">
        <w:rPr>
          <w:sz w:val="28"/>
          <w:szCs w:val="28"/>
        </w:rPr>
        <w:t xml:space="preserve">, 2001. </w:t>
      </w:r>
      <w:r w:rsidR="00E43515" w:rsidRPr="002566BE">
        <w:rPr>
          <w:sz w:val="28"/>
          <w:szCs w:val="28"/>
        </w:rPr>
        <w:t>–</w:t>
      </w:r>
      <w:r w:rsidRPr="002566BE">
        <w:rPr>
          <w:sz w:val="28"/>
          <w:szCs w:val="28"/>
        </w:rPr>
        <w:t xml:space="preserve"> 113 с.</w:t>
      </w:r>
    </w:p>
    <w:p w14:paraId="647AB0D4" w14:textId="266C78EE" w:rsidR="00E43515"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Захаров В.П. Энергосбережение как фактор развития регионов</w:t>
      </w:r>
      <w:r w:rsidR="00E43515" w:rsidRPr="002566BE">
        <w:rPr>
          <w:sz w:val="28"/>
          <w:szCs w:val="28"/>
          <w:lang w:val="ru-RU"/>
        </w:rPr>
        <w:t xml:space="preserve"> </w:t>
      </w:r>
      <w:r w:rsidRPr="002566BE">
        <w:rPr>
          <w:sz w:val="28"/>
          <w:szCs w:val="28"/>
        </w:rPr>
        <w:t xml:space="preserve">// Управленческое консультирование. </w:t>
      </w:r>
      <w:r w:rsidR="00E43515" w:rsidRPr="002566BE">
        <w:rPr>
          <w:sz w:val="28"/>
          <w:szCs w:val="28"/>
        </w:rPr>
        <w:t>–</w:t>
      </w:r>
      <w:r w:rsidR="00D969F1" w:rsidRPr="002566BE">
        <w:rPr>
          <w:sz w:val="28"/>
          <w:szCs w:val="28"/>
        </w:rPr>
        <w:t xml:space="preserve"> </w:t>
      </w:r>
      <w:r w:rsidRPr="002566BE">
        <w:rPr>
          <w:sz w:val="28"/>
          <w:szCs w:val="28"/>
        </w:rPr>
        <w:t xml:space="preserve">2015. </w:t>
      </w:r>
      <w:r w:rsidR="00E43515" w:rsidRPr="002566BE">
        <w:rPr>
          <w:sz w:val="28"/>
          <w:szCs w:val="28"/>
        </w:rPr>
        <w:t>–</w:t>
      </w:r>
      <w:r w:rsidRPr="002566BE">
        <w:rPr>
          <w:sz w:val="28"/>
          <w:szCs w:val="28"/>
        </w:rPr>
        <w:t xml:space="preserve"> №9. </w:t>
      </w:r>
      <w:r w:rsidR="00E43515" w:rsidRPr="002566BE">
        <w:rPr>
          <w:sz w:val="28"/>
          <w:szCs w:val="28"/>
        </w:rPr>
        <w:t>–</w:t>
      </w:r>
      <w:r w:rsidRPr="002566BE">
        <w:rPr>
          <w:sz w:val="28"/>
          <w:szCs w:val="28"/>
        </w:rPr>
        <w:t xml:space="preserve"> С.</w:t>
      </w:r>
      <w:r w:rsidR="009C14D4" w:rsidRPr="002566BE">
        <w:rPr>
          <w:sz w:val="28"/>
          <w:szCs w:val="28"/>
          <w:lang w:val="ru-RU"/>
        </w:rPr>
        <w:t xml:space="preserve"> </w:t>
      </w:r>
      <w:r w:rsidRPr="002566BE">
        <w:rPr>
          <w:sz w:val="28"/>
          <w:szCs w:val="28"/>
        </w:rPr>
        <w:t>130-139</w:t>
      </w:r>
      <w:r w:rsidR="00E43515" w:rsidRPr="002566BE">
        <w:rPr>
          <w:sz w:val="28"/>
          <w:szCs w:val="28"/>
          <w:lang w:val="ru-RU"/>
        </w:rPr>
        <w:t>.</w:t>
      </w:r>
    </w:p>
    <w:p w14:paraId="32527E2B" w14:textId="2AC4CD01" w:rsidR="00E43515" w:rsidRPr="002566BE" w:rsidRDefault="00097888" w:rsidP="00AD6967">
      <w:pPr>
        <w:pStyle w:val="af6"/>
        <w:numPr>
          <w:ilvl w:val="0"/>
          <w:numId w:val="31"/>
        </w:numPr>
        <w:tabs>
          <w:tab w:val="left" w:pos="1276"/>
        </w:tabs>
        <w:ind w:left="0" w:firstLine="709"/>
        <w:jc w:val="both"/>
        <w:rPr>
          <w:rStyle w:val="a3"/>
          <w:bCs/>
          <w:color w:val="auto"/>
          <w:sz w:val="28"/>
          <w:szCs w:val="28"/>
        </w:rPr>
      </w:pPr>
      <w:r w:rsidRPr="002566BE">
        <w:rPr>
          <w:sz w:val="28"/>
          <w:szCs w:val="28"/>
        </w:rPr>
        <w:t>Su L</w:t>
      </w:r>
      <w:r w:rsidR="00E43515" w:rsidRPr="002566BE">
        <w:rPr>
          <w:sz w:val="28"/>
          <w:szCs w:val="28"/>
          <w:lang w:val="en-US"/>
        </w:rPr>
        <w:t>.</w:t>
      </w:r>
      <w:r w:rsidRPr="002566BE">
        <w:rPr>
          <w:sz w:val="28"/>
          <w:szCs w:val="28"/>
        </w:rPr>
        <w:t>, Wang Y</w:t>
      </w:r>
      <w:r w:rsidR="00E43515" w:rsidRPr="002566BE">
        <w:rPr>
          <w:sz w:val="28"/>
          <w:szCs w:val="28"/>
          <w:lang w:val="en-US"/>
        </w:rPr>
        <w:t>.</w:t>
      </w:r>
      <w:r w:rsidRPr="002566BE">
        <w:rPr>
          <w:sz w:val="28"/>
          <w:szCs w:val="28"/>
        </w:rPr>
        <w:t>,</w:t>
      </w:r>
      <w:r w:rsidR="00D969F1" w:rsidRPr="002566BE">
        <w:rPr>
          <w:sz w:val="28"/>
          <w:szCs w:val="28"/>
        </w:rPr>
        <w:t xml:space="preserve"> </w:t>
      </w:r>
      <w:r w:rsidRPr="002566BE">
        <w:rPr>
          <w:sz w:val="28"/>
          <w:szCs w:val="28"/>
        </w:rPr>
        <w:t>Yu F. Analysis of Regional Differences and Spatial Spillover Effects of Carbon Emissions in Agriculture in China</w:t>
      </w:r>
      <w:r w:rsidR="00E43515" w:rsidRPr="002566BE">
        <w:rPr>
          <w:sz w:val="28"/>
          <w:szCs w:val="28"/>
          <w:lang w:val="en-US"/>
        </w:rPr>
        <w:t xml:space="preserve"> </w:t>
      </w:r>
      <w:r w:rsidRPr="002566BE">
        <w:rPr>
          <w:sz w:val="28"/>
          <w:szCs w:val="28"/>
        </w:rPr>
        <w:t>// Heliyon</w:t>
      </w:r>
      <w:r w:rsidR="00E43515" w:rsidRPr="002566BE">
        <w:rPr>
          <w:sz w:val="28"/>
          <w:szCs w:val="28"/>
          <w:lang w:val="en-US"/>
        </w:rPr>
        <w:t>.</w:t>
      </w:r>
      <w:r w:rsidRPr="002566BE">
        <w:rPr>
          <w:sz w:val="28"/>
          <w:szCs w:val="28"/>
        </w:rPr>
        <w:t xml:space="preserve"> – 2023. </w:t>
      </w:r>
      <w:r w:rsidR="00E43515" w:rsidRPr="002566BE">
        <w:rPr>
          <w:sz w:val="28"/>
          <w:szCs w:val="28"/>
          <w:lang w:val="en-US"/>
        </w:rPr>
        <w:t xml:space="preserve">– </w:t>
      </w:r>
      <w:r w:rsidR="002566BE" w:rsidRPr="002566BE">
        <w:rPr>
          <w:sz w:val="28"/>
          <w:szCs w:val="28"/>
          <w:lang w:val="en-US"/>
        </w:rPr>
        <w:t xml:space="preserve">Vol. </w:t>
      </w:r>
      <w:r w:rsidR="00E43515" w:rsidRPr="002566BE">
        <w:rPr>
          <w:sz w:val="28"/>
          <w:szCs w:val="28"/>
        </w:rPr>
        <w:t>9.</w:t>
      </w:r>
      <w:r w:rsidR="00E43515" w:rsidRPr="002566BE">
        <w:rPr>
          <w:sz w:val="28"/>
          <w:szCs w:val="28"/>
          <w:lang w:val="en-US"/>
        </w:rPr>
        <w:t xml:space="preserve"> </w:t>
      </w:r>
      <w:r w:rsidR="002566BE" w:rsidRPr="002566BE">
        <w:rPr>
          <w:sz w:val="28"/>
          <w:szCs w:val="28"/>
          <w:lang w:val="en-US"/>
        </w:rPr>
        <w:t xml:space="preserve">– P. </w:t>
      </w:r>
      <w:r w:rsidRPr="002566BE">
        <w:rPr>
          <w:sz w:val="28"/>
          <w:szCs w:val="28"/>
        </w:rPr>
        <w:t xml:space="preserve">e16752. </w:t>
      </w:r>
    </w:p>
    <w:p w14:paraId="1840B6AC" w14:textId="2970CF89" w:rsidR="008354A3" w:rsidRPr="002566BE" w:rsidRDefault="00097888" w:rsidP="00AD6967">
      <w:pPr>
        <w:pStyle w:val="af6"/>
        <w:numPr>
          <w:ilvl w:val="0"/>
          <w:numId w:val="31"/>
        </w:numPr>
        <w:tabs>
          <w:tab w:val="left" w:pos="1276"/>
        </w:tabs>
        <w:ind w:left="0" w:firstLine="709"/>
        <w:jc w:val="both"/>
        <w:rPr>
          <w:bCs/>
          <w:sz w:val="28"/>
          <w:szCs w:val="28"/>
          <w:u w:val="single"/>
        </w:rPr>
      </w:pPr>
      <w:r w:rsidRPr="002566BE">
        <w:rPr>
          <w:sz w:val="28"/>
          <w:szCs w:val="28"/>
        </w:rPr>
        <w:t>Олонин И.Ю. Повышение энергетической эффективности сельского хозяйства</w:t>
      </w:r>
      <w:r w:rsidR="007B0CD3" w:rsidRPr="002566BE">
        <w:rPr>
          <w:sz w:val="28"/>
          <w:szCs w:val="28"/>
          <w:lang w:val="ru-RU"/>
        </w:rPr>
        <w:t xml:space="preserve"> </w:t>
      </w:r>
      <w:r w:rsidRPr="002566BE">
        <w:rPr>
          <w:sz w:val="28"/>
          <w:szCs w:val="28"/>
        </w:rPr>
        <w:t>// Механизация и электрификация сельскохозяйственного производства</w:t>
      </w:r>
      <w:r w:rsidR="008354A3" w:rsidRPr="002566BE">
        <w:rPr>
          <w:sz w:val="28"/>
          <w:szCs w:val="28"/>
          <w:lang w:val="ru-RU"/>
        </w:rPr>
        <w:t>,</w:t>
      </w:r>
      <w:r w:rsidRPr="002566BE">
        <w:rPr>
          <w:sz w:val="28"/>
          <w:szCs w:val="28"/>
        </w:rPr>
        <w:t xml:space="preserve"> инновационные технологии производства и переработки </w:t>
      </w:r>
      <w:r w:rsidRPr="00FB47EF">
        <w:rPr>
          <w:sz w:val="28"/>
          <w:szCs w:val="28"/>
        </w:rPr>
        <w:t>сельскохозяйственной продукции</w:t>
      </w:r>
      <w:r w:rsidR="008354A3" w:rsidRPr="00FB47EF">
        <w:rPr>
          <w:sz w:val="28"/>
          <w:szCs w:val="28"/>
          <w:lang w:val="ru-RU"/>
        </w:rPr>
        <w:t>,</w:t>
      </w:r>
      <w:r w:rsidRPr="00FB47EF">
        <w:rPr>
          <w:sz w:val="28"/>
          <w:szCs w:val="28"/>
        </w:rPr>
        <w:t xml:space="preserve"> актуальные проблемы животноводства: </w:t>
      </w:r>
      <w:r w:rsidR="008354A3" w:rsidRPr="00FB47EF">
        <w:rPr>
          <w:sz w:val="28"/>
          <w:szCs w:val="28"/>
          <w:lang w:val="ru-RU"/>
        </w:rPr>
        <w:t>м</w:t>
      </w:r>
      <w:r w:rsidRPr="00FB47EF">
        <w:rPr>
          <w:sz w:val="28"/>
          <w:szCs w:val="28"/>
        </w:rPr>
        <w:t>атер</w:t>
      </w:r>
      <w:r w:rsidR="00627628">
        <w:rPr>
          <w:sz w:val="28"/>
          <w:szCs w:val="28"/>
          <w:lang w:val="ru-RU"/>
        </w:rPr>
        <w:t>.</w:t>
      </w:r>
      <w:r w:rsidRPr="00FB47EF">
        <w:rPr>
          <w:sz w:val="28"/>
          <w:szCs w:val="28"/>
        </w:rPr>
        <w:t xml:space="preserve"> </w:t>
      </w:r>
      <w:r w:rsidR="00627628" w:rsidRPr="00FB47EF">
        <w:rPr>
          <w:sz w:val="28"/>
          <w:szCs w:val="28"/>
          <w:lang w:val="ru-RU"/>
        </w:rPr>
        <w:t>м</w:t>
      </w:r>
      <w:r w:rsidR="00627628" w:rsidRPr="00FB47EF">
        <w:rPr>
          <w:sz w:val="28"/>
          <w:szCs w:val="28"/>
        </w:rPr>
        <w:t>еждунар</w:t>
      </w:r>
      <w:r w:rsidR="00627628">
        <w:rPr>
          <w:sz w:val="28"/>
          <w:szCs w:val="28"/>
          <w:lang w:val="ru-RU"/>
        </w:rPr>
        <w:t>.</w:t>
      </w:r>
      <w:r w:rsidR="00627628" w:rsidRPr="00FB47EF">
        <w:rPr>
          <w:sz w:val="28"/>
          <w:szCs w:val="28"/>
        </w:rPr>
        <w:t xml:space="preserve"> </w:t>
      </w:r>
      <w:r w:rsidRPr="00FB47EF">
        <w:rPr>
          <w:sz w:val="28"/>
          <w:szCs w:val="28"/>
        </w:rPr>
        <w:t>науч</w:t>
      </w:r>
      <w:r w:rsidR="00627628">
        <w:rPr>
          <w:sz w:val="28"/>
          <w:szCs w:val="28"/>
          <w:lang w:val="ru-RU"/>
        </w:rPr>
        <w:t>.</w:t>
      </w:r>
      <w:r w:rsidRPr="00FB47EF">
        <w:rPr>
          <w:sz w:val="28"/>
          <w:szCs w:val="28"/>
        </w:rPr>
        <w:t>-практ</w:t>
      </w:r>
      <w:r w:rsidR="00627628">
        <w:rPr>
          <w:sz w:val="28"/>
          <w:szCs w:val="28"/>
          <w:lang w:val="ru-RU"/>
        </w:rPr>
        <w:t>.</w:t>
      </w:r>
      <w:r w:rsidRPr="00FB47EF">
        <w:rPr>
          <w:sz w:val="28"/>
          <w:szCs w:val="28"/>
        </w:rPr>
        <w:t xml:space="preserve"> конф</w:t>
      </w:r>
      <w:r w:rsidR="00627628">
        <w:rPr>
          <w:sz w:val="28"/>
          <w:szCs w:val="28"/>
          <w:lang w:val="ru-RU"/>
        </w:rPr>
        <w:t>.</w:t>
      </w:r>
      <w:r w:rsidRPr="00FB47EF">
        <w:rPr>
          <w:sz w:val="28"/>
          <w:szCs w:val="28"/>
        </w:rPr>
        <w:t xml:space="preserve"> в честь 5-летия Центра </w:t>
      </w:r>
      <w:r w:rsidR="00627628" w:rsidRPr="00FB47EF">
        <w:rPr>
          <w:sz w:val="28"/>
          <w:szCs w:val="28"/>
        </w:rPr>
        <w:t>р</w:t>
      </w:r>
      <w:r w:rsidRPr="00FB47EF">
        <w:rPr>
          <w:sz w:val="28"/>
          <w:szCs w:val="28"/>
        </w:rPr>
        <w:t>ос</w:t>
      </w:r>
      <w:r w:rsidR="00627628">
        <w:rPr>
          <w:sz w:val="28"/>
          <w:szCs w:val="28"/>
          <w:lang w:val="ru-RU"/>
        </w:rPr>
        <w:t>.</w:t>
      </w:r>
      <w:r w:rsidRPr="00FB47EF">
        <w:rPr>
          <w:sz w:val="28"/>
          <w:szCs w:val="28"/>
        </w:rPr>
        <w:t>-</w:t>
      </w:r>
      <w:r w:rsidR="00627628" w:rsidRPr="00FB47EF">
        <w:rPr>
          <w:sz w:val="28"/>
          <w:szCs w:val="28"/>
        </w:rPr>
        <w:t>б</w:t>
      </w:r>
      <w:r w:rsidRPr="00FB47EF">
        <w:rPr>
          <w:sz w:val="28"/>
          <w:szCs w:val="28"/>
        </w:rPr>
        <w:t>елорус</w:t>
      </w:r>
      <w:r w:rsidR="00627628">
        <w:rPr>
          <w:sz w:val="28"/>
          <w:szCs w:val="28"/>
          <w:lang w:val="ru-RU"/>
        </w:rPr>
        <w:t>.</w:t>
      </w:r>
      <w:r w:rsidRPr="00FB47EF">
        <w:rPr>
          <w:sz w:val="28"/>
          <w:szCs w:val="28"/>
        </w:rPr>
        <w:t xml:space="preserve"> </w:t>
      </w:r>
      <w:r w:rsidR="00627628" w:rsidRPr="002566BE">
        <w:rPr>
          <w:sz w:val="28"/>
          <w:szCs w:val="28"/>
        </w:rPr>
        <w:t>с</w:t>
      </w:r>
      <w:r w:rsidRPr="002566BE">
        <w:rPr>
          <w:sz w:val="28"/>
          <w:szCs w:val="28"/>
        </w:rPr>
        <w:t>отруд</w:t>
      </w:r>
      <w:r w:rsidR="00627628" w:rsidRPr="002566BE">
        <w:rPr>
          <w:sz w:val="28"/>
          <w:szCs w:val="28"/>
          <w:lang w:val="ru-RU"/>
        </w:rPr>
        <w:t>.</w:t>
      </w:r>
      <w:r w:rsidRPr="002566BE">
        <w:rPr>
          <w:sz w:val="28"/>
          <w:szCs w:val="28"/>
        </w:rPr>
        <w:t>, доп</w:t>
      </w:r>
      <w:r w:rsidR="00627628" w:rsidRPr="002566BE">
        <w:rPr>
          <w:sz w:val="28"/>
          <w:szCs w:val="28"/>
          <w:lang w:val="ru-RU"/>
        </w:rPr>
        <w:t>.</w:t>
      </w:r>
      <w:r w:rsidRPr="002566BE">
        <w:rPr>
          <w:sz w:val="28"/>
          <w:szCs w:val="28"/>
        </w:rPr>
        <w:t xml:space="preserve"> образ</w:t>
      </w:r>
      <w:r w:rsidR="00627628" w:rsidRPr="002566BE">
        <w:rPr>
          <w:sz w:val="28"/>
          <w:szCs w:val="28"/>
          <w:lang w:val="ru-RU"/>
        </w:rPr>
        <w:t>.</w:t>
      </w:r>
      <w:r w:rsidRPr="002566BE">
        <w:rPr>
          <w:sz w:val="28"/>
          <w:szCs w:val="28"/>
        </w:rPr>
        <w:t>, содейст</w:t>
      </w:r>
      <w:r w:rsidR="00627628" w:rsidRPr="002566BE">
        <w:rPr>
          <w:sz w:val="28"/>
          <w:szCs w:val="28"/>
          <w:lang w:val="ru-RU"/>
        </w:rPr>
        <w:t xml:space="preserve">. </w:t>
      </w:r>
      <w:r w:rsidR="00627628" w:rsidRPr="002566BE">
        <w:rPr>
          <w:sz w:val="28"/>
          <w:szCs w:val="28"/>
        </w:rPr>
        <w:t>т</w:t>
      </w:r>
      <w:r w:rsidRPr="002566BE">
        <w:rPr>
          <w:sz w:val="28"/>
          <w:szCs w:val="28"/>
        </w:rPr>
        <w:t>рудоустр</w:t>
      </w:r>
      <w:r w:rsidR="00627628" w:rsidRPr="002566BE">
        <w:rPr>
          <w:sz w:val="28"/>
          <w:szCs w:val="28"/>
          <w:lang w:val="ru-RU"/>
        </w:rPr>
        <w:t>.</w:t>
      </w:r>
      <w:r w:rsidRPr="002566BE">
        <w:rPr>
          <w:sz w:val="28"/>
          <w:szCs w:val="28"/>
        </w:rPr>
        <w:t xml:space="preserve"> обучающ</w:t>
      </w:r>
      <w:r w:rsidR="008354A3" w:rsidRPr="002566BE">
        <w:rPr>
          <w:sz w:val="28"/>
          <w:szCs w:val="28"/>
          <w:lang w:val="ru-RU"/>
        </w:rPr>
        <w:t>.</w:t>
      </w:r>
      <w:r w:rsidRPr="002566BE">
        <w:rPr>
          <w:sz w:val="28"/>
          <w:szCs w:val="28"/>
        </w:rPr>
        <w:t xml:space="preserve"> </w:t>
      </w:r>
      <w:r w:rsidR="008354A3" w:rsidRPr="002566BE">
        <w:rPr>
          <w:sz w:val="28"/>
          <w:szCs w:val="28"/>
        </w:rPr>
        <w:t>–</w:t>
      </w:r>
      <w:r w:rsidRPr="002566BE">
        <w:rPr>
          <w:sz w:val="28"/>
          <w:szCs w:val="28"/>
        </w:rPr>
        <w:t xml:space="preserve"> Нижний Новгород,</w:t>
      </w:r>
      <w:r w:rsidR="00D969F1" w:rsidRPr="002566BE">
        <w:rPr>
          <w:sz w:val="28"/>
          <w:szCs w:val="28"/>
        </w:rPr>
        <w:t xml:space="preserve"> </w:t>
      </w:r>
      <w:r w:rsidRPr="002566BE">
        <w:rPr>
          <w:sz w:val="28"/>
          <w:szCs w:val="28"/>
        </w:rPr>
        <w:t xml:space="preserve">2020. </w:t>
      </w:r>
      <w:r w:rsidR="008354A3" w:rsidRPr="002566BE">
        <w:rPr>
          <w:sz w:val="28"/>
          <w:szCs w:val="28"/>
        </w:rPr>
        <w:t>–</w:t>
      </w:r>
      <w:r w:rsidRPr="002566BE">
        <w:rPr>
          <w:sz w:val="28"/>
          <w:szCs w:val="28"/>
        </w:rPr>
        <w:t xml:space="preserve"> С. 59-63.</w:t>
      </w:r>
    </w:p>
    <w:p w14:paraId="58E4FD33" w14:textId="0F713B39" w:rsidR="008354A3" w:rsidRPr="002566BE" w:rsidRDefault="00097888" w:rsidP="00AD6967">
      <w:pPr>
        <w:pStyle w:val="af6"/>
        <w:numPr>
          <w:ilvl w:val="0"/>
          <w:numId w:val="31"/>
        </w:numPr>
        <w:tabs>
          <w:tab w:val="left" w:pos="1276"/>
        </w:tabs>
        <w:ind w:left="0" w:firstLine="709"/>
        <w:jc w:val="both"/>
        <w:rPr>
          <w:bCs/>
          <w:sz w:val="28"/>
          <w:szCs w:val="28"/>
          <w:u w:val="single"/>
        </w:rPr>
      </w:pPr>
      <w:r w:rsidRPr="002566BE">
        <w:rPr>
          <w:iCs/>
          <w:sz w:val="28"/>
          <w:szCs w:val="28"/>
        </w:rPr>
        <w:t>Алиева М.З.</w:t>
      </w:r>
      <w:r w:rsidRPr="002566BE">
        <w:rPr>
          <w:i/>
          <w:iCs/>
          <w:sz w:val="28"/>
          <w:szCs w:val="28"/>
        </w:rPr>
        <w:t xml:space="preserve"> </w:t>
      </w:r>
      <w:r w:rsidRPr="002566BE">
        <w:rPr>
          <w:bCs/>
          <w:sz w:val="28"/>
          <w:szCs w:val="28"/>
        </w:rPr>
        <w:t>Научные подходы в изучении теоретических воззрений понятия «организационно-экономический механизм»</w:t>
      </w:r>
      <w:r w:rsidR="008354A3" w:rsidRPr="002566BE">
        <w:rPr>
          <w:bCs/>
          <w:sz w:val="28"/>
          <w:szCs w:val="28"/>
        </w:rPr>
        <w:t xml:space="preserve"> </w:t>
      </w:r>
      <w:r w:rsidRPr="002566BE">
        <w:rPr>
          <w:sz w:val="28"/>
          <w:szCs w:val="28"/>
        </w:rPr>
        <w:t>// Актуальные проблемы развития экономики: сб</w:t>
      </w:r>
      <w:r w:rsidR="00627628" w:rsidRPr="002566BE">
        <w:rPr>
          <w:sz w:val="28"/>
          <w:szCs w:val="28"/>
          <w:lang w:val="ru-RU"/>
        </w:rPr>
        <w:t>.</w:t>
      </w:r>
      <w:r w:rsidRPr="002566BE">
        <w:rPr>
          <w:sz w:val="28"/>
          <w:szCs w:val="28"/>
        </w:rPr>
        <w:t xml:space="preserve"> матер</w:t>
      </w:r>
      <w:r w:rsidR="00627628" w:rsidRPr="002566BE">
        <w:rPr>
          <w:sz w:val="28"/>
          <w:szCs w:val="28"/>
          <w:lang w:val="ru-RU"/>
        </w:rPr>
        <w:t>.</w:t>
      </w:r>
      <w:r w:rsidRPr="002566BE">
        <w:rPr>
          <w:sz w:val="28"/>
          <w:szCs w:val="28"/>
        </w:rPr>
        <w:t xml:space="preserve"> </w:t>
      </w:r>
      <w:r w:rsidR="00627628" w:rsidRPr="002566BE">
        <w:rPr>
          <w:sz w:val="28"/>
          <w:szCs w:val="28"/>
          <w:lang w:val="ru-RU"/>
        </w:rPr>
        <w:t>1-й</w:t>
      </w:r>
      <w:r w:rsidRPr="002566BE">
        <w:rPr>
          <w:sz w:val="28"/>
          <w:szCs w:val="28"/>
        </w:rPr>
        <w:t xml:space="preserve"> </w:t>
      </w:r>
      <w:r w:rsidR="00627628" w:rsidRPr="002566BE">
        <w:rPr>
          <w:sz w:val="28"/>
          <w:szCs w:val="28"/>
        </w:rPr>
        <w:t xml:space="preserve">нац </w:t>
      </w:r>
      <w:r w:rsidRPr="002566BE">
        <w:rPr>
          <w:sz w:val="28"/>
          <w:szCs w:val="28"/>
        </w:rPr>
        <w:t>науч</w:t>
      </w:r>
      <w:r w:rsidR="00627628" w:rsidRPr="002566BE">
        <w:rPr>
          <w:sz w:val="28"/>
          <w:szCs w:val="28"/>
          <w:lang w:val="ru-RU"/>
        </w:rPr>
        <w:t>.</w:t>
      </w:r>
      <w:r w:rsidRPr="002566BE">
        <w:rPr>
          <w:sz w:val="28"/>
          <w:szCs w:val="28"/>
        </w:rPr>
        <w:t>-практ</w:t>
      </w:r>
      <w:r w:rsidR="00627628" w:rsidRPr="002566BE">
        <w:rPr>
          <w:sz w:val="28"/>
          <w:szCs w:val="28"/>
          <w:lang w:val="ru-RU"/>
        </w:rPr>
        <w:t>.</w:t>
      </w:r>
      <w:r w:rsidRPr="002566BE">
        <w:rPr>
          <w:sz w:val="28"/>
          <w:szCs w:val="28"/>
        </w:rPr>
        <w:t xml:space="preserve"> конф. – Астрахань, 2016. – С. 208-213</w:t>
      </w:r>
      <w:r w:rsidRPr="002566BE">
        <w:rPr>
          <w:sz w:val="28"/>
          <w:szCs w:val="28"/>
          <w:shd w:val="clear" w:color="auto" w:fill="F5F5F5"/>
        </w:rPr>
        <w:t>.</w:t>
      </w:r>
    </w:p>
    <w:p w14:paraId="6CA8C82E" w14:textId="06837857" w:rsidR="008354A3" w:rsidRPr="002566BE" w:rsidRDefault="00097888" w:rsidP="00AD6967">
      <w:pPr>
        <w:pStyle w:val="af6"/>
        <w:numPr>
          <w:ilvl w:val="0"/>
          <w:numId w:val="31"/>
        </w:numPr>
        <w:tabs>
          <w:tab w:val="left" w:pos="1276"/>
        </w:tabs>
        <w:ind w:left="0" w:firstLine="709"/>
        <w:jc w:val="both"/>
        <w:rPr>
          <w:rStyle w:val="a3"/>
          <w:color w:val="auto"/>
          <w:sz w:val="28"/>
          <w:szCs w:val="28"/>
        </w:rPr>
      </w:pPr>
      <w:r w:rsidRPr="002566BE">
        <w:rPr>
          <w:sz w:val="28"/>
          <w:szCs w:val="28"/>
        </w:rPr>
        <w:t>Al Rawashdeh К.,</w:t>
      </w:r>
      <w:r w:rsidR="00D969F1" w:rsidRPr="002566BE">
        <w:rPr>
          <w:sz w:val="28"/>
          <w:szCs w:val="28"/>
        </w:rPr>
        <w:t xml:space="preserve"> </w:t>
      </w:r>
      <w:r w:rsidRPr="002566BE">
        <w:rPr>
          <w:sz w:val="28"/>
          <w:szCs w:val="28"/>
        </w:rPr>
        <w:t>Alhyassat K.,</w:t>
      </w:r>
      <w:r w:rsidR="00D969F1" w:rsidRPr="002566BE">
        <w:rPr>
          <w:sz w:val="28"/>
          <w:szCs w:val="28"/>
        </w:rPr>
        <w:t xml:space="preserve"> </w:t>
      </w:r>
      <w:r w:rsidRPr="002566BE">
        <w:rPr>
          <w:sz w:val="28"/>
          <w:szCs w:val="28"/>
        </w:rPr>
        <w:t>Al Mawadeh U.</w:t>
      </w:r>
      <w:r w:rsidR="002566BE" w:rsidRPr="002566BE">
        <w:rPr>
          <w:sz w:val="28"/>
          <w:szCs w:val="28"/>
          <w:lang w:val="en-US"/>
        </w:rPr>
        <w:t xml:space="preserve"> et al.</w:t>
      </w:r>
      <w:r w:rsidRPr="002566BE">
        <w:rPr>
          <w:sz w:val="28"/>
          <w:szCs w:val="28"/>
        </w:rPr>
        <w:t xml:space="preserve"> The Concept of Organizational and Economic Mechanism of Improving the Competitions of the Enterprise</w:t>
      </w:r>
      <w:r w:rsidR="008354A3" w:rsidRPr="002566BE">
        <w:rPr>
          <w:sz w:val="28"/>
          <w:szCs w:val="28"/>
          <w:lang w:val="en-US"/>
        </w:rPr>
        <w:t xml:space="preserve"> </w:t>
      </w:r>
      <w:r w:rsidRPr="002566BE">
        <w:rPr>
          <w:sz w:val="28"/>
          <w:szCs w:val="28"/>
        </w:rPr>
        <w:t>// Journal of Management Information Systems</w:t>
      </w:r>
      <w:r w:rsidR="008354A3" w:rsidRPr="002566BE">
        <w:rPr>
          <w:sz w:val="28"/>
          <w:szCs w:val="28"/>
          <w:lang w:val="en-US"/>
        </w:rPr>
        <w:t xml:space="preserve"> </w:t>
      </w:r>
      <w:r w:rsidRPr="002566BE">
        <w:rPr>
          <w:sz w:val="28"/>
          <w:szCs w:val="28"/>
        </w:rPr>
        <w:t xml:space="preserve">&amp; E-commerce. – 2019. </w:t>
      </w:r>
      <w:r w:rsidR="008354A3" w:rsidRPr="002566BE">
        <w:rPr>
          <w:sz w:val="28"/>
          <w:szCs w:val="28"/>
        </w:rPr>
        <w:t>–</w:t>
      </w:r>
      <w:r w:rsidRPr="002566BE">
        <w:rPr>
          <w:sz w:val="28"/>
          <w:szCs w:val="28"/>
        </w:rPr>
        <w:t xml:space="preserve"> V</w:t>
      </w:r>
      <w:r w:rsidR="008354A3" w:rsidRPr="002566BE">
        <w:rPr>
          <w:sz w:val="28"/>
          <w:szCs w:val="28"/>
        </w:rPr>
        <w:t>ol. 6</w:t>
      </w:r>
      <w:r w:rsidR="00B90622" w:rsidRPr="002566BE">
        <w:rPr>
          <w:sz w:val="28"/>
          <w:szCs w:val="28"/>
          <w:lang w:val="en-US"/>
        </w:rPr>
        <w:t>,</w:t>
      </w:r>
      <w:r w:rsidRPr="002566BE">
        <w:rPr>
          <w:sz w:val="28"/>
          <w:szCs w:val="28"/>
        </w:rPr>
        <w:t xml:space="preserve"> </w:t>
      </w:r>
      <w:r w:rsidR="002566BE" w:rsidRPr="002566BE">
        <w:rPr>
          <w:sz w:val="28"/>
          <w:szCs w:val="28"/>
          <w:lang w:val="en-US"/>
        </w:rPr>
        <w:t>Issue</w:t>
      </w:r>
      <w:r w:rsidRPr="002566BE">
        <w:rPr>
          <w:sz w:val="28"/>
          <w:szCs w:val="28"/>
        </w:rPr>
        <w:t xml:space="preserve"> 1</w:t>
      </w:r>
      <w:r w:rsidR="002566BE" w:rsidRPr="002566BE">
        <w:rPr>
          <w:sz w:val="28"/>
          <w:szCs w:val="28"/>
          <w:lang w:val="en-US"/>
        </w:rPr>
        <w:t>(</w:t>
      </w:r>
      <w:r w:rsidRPr="002566BE">
        <w:rPr>
          <w:sz w:val="28"/>
          <w:szCs w:val="28"/>
        </w:rPr>
        <w:t>2</w:t>
      </w:r>
      <w:r w:rsidR="002566BE" w:rsidRPr="002566BE">
        <w:rPr>
          <w:sz w:val="28"/>
          <w:szCs w:val="28"/>
          <w:lang w:val="en-US"/>
        </w:rPr>
        <w:t>)</w:t>
      </w:r>
      <w:r w:rsidR="008354A3" w:rsidRPr="002566BE">
        <w:rPr>
          <w:sz w:val="28"/>
          <w:szCs w:val="28"/>
          <w:lang w:val="en-US"/>
        </w:rPr>
        <w:t>. –</w:t>
      </w:r>
      <w:r w:rsidRPr="002566BE">
        <w:rPr>
          <w:sz w:val="28"/>
          <w:szCs w:val="28"/>
        </w:rPr>
        <w:t xml:space="preserve"> P. 1-4. </w:t>
      </w:r>
    </w:p>
    <w:p w14:paraId="5FFA55DD" w14:textId="585E5FC2" w:rsidR="008354A3"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Удальц</w:t>
      </w:r>
      <w:r w:rsidR="008354A3" w:rsidRPr="002566BE">
        <w:rPr>
          <w:sz w:val="28"/>
          <w:szCs w:val="28"/>
          <w:lang w:val="ru-RU"/>
        </w:rPr>
        <w:t>о</w:t>
      </w:r>
      <w:r w:rsidRPr="002566BE">
        <w:rPr>
          <w:sz w:val="28"/>
          <w:szCs w:val="28"/>
        </w:rPr>
        <w:t xml:space="preserve">ва Н.Л. Организационно-экономический механизм функционирования </w:t>
      </w:r>
      <w:r w:rsidR="008354A3" w:rsidRPr="002566BE">
        <w:rPr>
          <w:sz w:val="28"/>
          <w:szCs w:val="28"/>
        </w:rPr>
        <w:t xml:space="preserve">отрасли национальной экономики </w:t>
      </w:r>
      <w:r w:rsidRPr="002566BE">
        <w:rPr>
          <w:sz w:val="28"/>
          <w:szCs w:val="28"/>
        </w:rPr>
        <w:t xml:space="preserve">// Экономические науки. – 2012. – </w:t>
      </w:r>
      <w:r w:rsidR="008354A3" w:rsidRPr="002566BE">
        <w:rPr>
          <w:sz w:val="28"/>
          <w:szCs w:val="28"/>
          <w:lang w:val="ru-RU"/>
        </w:rPr>
        <w:t>№</w:t>
      </w:r>
      <w:r w:rsidRPr="002566BE">
        <w:rPr>
          <w:sz w:val="28"/>
          <w:szCs w:val="28"/>
        </w:rPr>
        <w:t>6(91). – С.</w:t>
      </w:r>
      <w:r w:rsidR="008354A3" w:rsidRPr="002566BE">
        <w:rPr>
          <w:sz w:val="28"/>
          <w:szCs w:val="28"/>
          <w:lang w:val="ru-RU"/>
        </w:rPr>
        <w:t xml:space="preserve"> </w:t>
      </w:r>
      <w:r w:rsidRPr="002566BE">
        <w:rPr>
          <w:sz w:val="28"/>
          <w:szCs w:val="28"/>
        </w:rPr>
        <w:t>94-98</w:t>
      </w:r>
      <w:r w:rsidR="008354A3" w:rsidRPr="002566BE">
        <w:rPr>
          <w:sz w:val="28"/>
          <w:szCs w:val="28"/>
          <w:lang w:val="ru-RU"/>
        </w:rPr>
        <w:t>.</w:t>
      </w:r>
      <w:r w:rsidRPr="002566BE">
        <w:rPr>
          <w:sz w:val="28"/>
          <w:szCs w:val="28"/>
        </w:rPr>
        <w:t xml:space="preserve"> </w:t>
      </w:r>
    </w:p>
    <w:p w14:paraId="3699A8BE" w14:textId="11FA55F2" w:rsidR="008354A3" w:rsidRPr="002566BE" w:rsidRDefault="00097888" w:rsidP="00AD6967">
      <w:pPr>
        <w:pStyle w:val="af6"/>
        <w:numPr>
          <w:ilvl w:val="0"/>
          <w:numId w:val="31"/>
        </w:numPr>
        <w:tabs>
          <w:tab w:val="left" w:pos="1276"/>
        </w:tabs>
        <w:ind w:left="0" w:firstLine="709"/>
        <w:jc w:val="both"/>
        <w:rPr>
          <w:sz w:val="28"/>
          <w:szCs w:val="28"/>
          <w:u w:val="single"/>
        </w:rPr>
      </w:pPr>
      <w:r w:rsidRPr="002566BE">
        <w:rPr>
          <w:iCs/>
          <w:sz w:val="28"/>
          <w:szCs w:val="28"/>
        </w:rPr>
        <w:t xml:space="preserve">Романенко И.В., Сухонда М.А. </w:t>
      </w:r>
      <w:r w:rsidRPr="002566BE">
        <w:rPr>
          <w:bCs/>
          <w:sz w:val="28"/>
          <w:szCs w:val="28"/>
        </w:rPr>
        <w:t>Понятие организационно-экономического механизма</w:t>
      </w:r>
      <w:r w:rsidR="008354A3" w:rsidRPr="002566BE">
        <w:rPr>
          <w:sz w:val="28"/>
          <w:szCs w:val="28"/>
          <w:lang w:val="ru-RU"/>
        </w:rPr>
        <w:t xml:space="preserve"> </w:t>
      </w:r>
      <w:r w:rsidRPr="002566BE">
        <w:rPr>
          <w:sz w:val="28"/>
          <w:szCs w:val="28"/>
        </w:rPr>
        <w:t xml:space="preserve">// </w:t>
      </w:r>
      <w:r w:rsidR="008354A3" w:rsidRPr="002566BE">
        <w:rPr>
          <w:sz w:val="28"/>
          <w:szCs w:val="28"/>
        </w:rPr>
        <w:t>Экономика. Общество. Человек</w:t>
      </w:r>
      <w:r w:rsidRPr="002566BE">
        <w:rPr>
          <w:sz w:val="28"/>
          <w:szCs w:val="28"/>
        </w:rPr>
        <w:t>:</w:t>
      </w:r>
      <w:r w:rsidR="00D969F1" w:rsidRPr="002566BE">
        <w:rPr>
          <w:sz w:val="28"/>
          <w:szCs w:val="28"/>
        </w:rPr>
        <w:t xml:space="preserve"> </w:t>
      </w:r>
      <w:r w:rsidR="008354A3" w:rsidRPr="002566BE">
        <w:rPr>
          <w:sz w:val="28"/>
          <w:szCs w:val="28"/>
          <w:lang w:val="ru-RU"/>
        </w:rPr>
        <w:t>м</w:t>
      </w:r>
      <w:r w:rsidRPr="002566BE">
        <w:rPr>
          <w:sz w:val="28"/>
          <w:szCs w:val="28"/>
        </w:rPr>
        <w:t>атер</w:t>
      </w:r>
      <w:r w:rsidR="00627628" w:rsidRPr="002566BE">
        <w:rPr>
          <w:sz w:val="28"/>
          <w:szCs w:val="28"/>
          <w:lang w:val="ru-RU"/>
        </w:rPr>
        <w:t>.</w:t>
      </w:r>
      <w:r w:rsidRPr="002566BE">
        <w:rPr>
          <w:sz w:val="28"/>
          <w:szCs w:val="28"/>
        </w:rPr>
        <w:t xml:space="preserve"> </w:t>
      </w:r>
      <w:r w:rsidR="00627628" w:rsidRPr="002566BE">
        <w:rPr>
          <w:sz w:val="28"/>
          <w:szCs w:val="28"/>
          <w:lang w:val="ru-RU"/>
        </w:rPr>
        <w:t>н</w:t>
      </w:r>
      <w:r w:rsidR="00627628" w:rsidRPr="002566BE">
        <w:rPr>
          <w:sz w:val="28"/>
          <w:szCs w:val="28"/>
        </w:rPr>
        <w:t>ац</w:t>
      </w:r>
      <w:r w:rsidR="00627628" w:rsidRPr="002566BE">
        <w:rPr>
          <w:sz w:val="28"/>
          <w:szCs w:val="28"/>
          <w:lang w:val="ru-RU"/>
        </w:rPr>
        <w:t>.</w:t>
      </w:r>
      <w:r w:rsidR="00627628" w:rsidRPr="002566BE">
        <w:rPr>
          <w:sz w:val="28"/>
          <w:szCs w:val="28"/>
        </w:rPr>
        <w:t xml:space="preserve"> </w:t>
      </w:r>
      <w:r w:rsidRPr="002566BE">
        <w:rPr>
          <w:sz w:val="28"/>
          <w:szCs w:val="28"/>
        </w:rPr>
        <w:t>науч</w:t>
      </w:r>
      <w:r w:rsidR="00627628" w:rsidRPr="002566BE">
        <w:rPr>
          <w:sz w:val="28"/>
          <w:szCs w:val="28"/>
          <w:lang w:val="ru-RU"/>
        </w:rPr>
        <w:t>.-</w:t>
      </w:r>
      <w:r w:rsidRPr="002566BE">
        <w:rPr>
          <w:sz w:val="28"/>
          <w:szCs w:val="28"/>
        </w:rPr>
        <w:t>практ</w:t>
      </w:r>
      <w:r w:rsidR="00627628" w:rsidRPr="002566BE">
        <w:rPr>
          <w:sz w:val="28"/>
          <w:szCs w:val="28"/>
          <w:lang w:val="ru-RU"/>
        </w:rPr>
        <w:t>.</w:t>
      </w:r>
      <w:r w:rsidRPr="002566BE">
        <w:rPr>
          <w:sz w:val="28"/>
          <w:szCs w:val="28"/>
        </w:rPr>
        <w:t xml:space="preserve"> конф</w:t>
      </w:r>
      <w:r w:rsidR="00627628" w:rsidRPr="002566BE">
        <w:rPr>
          <w:sz w:val="28"/>
          <w:szCs w:val="28"/>
          <w:lang w:val="ru-RU"/>
        </w:rPr>
        <w:t xml:space="preserve">. </w:t>
      </w:r>
      <w:r w:rsidRPr="002566BE">
        <w:rPr>
          <w:sz w:val="28"/>
          <w:szCs w:val="28"/>
        </w:rPr>
        <w:t>с междунар</w:t>
      </w:r>
      <w:r w:rsidR="00627628" w:rsidRPr="002566BE">
        <w:rPr>
          <w:sz w:val="28"/>
          <w:szCs w:val="28"/>
          <w:lang w:val="ru-RU"/>
        </w:rPr>
        <w:t xml:space="preserve">. </w:t>
      </w:r>
      <w:r w:rsidRPr="002566BE">
        <w:rPr>
          <w:sz w:val="28"/>
          <w:szCs w:val="28"/>
        </w:rPr>
        <w:t>уч</w:t>
      </w:r>
      <w:r w:rsidR="008354A3" w:rsidRPr="002566BE">
        <w:rPr>
          <w:sz w:val="28"/>
          <w:szCs w:val="28"/>
          <w:lang w:val="ru-RU"/>
        </w:rPr>
        <w:t>.</w:t>
      </w:r>
      <w:r w:rsidRPr="002566BE">
        <w:rPr>
          <w:sz w:val="28"/>
          <w:szCs w:val="28"/>
        </w:rPr>
        <w:t xml:space="preserve"> </w:t>
      </w:r>
      <w:r w:rsidR="008354A3" w:rsidRPr="002566BE">
        <w:rPr>
          <w:sz w:val="28"/>
          <w:szCs w:val="28"/>
        </w:rPr>
        <w:t>–</w:t>
      </w:r>
      <w:r w:rsidRPr="002566BE">
        <w:rPr>
          <w:sz w:val="28"/>
          <w:szCs w:val="28"/>
        </w:rPr>
        <w:t xml:space="preserve"> Белгород, 2020. </w:t>
      </w:r>
      <w:r w:rsidR="008354A3" w:rsidRPr="002566BE">
        <w:rPr>
          <w:sz w:val="28"/>
          <w:szCs w:val="28"/>
        </w:rPr>
        <w:t>–</w:t>
      </w:r>
      <w:r w:rsidRPr="002566BE">
        <w:rPr>
          <w:sz w:val="28"/>
          <w:szCs w:val="28"/>
        </w:rPr>
        <w:t xml:space="preserve"> С. 166-171.</w:t>
      </w:r>
    </w:p>
    <w:p w14:paraId="69CDB64F" w14:textId="44D575E5" w:rsidR="008354A3"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 xml:space="preserve">Федорович В.О. Состав и структура организационно-экономического механизма управления собственностью крупных промышленных корпоративных образований // Сибирская финансовая школа. </w:t>
      </w:r>
      <w:r w:rsidR="008354A3" w:rsidRPr="002566BE">
        <w:rPr>
          <w:sz w:val="28"/>
          <w:szCs w:val="28"/>
        </w:rPr>
        <w:t>–</w:t>
      </w:r>
      <w:r w:rsidRPr="002566BE">
        <w:rPr>
          <w:sz w:val="28"/>
          <w:szCs w:val="28"/>
        </w:rPr>
        <w:t xml:space="preserve"> 2006. </w:t>
      </w:r>
      <w:r w:rsidR="008354A3" w:rsidRPr="002566BE">
        <w:rPr>
          <w:sz w:val="28"/>
          <w:szCs w:val="28"/>
        </w:rPr>
        <w:t>–</w:t>
      </w:r>
      <w:r w:rsidRPr="002566BE">
        <w:rPr>
          <w:sz w:val="28"/>
          <w:szCs w:val="28"/>
        </w:rPr>
        <w:t xml:space="preserve"> №2</w:t>
      </w:r>
      <w:r w:rsidR="008354A3" w:rsidRPr="002566BE">
        <w:rPr>
          <w:sz w:val="28"/>
          <w:szCs w:val="28"/>
          <w:lang w:val="ru-RU"/>
        </w:rPr>
        <w:t>. –</w:t>
      </w:r>
      <w:r w:rsidRPr="002566BE">
        <w:rPr>
          <w:sz w:val="28"/>
          <w:szCs w:val="28"/>
        </w:rPr>
        <w:t xml:space="preserve"> С.</w:t>
      </w:r>
      <w:r w:rsidR="00627628" w:rsidRPr="002566BE">
        <w:rPr>
          <w:sz w:val="28"/>
          <w:szCs w:val="28"/>
          <w:lang w:val="ru-RU"/>
        </w:rPr>
        <w:t> </w:t>
      </w:r>
      <w:r w:rsidRPr="002566BE">
        <w:rPr>
          <w:sz w:val="28"/>
          <w:szCs w:val="28"/>
        </w:rPr>
        <w:t>45</w:t>
      </w:r>
      <w:r w:rsidR="008354A3" w:rsidRPr="002566BE">
        <w:rPr>
          <w:sz w:val="28"/>
          <w:szCs w:val="28"/>
          <w:lang w:val="ru-RU"/>
        </w:rPr>
        <w:t>-</w:t>
      </w:r>
      <w:r w:rsidR="008354A3" w:rsidRPr="002566BE">
        <w:rPr>
          <w:sz w:val="28"/>
          <w:szCs w:val="28"/>
        </w:rPr>
        <w:t>54.</w:t>
      </w:r>
    </w:p>
    <w:p w14:paraId="51338AD0" w14:textId="4C18B5FF" w:rsidR="008354A3" w:rsidRPr="002566BE" w:rsidRDefault="00097888" w:rsidP="00AD6967">
      <w:pPr>
        <w:pStyle w:val="af6"/>
        <w:numPr>
          <w:ilvl w:val="0"/>
          <w:numId w:val="31"/>
        </w:numPr>
        <w:tabs>
          <w:tab w:val="left" w:pos="1276"/>
        </w:tabs>
        <w:ind w:left="0" w:firstLine="709"/>
        <w:jc w:val="both"/>
        <w:rPr>
          <w:sz w:val="28"/>
          <w:szCs w:val="28"/>
          <w:u w:val="single"/>
        </w:rPr>
      </w:pPr>
      <w:r w:rsidRPr="00FB47EF">
        <w:rPr>
          <w:sz w:val="28"/>
          <w:szCs w:val="28"/>
        </w:rPr>
        <w:t>Магамедова Д.М., Рамазанова А.Г. Организационно</w:t>
      </w:r>
      <w:r w:rsidR="008354A3" w:rsidRPr="00FB47EF">
        <w:rPr>
          <w:sz w:val="28"/>
          <w:szCs w:val="28"/>
          <w:lang w:val="ru-RU"/>
        </w:rPr>
        <w:t>-</w:t>
      </w:r>
      <w:r w:rsidRPr="00FB47EF">
        <w:rPr>
          <w:sz w:val="28"/>
          <w:szCs w:val="28"/>
        </w:rPr>
        <w:t xml:space="preserve">экономический механизм управления устойчивым развитием региональной электроэнергетики </w:t>
      </w:r>
      <w:r w:rsidRPr="002566BE">
        <w:rPr>
          <w:sz w:val="28"/>
          <w:szCs w:val="28"/>
        </w:rPr>
        <w:t>в условиях рыночных преобразований // Вестник Дагестанского государственного университета. – 2011. – №5 – С. 135-140.</w:t>
      </w:r>
    </w:p>
    <w:p w14:paraId="0CA0D994" w14:textId="63EF75C9" w:rsidR="008354A3"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 xml:space="preserve">Шпак А.П. Организационно-экономический механизм устойчивого развития органического земледелия в крестьянских (фермерских) хозяйствах Республики </w:t>
      </w:r>
      <w:r w:rsidR="008354A3" w:rsidRPr="002566BE">
        <w:rPr>
          <w:sz w:val="28"/>
          <w:szCs w:val="28"/>
        </w:rPr>
        <w:t>Беларусь</w:t>
      </w:r>
      <w:r w:rsidR="00627628" w:rsidRPr="002566BE">
        <w:rPr>
          <w:sz w:val="28"/>
          <w:szCs w:val="28"/>
          <w:lang w:val="ru-RU"/>
        </w:rPr>
        <w:t>:</w:t>
      </w:r>
      <w:r w:rsidR="008354A3" w:rsidRPr="002566BE">
        <w:rPr>
          <w:sz w:val="28"/>
          <w:szCs w:val="28"/>
        </w:rPr>
        <w:t xml:space="preserve"> реком</w:t>
      </w:r>
      <w:r w:rsidR="00627628" w:rsidRPr="002566BE">
        <w:rPr>
          <w:sz w:val="28"/>
          <w:szCs w:val="28"/>
          <w:lang w:val="ru-RU"/>
        </w:rPr>
        <w:t>.</w:t>
      </w:r>
      <w:r w:rsidR="008354A3" w:rsidRPr="002566BE">
        <w:rPr>
          <w:sz w:val="28"/>
          <w:szCs w:val="28"/>
        </w:rPr>
        <w:t xml:space="preserve"> – Минск</w:t>
      </w:r>
      <w:r w:rsidRPr="002566BE">
        <w:rPr>
          <w:sz w:val="28"/>
          <w:szCs w:val="28"/>
        </w:rPr>
        <w:t>, 2015. – 43 с.</w:t>
      </w:r>
    </w:p>
    <w:p w14:paraId="2A1F68AF" w14:textId="65EF08B8" w:rsidR="008354A3"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 xml:space="preserve">Войку И.П. Сущность организационно-экономического механизма развития инновационных процессов в сельском хозяйстве // Вестник Псковского государственного университета. Серия: Экономика. Право. Управление. </w:t>
      </w:r>
      <w:r w:rsidR="008354A3" w:rsidRPr="002566BE">
        <w:rPr>
          <w:sz w:val="28"/>
          <w:szCs w:val="28"/>
          <w:lang w:val="ru-RU"/>
        </w:rPr>
        <w:t xml:space="preserve">– </w:t>
      </w:r>
      <w:r w:rsidRPr="002566BE">
        <w:rPr>
          <w:sz w:val="28"/>
          <w:szCs w:val="28"/>
        </w:rPr>
        <w:t xml:space="preserve">2013. </w:t>
      </w:r>
      <w:r w:rsidR="008354A3" w:rsidRPr="002566BE">
        <w:rPr>
          <w:sz w:val="28"/>
          <w:szCs w:val="28"/>
          <w:lang w:val="ru-RU"/>
        </w:rPr>
        <w:t xml:space="preserve">– </w:t>
      </w:r>
      <w:r w:rsidRPr="002566BE">
        <w:rPr>
          <w:sz w:val="28"/>
          <w:szCs w:val="28"/>
        </w:rPr>
        <w:t xml:space="preserve">№2. </w:t>
      </w:r>
      <w:r w:rsidR="008354A3" w:rsidRPr="002566BE">
        <w:rPr>
          <w:sz w:val="28"/>
          <w:szCs w:val="28"/>
          <w:lang w:val="ru-RU"/>
        </w:rPr>
        <w:t xml:space="preserve">– </w:t>
      </w:r>
      <w:r w:rsidRPr="002566BE">
        <w:rPr>
          <w:sz w:val="28"/>
          <w:szCs w:val="28"/>
        </w:rPr>
        <w:t>С. 31</w:t>
      </w:r>
      <w:r w:rsidR="00627628" w:rsidRPr="002566BE">
        <w:rPr>
          <w:sz w:val="28"/>
          <w:szCs w:val="28"/>
          <w:lang w:val="ru-RU"/>
        </w:rPr>
        <w:t>-34</w:t>
      </w:r>
      <w:r w:rsidR="008354A3" w:rsidRPr="002566BE">
        <w:rPr>
          <w:sz w:val="28"/>
          <w:szCs w:val="28"/>
          <w:lang w:val="ru-RU"/>
        </w:rPr>
        <w:t>.</w:t>
      </w:r>
    </w:p>
    <w:p w14:paraId="7EB2FADA" w14:textId="1E2E6E76" w:rsidR="008354A3"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Драгайцев В.И. Организационно</w:t>
      </w:r>
      <w:r w:rsidR="008354A3" w:rsidRPr="002566BE">
        <w:rPr>
          <w:sz w:val="28"/>
          <w:szCs w:val="28"/>
          <w:lang w:val="ru-RU"/>
        </w:rPr>
        <w:t>-</w:t>
      </w:r>
      <w:r w:rsidRPr="002566BE">
        <w:rPr>
          <w:sz w:val="28"/>
          <w:szCs w:val="28"/>
        </w:rPr>
        <w:t xml:space="preserve">экономический механизм ресурсосбережения в сельском хозяйстве // Техника и оборудование для села. </w:t>
      </w:r>
      <w:r w:rsidR="008354A3" w:rsidRPr="002566BE">
        <w:rPr>
          <w:sz w:val="28"/>
          <w:szCs w:val="28"/>
        </w:rPr>
        <w:t>–</w:t>
      </w:r>
      <w:r w:rsidRPr="002566BE">
        <w:rPr>
          <w:sz w:val="28"/>
          <w:szCs w:val="28"/>
        </w:rPr>
        <w:t xml:space="preserve"> 2009. </w:t>
      </w:r>
      <w:r w:rsidR="008354A3" w:rsidRPr="002566BE">
        <w:rPr>
          <w:sz w:val="28"/>
          <w:szCs w:val="28"/>
        </w:rPr>
        <w:t>–</w:t>
      </w:r>
      <w:r w:rsidRPr="002566BE">
        <w:rPr>
          <w:sz w:val="28"/>
          <w:szCs w:val="28"/>
        </w:rPr>
        <w:t xml:space="preserve"> №3. </w:t>
      </w:r>
      <w:r w:rsidR="008354A3" w:rsidRPr="002566BE">
        <w:rPr>
          <w:sz w:val="28"/>
          <w:szCs w:val="28"/>
        </w:rPr>
        <w:t>–</w:t>
      </w:r>
      <w:r w:rsidRPr="002566BE">
        <w:rPr>
          <w:sz w:val="28"/>
          <w:szCs w:val="28"/>
        </w:rPr>
        <w:t xml:space="preserve"> С. 12</w:t>
      </w:r>
      <w:r w:rsidR="008354A3" w:rsidRPr="002566BE">
        <w:rPr>
          <w:sz w:val="28"/>
          <w:szCs w:val="28"/>
          <w:lang w:val="ru-RU"/>
        </w:rPr>
        <w:t>-</w:t>
      </w:r>
      <w:r w:rsidRPr="002566BE">
        <w:rPr>
          <w:sz w:val="28"/>
          <w:szCs w:val="28"/>
        </w:rPr>
        <w:t>15.</w:t>
      </w:r>
    </w:p>
    <w:p w14:paraId="19E4CDBA" w14:textId="25BE2160" w:rsidR="00607AE2" w:rsidRPr="002566BE" w:rsidRDefault="00097888" w:rsidP="00AD6967">
      <w:pPr>
        <w:pStyle w:val="af6"/>
        <w:numPr>
          <w:ilvl w:val="0"/>
          <w:numId w:val="31"/>
        </w:numPr>
        <w:tabs>
          <w:tab w:val="left" w:pos="1276"/>
        </w:tabs>
        <w:ind w:left="0" w:firstLine="709"/>
        <w:jc w:val="both"/>
        <w:rPr>
          <w:sz w:val="28"/>
          <w:szCs w:val="28"/>
          <w:u w:val="single"/>
        </w:rPr>
      </w:pPr>
      <w:r w:rsidRPr="002566BE">
        <w:rPr>
          <w:iCs/>
          <w:sz w:val="28"/>
          <w:szCs w:val="28"/>
        </w:rPr>
        <w:t>Полухин А.А.</w:t>
      </w:r>
      <w:r w:rsidR="00D969F1" w:rsidRPr="002566BE">
        <w:rPr>
          <w:i/>
          <w:iCs/>
          <w:sz w:val="28"/>
          <w:szCs w:val="28"/>
        </w:rPr>
        <w:t xml:space="preserve"> </w:t>
      </w:r>
      <w:r w:rsidRPr="002566BE">
        <w:rPr>
          <w:bCs/>
          <w:sz w:val="28"/>
          <w:szCs w:val="28"/>
        </w:rPr>
        <w:t>Сущность организационно-экономического механизма энергосбережения в сельском хозяйстве</w:t>
      </w:r>
      <w:r w:rsidR="00607AE2" w:rsidRPr="002566BE">
        <w:rPr>
          <w:sz w:val="28"/>
          <w:szCs w:val="28"/>
          <w:lang w:val="ru-RU"/>
        </w:rPr>
        <w:t xml:space="preserve"> </w:t>
      </w:r>
      <w:r w:rsidRPr="002566BE">
        <w:rPr>
          <w:sz w:val="28"/>
          <w:szCs w:val="28"/>
        </w:rPr>
        <w:t xml:space="preserve">// Вестник сельского развития и социальной политики. </w:t>
      </w:r>
      <w:r w:rsidR="00607AE2" w:rsidRPr="002566BE">
        <w:rPr>
          <w:sz w:val="28"/>
          <w:szCs w:val="28"/>
          <w:lang w:val="ru-RU"/>
        </w:rPr>
        <w:t xml:space="preserve">– </w:t>
      </w:r>
      <w:r w:rsidRPr="002566BE">
        <w:rPr>
          <w:sz w:val="28"/>
          <w:szCs w:val="28"/>
        </w:rPr>
        <w:t>2019.</w:t>
      </w:r>
      <w:r w:rsidR="00627628" w:rsidRPr="002566BE">
        <w:rPr>
          <w:sz w:val="28"/>
          <w:szCs w:val="28"/>
          <w:lang w:val="ru-RU"/>
        </w:rPr>
        <w:t xml:space="preserve"> </w:t>
      </w:r>
      <w:r w:rsidR="00607AE2" w:rsidRPr="002566BE">
        <w:rPr>
          <w:sz w:val="28"/>
          <w:szCs w:val="28"/>
          <w:lang w:val="ru-RU"/>
        </w:rPr>
        <w:t xml:space="preserve">– </w:t>
      </w:r>
      <w:r w:rsidRPr="002566BE">
        <w:rPr>
          <w:sz w:val="28"/>
          <w:szCs w:val="28"/>
        </w:rPr>
        <w:t xml:space="preserve">№1(21). </w:t>
      </w:r>
      <w:r w:rsidR="00607AE2" w:rsidRPr="002566BE">
        <w:rPr>
          <w:sz w:val="28"/>
          <w:szCs w:val="28"/>
          <w:lang w:val="ru-RU"/>
        </w:rPr>
        <w:t xml:space="preserve">– </w:t>
      </w:r>
      <w:r w:rsidRPr="002566BE">
        <w:rPr>
          <w:sz w:val="28"/>
          <w:szCs w:val="28"/>
        </w:rPr>
        <w:t>С. 7-10.</w:t>
      </w:r>
    </w:p>
    <w:p w14:paraId="4A08BC95" w14:textId="5B0BC727" w:rsidR="00607AE2" w:rsidRPr="002566BE" w:rsidRDefault="00097888" w:rsidP="00AD6967">
      <w:pPr>
        <w:pStyle w:val="af6"/>
        <w:numPr>
          <w:ilvl w:val="0"/>
          <w:numId w:val="31"/>
        </w:numPr>
        <w:tabs>
          <w:tab w:val="left" w:pos="1276"/>
        </w:tabs>
        <w:ind w:left="0" w:firstLine="709"/>
        <w:jc w:val="both"/>
        <w:rPr>
          <w:sz w:val="28"/>
          <w:szCs w:val="28"/>
          <w:u w:val="single"/>
        </w:rPr>
      </w:pPr>
      <w:r w:rsidRPr="002566BE">
        <w:rPr>
          <w:iCs/>
          <w:sz w:val="28"/>
          <w:szCs w:val="28"/>
        </w:rPr>
        <w:t>Рахимов З.С., Раупов Н.М.</w:t>
      </w:r>
      <w:r w:rsidR="00627628" w:rsidRPr="002566BE">
        <w:rPr>
          <w:iCs/>
          <w:sz w:val="28"/>
          <w:szCs w:val="28"/>
          <w:lang w:val="ru-RU"/>
        </w:rPr>
        <w:t xml:space="preserve"> и др.</w:t>
      </w:r>
      <w:r w:rsidRPr="002566BE">
        <w:rPr>
          <w:iCs/>
          <w:sz w:val="28"/>
          <w:szCs w:val="28"/>
        </w:rPr>
        <w:t xml:space="preserve"> </w:t>
      </w:r>
      <w:r w:rsidRPr="002566BE">
        <w:rPr>
          <w:bCs/>
          <w:sz w:val="28"/>
          <w:szCs w:val="28"/>
        </w:rPr>
        <w:t>Организационно-экономические механизмы энергосбережения в сельском хозяйстве</w:t>
      </w:r>
      <w:r w:rsidR="00607AE2" w:rsidRPr="002566BE">
        <w:rPr>
          <w:bCs/>
          <w:sz w:val="28"/>
          <w:szCs w:val="28"/>
          <w:lang w:val="ru-RU"/>
        </w:rPr>
        <w:t xml:space="preserve"> </w:t>
      </w:r>
      <w:r w:rsidRPr="002566BE">
        <w:rPr>
          <w:sz w:val="28"/>
          <w:szCs w:val="28"/>
        </w:rPr>
        <w:t>// Наука и технологии</w:t>
      </w:r>
      <w:r w:rsidR="00607AE2" w:rsidRPr="002566BE">
        <w:rPr>
          <w:sz w:val="28"/>
          <w:szCs w:val="28"/>
          <w:lang w:val="ru-RU"/>
        </w:rPr>
        <w:t>: матер</w:t>
      </w:r>
      <w:r w:rsidR="00627628" w:rsidRPr="002566BE">
        <w:rPr>
          <w:sz w:val="28"/>
          <w:szCs w:val="28"/>
          <w:lang w:val="ru-RU"/>
        </w:rPr>
        <w:t>.</w:t>
      </w:r>
      <w:r w:rsidR="00607AE2" w:rsidRPr="002566BE">
        <w:rPr>
          <w:sz w:val="28"/>
          <w:szCs w:val="28"/>
          <w:lang w:val="ru-RU"/>
        </w:rPr>
        <w:t xml:space="preserve"> </w:t>
      </w:r>
      <w:r w:rsidR="00627628" w:rsidRPr="002566BE">
        <w:rPr>
          <w:sz w:val="28"/>
          <w:szCs w:val="28"/>
          <w:lang w:val="ru-RU"/>
        </w:rPr>
        <w:t>6-й</w:t>
      </w:r>
      <w:r w:rsidRPr="002566BE">
        <w:rPr>
          <w:sz w:val="28"/>
          <w:szCs w:val="28"/>
        </w:rPr>
        <w:t xml:space="preserve"> </w:t>
      </w:r>
      <w:r w:rsidR="00627628" w:rsidRPr="002566BE">
        <w:rPr>
          <w:sz w:val="28"/>
          <w:szCs w:val="28"/>
        </w:rPr>
        <w:t>междунар</w:t>
      </w:r>
      <w:r w:rsidR="00627628" w:rsidRPr="002566BE">
        <w:rPr>
          <w:sz w:val="28"/>
          <w:szCs w:val="28"/>
          <w:lang w:val="ru-RU"/>
        </w:rPr>
        <w:t>.</w:t>
      </w:r>
      <w:r w:rsidR="00627628" w:rsidRPr="002566BE">
        <w:rPr>
          <w:sz w:val="28"/>
          <w:szCs w:val="28"/>
        </w:rPr>
        <w:t xml:space="preserve"> </w:t>
      </w:r>
      <w:r w:rsidRPr="002566BE">
        <w:rPr>
          <w:sz w:val="28"/>
          <w:szCs w:val="28"/>
        </w:rPr>
        <w:t>науч</w:t>
      </w:r>
      <w:r w:rsidR="00627628" w:rsidRPr="002566BE">
        <w:rPr>
          <w:sz w:val="28"/>
          <w:szCs w:val="28"/>
          <w:lang w:val="ru-RU"/>
        </w:rPr>
        <w:t>.</w:t>
      </w:r>
      <w:r w:rsidRPr="002566BE">
        <w:rPr>
          <w:sz w:val="28"/>
          <w:szCs w:val="28"/>
        </w:rPr>
        <w:t>-практ</w:t>
      </w:r>
      <w:r w:rsidR="00627628" w:rsidRPr="002566BE">
        <w:rPr>
          <w:sz w:val="28"/>
          <w:szCs w:val="28"/>
          <w:lang w:val="ru-RU"/>
        </w:rPr>
        <w:t>.</w:t>
      </w:r>
      <w:r w:rsidRPr="002566BE">
        <w:rPr>
          <w:sz w:val="28"/>
          <w:szCs w:val="28"/>
        </w:rPr>
        <w:t xml:space="preserve"> конф</w:t>
      </w:r>
      <w:r w:rsidR="00607AE2" w:rsidRPr="002566BE">
        <w:rPr>
          <w:sz w:val="28"/>
          <w:szCs w:val="28"/>
          <w:lang w:val="ru-RU"/>
        </w:rPr>
        <w:t xml:space="preserve">. </w:t>
      </w:r>
      <w:r w:rsidR="00607AE2" w:rsidRPr="002566BE">
        <w:rPr>
          <w:sz w:val="28"/>
          <w:szCs w:val="28"/>
        </w:rPr>
        <w:t>–</w:t>
      </w:r>
      <w:r w:rsidRPr="002566BE">
        <w:rPr>
          <w:sz w:val="28"/>
          <w:szCs w:val="28"/>
        </w:rPr>
        <w:t xml:space="preserve"> Алматы, 2023. </w:t>
      </w:r>
      <w:r w:rsidR="00607AE2" w:rsidRPr="002566BE">
        <w:rPr>
          <w:sz w:val="28"/>
          <w:szCs w:val="28"/>
        </w:rPr>
        <w:t>–</w:t>
      </w:r>
      <w:r w:rsidRPr="002566BE">
        <w:rPr>
          <w:sz w:val="28"/>
          <w:szCs w:val="28"/>
        </w:rPr>
        <w:t xml:space="preserve"> С. 244-251.</w:t>
      </w:r>
    </w:p>
    <w:p w14:paraId="37EA4D97" w14:textId="4013ED26" w:rsidR="007921C7"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Кормаков Л.Ф., Бахтеев Ю.Д., Куряева</w:t>
      </w:r>
      <w:r w:rsidR="00607AE2" w:rsidRPr="002566BE">
        <w:rPr>
          <w:sz w:val="28"/>
          <w:szCs w:val="28"/>
          <w:lang w:val="ru-RU"/>
        </w:rPr>
        <w:t xml:space="preserve"> </w:t>
      </w:r>
      <w:r w:rsidRPr="002566BE">
        <w:rPr>
          <w:sz w:val="28"/>
          <w:szCs w:val="28"/>
        </w:rPr>
        <w:t>Г.Ю. Энергосбережение в растениеводстве. Организационно-экономический аспект. – М.</w:t>
      </w:r>
      <w:r w:rsidR="00627628" w:rsidRPr="002566BE">
        <w:rPr>
          <w:sz w:val="28"/>
          <w:szCs w:val="28"/>
          <w:lang w:val="ru-RU"/>
        </w:rPr>
        <w:t>,</w:t>
      </w:r>
      <w:r w:rsidRPr="002566BE">
        <w:rPr>
          <w:sz w:val="28"/>
          <w:szCs w:val="28"/>
        </w:rPr>
        <w:t xml:space="preserve"> 2012. – </w:t>
      </w:r>
      <w:r w:rsidR="00627628" w:rsidRPr="002566BE">
        <w:rPr>
          <w:sz w:val="28"/>
          <w:szCs w:val="28"/>
          <w:lang w:val="ru-RU"/>
        </w:rPr>
        <w:t>147</w:t>
      </w:r>
      <w:r w:rsidR="007921C7" w:rsidRPr="002566BE">
        <w:rPr>
          <w:sz w:val="28"/>
          <w:szCs w:val="28"/>
          <w:lang w:val="ru-RU"/>
        </w:rPr>
        <w:t xml:space="preserve"> </w:t>
      </w:r>
      <w:r w:rsidR="00627628" w:rsidRPr="002566BE">
        <w:rPr>
          <w:sz w:val="28"/>
          <w:szCs w:val="28"/>
          <w:lang w:val="ru-RU"/>
        </w:rPr>
        <w:t>с</w:t>
      </w:r>
      <w:r w:rsidRPr="002566BE">
        <w:rPr>
          <w:sz w:val="28"/>
          <w:szCs w:val="28"/>
        </w:rPr>
        <w:t>.</w:t>
      </w:r>
    </w:p>
    <w:p w14:paraId="3281F753" w14:textId="4134C750" w:rsidR="007921C7" w:rsidRPr="002566BE" w:rsidRDefault="00097888" w:rsidP="00AD6967">
      <w:pPr>
        <w:pStyle w:val="af6"/>
        <w:numPr>
          <w:ilvl w:val="0"/>
          <w:numId w:val="31"/>
        </w:numPr>
        <w:tabs>
          <w:tab w:val="left" w:pos="1276"/>
        </w:tabs>
        <w:ind w:left="0" w:firstLine="709"/>
        <w:jc w:val="both"/>
        <w:rPr>
          <w:sz w:val="28"/>
          <w:szCs w:val="28"/>
          <w:u w:val="single"/>
        </w:rPr>
      </w:pPr>
      <w:r w:rsidRPr="002566BE">
        <w:rPr>
          <w:iCs/>
          <w:sz w:val="28"/>
          <w:szCs w:val="28"/>
        </w:rPr>
        <w:t xml:space="preserve">Аль-Дарабсе А.М., Маркова Е.В., Черненькая Е.В. </w:t>
      </w:r>
      <w:r w:rsidRPr="002566BE">
        <w:rPr>
          <w:bCs/>
          <w:sz w:val="28"/>
          <w:szCs w:val="28"/>
        </w:rPr>
        <w:t>Формирование организационно-экономического механизма энергоэффективности сельскохозяйственных предприятий</w:t>
      </w:r>
      <w:r w:rsidRPr="002566BE">
        <w:rPr>
          <w:sz w:val="28"/>
          <w:szCs w:val="28"/>
        </w:rPr>
        <w:t xml:space="preserve"> // Актуальные вопросы науки и хозяйства: новые вызовы и решения:</w:t>
      </w:r>
      <w:r w:rsidR="007921C7" w:rsidRPr="002566BE">
        <w:rPr>
          <w:sz w:val="28"/>
          <w:szCs w:val="28"/>
          <w:lang w:val="ru-RU"/>
        </w:rPr>
        <w:t xml:space="preserve"> с</w:t>
      </w:r>
      <w:r w:rsidRPr="002566BE">
        <w:rPr>
          <w:sz w:val="28"/>
          <w:szCs w:val="28"/>
        </w:rPr>
        <w:t>б</w:t>
      </w:r>
      <w:r w:rsidR="00627628" w:rsidRPr="002566BE">
        <w:rPr>
          <w:sz w:val="28"/>
          <w:szCs w:val="28"/>
          <w:lang w:val="ru-RU"/>
        </w:rPr>
        <w:t>.</w:t>
      </w:r>
      <w:r w:rsidRPr="002566BE">
        <w:rPr>
          <w:sz w:val="28"/>
          <w:szCs w:val="28"/>
        </w:rPr>
        <w:t xml:space="preserve"> матер</w:t>
      </w:r>
      <w:r w:rsidR="00627628" w:rsidRPr="002566BE">
        <w:rPr>
          <w:sz w:val="28"/>
          <w:szCs w:val="28"/>
          <w:lang w:val="ru-RU"/>
        </w:rPr>
        <w:t>.</w:t>
      </w:r>
      <w:r w:rsidRPr="002566BE">
        <w:rPr>
          <w:sz w:val="28"/>
          <w:szCs w:val="28"/>
        </w:rPr>
        <w:t xml:space="preserve"> </w:t>
      </w:r>
      <w:r w:rsidR="00627628" w:rsidRPr="002566BE">
        <w:rPr>
          <w:sz w:val="28"/>
          <w:szCs w:val="28"/>
          <w:lang w:val="ru-RU"/>
        </w:rPr>
        <w:t>53-й</w:t>
      </w:r>
      <w:r w:rsidRPr="002566BE">
        <w:rPr>
          <w:sz w:val="28"/>
          <w:szCs w:val="28"/>
          <w:shd w:val="clear" w:color="auto" w:fill="F5F5F5"/>
        </w:rPr>
        <w:t xml:space="preserve"> </w:t>
      </w:r>
      <w:r w:rsidR="00627628" w:rsidRPr="002566BE">
        <w:rPr>
          <w:sz w:val="28"/>
          <w:szCs w:val="28"/>
        </w:rPr>
        <w:t>междунар</w:t>
      </w:r>
      <w:r w:rsidR="00627628" w:rsidRPr="002566BE">
        <w:rPr>
          <w:sz w:val="28"/>
          <w:szCs w:val="28"/>
          <w:lang w:val="ru-RU"/>
        </w:rPr>
        <w:t>.</w:t>
      </w:r>
      <w:r w:rsidR="00627628" w:rsidRPr="002566BE">
        <w:rPr>
          <w:sz w:val="28"/>
          <w:szCs w:val="28"/>
        </w:rPr>
        <w:t xml:space="preserve"> </w:t>
      </w:r>
      <w:r w:rsidRPr="002566BE">
        <w:rPr>
          <w:sz w:val="28"/>
          <w:szCs w:val="28"/>
        </w:rPr>
        <w:t>студен</w:t>
      </w:r>
      <w:r w:rsidR="00627628" w:rsidRPr="002566BE">
        <w:rPr>
          <w:sz w:val="28"/>
          <w:szCs w:val="28"/>
          <w:lang w:val="ru-RU"/>
        </w:rPr>
        <w:t>.</w:t>
      </w:r>
      <w:r w:rsidRPr="002566BE">
        <w:rPr>
          <w:sz w:val="28"/>
          <w:szCs w:val="28"/>
          <w:shd w:val="clear" w:color="auto" w:fill="F5F5F5"/>
        </w:rPr>
        <w:t xml:space="preserve"> </w:t>
      </w:r>
      <w:r w:rsidRPr="002566BE">
        <w:rPr>
          <w:sz w:val="28"/>
          <w:szCs w:val="28"/>
        </w:rPr>
        <w:t>науч</w:t>
      </w:r>
      <w:r w:rsidR="00627628" w:rsidRPr="002566BE">
        <w:rPr>
          <w:sz w:val="28"/>
          <w:szCs w:val="28"/>
          <w:lang w:val="ru-RU"/>
        </w:rPr>
        <w:t>.</w:t>
      </w:r>
      <w:r w:rsidRPr="002566BE">
        <w:rPr>
          <w:sz w:val="28"/>
          <w:szCs w:val="28"/>
        </w:rPr>
        <w:t>-практ</w:t>
      </w:r>
      <w:r w:rsidR="00627628" w:rsidRPr="002566BE">
        <w:rPr>
          <w:sz w:val="28"/>
          <w:szCs w:val="28"/>
          <w:lang w:val="ru-RU"/>
        </w:rPr>
        <w:t>.</w:t>
      </w:r>
      <w:r w:rsidRPr="002566BE">
        <w:rPr>
          <w:sz w:val="28"/>
          <w:szCs w:val="28"/>
        </w:rPr>
        <w:t xml:space="preserve"> конф</w:t>
      </w:r>
      <w:r w:rsidR="007921C7" w:rsidRPr="002566BE">
        <w:rPr>
          <w:sz w:val="28"/>
          <w:szCs w:val="28"/>
          <w:lang w:val="ru-RU"/>
        </w:rPr>
        <w:t>.</w:t>
      </w:r>
      <w:r w:rsidRPr="002566BE">
        <w:rPr>
          <w:sz w:val="28"/>
          <w:szCs w:val="28"/>
        </w:rPr>
        <w:t xml:space="preserve"> </w:t>
      </w:r>
      <w:r w:rsidR="007921C7" w:rsidRPr="002566BE">
        <w:rPr>
          <w:sz w:val="28"/>
          <w:szCs w:val="28"/>
        </w:rPr>
        <w:t>–</w:t>
      </w:r>
      <w:r w:rsidRPr="002566BE">
        <w:rPr>
          <w:sz w:val="28"/>
          <w:szCs w:val="28"/>
        </w:rPr>
        <w:t xml:space="preserve"> Тюмень, 2019. </w:t>
      </w:r>
      <w:r w:rsidRPr="002566BE">
        <w:t>–</w:t>
      </w:r>
      <w:r w:rsidR="003061B3" w:rsidRPr="002566BE">
        <w:t xml:space="preserve"> </w:t>
      </w:r>
      <w:r w:rsidRPr="002566BE">
        <w:rPr>
          <w:sz w:val="28"/>
          <w:szCs w:val="28"/>
        </w:rPr>
        <w:t>С. 787-793</w:t>
      </w:r>
      <w:r w:rsidRPr="002566BE">
        <w:rPr>
          <w:sz w:val="28"/>
          <w:szCs w:val="28"/>
          <w:shd w:val="clear" w:color="auto" w:fill="F5F5F5"/>
        </w:rPr>
        <w:t>.</w:t>
      </w:r>
    </w:p>
    <w:p w14:paraId="56880650" w14:textId="45D8A6A4" w:rsidR="007921C7" w:rsidRPr="002566BE" w:rsidRDefault="00097888" w:rsidP="00AD6967">
      <w:pPr>
        <w:pStyle w:val="af6"/>
        <w:numPr>
          <w:ilvl w:val="0"/>
          <w:numId w:val="31"/>
        </w:numPr>
        <w:tabs>
          <w:tab w:val="left" w:pos="1276"/>
        </w:tabs>
        <w:ind w:left="0" w:firstLine="709"/>
        <w:jc w:val="both"/>
        <w:rPr>
          <w:sz w:val="28"/>
          <w:szCs w:val="28"/>
          <w:u w:val="single"/>
        </w:rPr>
      </w:pPr>
      <w:r w:rsidRPr="002566BE">
        <w:rPr>
          <w:iCs/>
          <w:sz w:val="28"/>
          <w:szCs w:val="28"/>
        </w:rPr>
        <w:t xml:space="preserve">Фарманов Р.Ф. </w:t>
      </w:r>
      <w:r w:rsidRPr="002566BE">
        <w:rPr>
          <w:bCs/>
          <w:sz w:val="28"/>
          <w:szCs w:val="28"/>
        </w:rPr>
        <w:t xml:space="preserve">Организационно-экономический механизм ресурсосбережения на предприятиях </w:t>
      </w:r>
      <w:r w:rsidRPr="002566BE">
        <w:rPr>
          <w:sz w:val="28"/>
          <w:szCs w:val="28"/>
        </w:rPr>
        <w:t xml:space="preserve">АПК // Региональные проблемы преобразования экономики. </w:t>
      </w:r>
      <w:r w:rsidR="007921C7" w:rsidRPr="002566BE">
        <w:rPr>
          <w:sz w:val="28"/>
          <w:szCs w:val="28"/>
        </w:rPr>
        <w:t>–</w:t>
      </w:r>
      <w:r w:rsidRPr="002566BE">
        <w:rPr>
          <w:sz w:val="28"/>
          <w:szCs w:val="28"/>
        </w:rPr>
        <w:t xml:space="preserve"> 2009.</w:t>
      </w:r>
      <w:r w:rsidR="00D969F1" w:rsidRPr="002566BE">
        <w:rPr>
          <w:sz w:val="28"/>
          <w:szCs w:val="28"/>
        </w:rPr>
        <w:t xml:space="preserve"> </w:t>
      </w:r>
      <w:r w:rsidR="007921C7" w:rsidRPr="002566BE">
        <w:rPr>
          <w:sz w:val="28"/>
          <w:szCs w:val="28"/>
        </w:rPr>
        <w:t>–</w:t>
      </w:r>
      <w:r w:rsidRPr="002566BE">
        <w:rPr>
          <w:sz w:val="28"/>
          <w:szCs w:val="28"/>
        </w:rPr>
        <w:t xml:space="preserve"> №2(19). </w:t>
      </w:r>
      <w:r w:rsidR="007921C7" w:rsidRPr="002566BE">
        <w:rPr>
          <w:sz w:val="28"/>
          <w:szCs w:val="28"/>
        </w:rPr>
        <w:t>–</w:t>
      </w:r>
      <w:r w:rsidRPr="002566BE">
        <w:rPr>
          <w:sz w:val="28"/>
          <w:szCs w:val="28"/>
        </w:rPr>
        <w:t xml:space="preserve"> С. 159-171</w:t>
      </w:r>
      <w:r w:rsidRPr="002566BE">
        <w:rPr>
          <w:sz w:val="28"/>
          <w:szCs w:val="28"/>
          <w:shd w:val="clear" w:color="auto" w:fill="F5F5F5"/>
        </w:rPr>
        <w:t>.</w:t>
      </w:r>
    </w:p>
    <w:p w14:paraId="30A9BAFB" w14:textId="546D7CD9" w:rsidR="007921C7" w:rsidRPr="002566BE" w:rsidRDefault="00097888" w:rsidP="00AD6967">
      <w:pPr>
        <w:pStyle w:val="af6"/>
        <w:numPr>
          <w:ilvl w:val="0"/>
          <w:numId w:val="31"/>
        </w:numPr>
        <w:tabs>
          <w:tab w:val="left" w:pos="1276"/>
        </w:tabs>
        <w:ind w:left="0" w:firstLine="709"/>
        <w:jc w:val="both"/>
        <w:rPr>
          <w:sz w:val="28"/>
          <w:szCs w:val="28"/>
          <w:u w:val="single"/>
        </w:rPr>
      </w:pPr>
      <w:r w:rsidRPr="002566BE">
        <w:rPr>
          <w:iCs/>
          <w:sz w:val="28"/>
          <w:szCs w:val="28"/>
        </w:rPr>
        <w:t>Частухина Ю.Ю., Давыдкина О.А., Бирюкова О.С.</w:t>
      </w:r>
      <w:r w:rsidR="007921C7" w:rsidRPr="002566BE">
        <w:rPr>
          <w:iCs/>
          <w:sz w:val="28"/>
          <w:szCs w:val="28"/>
          <w:lang w:val="ru-RU"/>
        </w:rPr>
        <w:t xml:space="preserve"> </w:t>
      </w:r>
      <w:r w:rsidRPr="002566BE">
        <w:rPr>
          <w:bCs/>
          <w:sz w:val="28"/>
          <w:szCs w:val="28"/>
        </w:rPr>
        <w:t>Сущность и специфика организационно-экономического механизма управления производственными ресурсами сельского хозяйства</w:t>
      </w:r>
      <w:r w:rsidRPr="002566BE">
        <w:rPr>
          <w:sz w:val="28"/>
          <w:szCs w:val="28"/>
        </w:rPr>
        <w:t xml:space="preserve"> //</w:t>
      </w:r>
      <w:r w:rsidR="00D969F1" w:rsidRPr="002566BE">
        <w:rPr>
          <w:sz w:val="28"/>
          <w:szCs w:val="28"/>
        </w:rPr>
        <w:t xml:space="preserve"> </w:t>
      </w:r>
      <w:r w:rsidRPr="002566BE">
        <w:rPr>
          <w:sz w:val="28"/>
          <w:szCs w:val="28"/>
        </w:rPr>
        <w:t xml:space="preserve">XXI век: итоги прошлого и проблемы настоящего плюс. </w:t>
      </w:r>
      <w:r w:rsidR="007921C7" w:rsidRPr="002566BE">
        <w:rPr>
          <w:sz w:val="28"/>
          <w:szCs w:val="28"/>
        </w:rPr>
        <w:t>–</w:t>
      </w:r>
      <w:r w:rsidRPr="002566BE">
        <w:rPr>
          <w:sz w:val="28"/>
          <w:szCs w:val="28"/>
        </w:rPr>
        <w:t xml:space="preserve"> 2015. </w:t>
      </w:r>
      <w:r w:rsidR="007921C7" w:rsidRPr="002566BE">
        <w:rPr>
          <w:sz w:val="28"/>
          <w:szCs w:val="28"/>
        </w:rPr>
        <w:t>–</w:t>
      </w:r>
      <w:r w:rsidRPr="002566BE">
        <w:rPr>
          <w:sz w:val="28"/>
          <w:szCs w:val="28"/>
        </w:rPr>
        <w:t xml:space="preserve"> Т.</w:t>
      </w:r>
      <w:r w:rsidR="005D50C0" w:rsidRPr="002566BE">
        <w:rPr>
          <w:sz w:val="28"/>
          <w:szCs w:val="28"/>
          <w:lang w:val="ru-RU"/>
        </w:rPr>
        <w:t xml:space="preserve"> </w:t>
      </w:r>
      <w:r w:rsidRPr="002566BE">
        <w:rPr>
          <w:sz w:val="28"/>
          <w:szCs w:val="28"/>
        </w:rPr>
        <w:t>1</w:t>
      </w:r>
      <w:r w:rsidR="005D50C0" w:rsidRPr="002566BE">
        <w:rPr>
          <w:sz w:val="28"/>
          <w:szCs w:val="28"/>
          <w:lang w:val="ru-RU"/>
        </w:rPr>
        <w:t>,</w:t>
      </w:r>
      <w:r w:rsidRPr="002566BE">
        <w:rPr>
          <w:sz w:val="28"/>
          <w:szCs w:val="28"/>
        </w:rPr>
        <w:t xml:space="preserve"> №6(28). </w:t>
      </w:r>
      <w:r w:rsidR="007921C7" w:rsidRPr="002566BE">
        <w:rPr>
          <w:sz w:val="28"/>
          <w:szCs w:val="28"/>
        </w:rPr>
        <w:t>–</w:t>
      </w:r>
      <w:r w:rsidRPr="002566BE">
        <w:rPr>
          <w:sz w:val="28"/>
          <w:szCs w:val="28"/>
        </w:rPr>
        <w:t xml:space="preserve"> С. 309-316.</w:t>
      </w:r>
    </w:p>
    <w:p w14:paraId="4714A0B8" w14:textId="300522AE" w:rsidR="007921C7"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Jinpeng G. On China’s Energy Saving and Emission Reduction and International Law Analysis about Global Climate Change</w:t>
      </w:r>
      <w:r w:rsidR="007921C7" w:rsidRPr="002566BE">
        <w:rPr>
          <w:sz w:val="28"/>
          <w:szCs w:val="28"/>
          <w:lang w:val="en-US"/>
        </w:rPr>
        <w:t xml:space="preserve"> </w:t>
      </w:r>
      <w:r w:rsidRPr="002566BE">
        <w:rPr>
          <w:sz w:val="28"/>
          <w:szCs w:val="28"/>
        </w:rPr>
        <w:t xml:space="preserve">// Energy Procedia. – 2011. – </w:t>
      </w:r>
      <w:r w:rsidR="002566BE" w:rsidRPr="002566BE">
        <w:rPr>
          <w:sz w:val="28"/>
          <w:szCs w:val="28"/>
          <w:lang w:val="en-US"/>
        </w:rPr>
        <w:t>Vol.</w:t>
      </w:r>
      <w:r w:rsidR="007921C7" w:rsidRPr="002566BE">
        <w:rPr>
          <w:sz w:val="28"/>
          <w:szCs w:val="28"/>
          <w:lang w:val="en-US"/>
        </w:rPr>
        <w:t xml:space="preserve"> </w:t>
      </w:r>
      <w:r w:rsidRPr="002566BE">
        <w:rPr>
          <w:sz w:val="28"/>
          <w:szCs w:val="28"/>
        </w:rPr>
        <w:t>5</w:t>
      </w:r>
      <w:r w:rsidR="007921C7" w:rsidRPr="002566BE">
        <w:rPr>
          <w:sz w:val="28"/>
          <w:szCs w:val="28"/>
          <w:lang w:val="en-US"/>
        </w:rPr>
        <w:t xml:space="preserve">. – </w:t>
      </w:r>
      <w:r w:rsidRPr="002566BE">
        <w:rPr>
          <w:sz w:val="28"/>
          <w:szCs w:val="28"/>
        </w:rPr>
        <w:t>P. 2568</w:t>
      </w:r>
      <w:r w:rsidR="007921C7" w:rsidRPr="002566BE">
        <w:rPr>
          <w:sz w:val="28"/>
          <w:szCs w:val="28"/>
          <w:lang w:val="en-US"/>
        </w:rPr>
        <w:t>-</w:t>
      </w:r>
      <w:r w:rsidRPr="002566BE">
        <w:rPr>
          <w:sz w:val="28"/>
          <w:szCs w:val="28"/>
        </w:rPr>
        <w:t>2575</w:t>
      </w:r>
      <w:r w:rsidR="007921C7" w:rsidRPr="002566BE">
        <w:rPr>
          <w:sz w:val="28"/>
          <w:szCs w:val="28"/>
          <w:lang w:val="en-US"/>
        </w:rPr>
        <w:t>.</w:t>
      </w:r>
    </w:p>
    <w:p w14:paraId="3E475B4A" w14:textId="217E37B7" w:rsidR="007921C7"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Jiang H., Yua R., Qian X. Socio-economic and energy-environmental impacts of technological change on China's agricultural development under the carbon neutrality strategy</w:t>
      </w:r>
      <w:r w:rsidR="007921C7" w:rsidRPr="002566BE">
        <w:rPr>
          <w:sz w:val="28"/>
          <w:szCs w:val="28"/>
          <w:lang w:val="en-US"/>
        </w:rPr>
        <w:t xml:space="preserve"> </w:t>
      </w:r>
      <w:r w:rsidRPr="002566BE">
        <w:rPr>
          <w:sz w:val="28"/>
          <w:szCs w:val="28"/>
        </w:rPr>
        <w:t xml:space="preserve">// Petroleum Science. </w:t>
      </w:r>
      <w:r w:rsidR="007921C7" w:rsidRPr="002566BE">
        <w:rPr>
          <w:sz w:val="28"/>
          <w:szCs w:val="28"/>
        </w:rPr>
        <w:t>–</w:t>
      </w:r>
      <w:r w:rsidR="00D969F1" w:rsidRPr="002566BE">
        <w:rPr>
          <w:sz w:val="28"/>
          <w:szCs w:val="28"/>
        </w:rPr>
        <w:t xml:space="preserve"> </w:t>
      </w:r>
      <w:r w:rsidRPr="002566BE">
        <w:rPr>
          <w:sz w:val="28"/>
          <w:szCs w:val="28"/>
        </w:rPr>
        <w:t xml:space="preserve">2023. – </w:t>
      </w:r>
      <w:r w:rsidR="002566BE" w:rsidRPr="002566BE">
        <w:rPr>
          <w:sz w:val="28"/>
          <w:szCs w:val="28"/>
          <w:lang w:val="en-US"/>
        </w:rPr>
        <w:t>Vol</w:t>
      </w:r>
      <w:r w:rsidR="007921C7" w:rsidRPr="002566BE">
        <w:rPr>
          <w:sz w:val="28"/>
          <w:szCs w:val="28"/>
          <w:lang w:val="en-US"/>
        </w:rPr>
        <w:t xml:space="preserve">. </w:t>
      </w:r>
      <w:r w:rsidRPr="002566BE">
        <w:rPr>
          <w:sz w:val="28"/>
          <w:szCs w:val="28"/>
        </w:rPr>
        <w:t>20</w:t>
      </w:r>
      <w:r w:rsidR="007921C7" w:rsidRPr="002566BE">
        <w:rPr>
          <w:sz w:val="28"/>
          <w:szCs w:val="28"/>
          <w:lang w:val="en-US"/>
        </w:rPr>
        <w:t>. –</w:t>
      </w:r>
      <w:r w:rsidRPr="002566BE">
        <w:rPr>
          <w:sz w:val="28"/>
          <w:szCs w:val="28"/>
        </w:rPr>
        <w:t xml:space="preserve"> P. 1289-1299</w:t>
      </w:r>
      <w:r w:rsidR="007921C7" w:rsidRPr="002566BE">
        <w:rPr>
          <w:sz w:val="28"/>
          <w:szCs w:val="28"/>
          <w:lang w:val="en-US"/>
        </w:rPr>
        <w:t>.</w:t>
      </w:r>
    </w:p>
    <w:p w14:paraId="41B67261" w14:textId="4460D574" w:rsidR="007921C7"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Lu Y., Mu H.,</w:t>
      </w:r>
      <w:r w:rsidR="00D969F1" w:rsidRPr="002566BE">
        <w:rPr>
          <w:sz w:val="28"/>
          <w:szCs w:val="28"/>
        </w:rPr>
        <w:t xml:space="preserve"> </w:t>
      </w:r>
      <w:r w:rsidRPr="002566BE">
        <w:rPr>
          <w:sz w:val="28"/>
          <w:szCs w:val="28"/>
        </w:rPr>
        <w:t>Li H. An Analysis of Present Situation and Future Trend about the Energy Consumption of Chinese Agriculture Sector // Procedia Environmental Sciences.</w:t>
      </w:r>
      <w:r w:rsidR="00D969F1" w:rsidRPr="002566BE">
        <w:rPr>
          <w:sz w:val="28"/>
          <w:szCs w:val="28"/>
        </w:rPr>
        <w:t xml:space="preserve"> </w:t>
      </w:r>
      <w:r w:rsidRPr="002566BE">
        <w:rPr>
          <w:sz w:val="28"/>
          <w:szCs w:val="28"/>
        </w:rPr>
        <w:t xml:space="preserve">– 2011. – </w:t>
      </w:r>
      <w:r w:rsidR="002566BE" w:rsidRPr="002566BE">
        <w:rPr>
          <w:sz w:val="28"/>
          <w:szCs w:val="28"/>
          <w:lang w:val="en-US"/>
        </w:rPr>
        <w:t>Vol</w:t>
      </w:r>
      <w:r w:rsidR="007921C7" w:rsidRPr="002566BE">
        <w:rPr>
          <w:sz w:val="28"/>
          <w:szCs w:val="28"/>
          <w:lang w:val="en-US"/>
        </w:rPr>
        <w:t xml:space="preserve">. </w:t>
      </w:r>
      <w:r w:rsidRPr="002566BE">
        <w:rPr>
          <w:sz w:val="28"/>
          <w:szCs w:val="28"/>
        </w:rPr>
        <w:t>11</w:t>
      </w:r>
      <w:r w:rsidR="007921C7" w:rsidRPr="002566BE">
        <w:rPr>
          <w:sz w:val="28"/>
          <w:szCs w:val="28"/>
          <w:lang w:val="en-US"/>
        </w:rPr>
        <w:t xml:space="preserve">. – </w:t>
      </w:r>
      <w:r w:rsidRPr="002566BE">
        <w:rPr>
          <w:sz w:val="28"/>
          <w:szCs w:val="28"/>
        </w:rPr>
        <w:t>P.1400</w:t>
      </w:r>
      <w:r w:rsidR="007921C7" w:rsidRPr="002566BE">
        <w:rPr>
          <w:sz w:val="28"/>
          <w:szCs w:val="28"/>
          <w:lang w:val="en-US"/>
        </w:rPr>
        <w:t>-</w:t>
      </w:r>
      <w:r w:rsidRPr="002566BE">
        <w:rPr>
          <w:sz w:val="28"/>
          <w:szCs w:val="28"/>
        </w:rPr>
        <w:t>1406</w:t>
      </w:r>
      <w:r w:rsidR="007921C7" w:rsidRPr="002566BE">
        <w:rPr>
          <w:sz w:val="28"/>
          <w:szCs w:val="28"/>
          <w:lang w:val="en-US"/>
        </w:rPr>
        <w:t>.</w:t>
      </w:r>
    </w:p>
    <w:p w14:paraId="51E00EB1" w14:textId="1A70CE2F" w:rsidR="00DD748D" w:rsidRPr="002566BE" w:rsidRDefault="00097888" w:rsidP="00AD6967">
      <w:pPr>
        <w:pStyle w:val="af6"/>
        <w:numPr>
          <w:ilvl w:val="0"/>
          <w:numId w:val="31"/>
        </w:numPr>
        <w:tabs>
          <w:tab w:val="left" w:pos="1276"/>
        </w:tabs>
        <w:ind w:left="0" w:firstLine="709"/>
        <w:jc w:val="both"/>
        <w:rPr>
          <w:rStyle w:val="a3"/>
          <w:bCs/>
          <w:color w:val="auto"/>
          <w:sz w:val="28"/>
          <w:szCs w:val="28"/>
        </w:rPr>
      </w:pPr>
      <w:r w:rsidRPr="00FB47EF">
        <w:rPr>
          <w:sz w:val="28"/>
          <w:szCs w:val="28"/>
        </w:rPr>
        <w:t>Qi H., Dong Zh.,</w:t>
      </w:r>
      <w:r w:rsidR="00D969F1" w:rsidRPr="00FB47EF">
        <w:rPr>
          <w:sz w:val="28"/>
          <w:szCs w:val="28"/>
        </w:rPr>
        <w:t xml:space="preserve"> </w:t>
      </w:r>
      <w:r w:rsidRPr="00FB47EF">
        <w:rPr>
          <w:sz w:val="28"/>
          <w:szCs w:val="28"/>
        </w:rPr>
        <w:t>You X.</w:t>
      </w:r>
      <w:r w:rsidR="002566BE">
        <w:rPr>
          <w:sz w:val="28"/>
          <w:szCs w:val="28"/>
          <w:lang w:val="en-US"/>
        </w:rPr>
        <w:t xml:space="preserve"> et al.</w:t>
      </w:r>
      <w:r w:rsidRPr="00FB47EF">
        <w:rPr>
          <w:sz w:val="28"/>
          <w:szCs w:val="28"/>
        </w:rPr>
        <w:t xml:space="preserve"> Extended exergy accounting for assessing the sustainability of agriculture: A case study of Hebei Province, China</w:t>
      </w:r>
      <w:r w:rsidR="007921C7" w:rsidRPr="00FB47EF">
        <w:rPr>
          <w:sz w:val="28"/>
          <w:szCs w:val="28"/>
          <w:lang w:val="en-US"/>
        </w:rPr>
        <w:t xml:space="preserve"> </w:t>
      </w:r>
      <w:r w:rsidRPr="00FB47EF">
        <w:rPr>
          <w:sz w:val="28"/>
          <w:szCs w:val="28"/>
        </w:rPr>
        <w:t xml:space="preserve">// Ecological </w:t>
      </w:r>
      <w:r w:rsidRPr="002566BE">
        <w:rPr>
          <w:sz w:val="28"/>
          <w:szCs w:val="28"/>
        </w:rPr>
        <w:t>Indicators.</w:t>
      </w:r>
      <w:r w:rsidR="00D969F1" w:rsidRPr="002566BE">
        <w:rPr>
          <w:sz w:val="28"/>
          <w:szCs w:val="28"/>
        </w:rPr>
        <w:t xml:space="preserve"> </w:t>
      </w:r>
      <w:r w:rsidRPr="002566BE">
        <w:rPr>
          <w:sz w:val="28"/>
          <w:szCs w:val="28"/>
        </w:rPr>
        <w:t xml:space="preserve">– 2023. – </w:t>
      </w:r>
      <w:r w:rsidR="0036790D" w:rsidRPr="002566BE">
        <w:rPr>
          <w:sz w:val="28"/>
          <w:szCs w:val="28"/>
          <w:lang w:val="en-US"/>
        </w:rPr>
        <w:t xml:space="preserve">Vol. </w:t>
      </w:r>
      <w:r w:rsidRPr="002566BE">
        <w:rPr>
          <w:sz w:val="28"/>
          <w:szCs w:val="28"/>
        </w:rPr>
        <w:t>150</w:t>
      </w:r>
      <w:r w:rsidR="007921C7" w:rsidRPr="002566BE">
        <w:rPr>
          <w:sz w:val="28"/>
          <w:szCs w:val="28"/>
          <w:lang w:val="en-US"/>
        </w:rPr>
        <w:t>.</w:t>
      </w:r>
      <w:r w:rsidRPr="002566BE">
        <w:rPr>
          <w:sz w:val="28"/>
          <w:szCs w:val="28"/>
        </w:rPr>
        <w:t xml:space="preserve"> </w:t>
      </w:r>
      <w:r w:rsidR="0036790D" w:rsidRPr="002566BE">
        <w:rPr>
          <w:sz w:val="28"/>
          <w:szCs w:val="28"/>
          <w:lang w:val="en-US"/>
        </w:rPr>
        <w:t xml:space="preserve">– P. </w:t>
      </w:r>
      <w:r w:rsidRPr="002566BE">
        <w:rPr>
          <w:sz w:val="28"/>
          <w:szCs w:val="28"/>
        </w:rPr>
        <w:t xml:space="preserve">110240. </w:t>
      </w:r>
    </w:p>
    <w:p w14:paraId="189DD34F" w14:textId="2C8183D6" w:rsidR="00DD748D" w:rsidRPr="002566BE" w:rsidRDefault="00097888" w:rsidP="00AD6967">
      <w:pPr>
        <w:pStyle w:val="af6"/>
        <w:numPr>
          <w:ilvl w:val="0"/>
          <w:numId w:val="31"/>
        </w:numPr>
        <w:tabs>
          <w:tab w:val="left" w:pos="1276"/>
        </w:tabs>
        <w:ind w:left="0" w:firstLine="709"/>
        <w:jc w:val="both"/>
        <w:rPr>
          <w:rStyle w:val="a3"/>
          <w:bCs/>
          <w:color w:val="auto"/>
          <w:sz w:val="28"/>
          <w:szCs w:val="28"/>
        </w:rPr>
      </w:pPr>
      <w:r w:rsidRPr="002566BE">
        <w:rPr>
          <w:sz w:val="28"/>
          <w:szCs w:val="28"/>
        </w:rPr>
        <w:t>Chang С., Fang М. Impact of a sharing economy and green energy on achieving sustainable economic development: Evidence from a novel NARDL model</w:t>
      </w:r>
      <w:r w:rsidR="00DD748D" w:rsidRPr="002566BE">
        <w:rPr>
          <w:sz w:val="28"/>
          <w:szCs w:val="28"/>
          <w:lang w:val="en-US"/>
        </w:rPr>
        <w:t xml:space="preserve"> </w:t>
      </w:r>
      <w:r w:rsidRPr="002566BE">
        <w:rPr>
          <w:sz w:val="28"/>
          <w:szCs w:val="28"/>
        </w:rPr>
        <w:t xml:space="preserve">// Journal of Innovation &amp; Knowledge. </w:t>
      </w:r>
      <w:r w:rsidR="00DD748D" w:rsidRPr="002566BE">
        <w:rPr>
          <w:sz w:val="28"/>
          <w:szCs w:val="28"/>
        </w:rPr>
        <w:t>–</w:t>
      </w:r>
      <w:r w:rsidR="00DD748D" w:rsidRPr="002566BE">
        <w:rPr>
          <w:sz w:val="28"/>
          <w:szCs w:val="28"/>
          <w:lang w:val="en-US"/>
        </w:rPr>
        <w:t xml:space="preserve"> </w:t>
      </w:r>
      <w:r w:rsidRPr="002566BE">
        <w:rPr>
          <w:sz w:val="28"/>
          <w:szCs w:val="28"/>
        </w:rPr>
        <w:t xml:space="preserve">2023. </w:t>
      </w:r>
      <w:r w:rsidR="00DD748D" w:rsidRPr="002566BE">
        <w:rPr>
          <w:sz w:val="28"/>
          <w:szCs w:val="28"/>
        </w:rPr>
        <w:t>–</w:t>
      </w:r>
      <w:r w:rsidR="00D969F1" w:rsidRPr="002566BE">
        <w:rPr>
          <w:sz w:val="28"/>
          <w:szCs w:val="28"/>
        </w:rPr>
        <w:t xml:space="preserve"> </w:t>
      </w:r>
      <w:r w:rsidR="0036790D" w:rsidRPr="002566BE">
        <w:rPr>
          <w:sz w:val="28"/>
          <w:szCs w:val="28"/>
          <w:lang w:val="en-US"/>
        </w:rPr>
        <w:t>Vol.</w:t>
      </w:r>
      <w:r w:rsidR="00DD748D" w:rsidRPr="002566BE">
        <w:rPr>
          <w:sz w:val="28"/>
          <w:szCs w:val="28"/>
          <w:lang w:val="en-US"/>
        </w:rPr>
        <w:t xml:space="preserve"> </w:t>
      </w:r>
      <w:r w:rsidRPr="002566BE">
        <w:rPr>
          <w:sz w:val="28"/>
          <w:szCs w:val="28"/>
        </w:rPr>
        <w:t>8</w:t>
      </w:r>
      <w:r w:rsidR="00DD748D" w:rsidRPr="002566BE">
        <w:rPr>
          <w:sz w:val="28"/>
          <w:szCs w:val="28"/>
          <w:lang w:val="en-US"/>
        </w:rPr>
        <w:t>.</w:t>
      </w:r>
      <w:r w:rsidRPr="002566BE">
        <w:rPr>
          <w:sz w:val="28"/>
          <w:szCs w:val="28"/>
        </w:rPr>
        <w:t xml:space="preserve"> </w:t>
      </w:r>
      <w:r w:rsidR="0036790D" w:rsidRPr="002566BE">
        <w:rPr>
          <w:sz w:val="28"/>
          <w:szCs w:val="28"/>
          <w:lang w:val="en-US"/>
        </w:rPr>
        <w:t xml:space="preserve">– P. </w:t>
      </w:r>
      <w:r w:rsidRPr="002566BE">
        <w:rPr>
          <w:sz w:val="28"/>
          <w:szCs w:val="28"/>
        </w:rPr>
        <w:t xml:space="preserve">100297. </w:t>
      </w:r>
    </w:p>
    <w:p w14:paraId="74F28827" w14:textId="725A009F" w:rsidR="00DD748D" w:rsidRPr="002566BE" w:rsidRDefault="00097888" w:rsidP="00AD6967">
      <w:pPr>
        <w:pStyle w:val="af6"/>
        <w:numPr>
          <w:ilvl w:val="0"/>
          <w:numId w:val="31"/>
        </w:numPr>
        <w:tabs>
          <w:tab w:val="left" w:pos="1276"/>
        </w:tabs>
        <w:ind w:left="0" w:firstLine="709"/>
        <w:jc w:val="both"/>
        <w:rPr>
          <w:bCs/>
          <w:sz w:val="28"/>
          <w:szCs w:val="28"/>
          <w:u w:val="single"/>
        </w:rPr>
      </w:pPr>
      <w:r w:rsidRPr="002566BE">
        <w:rPr>
          <w:rStyle w:val="textsurname"/>
          <w:sz w:val="28"/>
          <w:szCs w:val="28"/>
        </w:rPr>
        <w:t>Xiang Y</w:t>
      </w:r>
      <w:r w:rsidR="0036790D" w:rsidRPr="002566BE">
        <w:rPr>
          <w:rStyle w:val="textsurname"/>
          <w:sz w:val="28"/>
          <w:szCs w:val="28"/>
          <w:lang w:val="en-US"/>
        </w:rPr>
        <w:t>.</w:t>
      </w:r>
      <w:r w:rsidR="0036790D" w:rsidRPr="002566BE">
        <w:rPr>
          <w:sz w:val="28"/>
          <w:szCs w:val="28"/>
        </w:rPr>
        <w:t>,</w:t>
      </w:r>
      <w:r w:rsidR="0036790D" w:rsidRPr="002566BE">
        <w:rPr>
          <w:sz w:val="28"/>
          <w:szCs w:val="28"/>
          <w:lang w:val="en-US"/>
        </w:rPr>
        <w:t xml:space="preserve"> </w:t>
      </w:r>
      <w:r w:rsidRPr="002566BE">
        <w:rPr>
          <w:rStyle w:val="textsurname"/>
          <w:sz w:val="28"/>
          <w:szCs w:val="28"/>
        </w:rPr>
        <w:t>Cai H.</w:t>
      </w:r>
      <w:r w:rsidRPr="002566BE">
        <w:rPr>
          <w:sz w:val="28"/>
          <w:szCs w:val="28"/>
        </w:rPr>
        <w:t>,</w:t>
      </w:r>
      <w:r w:rsidR="00D969F1" w:rsidRPr="002566BE">
        <w:rPr>
          <w:sz w:val="28"/>
          <w:szCs w:val="28"/>
        </w:rPr>
        <w:t xml:space="preserve"> </w:t>
      </w:r>
      <w:r w:rsidRPr="002566BE">
        <w:rPr>
          <w:rStyle w:val="textsurname"/>
          <w:sz w:val="28"/>
          <w:szCs w:val="28"/>
        </w:rPr>
        <w:t>Gu C.</w:t>
      </w:r>
      <w:r w:rsidR="0036790D" w:rsidRPr="002566BE">
        <w:rPr>
          <w:rStyle w:val="textsurname"/>
          <w:sz w:val="28"/>
          <w:szCs w:val="28"/>
          <w:lang w:val="en-US"/>
        </w:rPr>
        <w:t xml:space="preserve"> et al.</w:t>
      </w:r>
      <w:r w:rsidRPr="002566BE">
        <w:rPr>
          <w:rStyle w:val="textsurname"/>
          <w:sz w:val="28"/>
          <w:szCs w:val="28"/>
        </w:rPr>
        <w:t xml:space="preserve"> </w:t>
      </w:r>
      <w:r w:rsidRPr="002566BE">
        <w:rPr>
          <w:sz w:val="28"/>
          <w:szCs w:val="28"/>
        </w:rPr>
        <w:t>Socio-economic and energy-environmental impacts of technological change on China's agricultural development under the carbon neutrality strategy</w:t>
      </w:r>
      <w:r w:rsidR="00DD748D" w:rsidRPr="002566BE">
        <w:rPr>
          <w:sz w:val="28"/>
          <w:szCs w:val="28"/>
          <w:lang w:val="en-US"/>
        </w:rPr>
        <w:t xml:space="preserve"> </w:t>
      </w:r>
      <w:r w:rsidRPr="002566BE">
        <w:rPr>
          <w:sz w:val="28"/>
          <w:szCs w:val="28"/>
        </w:rPr>
        <w:t xml:space="preserve">// Petroleum Science. – 2023. </w:t>
      </w:r>
      <w:r w:rsidR="00DD748D" w:rsidRPr="002566BE">
        <w:rPr>
          <w:sz w:val="28"/>
          <w:szCs w:val="28"/>
        </w:rPr>
        <w:t>–</w:t>
      </w:r>
      <w:r w:rsidR="00DD748D" w:rsidRPr="002566BE">
        <w:rPr>
          <w:sz w:val="28"/>
          <w:szCs w:val="28"/>
          <w:lang w:val="en-US"/>
        </w:rPr>
        <w:t xml:space="preserve"> </w:t>
      </w:r>
      <w:r w:rsidR="0036790D" w:rsidRPr="002566BE">
        <w:rPr>
          <w:sz w:val="28"/>
          <w:szCs w:val="28"/>
          <w:lang w:val="en-US"/>
        </w:rPr>
        <w:t>Vol</w:t>
      </w:r>
      <w:r w:rsidR="00DD748D" w:rsidRPr="002566BE">
        <w:rPr>
          <w:sz w:val="28"/>
          <w:szCs w:val="28"/>
          <w:lang w:val="en-US"/>
        </w:rPr>
        <w:t xml:space="preserve">. </w:t>
      </w:r>
      <w:r w:rsidRPr="002566BE">
        <w:rPr>
          <w:sz w:val="28"/>
          <w:szCs w:val="28"/>
        </w:rPr>
        <w:t>20</w:t>
      </w:r>
      <w:r w:rsidR="00DD748D" w:rsidRPr="002566BE">
        <w:rPr>
          <w:sz w:val="28"/>
          <w:szCs w:val="28"/>
          <w:lang w:val="en-US"/>
        </w:rPr>
        <w:t>.</w:t>
      </w:r>
      <w:r w:rsidRPr="002566BE">
        <w:rPr>
          <w:sz w:val="28"/>
          <w:szCs w:val="28"/>
        </w:rPr>
        <w:t xml:space="preserve"> </w:t>
      </w:r>
      <w:r w:rsidR="00DD748D" w:rsidRPr="002566BE">
        <w:rPr>
          <w:sz w:val="28"/>
          <w:szCs w:val="28"/>
        </w:rPr>
        <w:t>–</w:t>
      </w:r>
      <w:r w:rsidRPr="002566BE">
        <w:rPr>
          <w:sz w:val="28"/>
          <w:szCs w:val="28"/>
        </w:rPr>
        <w:t xml:space="preserve"> P. 1289-1299</w:t>
      </w:r>
      <w:r w:rsidR="00DD748D" w:rsidRPr="002566BE">
        <w:rPr>
          <w:sz w:val="28"/>
          <w:szCs w:val="28"/>
          <w:lang w:val="en-US"/>
        </w:rPr>
        <w:t>.</w:t>
      </w:r>
    </w:p>
    <w:p w14:paraId="464529D6" w14:textId="042D3A5A" w:rsidR="00DD748D" w:rsidRPr="002566BE" w:rsidRDefault="00097888" w:rsidP="00AD6967">
      <w:pPr>
        <w:pStyle w:val="af6"/>
        <w:numPr>
          <w:ilvl w:val="0"/>
          <w:numId w:val="31"/>
        </w:numPr>
        <w:tabs>
          <w:tab w:val="left" w:pos="1276"/>
        </w:tabs>
        <w:ind w:left="0" w:firstLine="709"/>
        <w:jc w:val="both"/>
        <w:rPr>
          <w:rStyle w:val="a3"/>
          <w:color w:val="auto"/>
          <w:sz w:val="28"/>
          <w:szCs w:val="28"/>
        </w:rPr>
      </w:pPr>
      <w:r w:rsidRPr="002566BE">
        <w:rPr>
          <w:sz w:val="28"/>
          <w:szCs w:val="28"/>
        </w:rPr>
        <w:t>Su L</w:t>
      </w:r>
      <w:r w:rsidR="00DD748D" w:rsidRPr="002566BE">
        <w:rPr>
          <w:sz w:val="28"/>
          <w:szCs w:val="28"/>
          <w:lang w:val="en-US"/>
        </w:rPr>
        <w:t>.</w:t>
      </w:r>
      <w:r w:rsidRPr="002566BE">
        <w:rPr>
          <w:sz w:val="28"/>
          <w:szCs w:val="28"/>
        </w:rPr>
        <w:t>, Wang Y</w:t>
      </w:r>
      <w:r w:rsidR="00DD748D" w:rsidRPr="002566BE">
        <w:rPr>
          <w:sz w:val="28"/>
          <w:szCs w:val="28"/>
          <w:lang w:val="en-US"/>
        </w:rPr>
        <w:t>.</w:t>
      </w:r>
      <w:r w:rsidRPr="002566BE">
        <w:rPr>
          <w:sz w:val="28"/>
          <w:szCs w:val="28"/>
        </w:rPr>
        <w:t>,</w:t>
      </w:r>
      <w:r w:rsidR="00D969F1" w:rsidRPr="002566BE">
        <w:rPr>
          <w:sz w:val="28"/>
          <w:szCs w:val="28"/>
        </w:rPr>
        <w:t xml:space="preserve"> </w:t>
      </w:r>
      <w:r w:rsidRPr="002566BE">
        <w:rPr>
          <w:sz w:val="28"/>
          <w:szCs w:val="28"/>
        </w:rPr>
        <w:t>Yu F. Analysis of regional differences and spatial spillover effects of agricultural carbon emissions in China</w:t>
      </w:r>
      <w:r w:rsidR="00DD748D" w:rsidRPr="002566BE">
        <w:rPr>
          <w:sz w:val="28"/>
          <w:szCs w:val="28"/>
          <w:lang w:val="en-US"/>
        </w:rPr>
        <w:t xml:space="preserve"> </w:t>
      </w:r>
      <w:r w:rsidRPr="002566BE">
        <w:rPr>
          <w:sz w:val="28"/>
          <w:szCs w:val="28"/>
        </w:rPr>
        <w:t>// Heliyon</w:t>
      </w:r>
      <w:r w:rsidR="00DD748D" w:rsidRPr="002566BE">
        <w:rPr>
          <w:sz w:val="28"/>
          <w:szCs w:val="28"/>
          <w:lang w:val="en-US"/>
        </w:rPr>
        <w:t>.</w:t>
      </w:r>
      <w:r w:rsidRPr="002566BE">
        <w:rPr>
          <w:sz w:val="28"/>
          <w:szCs w:val="28"/>
        </w:rPr>
        <w:t xml:space="preserve"> – 2023. </w:t>
      </w:r>
      <w:r w:rsidR="00DD748D" w:rsidRPr="002566BE">
        <w:rPr>
          <w:sz w:val="28"/>
          <w:szCs w:val="28"/>
          <w:lang w:val="en-US"/>
        </w:rPr>
        <w:t xml:space="preserve">– </w:t>
      </w:r>
      <w:r w:rsidR="0036790D" w:rsidRPr="002566BE">
        <w:rPr>
          <w:sz w:val="28"/>
          <w:szCs w:val="28"/>
          <w:lang w:val="en-US"/>
        </w:rPr>
        <w:t>Vol. </w:t>
      </w:r>
      <w:r w:rsidR="00DD748D" w:rsidRPr="002566BE">
        <w:rPr>
          <w:sz w:val="28"/>
          <w:szCs w:val="28"/>
        </w:rPr>
        <w:t>9.</w:t>
      </w:r>
      <w:r w:rsidR="00DD748D" w:rsidRPr="002566BE">
        <w:rPr>
          <w:sz w:val="28"/>
          <w:szCs w:val="28"/>
          <w:lang w:val="en-US"/>
        </w:rPr>
        <w:t xml:space="preserve"> </w:t>
      </w:r>
      <w:r w:rsidR="0036790D" w:rsidRPr="002566BE">
        <w:rPr>
          <w:sz w:val="28"/>
          <w:szCs w:val="28"/>
          <w:lang w:val="en-US"/>
        </w:rPr>
        <w:t xml:space="preserve">– P. </w:t>
      </w:r>
      <w:r w:rsidRPr="002566BE">
        <w:rPr>
          <w:sz w:val="28"/>
          <w:szCs w:val="28"/>
        </w:rPr>
        <w:t xml:space="preserve">e16752. </w:t>
      </w:r>
    </w:p>
    <w:p w14:paraId="45C29F38" w14:textId="1A0EB77B" w:rsidR="00DD748D"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Zhanga Zh., Tiana Y., Chen Y. Can agricultural credit subsidies affect county-level carbon intensity in China?</w:t>
      </w:r>
      <w:r w:rsidR="00DD748D" w:rsidRPr="002566BE">
        <w:rPr>
          <w:sz w:val="28"/>
          <w:szCs w:val="28"/>
          <w:lang w:val="en-US"/>
        </w:rPr>
        <w:t xml:space="preserve"> </w:t>
      </w:r>
      <w:r w:rsidRPr="002566BE">
        <w:rPr>
          <w:sz w:val="28"/>
          <w:szCs w:val="28"/>
        </w:rPr>
        <w:t xml:space="preserve">// Sustainable Production and Consumption. </w:t>
      </w:r>
      <w:r w:rsidR="00DD748D" w:rsidRPr="002566BE">
        <w:rPr>
          <w:sz w:val="28"/>
          <w:szCs w:val="28"/>
        </w:rPr>
        <w:t>–</w:t>
      </w:r>
      <w:r w:rsidR="00DD748D" w:rsidRPr="002566BE">
        <w:rPr>
          <w:sz w:val="28"/>
          <w:szCs w:val="28"/>
          <w:lang w:val="en-US"/>
        </w:rPr>
        <w:t xml:space="preserve"> </w:t>
      </w:r>
      <w:r w:rsidRPr="002566BE">
        <w:rPr>
          <w:sz w:val="28"/>
          <w:szCs w:val="28"/>
        </w:rPr>
        <w:t xml:space="preserve">2023. – </w:t>
      </w:r>
      <w:r w:rsidR="0036790D" w:rsidRPr="002566BE">
        <w:rPr>
          <w:sz w:val="28"/>
          <w:szCs w:val="28"/>
          <w:lang w:val="en-US"/>
        </w:rPr>
        <w:t>Vol.</w:t>
      </w:r>
      <w:r w:rsidR="00DD748D" w:rsidRPr="002566BE">
        <w:rPr>
          <w:sz w:val="28"/>
          <w:szCs w:val="28"/>
          <w:lang w:val="en-US"/>
        </w:rPr>
        <w:t xml:space="preserve"> </w:t>
      </w:r>
      <w:r w:rsidRPr="002566BE">
        <w:rPr>
          <w:sz w:val="28"/>
          <w:szCs w:val="28"/>
        </w:rPr>
        <w:t>38</w:t>
      </w:r>
      <w:r w:rsidR="00DD748D" w:rsidRPr="002566BE">
        <w:rPr>
          <w:sz w:val="28"/>
          <w:szCs w:val="28"/>
          <w:lang w:val="en-US"/>
        </w:rPr>
        <w:t xml:space="preserve">. – </w:t>
      </w:r>
      <w:r w:rsidRPr="002566BE">
        <w:rPr>
          <w:sz w:val="28"/>
          <w:szCs w:val="28"/>
        </w:rPr>
        <w:t>P. 80</w:t>
      </w:r>
      <w:r w:rsidR="00DD748D" w:rsidRPr="002566BE">
        <w:rPr>
          <w:sz w:val="28"/>
          <w:szCs w:val="28"/>
          <w:lang w:val="en-US"/>
        </w:rPr>
        <w:t>-</w:t>
      </w:r>
      <w:r w:rsidRPr="002566BE">
        <w:rPr>
          <w:sz w:val="28"/>
          <w:szCs w:val="28"/>
        </w:rPr>
        <w:t>89</w:t>
      </w:r>
      <w:r w:rsidR="00DD748D" w:rsidRPr="002566BE">
        <w:rPr>
          <w:sz w:val="28"/>
          <w:szCs w:val="28"/>
          <w:lang w:val="en-US"/>
        </w:rPr>
        <w:t>.</w:t>
      </w:r>
    </w:p>
    <w:p w14:paraId="6E8F5F72" w14:textId="3BBB0310" w:rsidR="00DD748D" w:rsidRPr="002566BE" w:rsidRDefault="00097888" w:rsidP="00AD6967">
      <w:pPr>
        <w:pStyle w:val="af6"/>
        <w:numPr>
          <w:ilvl w:val="0"/>
          <w:numId w:val="31"/>
        </w:numPr>
        <w:tabs>
          <w:tab w:val="left" w:pos="1276"/>
        </w:tabs>
        <w:ind w:left="0" w:firstLine="709"/>
        <w:jc w:val="both"/>
        <w:rPr>
          <w:sz w:val="28"/>
          <w:szCs w:val="28"/>
          <w:u w:val="single"/>
        </w:rPr>
      </w:pPr>
      <w:r w:rsidRPr="002566BE">
        <w:rPr>
          <w:sz w:val="28"/>
          <w:szCs w:val="28"/>
        </w:rPr>
        <w:t>Ruicheng Zh</w:t>
      </w:r>
      <w:r w:rsidR="00DD748D" w:rsidRPr="002566BE">
        <w:rPr>
          <w:sz w:val="28"/>
          <w:szCs w:val="28"/>
          <w:lang w:val="en-US"/>
        </w:rPr>
        <w:t>.</w:t>
      </w:r>
      <w:r w:rsidRPr="002566BE">
        <w:rPr>
          <w:sz w:val="28"/>
          <w:szCs w:val="28"/>
        </w:rPr>
        <w:t>, Tao H., Xinyu Zh.</w:t>
      </w:r>
      <w:r w:rsidR="0036790D" w:rsidRPr="002566BE">
        <w:rPr>
          <w:sz w:val="28"/>
          <w:szCs w:val="28"/>
          <w:lang w:val="en-US"/>
        </w:rPr>
        <w:t xml:space="preserve"> et al.</w:t>
      </w:r>
      <w:r w:rsidRPr="002566BE">
        <w:rPr>
          <w:sz w:val="28"/>
          <w:szCs w:val="28"/>
        </w:rPr>
        <w:t xml:space="preserve"> Developing situation and energy saving effects for solar heating and cooling in China</w:t>
      </w:r>
      <w:r w:rsidR="00DD748D" w:rsidRPr="002566BE">
        <w:rPr>
          <w:sz w:val="28"/>
          <w:szCs w:val="28"/>
          <w:lang w:val="en-US"/>
        </w:rPr>
        <w:t xml:space="preserve"> </w:t>
      </w:r>
      <w:r w:rsidRPr="002566BE">
        <w:rPr>
          <w:sz w:val="28"/>
          <w:szCs w:val="28"/>
        </w:rPr>
        <w:t xml:space="preserve">// Energy Procedia. – 2012. – </w:t>
      </w:r>
      <w:r w:rsidR="0036790D" w:rsidRPr="002566BE">
        <w:rPr>
          <w:sz w:val="28"/>
          <w:szCs w:val="28"/>
          <w:lang w:val="en-US"/>
        </w:rPr>
        <w:t>Vol.</w:t>
      </w:r>
      <w:r w:rsidR="00DD748D" w:rsidRPr="002566BE">
        <w:rPr>
          <w:sz w:val="28"/>
          <w:szCs w:val="28"/>
          <w:lang w:val="en-US"/>
        </w:rPr>
        <w:t xml:space="preserve"> </w:t>
      </w:r>
      <w:r w:rsidRPr="002566BE">
        <w:rPr>
          <w:sz w:val="28"/>
          <w:szCs w:val="28"/>
        </w:rPr>
        <w:t>30</w:t>
      </w:r>
      <w:r w:rsidR="00DD748D" w:rsidRPr="002566BE">
        <w:rPr>
          <w:sz w:val="28"/>
          <w:szCs w:val="28"/>
          <w:lang w:val="en-US"/>
        </w:rPr>
        <w:t>. –</w:t>
      </w:r>
      <w:r w:rsidRPr="002566BE">
        <w:rPr>
          <w:sz w:val="28"/>
          <w:szCs w:val="28"/>
        </w:rPr>
        <w:t xml:space="preserve"> P. 723</w:t>
      </w:r>
      <w:r w:rsidR="00DD748D" w:rsidRPr="002566BE">
        <w:rPr>
          <w:sz w:val="28"/>
          <w:szCs w:val="28"/>
          <w:lang w:val="en-US"/>
        </w:rPr>
        <w:t>-</w:t>
      </w:r>
      <w:r w:rsidRPr="002566BE">
        <w:rPr>
          <w:sz w:val="28"/>
          <w:szCs w:val="28"/>
        </w:rPr>
        <w:t>729</w:t>
      </w:r>
      <w:r w:rsidR="00DD748D" w:rsidRPr="002566BE">
        <w:rPr>
          <w:sz w:val="28"/>
          <w:szCs w:val="28"/>
          <w:lang w:val="en-US"/>
        </w:rPr>
        <w:t>.</w:t>
      </w:r>
    </w:p>
    <w:p w14:paraId="35274209" w14:textId="36450123" w:rsidR="00DD748D" w:rsidRPr="0036790D" w:rsidRDefault="00097888" w:rsidP="00AD6967">
      <w:pPr>
        <w:pStyle w:val="af6"/>
        <w:numPr>
          <w:ilvl w:val="0"/>
          <w:numId w:val="31"/>
        </w:numPr>
        <w:tabs>
          <w:tab w:val="left" w:pos="1276"/>
        </w:tabs>
        <w:ind w:left="0" w:firstLine="709"/>
        <w:jc w:val="both"/>
        <w:rPr>
          <w:sz w:val="28"/>
          <w:szCs w:val="28"/>
          <w:u w:val="single"/>
        </w:rPr>
      </w:pPr>
      <w:r w:rsidRPr="0036790D">
        <w:rPr>
          <w:sz w:val="28"/>
          <w:szCs w:val="28"/>
        </w:rPr>
        <w:t>Weia Q., Guoa A.,</w:t>
      </w:r>
      <w:r w:rsidR="00D969F1" w:rsidRPr="0036790D">
        <w:rPr>
          <w:sz w:val="28"/>
          <w:szCs w:val="28"/>
        </w:rPr>
        <w:t xml:space="preserve"> </w:t>
      </w:r>
      <w:r w:rsidRPr="0036790D">
        <w:rPr>
          <w:sz w:val="28"/>
          <w:szCs w:val="28"/>
        </w:rPr>
        <w:t>Weib L</w:t>
      </w:r>
      <w:r w:rsidR="0036790D" w:rsidRPr="0036790D">
        <w:rPr>
          <w:sz w:val="28"/>
          <w:szCs w:val="28"/>
          <w:lang w:val="en-US"/>
        </w:rPr>
        <w:t xml:space="preserve"> et al.</w:t>
      </w:r>
      <w:r w:rsidRPr="0036790D">
        <w:rPr>
          <w:sz w:val="28"/>
          <w:szCs w:val="28"/>
        </w:rPr>
        <w:t xml:space="preserve"> Analysis of the mechanism</w:t>
      </w:r>
      <w:r w:rsidR="00DD748D" w:rsidRPr="0036790D">
        <w:rPr>
          <w:sz w:val="28"/>
          <w:szCs w:val="28"/>
          <w:lang w:val="en-US"/>
        </w:rPr>
        <w:t xml:space="preserve"> </w:t>
      </w:r>
      <w:r w:rsidRPr="0036790D">
        <w:rPr>
          <w:sz w:val="28"/>
          <w:szCs w:val="28"/>
        </w:rPr>
        <w:t>of</w:t>
      </w:r>
      <w:r w:rsidR="00DD748D" w:rsidRPr="0036790D">
        <w:rPr>
          <w:sz w:val="28"/>
          <w:szCs w:val="28"/>
          <w:lang w:val="en-US"/>
        </w:rPr>
        <w:t xml:space="preserve"> </w:t>
      </w:r>
      <w:r w:rsidRPr="0036790D">
        <w:rPr>
          <w:sz w:val="28"/>
          <w:szCs w:val="28"/>
        </w:rPr>
        <w:t>renewable energy</w:t>
      </w:r>
      <w:r w:rsidR="00DD748D" w:rsidRPr="0036790D">
        <w:rPr>
          <w:sz w:val="28"/>
          <w:szCs w:val="28"/>
          <w:lang w:val="en-US"/>
        </w:rPr>
        <w:t xml:space="preserve"> </w:t>
      </w:r>
      <w:r w:rsidRPr="0036790D">
        <w:rPr>
          <w:sz w:val="28"/>
          <w:szCs w:val="28"/>
        </w:rPr>
        <w:t>on</w:t>
      </w:r>
      <w:r w:rsidR="00DD748D" w:rsidRPr="0036790D">
        <w:rPr>
          <w:sz w:val="28"/>
          <w:szCs w:val="28"/>
          <w:lang w:val="en-US"/>
        </w:rPr>
        <w:t xml:space="preserve"> </w:t>
      </w:r>
      <w:r w:rsidRPr="0036790D">
        <w:rPr>
          <w:sz w:val="28"/>
          <w:szCs w:val="28"/>
        </w:rPr>
        <w:t>energy-saving and environmental protection industry: Empirical evidence from four countries</w:t>
      </w:r>
      <w:r w:rsidR="00DD748D" w:rsidRPr="0036790D">
        <w:rPr>
          <w:sz w:val="28"/>
          <w:szCs w:val="28"/>
          <w:lang w:val="en-US"/>
        </w:rPr>
        <w:t xml:space="preserve"> </w:t>
      </w:r>
      <w:r w:rsidRPr="0036790D">
        <w:rPr>
          <w:sz w:val="28"/>
          <w:szCs w:val="28"/>
        </w:rPr>
        <w:t xml:space="preserve">// Energy Reports. – 2022. – </w:t>
      </w:r>
      <w:r w:rsidR="0036790D" w:rsidRPr="0036790D">
        <w:rPr>
          <w:sz w:val="28"/>
          <w:szCs w:val="28"/>
          <w:lang w:val="en-US"/>
        </w:rPr>
        <w:t>Vol</w:t>
      </w:r>
      <w:r w:rsidR="00DD748D" w:rsidRPr="0036790D">
        <w:rPr>
          <w:sz w:val="28"/>
          <w:szCs w:val="28"/>
          <w:lang w:val="en-US"/>
        </w:rPr>
        <w:t xml:space="preserve">. </w:t>
      </w:r>
      <w:r w:rsidRPr="0036790D">
        <w:rPr>
          <w:sz w:val="28"/>
          <w:szCs w:val="28"/>
        </w:rPr>
        <w:t>8</w:t>
      </w:r>
      <w:r w:rsidR="00DD748D" w:rsidRPr="0036790D">
        <w:rPr>
          <w:sz w:val="28"/>
          <w:szCs w:val="28"/>
          <w:lang w:val="en-US"/>
        </w:rPr>
        <w:t>. –</w:t>
      </w:r>
      <w:r w:rsidR="00D969F1" w:rsidRPr="0036790D">
        <w:rPr>
          <w:sz w:val="28"/>
          <w:szCs w:val="28"/>
        </w:rPr>
        <w:t xml:space="preserve"> </w:t>
      </w:r>
      <w:r w:rsidRPr="0036790D">
        <w:rPr>
          <w:sz w:val="28"/>
          <w:szCs w:val="28"/>
        </w:rPr>
        <w:t>P. 205</w:t>
      </w:r>
      <w:r w:rsidR="00DD748D" w:rsidRPr="0036790D">
        <w:rPr>
          <w:sz w:val="28"/>
          <w:szCs w:val="28"/>
          <w:lang w:val="en-US"/>
        </w:rPr>
        <w:t>-</w:t>
      </w:r>
      <w:r w:rsidRPr="0036790D">
        <w:rPr>
          <w:sz w:val="28"/>
          <w:szCs w:val="28"/>
        </w:rPr>
        <w:t>217</w:t>
      </w:r>
      <w:r w:rsidR="00DD748D" w:rsidRPr="0036790D">
        <w:rPr>
          <w:sz w:val="28"/>
          <w:szCs w:val="28"/>
          <w:lang w:val="en-US"/>
        </w:rPr>
        <w:t>.</w:t>
      </w:r>
    </w:p>
    <w:p w14:paraId="4216A3B5" w14:textId="320BDB67" w:rsidR="00DD748D" w:rsidRPr="0036790D" w:rsidRDefault="00097888" w:rsidP="00AD6967">
      <w:pPr>
        <w:pStyle w:val="af6"/>
        <w:numPr>
          <w:ilvl w:val="0"/>
          <w:numId w:val="31"/>
        </w:numPr>
        <w:tabs>
          <w:tab w:val="left" w:pos="1276"/>
        </w:tabs>
        <w:ind w:left="0" w:firstLine="709"/>
        <w:jc w:val="both"/>
        <w:rPr>
          <w:sz w:val="28"/>
          <w:szCs w:val="28"/>
          <w:u w:val="single"/>
        </w:rPr>
      </w:pPr>
      <w:r w:rsidRPr="0036790D">
        <w:rPr>
          <w:sz w:val="28"/>
          <w:szCs w:val="28"/>
        </w:rPr>
        <w:t xml:space="preserve">Economics Energy Efficiency: Problems of Nowadays and of the Future / </w:t>
      </w:r>
      <w:r w:rsidR="0036790D" w:rsidRPr="0036790D">
        <w:rPr>
          <w:sz w:val="28"/>
          <w:szCs w:val="28"/>
        </w:rPr>
        <w:t>e</w:t>
      </w:r>
      <w:r w:rsidRPr="0036790D">
        <w:rPr>
          <w:sz w:val="28"/>
          <w:szCs w:val="28"/>
        </w:rPr>
        <w:t>d</w:t>
      </w:r>
      <w:r w:rsidR="0036790D" w:rsidRPr="0036790D">
        <w:rPr>
          <w:sz w:val="28"/>
          <w:szCs w:val="28"/>
          <w:lang w:val="en-US"/>
        </w:rPr>
        <w:t xml:space="preserve">. </w:t>
      </w:r>
      <w:r w:rsidRPr="0036790D">
        <w:rPr>
          <w:sz w:val="28"/>
          <w:szCs w:val="28"/>
        </w:rPr>
        <w:t>by K</w:t>
      </w:r>
      <w:r w:rsidR="0036790D" w:rsidRPr="0036790D">
        <w:rPr>
          <w:sz w:val="28"/>
          <w:szCs w:val="28"/>
          <w:lang w:val="en-US"/>
        </w:rPr>
        <w:t>.</w:t>
      </w:r>
      <w:r w:rsidRPr="0036790D">
        <w:rPr>
          <w:sz w:val="28"/>
          <w:szCs w:val="28"/>
        </w:rPr>
        <w:t xml:space="preserve"> Chichulina</w:t>
      </w:r>
      <w:r w:rsidR="0036790D" w:rsidRPr="0036790D">
        <w:rPr>
          <w:sz w:val="28"/>
          <w:szCs w:val="28"/>
          <w:lang w:val="en-US"/>
        </w:rPr>
        <w:t xml:space="preserve">. – Warsawa, 2020. </w:t>
      </w:r>
      <w:r w:rsidRPr="0036790D">
        <w:rPr>
          <w:sz w:val="28"/>
          <w:szCs w:val="28"/>
        </w:rPr>
        <w:t>– 110 p.</w:t>
      </w:r>
    </w:p>
    <w:p w14:paraId="19CCC4FC" w14:textId="3FC97EC5" w:rsidR="00DD748D" w:rsidRPr="0036790D" w:rsidRDefault="00097888" w:rsidP="00AD6967">
      <w:pPr>
        <w:pStyle w:val="af6"/>
        <w:numPr>
          <w:ilvl w:val="0"/>
          <w:numId w:val="31"/>
        </w:numPr>
        <w:tabs>
          <w:tab w:val="left" w:pos="1276"/>
        </w:tabs>
        <w:ind w:left="0" w:firstLine="709"/>
        <w:jc w:val="both"/>
        <w:rPr>
          <w:rStyle w:val="a3"/>
          <w:bCs/>
          <w:color w:val="auto"/>
          <w:sz w:val="28"/>
          <w:szCs w:val="28"/>
        </w:rPr>
      </w:pPr>
      <w:r w:rsidRPr="0036790D">
        <w:rPr>
          <w:sz w:val="28"/>
          <w:szCs w:val="28"/>
        </w:rPr>
        <w:t>Gamage A., Gangahagedara R., Gamage J.</w:t>
      </w:r>
      <w:r w:rsidR="0036790D" w:rsidRPr="0036790D">
        <w:rPr>
          <w:sz w:val="28"/>
          <w:szCs w:val="28"/>
          <w:lang w:val="en-US"/>
        </w:rPr>
        <w:t xml:space="preserve"> et al. </w:t>
      </w:r>
      <w:r w:rsidRPr="0036790D">
        <w:rPr>
          <w:sz w:val="28"/>
          <w:szCs w:val="28"/>
        </w:rPr>
        <w:t>O. Role of organic farming for achieving sustainability in agriculture</w:t>
      </w:r>
      <w:r w:rsidR="00DD748D" w:rsidRPr="0036790D">
        <w:rPr>
          <w:sz w:val="28"/>
          <w:szCs w:val="28"/>
          <w:lang w:val="en-US"/>
        </w:rPr>
        <w:t xml:space="preserve"> </w:t>
      </w:r>
      <w:r w:rsidRPr="0036790D">
        <w:rPr>
          <w:sz w:val="28"/>
          <w:szCs w:val="28"/>
        </w:rPr>
        <w:t>// Farming System</w:t>
      </w:r>
      <w:r w:rsidR="00DD748D" w:rsidRPr="0036790D">
        <w:rPr>
          <w:sz w:val="28"/>
          <w:szCs w:val="28"/>
        </w:rPr>
        <w:t>. – 2023.</w:t>
      </w:r>
      <w:r w:rsidR="00DD748D" w:rsidRPr="0036790D">
        <w:rPr>
          <w:sz w:val="28"/>
          <w:szCs w:val="28"/>
          <w:lang w:val="en-US"/>
        </w:rPr>
        <w:t xml:space="preserve"> – </w:t>
      </w:r>
      <w:r w:rsidR="0036790D" w:rsidRPr="0036790D">
        <w:rPr>
          <w:sz w:val="28"/>
          <w:szCs w:val="28"/>
          <w:lang w:val="en-US"/>
        </w:rPr>
        <w:t>Vol. </w:t>
      </w:r>
      <w:r w:rsidR="00DD748D" w:rsidRPr="0036790D">
        <w:rPr>
          <w:sz w:val="28"/>
          <w:szCs w:val="28"/>
        </w:rPr>
        <w:t>1</w:t>
      </w:r>
      <w:r w:rsidR="00DD748D" w:rsidRPr="0036790D">
        <w:rPr>
          <w:sz w:val="28"/>
          <w:szCs w:val="28"/>
          <w:lang w:val="en-US"/>
        </w:rPr>
        <w:t xml:space="preserve">. </w:t>
      </w:r>
      <w:r w:rsidR="0036790D" w:rsidRPr="0036790D">
        <w:rPr>
          <w:sz w:val="28"/>
          <w:szCs w:val="28"/>
          <w:lang w:val="en-US"/>
        </w:rPr>
        <w:t xml:space="preserve">– P. </w:t>
      </w:r>
      <w:r w:rsidRPr="0036790D">
        <w:rPr>
          <w:sz w:val="28"/>
          <w:szCs w:val="28"/>
        </w:rPr>
        <w:t xml:space="preserve">100005. </w:t>
      </w:r>
    </w:p>
    <w:p w14:paraId="605149D8" w14:textId="20DC1387" w:rsidR="00DD748D" w:rsidRPr="0036790D" w:rsidRDefault="00097888" w:rsidP="00AD6967">
      <w:pPr>
        <w:pStyle w:val="af6"/>
        <w:numPr>
          <w:ilvl w:val="0"/>
          <w:numId w:val="31"/>
        </w:numPr>
        <w:tabs>
          <w:tab w:val="left" w:pos="1276"/>
        </w:tabs>
        <w:ind w:left="0" w:firstLine="709"/>
        <w:jc w:val="both"/>
        <w:rPr>
          <w:bCs/>
          <w:sz w:val="28"/>
          <w:szCs w:val="28"/>
          <w:u w:val="single"/>
        </w:rPr>
      </w:pPr>
      <w:r w:rsidRPr="0036790D">
        <w:rPr>
          <w:sz w:val="28"/>
          <w:szCs w:val="28"/>
        </w:rPr>
        <w:t>Sofia D., Gioiella F., Lotrecchiano N.</w:t>
      </w:r>
      <w:r w:rsidR="009627AF" w:rsidRPr="0036790D">
        <w:rPr>
          <w:sz w:val="28"/>
          <w:szCs w:val="28"/>
          <w:lang w:val="en-US"/>
        </w:rPr>
        <w:t>,</w:t>
      </w:r>
      <w:r w:rsidRPr="0036790D">
        <w:rPr>
          <w:sz w:val="28"/>
          <w:szCs w:val="28"/>
        </w:rPr>
        <w:t xml:space="preserve"> and</w:t>
      </w:r>
      <w:r w:rsidR="00D969F1" w:rsidRPr="0036790D">
        <w:rPr>
          <w:sz w:val="28"/>
          <w:szCs w:val="28"/>
        </w:rPr>
        <w:t xml:space="preserve"> </w:t>
      </w:r>
      <w:r w:rsidRPr="0036790D">
        <w:rPr>
          <w:sz w:val="28"/>
          <w:szCs w:val="28"/>
        </w:rPr>
        <w:t xml:space="preserve">Giuliano A. </w:t>
      </w:r>
      <w:r w:rsidRPr="0036790D">
        <w:rPr>
          <w:rStyle w:val="a7"/>
          <w:i w:val="0"/>
          <w:sz w:val="28"/>
          <w:szCs w:val="28"/>
        </w:rPr>
        <w:t>Cost-benefit analysis to support decarbonization scenario for 2030: A case study in Italy</w:t>
      </w:r>
      <w:r w:rsidR="00DD748D" w:rsidRPr="0036790D">
        <w:rPr>
          <w:rStyle w:val="a7"/>
          <w:i w:val="0"/>
          <w:sz w:val="28"/>
          <w:szCs w:val="28"/>
          <w:lang w:val="en-US"/>
        </w:rPr>
        <w:t xml:space="preserve"> </w:t>
      </w:r>
      <w:r w:rsidRPr="0036790D">
        <w:rPr>
          <w:rStyle w:val="a7"/>
          <w:i w:val="0"/>
          <w:sz w:val="28"/>
          <w:szCs w:val="28"/>
        </w:rPr>
        <w:t>//</w:t>
      </w:r>
      <w:r w:rsidRPr="0036790D">
        <w:rPr>
          <w:sz w:val="28"/>
          <w:szCs w:val="28"/>
        </w:rPr>
        <w:t xml:space="preserve"> </w:t>
      </w:r>
      <w:r w:rsidRPr="0036790D">
        <w:rPr>
          <w:rStyle w:val="a7"/>
          <w:i w:val="0"/>
          <w:sz w:val="28"/>
          <w:szCs w:val="28"/>
        </w:rPr>
        <w:t>Energy Policy.</w:t>
      </w:r>
      <w:r w:rsidRPr="0036790D">
        <w:rPr>
          <w:sz w:val="28"/>
          <w:szCs w:val="28"/>
        </w:rPr>
        <w:t xml:space="preserve"> </w:t>
      </w:r>
      <w:r w:rsidR="00DD748D" w:rsidRPr="0036790D">
        <w:rPr>
          <w:sz w:val="28"/>
          <w:szCs w:val="28"/>
        </w:rPr>
        <w:t>–</w:t>
      </w:r>
      <w:r w:rsidRPr="0036790D">
        <w:rPr>
          <w:sz w:val="28"/>
          <w:szCs w:val="28"/>
        </w:rPr>
        <w:t xml:space="preserve"> 2020. </w:t>
      </w:r>
      <w:r w:rsidR="00DD748D" w:rsidRPr="0036790D">
        <w:rPr>
          <w:sz w:val="28"/>
          <w:szCs w:val="28"/>
        </w:rPr>
        <w:t>–</w:t>
      </w:r>
      <w:r w:rsidRPr="0036790D">
        <w:rPr>
          <w:sz w:val="28"/>
          <w:szCs w:val="28"/>
        </w:rPr>
        <w:t xml:space="preserve"> Vol</w:t>
      </w:r>
      <w:r w:rsidR="00DD748D" w:rsidRPr="0036790D">
        <w:rPr>
          <w:sz w:val="28"/>
          <w:szCs w:val="28"/>
          <w:lang w:val="en-US"/>
        </w:rPr>
        <w:t>.</w:t>
      </w:r>
      <w:r w:rsidRPr="0036790D">
        <w:rPr>
          <w:sz w:val="28"/>
          <w:szCs w:val="28"/>
        </w:rPr>
        <w:t xml:space="preserve"> 137</w:t>
      </w:r>
      <w:r w:rsidR="00DD748D" w:rsidRPr="0036790D">
        <w:rPr>
          <w:sz w:val="28"/>
          <w:szCs w:val="28"/>
          <w:lang w:val="en-US"/>
        </w:rPr>
        <w:t>.</w:t>
      </w:r>
      <w:r w:rsidRPr="0036790D">
        <w:rPr>
          <w:sz w:val="28"/>
          <w:szCs w:val="28"/>
        </w:rPr>
        <w:t xml:space="preserve"> </w:t>
      </w:r>
      <w:r w:rsidR="0036790D" w:rsidRPr="0036790D">
        <w:rPr>
          <w:sz w:val="28"/>
          <w:szCs w:val="28"/>
          <w:lang w:val="en-US"/>
        </w:rPr>
        <w:t xml:space="preserve">– P. </w:t>
      </w:r>
      <w:r w:rsidRPr="0036790D">
        <w:rPr>
          <w:sz w:val="28"/>
          <w:szCs w:val="28"/>
        </w:rPr>
        <w:t>111137</w:t>
      </w:r>
      <w:r w:rsidR="0036790D" w:rsidRPr="0036790D">
        <w:rPr>
          <w:sz w:val="28"/>
          <w:szCs w:val="28"/>
          <w:lang w:val="en-US"/>
        </w:rPr>
        <w:t>.</w:t>
      </w:r>
    </w:p>
    <w:p w14:paraId="751ABCB3" w14:textId="6A55DD4C" w:rsidR="00831ABE" w:rsidRPr="0036790D" w:rsidRDefault="00097888" w:rsidP="00AD6967">
      <w:pPr>
        <w:pStyle w:val="af6"/>
        <w:numPr>
          <w:ilvl w:val="0"/>
          <w:numId w:val="31"/>
        </w:numPr>
        <w:tabs>
          <w:tab w:val="left" w:pos="1276"/>
        </w:tabs>
        <w:ind w:left="0" w:firstLine="709"/>
        <w:jc w:val="both"/>
        <w:rPr>
          <w:rStyle w:val="a3"/>
          <w:color w:val="auto"/>
          <w:sz w:val="28"/>
          <w:szCs w:val="28"/>
        </w:rPr>
      </w:pPr>
      <w:r w:rsidRPr="0036790D">
        <w:rPr>
          <w:sz w:val="28"/>
          <w:szCs w:val="28"/>
        </w:rPr>
        <w:t>Fusco G.,</w:t>
      </w:r>
      <w:r w:rsidR="00D969F1" w:rsidRPr="0036790D">
        <w:rPr>
          <w:sz w:val="28"/>
          <w:szCs w:val="28"/>
        </w:rPr>
        <w:t xml:space="preserve"> </w:t>
      </w:r>
      <w:r w:rsidRPr="0036790D">
        <w:rPr>
          <w:sz w:val="28"/>
          <w:szCs w:val="28"/>
        </w:rPr>
        <w:t>Campobasso F</w:t>
      </w:r>
      <w:r w:rsidR="0036790D" w:rsidRPr="0036790D">
        <w:rPr>
          <w:sz w:val="28"/>
          <w:szCs w:val="28"/>
          <w:lang w:val="en-US"/>
        </w:rPr>
        <w:t>.</w:t>
      </w:r>
      <w:r w:rsidRPr="0036790D">
        <w:rPr>
          <w:sz w:val="28"/>
          <w:szCs w:val="28"/>
        </w:rPr>
        <w:t>,</w:t>
      </w:r>
      <w:r w:rsidR="00D969F1" w:rsidRPr="0036790D">
        <w:rPr>
          <w:sz w:val="28"/>
          <w:szCs w:val="28"/>
        </w:rPr>
        <w:t xml:space="preserve"> </w:t>
      </w:r>
      <w:r w:rsidRPr="0036790D">
        <w:rPr>
          <w:sz w:val="28"/>
          <w:szCs w:val="28"/>
        </w:rPr>
        <w:t>Valente D.</w:t>
      </w:r>
      <w:r w:rsidR="0036790D" w:rsidRPr="0036790D">
        <w:rPr>
          <w:sz w:val="28"/>
          <w:szCs w:val="28"/>
          <w:lang w:val="en-US"/>
        </w:rPr>
        <w:t xml:space="preserve"> et al.</w:t>
      </w:r>
      <w:r w:rsidRPr="0036790D">
        <w:rPr>
          <w:sz w:val="28"/>
          <w:szCs w:val="28"/>
        </w:rPr>
        <w:t>. The environmental impact of agriculture: An instrument to support public policy</w:t>
      </w:r>
      <w:r w:rsidR="00831ABE" w:rsidRPr="0036790D">
        <w:rPr>
          <w:sz w:val="28"/>
          <w:szCs w:val="28"/>
          <w:lang w:val="en-US"/>
        </w:rPr>
        <w:t xml:space="preserve"> </w:t>
      </w:r>
      <w:r w:rsidRPr="0036790D">
        <w:rPr>
          <w:sz w:val="28"/>
          <w:szCs w:val="28"/>
        </w:rPr>
        <w:t>// Ecological Indicators. – 2023.</w:t>
      </w:r>
      <w:r w:rsidR="00831ABE" w:rsidRPr="0036790D">
        <w:rPr>
          <w:sz w:val="28"/>
          <w:szCs w:val="28"/>
          <w:lang w:val="en-US"/>
        </w:rPr>
        <w:t xml:space="preserve"> </w:t>
      </w:r>
      <w:r w:rsidR="00831ABE" w:rsidRPr="0036790D">
        <w:rPr>
          <w:sz w:val="28"/>
          <w:szCs w:val="28"/>
        </w:rPr>
        <w:t>–</w:t>
      </w:r>
      <w:r w:rsidRPr="0036790D">
        <w:rPr>
          <w:sz w:val="28"/>
          <w:szCs w:val="28"/>
        </w:rPr>
        <w:t xml:space="preserve"> </w:t>
      </w:r>
      <w:r w:rsidR="0036790D" w:rsidRPr="0036790D">
        <w:rPr>
          <w:sz w:val="28"/>
          <w:szCs w:val="28"/>
          <w:lang w:val="en-US"/>
        </w:rPr>
        <w:t>Vol.</w:t>
      </w:r>
      <w:r w:rsidR="00831ABE" w:rsidRPr="0036790D">
        <w:rPr>
          <w:sz w:val="28"/>
          <w:szCs w:val="28"/>
          <w:lang w:val="en-US"/>
        </w:rPr>
        <w:t xml:space="preserve"> </w:t>
      </w:r>
      <w:r w:rsidRPr="0036790D">
        <w:rPr>
          <w:sz w:val="28"/>
          <w:szCs w:val="28"/>
        </w:rPr>
        <w:t>147</w:t>
      </w:r>
      <w:r w:rsidR="00831ABE" w:rsidRPr="0036790D">
        <w:rPr>
          <w:sz w:val="28"/>
          <w:szCs w:val="28"/>
          <w:lang w:val="en-US"/>
        </w:rPr>
        <w:t>.</w:t>
      </w:r>
      <w:r w:rsidRPr="0036790D">
        <w:rPr>
          <w:sz w:val="28"/>
          <w:szCs w:val="28"/>
        </w:rPr>
        <w:t xml:space="preserve"> </w:t>
      </w:r>
      <w:r w:rsidR="0036790D" w:rsidRPr="0036790D">
        <w:rPr>
          <w:sz w:val="28"/>
          <w:szCs w:val="28"/>
          <w:lang w:val="en-US"/>
        </w:rPr>
        <w:t xml:space="preserve">– P. </w:t>
      </w:r>
      <w:r w:rsidRPr="0036790D">
        <w:rPr>
          <w:sz w:val="28"/>
          <w:szCs w:val="28"/>
        </w:rPr>
        <w:t xml:space="preserve">109961. </w:t>
      </w:r>
    </w:p>
    <w:p w14:paraId="59227B9D" w14:textId="403E3B7F" w:rsidR="00831ABE" w:rsidRPr="0036790D" w:rsidRDefault="00097888" w:rsidP="0036790D">
      <w:pPr>
        <w:pStyle w:val="af6"/>
        <w:numPr>
          <w:ilvl w:val="0"/>
          <w:numId w:val="31"/>
        </w:numPr>
        <w:tabs>
          <w:tab w:val="left" w:pos="1276"/>
        </w:tabs>
        <w:ind w:left="0" w:firstLine="709"/>
        <w:jc w:val="both"/>
        <w:rPr>
          <w:sz w:val="28"/>
          <w:szCs w:val="28"/>
          <w:u w:val="single"/>
        </w:rPr>
      </w:pPr>
      <w:r w:rsidRPr="0036790D">
        <w:rPr>
          <w:sz w:val="28"/>
          <w:szCs w:val="28"/>
        </w:rPr>
        <w:t>Хелпикс О. С</w:t>
      </w:r>
      <w:r w:rsidR="00831ABE" w:rsidRPr="0036790D">
        <w:rPr>
          <w:sz w:val="28"/>
          <w:szCs w:val="28"/>
        </w:rPr>
        <w:t>тимулирование энергосбережения</w:t>
      </w:r>
      <w:r w:rsidRPr="0036790D">
        <w:rPr>
          <w:sz w:val="28"/>
          <w:szCs w:val="28"/>
        </w:rPr>
        <w:t xml:space="preserve"> </w:t>
      </w:r>
      <w:r w:rsidR="0036790D" w:rsidRPr="00177E35">
        <w:rPr>
          <w:sz w:val="28"/>
          <w:szCs w:val="28"/>
          <w:lang w:val="ru-RU"/>
        </w:rPr>
        <w:t xml:space="preserve">// </w:t>
      </w:r>
      <w:r w:rsidR="0036790D" w:rsidRPr="0036790D">
        <w:rPr>
          <w:sz w:val="28"/>
          <w:szCs w:val="28"/>
        </w:rPr>
        <w:t>https://helpiks.org/5-1789.html?ysclid=m3r0a7yuh643536252</w:t>
      </w:r>
      <w:r w:rsidR="0036790D" w:rsidRPr="00177E35">
        <w:rPr>
          <w:sz w:val="28"/>
          <w:szCs w:val="28"/>
          <w:lang w:val="ru-RU"/>
        </w:rPr>
        <w:t>.</w:t>
      </w:r>
      <w:r w:rsidRPr="0036790D">
        <w:rPr>
          <w:sz w:val="28"/>
          <w:szCs w:val="28"/>
        </w:rPr>
        <w:t xml:space="preserve"> 12.12.2023</w:t>
      </w:r>
      <w:r w:rsidR="0036790D" w:rsidRPr="0036790D">
        <w:rPr>
          <w:sz w:val="28"/>
          <w:szCs w:val="28"/>
          <w:lang w:val="en-US"/>
        </w:rPr>
        <w:t>.</w:t>
      </w:r>
    </w:p>
    <w:p w14:paraId="19201932" w14:textId="0366F0E8" w:rsidR="00831ABE" w:rsidRPr="0036790D" w:rsidRDefault="00097888" w:rsidP="00AD6967">
      <w:pPr>
        <w:pStyle w:val="af6"/>
        <w:numPr>
          <w:ilvl w:val="0"/>
          <w:numId w:val="31"/>
        </w:numPr>
        <w:tabs>
          <w:tab w:val="left" w:pos="1276"/>
        </w:tabs>
        <w:ind w:left="0" w:firstLine="709"/>
        <w:jc w:val="both"/>
        <w:rPr>
          <w:sz w:val="28"/>
          <w:szCs w:val="28"/>
          <w:u w:val="single"/>
        </w:rPr>
      </w:pPr>
      <w:r w:rsidRPr="0036790D">
        <w:rPr>
          <w:sz w:val="28"/>
          <w:szCs w:val="28"/>
        </w:rPr>
        <w:t xml:space="preserve">Березин А.Э., Городнова Н.В. Технико-экономическое обоснование энергоффективности инвестиционных проектов государственно-частного партнерства // Wschodnioeuropejskie Czasopismo Naukowe. </w:t>
      </w:r>
      <w:r w:rsidR="00831ABE" w:rsidRPr="0036790D">
        <w:rPr>
          <w:sz w:val="28"/>
          <w:szCs w:val="28"/>
        </w:rPr>
        <w:t>–</w:t>
      </w:r>
      <w:r w:rsidRPr="0036790D">
        <w:rPr>
          <w:sz w:val="28"/>
          <w:szCs w:val="28"/>
        </w:rPr>
        <w:t xml:space="preserve"> 2016. – </w:t>
      </w:r>
      <w:r w:rsidR="0036790D" w:rsidRPr="0036790D">
        <w:rPr>
          <w:sz w:val="28"/>
          <w:szCs w:val="28"/>
        </w:rPr>
        <w:t>Vol. 6, Issue</w:t>
      </w:r>
      <w:r w:rsidR="0036790D" w:rsidRPr="0036790D">
        <w:rPr>
          <w:sz w:val="28"/>
          <w:szCs w:val="28"/>
          <w:lang w:val="en-US"/>
        </w:rPr>
        <w:t> </w:t>
      </w:r>
      <w:r w:rsidR="0036790D" w:rsidRPr="0036790D">
        <w:rPr>
          <w:sz w:val="28"/>
          <w:szCs w:val="28"/>
        </w:rPr>
        <w:t>3</w:t>
      </w:r>
      <w:r w:rsidRPr="0036790D">
        <w:rPr>
          <w:sz w:val="28"/>
          <w:szCs w:val="28"/>
        </w:rPr>
        <w:t xml:space="preserve">. – </w:t>
      </w:r>
      <w:r w:rsidR="009C14D4" w:rsidRPr="0036790D">
        <w:rPr>
          <w:sz w:val="28"/>
          <w:szCs w:val="28"/>
        </w:rPr>
        <w:t>P</w:t>
      </w:r>
      <w:r w:rsidRPr="0036790D">
        <w:rPr>
          <w:sz w:val="28"/>
          <w:szCs w:val="28"/>
        </w:rPr>
        <w:t>. 32-39</w:t>
      </w:r>
      <w:r w:rsidR="00831ABE" w:rsidRPr="0036790D">
        <w:rPr>
          <w:sz w:val="28"/>
          <w:szCs w:val="28"/>
        </w:rPr>
        <w:t>.</w:t>
      </w:r>
    </w:p>
    <w:p w14:paraId="2BA4E54C" w14:textId="0A016F8A" w:rsidR="00831ABE" w:rsidRPr="00FB47EF" w:rsidRDefault="00097888" w:rsidP="00AD6967">
      <w:pPr>
        <w:pStyle w:val="af6"/>
        <w:numPr>
          <w:ilvl w:val="0"/>
          <w:numId w:val="31"/>
        </w:numPr>
        <w:tabs>
          <w:tab w:val="left" w:pos="1276"/>
        </w:tabs>
        <w:ind w:left="0" w:firstLine="709"/>
        <w:jc w:val="both"/>
        <w:rPr>
          <w:color w:val="0000FF"/>
          <w:sz w:val="28"/>
          <w:szCs w:val="28"/>
          <w:u w:val="single"/>
        </w:rPr>
      </w:pPr>
      <w:r w:rsidRPr="0036790D">
        <w:rPr>
          <w:sz w:val="28"/>
          <w:szCs w:val="28"/>
        </w:rPr>
        <w:t>Baoa K., Thränb D.,</w:t>
      </w:r>
      <w:r w:rsidR="00D969F1" w:rsidRPr="0036790D">
        <w:rPr>
          <w:sz w:val="28"/>
          <w:szCs w:val="28"/>
        </w:rPr>
        <w:t xml:space="preserve"> </w:t>
      </w:r>
      <w:r w:rsidRPr="0036790D">
        <w:rPr>
          <w:sz w:val="28"/>
          <w:szCs w:val="28"/>
        </w:rPr>
        <w:t xml:space="preserve">Schröter B. Land resource allocation between </w:t>
      </w:r>
      <w:r w:rsidRPr="00FB47EF">
        <w:rPr>
          <w:sz w:val="28"/>
          <w:szCs w:val="28"/>
        </w:rPr>
        <w:t>biomass and ground-mounted PV under consideration of the food</w:t>
      </w:r>
      <w:r w:rsidR="00831ABE" w:rsidRPr="00FB47EF">
        <w:rPr>
          <w:sz w:val="28"/>
          <w:szCs w:val="28"/>
          <w:lang w:val="en-US"/>
        </w:rPr>
        <w:t>-</w:t>
      </w:r>
      <w:r w:rsidRPr="00FB47EF">
        <w:rPr>
          <w:sz w:val="28"/>
          <w:szCs w:val="28"/>
        </w:rPr>
        <w:t>water</w:t>
      </w:r>
      <w:r w:rsidR="00831ABE" w:rsidRPr="00FB47EF">
        <w:rPr>
          <w:sz w:val="28"/>
          <w:szCs w:val="28"/>
          <w:lang w:val="en-US"/>
        </w:rPr>
        <w:t>-</w:t>
      </w:r>
      <w:r w:rsidRPr="00FB47EF">
        <w:rPr>
          <w:sz w:val="28"/>
          <w:szCs w:val="28"/>
        </w:rPr>
        <w:t>energy nexus framework at regional scale</w:t>
      </w:r>
      <w:r w:rsidR="00831ABE" w:rsidRPr="00FB47EF">
        <w:rPr>
          <w:sz w:val="28"/>
          <w:szCs w:val="28"/>
          <w:lang w:val="en-US"/>
        </w:rPr>
        <w:t xml:space="preserve"> </w:t>
      </w:r>
      <w:r w:rsidRPr="00FB47EF">
        <w:rPr>
          <w:sz w:val="28"/>
          <w:szCs w:val="28"/>
        </w:rPr>
        <w:t xml:space="preserve">// Renewable Energy. – 2023. – </w:t>
      </w:r>
      <w:r w:rsidR="0036790D">
        <w:rPr>
          <w:sz w:val="28"/>
          <w:szCs w:val="28"/>
          <w:lang w:val="en-US"/>
        </w:rPr>
        <w:t>Vol.</w:t>
      </w:r>
      <w:r w:rsidR="00831ABE" w:rsidRPr="00FB47EF">
        <w:rPr>
          <w:sz w:val="28"/>
          <w:szCs w:val="28"/>
          <w:lang w:val="en-US"/>
        </w:rPr>
        <w:t xml:space="preserve"> </w:t>
      </w:r>
      <w:r w:rsidRPr="00FB47EF">
        <w:rPr>
          <w:sz w:val="28"/>
          <w:szCs w:val="28"/>
        </w:rPr>
        <w:t>203</w:t>
      </w:r>
      <w:r w:rsidR="00831ABE" w:rsidRPr="00FB47EF">
        <w:rPr>
          <w:sz w:val="28"/>
          <w:szCs w:val="28"/>
          <w:lang w:val="en-US"/>
        </w:rPr>
        <w:t>. –</w:t>
      </w:r>
      <w:r w:rsidR="00D969F1" w:rsidRPr="00FB47EF">
        <w:rPr>
          <w:sz w:val="28"/>
          <w:szCs w:val="28"/>
        </w:rPr>
        <w:t xml:space="preserve"> </w:t>
      </w:r>
      <w:r w:rsidRPr="00FB47EF">
        <w:rPr>
          <w:sz w:val="28"/>
          <w:szCs w:val="28"/>
        </w:rPr>
        <w:t>P. 323</w:t>
      </w:r>
      <w:r w:rsidR="00831ABE" w:rsidRPr="00FB47EF">
        <w:rPr>
          <w:sz w:val="28"/>
          <w:szCs w:val="28"/>
          <w:lang w:val="en-US"/>
        </w:rPr>
        <w:t>-</w:t>
      </w:r>
      <w:r w:rsidRPr="00FB47EF">
        <w:rPr>
          <w:sz w:val="28"/>
          <w:szCs w:val="28"/>
        </w:rPr>
        <w:t>333</w:t>
      </w:r>
      <w:r w:rsidR="00831ABE" w:rsidRPr="00FB47EF">
        <w:rPr>
          <w:sz w:val="28"/>
          <w:szCs w:val="28"/>
          <w:lang w:val="en-US"/>
        </w:rPr>
        <w:t>.</w:t>
      </w:r>
    </w:p>
    <w:p w14:paraId="6442C4E4" w14:textId="69164B71" w:rsidR="00831ABE" w:rsidRPr="0036790D" w:rsidRDefault="00097888" w:rsidP="00AD6967">
      <w:pPr>
        <w:pStyle w:val="af6"/>
        <w:numPr>
          <w:ilvl w:val="0"/>
          <w:numId w:val="31"/>
        </w:numPr>
        <w:tabs>
          <w:tab w:val="left" w:pos="1276"/>
        </w:tabs>
        <w:ind w:left="0" w:firstLine="709"/>
        <w:jc w:val="both"/>
        <w:rPr>
          <w:sz w:val="28"/>
          <w:szCs w:val="28"/>
          <w:u w:val="single"/>
        </w:rPr>
      </w:pPr>
      <w:r w:rsidRPr="0036790D">
        <w:rPr>
          <w:sz w:val="28"/>
          <w:szCs w:val="28"/>
        </w:rPr>
        <w:t xml:space="preserve">Бартощук П. Расходно-оптимизационный аспект функционирования биогазовых установок // Биогаз, рыночная конкурентоспособность, анализ эффективности. </w:t>
      </w:r>
      <w:r w:rsidR="00831ABE" w:rsidRPr="0036790D">
        <w:rPr>
          <w:sz w:val="28"/>
          <w:szCs w:val="28"/>
        </w:rPr>
        <w:t>–</w:t>
      </w:r>
      <w:r w:rsidRPr="0036790D">
        <w:rPr>
          <w:sz w:val="28"/>
          <w:szCs w:val="28"/>
        </w:rPr>
        <w:t xml:space="preserve"> 2015. </w:t>
      </w:r>
      <w:r w:rsidR="00831ABE" w:rsidRPr="0036790D">
        <w:rPr>
          <w:sz w:val="28"/>
          <w:szCs w:val="28"/>
        </w:rPr>
        <w:t>–</w:t>
      </w:r>
      <w:r w:rsidRPr="0036790D">
        <w:rPr>
          <w:sz w:val="28"/>
          <w:szCs w:val="28"/>
        </w:rPr>
        <w:t xml:space="preserve"> </w:t>
      </w:r>
      <w:r w:rsidR="00831ABE" w:rsidRPr="0036790D">
        <w:rPr>
          <w:sz w:val="28"/>
          <w:szCs w:val="28"/>
        </w:rPr>
        <w:t xml:space="preserve">№3. – </w:t>
      </w:r>
      <w:r w:rsidRPr="0036790D">
        <w:rPr>
          <w:sz w:val="28"/>
          <w:szCs w:val="28"/>
        </w:rPr>
        <w:t>С. 87</w:t>
      </w:r>
      <w:r w:rsidR="00831ABE" w:rsidRPr="0036790D">
        <w:rPr>
          <w:sz w:val="28"/>
          <w:szCs w:val="28"/>
        </w:rPr>
        <w:t>-</w:t>
      </w:r>
      <w:r w:rsidRPr="0036790D">
        <w:rPr>
          <w:sz w:val="28"/>
          <w:szCs w:val="28"/>
        </w:rPr>
        <w:t>115.</w:t>
      </w:r>
    </w:p>
    <w:p w14:paraId="7F5AD2A8" w14:textId="75165877" w:rsidR="00B67EAC" w:rsidRPr="0036790D" w:rsidRDefault="00097888" w:rsidP="00AD6967">
      <w:pPr>
        <w:pStyle w:val="af6"/>
        <w:numPr>
          <w:ilvl w:val="0"/>
          <w:numId w:val="31"/>
        </w:numPr>
        <w:tabs>
          <w:tab w:val="left" w:pos="1276"/>
        </w:tabs>
        <w:ind w:left="0" w:firstLine="709"/>
        <w:jc w:val="both"/>
        <w:rPr>
          <w:sz w:val="28"/>
          <w:szCs w:val="28"/>
          <w:u w:val="single"/>
        </w:rPr>
      </w:pPr>
      <w:r w:rsidRPr="0036790D">
        <w:rPr>
          <w:sz w:val="28"/>
          <w:szCs w:val="28"/>
        </w:rPr>
        <w:t>Bartkowiaka A., Bartkowiakb P. Technical and Technological Progress in the Context of Sustainable Development of Agriculture in Poland</w:t>
      </w:r>
      <w:r w:rsidR="00831ABE" w:rsidRPr="0036790D">
        <w:rPr>
          <w:sz w:val="28"/>
          <w:szCs w:val="28"/>
          <w:lang w:val="en-US"/>
        </w:rPr>
        <w:t xml:space="preserve"> </w:t>
      </w:r>
      <w:r w:rsidRPr="0036790D">
        <w:rPr>
          <w:sz w:val="28"/>
          <w:szCs w:val="28"/>
        </w:rPr>
        <w:t xml:space="preserve">// Procedia Engineering. </w:t>
      </w:r>
      <w:r w:rsidR="00831ABE" w:rsidRPr="0036790D">
        <w:rPr>
          <w:sz w:val="28"/>
          <w:szCs w:val="28"/>
        </w:rPr>
        <w:t>–</w:t>
      </w:r>
      <w:r w:rsidR="00D969F1" w:rsidRPr="0036790D">
        <w:rPr>
          <w:sz w:val="28"/>
          <w:szCs w:val="28"/>
        </w:rPr>
        <w:t xml:space="preserve"> </w:t>
      </w:r>
      <w:r w:rsidRPr="0036790D">
        <w:rPr>
          <w:sz w:val="28"/>
          <w:szCs w:val="28"/>
        </w:rPr>
        <w:t xml:space="preserve">2017. – </w:t>
      </w:r>
      <w:r w:rsidR="0036790D" w:rsidRPr="0036790D">
        <w:rPr>
          <w:sz w:val="28"/>
          <w:szCs w:val="28"/>
          <w:lang w:val="en-US"/>
        </w:rPr>
        <w:t>Vol.</w:t>
      </w:r>
      <w:r w:rsidR="00B67EAC" w:rsidRPr="0036790D">
        <w:rPr>
          <w:sz w:val="28"/>
          <w:szCs w:val="28"/>
          <w:lang w:val="en-US"/>
        </w:rPr>
        <w:t xml:space="preserve"> </w:t>
      </w:r>
      <w:r w:rsidRPr="0036790D">
        <w:rPr>
          <w:sz w:val="28"/>
          <w:szCs w:val="28"/>
        </w:rPr>
        <w:t>182</w:t>
      </w:r>
      <w:r w:rsidR="00B67EAC" w:rsidRPr="0036790D">
        <w:rPr>
          <w:sz w:val="28"/>
          <w:szCs w:val="28"/>
          <w:lang w:val="en-US"/>
        </w:rPr>
        <w:t>. –</w:t>
      </w:r>
      <w:r w:rsidRPr="0036790D">
        <w:rPr>
          <w:sz w:val="28"/>
          <w:szCs w:val="28"/>
        </w:rPr>
        <w:t xml:space="preserve"> P. 66</w:t>
      </w:r>
      <w:r w:rsidR="00B67EAC" w:rsidRPr="0036790D">
        <w:rPr>
          <w:sz w:val="28"/>
          <w:szCs w:val="28"/>
          <w:lang w:val="en-US"/>
        </w:rPr>
        <w:t>-</w:t>
      </w:r>
      <w:r w:rsidRPr="0036790D">
        <w:rPr>
          <w:sz w:val="28"/>
          <w:szCs w:val="28"/>
        </w:rPr>
        <w:t>75</w:t>
      </w:r>
      <w:r w:rsidR="00B67EAC" w:rsidRPr="0036790D">
        <w:rPr>
          <w:sz w:val="28"/>
          <w:szCs w:val="28"/>
          <w:lang w:val="en-US"/>
        </w:rPr>
        <w:t>.</w:t>
      </w:r>
    </w:p>
    <w:p w14:paraId="107E521C" w14:textId="468D6147" w:rsidR="00B67EAC" w:rsidRPr="0036790D" w:rsidRDefault="00097888" w:rsidP="00AD6967">
      <w:pPr>
        <w:pStyle w:val="af6"/>
        <w:numPr>
          <w:ilvl w:val="0"/>
          <w:numId w:val="31"/>
        </w:numPr>
        <w:tabs>
          <w:tab w:val="left" w:pos="1276"/>
        </w:tabs>
        <w:ind w:left="0" w:firstLine="709"/>
        <w:jc w:val="both"/>
        <w:rPr>
          <w:rStyle w:val="a3"/>
          <w:color w:val="auto"/>
          <w:sz w:val="28"/>
          <w:szCs w:val="28"/>
        </w:rPr>
      </w:pPr>
      <w:r w:rsidRPr="0036790D">
        <w:rPr>
          <w:sz w:val="28"/>
          <w:szCs w:val="28"/>
        </w:rPr>
        <w:t>Raihan A. The dynamic nexus between economic growth, renewable energy use, urbanization, industrialization, tourism, agricultural productivity, forest area, and carbon dioxide emissions in the Philippines</w:t>
      </w:r>
      <w:r w:rsidR="00B67EAC" w:rsidRPr="0036790D">
        <w:rPr>
          <w:sz w:val="28"/>
          <w:szCs w:val="28"/>
          <w:lang w:val="en-US"/>
        </w:rPr>
        <w:t xml:space="preserve"> </w:t>
      </w:r>
      <w:r w:rsidRPr="0036790D">
        <w:rPr>
          <w:sz w:val="28"/>
          <w:szCs w:val="28"/>
        </w:rPr>
        <w:t>// Energy Nexus. – 2023</w:t>
      </w:r>
      <w:r w:rsidR="00B67EAC" w:rsidRPr="0036790D">
        <w:rPr>
          <w:sz w:val="28"/>
          <w:szCs w:val="28"/>
          <w:lang w:val="en-US"/>
        </w:rPr>
        <w:t xml:space="preserve">. – </w:t>
      </w:r>
      <w:r w:rsidR="0036790D" w:rsidRPr="0036790D">
        <w:rPr>
          <w:sz w:val="28"/>
          <w:szCs w:val="28"/>
          <w:lang w:val="en-US"/>
        </w:rPr>
        <w:t>Vol. </w:t>
      </w:r>
      <w:r w:rsidRPr="0036790D">
        <w:rPr>
          <w:sz w:val="28"/>
          <w:szCs w:val="28"/>
        </w:rPr>
        <w:t>9</w:t>
      </w:r>
      <w:r w:rsidR="00B67EAC" w:rsidRPr="0036790D">
        <w:rPr>
          <w:sz w:val="28"/>
          <w:szCs w:val="28"/>
          <w:lang w:val="en-US"/>
        </w:rPr>
        <w:t>.</w:t>
      </w:r>
      <w:r w:rsidRPr="0036790D">
        <w:rPr>
          <w:sz w:val="28"/>
          <w:szCs w:val="28"/>
        </w:rPr>
        <w:t xml:space="preserve"> </w:t>
      </w:r>
      <w:r w:rsidR="0036790D" w:rsidRPr="0036790D">
        <w:rPr>
          <w:sz w:val="28"/>
          <w:szCs w:val="28"/>
          <w:lang w:val="en-US"/>
        </w:rPr>
        <w:t xml:space="preserve">– P. </w:t>
      </w:r>
      <w:r w:rsidRPr="0036790D">
        <w:rPr>
          <w:sz w:val="28"/>
          <w:szCs w:val="28"/>
        </w:rPr>
        <w:t xml:space="preserve">100180. </w:t>
      </w:r>
    </w:p>
    <w:p w14:paraId="35F3B963" w14:textId="3966FB78" w:rsidR="00B67EAC" w:rsidRPr="0036790D" w:rsidRDefault="00097888" w:rsidP="00AD6967">
      <w:pPr>
        <w:pStyle w:val="af6"/>
        <w:numPr>
          <w:ilvl w:val="0"/>
          <w:numId w:val="31"/>
        </w:numPr>
        <w:tabs>
          <w:tab w:val="left" w:pos="1276"/>
        </w:tabs>
        <w:ind w:left="0" w:firstLine="709"/>
        <w:jc w:val="both"/>
        <w:rPr>
          <w:rStyle w:val="a3"/>
          <w:bCs/>
          <w:color w:val="auto"/>
          <w:sz w:val="28"/>
          <w:szCs w:val="28"/>
          <w:u w:val="none"/>
        </w:rPr>
      </w:pPr>
      <w:r w:rsidRPr="0036790D">
        <w:rPr>
          <w:sz w:val="28"/>
          <w:szCs w:val="28"/>
        </w:rPr>
        <w:t>Snow S.,</w:t>
      </w:r>
      <w:r w:rsidR="00B67EAC" w:rsidRPr="0036790D">
        <w:rPr>
          <w:sz w:val="28"/>
          <w:szCs w:val="28"/>
          <w:lang w:val="en-US"/>
        </w:rPr>
        <w:t xml:space="preserve"> </w:t>
      </w:r>
      <w:r w:rsidRPr="0036790D">
        <w:rPr>
          <w:sz w:val="28"/>
          <w:szCs w:val="28"/>
        </w:rPr>
        <w:t>Clerc C., Horrocks N. Energy audits and eco-feedback: Exploring the barriers and facilitators of agricultural energy efficiency improvements on Australian farms</w:t>
      </w:r>
      <w:r w:rsidR="00B67EAC" w:rsidRPr="0036790D">
        <w:rPr>
          <w:sz w:val="28"/>
          <w:szCs w:val="28"/>
          <w:lang w:val="en-US"/>
        </w:rPr>
        <w:t xml:space="preserve"> </w:t>
      </w:r>
      <w:r w:rsidRPr="0036790D">
        <w:rPr>
          <w:sz w:val="28"/>
          <w:szCs w:val="28"/>
        </w:rPr>
        <w:t xml:space="preserve">// Energy Research &amp; Social Science. – 2021. </w:t>
      </w:r>
      <w:r w:rsidR="00B67EAC" w:rsidRPr="0036790D">
        <w:rPr>
          <w:sz w:val="28"/>
          <w:szCs w:val="28"/>
        </w:rPr>
        <w:t>–</w:t>
      </w:r>
      <w:r w:rsidR="00D969F1" w:rsidRPr="0036790D">
        <w:rPr>
          <w:sz w:val="28"/>
          <w:szCs w:val="28"/>
        </w:rPr>
        <w:t xml:space="preserve"> </w:t>
      </w:r>
      <w:r w:rsidR="0036790D" w:rsidRPr="0036790D">
        <w:rPr>
          <w:sz w:val="28"/>
          <w:szCs w:val="28"/>
          <w:lang w:val="en-US"/>
        </w:rPr>
        <w:t>Vol.</w:t>
      </w:r>
      <w:r w:rsidR="00B67EAC" w:rsidRPr="0036790D">
        <w:rPr>
          <w:sz w:val="28"/>
          <w:szCs w:val="28"/>
          <w:lang w:val="en-US"/>
        </w:rPr>
        <w:t xml:space="preserve"> </w:t>
      </w:r>
      <w:r w:rsidRPr="0036790D">
        <w:rPr>
          <w:sz w:val="28"/>
          <w:szCs w:val="28"/>
        </w:rPr>
        <w:t>80</w:t>
      </w:r>
      <w:r w:rsidR="00B67EAC" w:rsidRPr="0036790D">
        <w:rPr>
          <w:sz w:val="28"/>
          <w:szCs w:val="28"/>
          <w:lang w:val="en-US"/>
        </w:rPr>
        <w:t>.</w:t>
      </w:r>
      <w:r w:rsidRPr="0036790D">
        <w:rPr>
          <w:sz w:val="28"/>
          <w:szCs w:val="28"/>
        </w:rPr>
        <w:t xml:space="preserve"> </w:t>
      </w:r>
      <w:r w:rsidR="0036790D" w:rsidRPr="0036790D">
        <w:rPr>
          <w:sz w:val="28"/>
          <w:szCs w:val="28"/>
          <w:lang w:val="en-US"/>
        </w:rPr>
        <w:t>– P. </w:t>
      </w:r>
      <w:r w:rsidRPr="0036790D">
        <w:rPr>
          <w:sz w:val="28"/>
          <w:szCs w:val="28"/>
        </w:rPr>
        <w:t xml:space="preserve">102225. </w:t>
      </w:r>
    </w:p>
    <w:p w14:paraId="65ECF742" w14:textId="065DC187" w:rsidR="00B67EAC" w:rsidRPr="0036790D" w:rsidRDefault="00097888" w:rsidP="00AD6967">
      <w:pPr>
        <w:pStyle w:val="af6"/>
        <w:numPr>
          <w:ilvl w:val="0"/>
          <w:numId w:val="31"/>
        </w:numPr>
        <w:tabs>
          <w:tab w:val="left" w:pos="1276"/>
        </w:tabs>
        <w:ind w:left="0" w:firstLine="709"/>
        <w:jc w:val="both"/>
        <w:rPr>
          <w:bCs/>
          <w:sz w:val="28"/>
          <w:szCs w:val="28"/>
        </w:rPr>
      </w:pPr>
      <w:r w:rsidRPr="0036790D">
        <w:rPr>
          <w:iCs/>
          <w:sz w:val="28"/>
          <w:szCs w:val="28"/>
        </w:rPr>
        <w:t>Стрельцов Д.В</w:t>
      </w:r>
      <w:r w:rsidR="00B67EAC" w:rsidRPr="00177E35">
        <w:rPr>
          <w:iCs/>
          <w:sz w:val="28"/>
          <w:szCs w:val="28"/>
          <w:lang w:val="ru-RU"/>
        </w:rPr>
        <w:t>.</w:t>
      </w:r>
      <w:r w:rsidRPr="0036790D">
        <w:rPr>
          <w:iCs/>
          <w:sz w:val="28"/>
          <w:szCs w:val="28"/>
        </w:rPr>
        <w:t xml:space="preserve"> П</w:t>
      </w:r>
      <w:r w:rsidRPr="0036790D">
        <w:rPr>
          <w:bCs/>
          <w:sz w:val="28"/>
          <w:szCs w:val="28"/>
        </w:rPr>
        <w:t>олитика Японии в сфере энергосбережения: исторические и правовые аспекты</w:t>
      </w:r>
      <w:r w:rsidR="00B67EAC" w:rsidRPr="00177E35">
        <w:rPr>
          <w:bCs/>
          <w:sz w:val="28"/>
          <w:szCs w:val="28"/>
          <w:lang w:val="ru-RU"/>
        </w:rPr>
        <w:t xml:space="preserve"> </w:t>
      </w:r>
      <w:r w:rsidRPr="0036790D">
        <w:rPr>
          <w:sz w:val="28"/>
          <w:szCs w:val="28"/>
        </w:rPr>
        <w:t>//</w:t>
      </w:r>
      <w:r w:rsidR="00B67EAC" w:rsidRPr="00177E35">
        <w:rPr>
          <w:sz w:val="28"/>
          <w:szCs w:val="28"/>
          <w:lang w:val="ru-RU"/>
        </w:rPr>
        <w:t xml:space="preserve"> </w:t>
      </w:r>
      <w:r w:rsidRPr="0036790D">
        <w:rPr>
          <w:sz w:val="28"/>
          <w:szCs w:val="28"/>
        </w:rPr>
        <w:t>Ежегод</w:t>
      </w:r>
      <w:r w:rsidR="005D50C0" w:rsidRPr="00177E35">
        <w:rPr>
          <w:sz w:val="28"/>
          <w:szCs w:val="28"/>
          <w:lang w:val="ru-RU"/>
        </w:rPr>
        <w:t>.</w:t>
      </w:r>
      <w:r w:rsidRPr="0036790D">
        <w:rPr>
          <w:sz w:val="28"/>
          <w:szCs w:val="28"/>
        </w:rPr>
        <w:t xml:space="preserve"> Япония. </w:t>
      </w:r>
      <w:r w:rsidR="00B67EAC" w:rsidRPr="0036790D">
        <w:rPr>
          <w:sz w:val="28"/>
          <w:szCs w:val="28"/>
        </w:rPr>
        <w:t>–</w:t>
      </w:r>
      <w:r w:rsidRPr="0036790D">
        <w:rPr>
          <w:sz w:val="28"/>
          <w:szCs w:val="28"/>
        </w:rPr>
        <w:t xml:space="preserve"> 2011. </w:t>
      </w:r>
      <w:r w:rsidR="00B67EAC" w:rsidRPr="0036790D">
        <w:rPr>
          <w:sz w:val="28"/>
          <w:szCs w:val="28"/>
        </w:rPr>
        <w:t>–</w:t>
      </w:r>
      <w:r w:rsidRPr="0036790D">
        <w:rPr>
          <w:sz w:val="28"/>
          <w:szCs w:val="28"/>
        </w:rPr>
        <w:t xml:space="preserve"> Т. 40. </w:t>
      </w:r>
      <w:r w:rsidR="00B67EAC" w:rsidRPr="0036790D">
        <w:rPr>
          <w:sz w:val="28"/>
          <w:szCs w:val="28"/>
        </w:rPr>
        <w:t>–</w:t>
      </w:r>
      <w:r w:rsidRPr="0036790D">
        <w:rPr>
          <w:sz w:val="28"/>
          <w:szCs w:val="28"/>
        </w:rPr>
        <w:t xml:space="preserve"> С. 18-37.</w:t>
      </w:r>
    </w:p>
    <w:p w14:paraId="0693E14C" w14:textId="77777777" w:rsidR="00B67EAC" w:rsidRPr="0036790D" w:rsidRDefault="00097888" w:rsidP="00AD6967">
      <w:pPr>
        <w:pStyle w:val="af6"/>
        <w:numPr>
          <w:ilvl w:val="0"/>
          <w:numId w:val="31"/>
        </w:numPr>
        <w:tabs>
          <w:tab w:val="left" w:pos="1276"/>
        </w:tabs>
        <w:ind w:left="0" w:firstLine="709"/>
        <w:jc w:val="both"/>
        <w:rPr>
          <w:bCs/>
          <w:sz w:val="28"/>
          <w:szCs w:val="28"/>
        </w:rPr>
      </w:pPr>
      <w:r w:rsidRPr="0036790D">
        <w:rPr>
          <w:sz w:val="28"/>
          <w:szCs w:val="28"/>
        </w:rPr>
        <w:t>Асумов В.Ш. Совершенствование организационно</w:t>
      </w:r>
      <w:r w:rsidR="00B67EAC" w:rsidRPr="0036790D">
        <w:rPr>
          <w:sz w:val="28"/>
          <w:szCs w:val="28"/>
          <w:lang w:val="ru-RU"/>
        </w:rPr>
        <w:t>-э</w:t>
      </w:r>
      <w:r w:rsidRPr="0036790D">
        <w:rPr>
          <w:sz w:val="28"/>
          <w:szCs w:val="28"/>
        </w:rPr>
        <w:t>кономического механизма управления инновационным развитием сельского хозяйства региона (на материалах Чеченской Республики)</w:t>
      </w:r>
      <w:r w:rsidR="00B67EAC" w:rsidRPr="0036790D">
        <w:rPr>
          <w:sz w:val="28"/>
          <w:szCs w:val="28"/>
          <w:lang w:val="ru-RU"/>
        </w:rPr>
        <w:t>:</w:t>
      </w:r>
      <w:r w:rsidRPr="0036790D">
        <w:rPr>
          <w:sz w:val="28"/>
          <w:szCs w:val="28"/>
        </w:rPr>
        <w:t xml:space="preserve"> дис. … канд. экон. наук:</w:t>
      </w:r>
      <w:r w:rsidR="00D969F1" w:rsidRPr="0036790D">
        <w:rPr>
          <w:sz w:val="28"/>
          <w:szCs w:val="28"/>
        </w:rPr>
        <w:t xml:space="preserve"> </w:t>
      </w:r>
      <w:r w:rsidRPr="0036790D">
        <w:rPr>
          <w:sz w:val="28"/>
          <w:szCs w:val="28"/>
        </w:rPr>
        <w:t xml:space="preserve">08.00.05. </w:t>
      </w:r>
      <w:r w:rsidR="00B67EAC" w:rsidRPr="0036790D">
        <w:rPr>
          <w:sz w:val="28"/>
          <w:szCs w:val="28"/>
        </w:rPr>
        <w:t>–</w:t>
      </w:r>
      <w:r w:rsidRPr="0036790D">
        <w:rPr>
          <w:sz w:val="28"/>
          <w:szCs w:val="28"/>
        </w:rPr>
        <w:t xml:space="preserve"> Волгоград: ВГУ,</w:t>
      </w:r>
      <w:r w:rsidR="00D969F1" w:rsidRPr="0036790D">
        <w:rPr>
          <w:sz w:val="28"/>
          <w:szCs w:val="28"/>
        </w:rPr>
        <w:t xml:space="preserve"> </w:t>
      </w:r>
      <w:r w:rsidRPr="0036790D">
        <w:rPr>
          <w:sz w:val="28"/>
          <w:szCs w:val="28"/>
        </w:rPr>
        <w:t>2019. – 204 с</w:t>
      </w:r>
      <w:r w:rsidR="00B67EAC" w:rsidRPr="0036790D">
        <w:rPr>
          <w:sz w:val="28"/>
          <w:szCs w:val="28"/>
          <w:lang w:val="ru-RU"/>
        </w:rPr>
        <w:t>.</w:t>
      </w:r>
    </w:p>
    <w:p w14:paraId="01729138" w14:textId="1025B7C0" w:rsidR="00B67EAC" w:rsidRPr="0036790D" w:rsidRDefault="00097888" w:rsidP="00AD6967">
      <w:pPr>
        <w:pStyle w:val="af6"/>
        <w:numPr>
          <w:ilvl w:val="0"/>
          <w:numId w:val="31"/>
        </w:numPr>
        <w:tabs>
          <w:tab w:val="left" w:pos="1276"/>
        </w:tabs>
        <w:ind w:left="0" w:firstLine="709"/>
        <w:jc w:val="both"/>
        <w:rPr>
          <w:bCs/>
          <w:sz w:val="28"/>
          <w:szCs w:val="28"/>
        </w:rPr>
      </w:pPr>
      <w:r w:rsidRPr="0036790D">
        <w:rPr>
          <w:iCs/>
          <w:sz w:val="28"/>
          <w:szCs w:val="28"/>
        </w:rPr>
        <w:t>Миненко А.В., Дьяков А.М., Беляев</w:t>
      </w:r>
      <w:r w:rsidRPr="0036790D">
        <w:rPr>
          <w:iCs/>
          <w:sz w:val="28"/>
          <w:szCs w:val="28"/>
          <w:shd w:val="clear" w:color="auto" w:fill="F5F5F5"/>
        </w:rPr>
        <w:t xml:space="preserve"> </w:t>
      </w:r>
      <w:r w:rsidRPr="0036790D">
        <w:rPr>
          <w:iCs/>
          <w:sz w:val="28"/>
          <w:szCs w:val="28"/>
        </w:rPr>
        <w:t xml:space="preserve">В.И. </w:t>
      </w:r>
      <w:r w:rsidRPr="0036790D">
        <w:rPr>
          <w:bCs/>
          <w:sz w:val="28"/>
          <w:szCs w:val="28"/>
        </w:rPr>
        <w:t>Потенциал энергосбережения на объектах сельского хозяйства</w:t>
      </w:r>
      <w:r w:rsidR="00B67EAC" w:rsidRPr="0036790D">
        <w:rPr>
          <w:bCs/>
          <w:sz w:val="28"/>
          <w:szCs w:val="28"/>
          <w:lang w:val="ru-RU"/>
        </w:rPr>
        <w:t xml:space="preserve"> </w:t>
      </w:r>
      <w:r w:rsidRPr="0036790D">
        <w:rPr>
          <w:sz w:val="28"/>
          <w:szCs w:val="28"/>
        </w:rPr>
        <w:t xml:space="preserve">// Новое слово в науке: перспективы развития. </w:t>
      </w:r>
      <w:r w:rsidR="00B67EAC" w:rsidRPr="0036790D">
        <w:rPr>
          <w:sz w:val="28"/>
          <w:szCs w:val="28"/>
        </w:rPr>
        <w:t>–</w:t>
      </w:r>
      <w:r w:rsidRPr="0036790D">
        <w:rPr>
          <w:sz w:val="28"/>
          <w:szCs w:val="28"/>
        </w:rPr>
        <w:t xml:space="preserve"> 2015.</w:t>
      </w:r>
      <w:r w:rsidR="00B67EAC" w:rsidRPr="0036790D">
        <w:rPr>
          <w:sz w:val="28"/>
          <w:szCs w:val="28"/>
          <w:lang w:val="ru-RU"/>
        </w:rPr>
        <w:t xml:space="preserve"> </w:t>
      </w:r>
      <w:r w:rsidR="00B67EAC" w:rsidRPr="0036790D">
        <w:rPr>
          <w:sz w:val="28"/>
          <w:szCs w:val="28"/>
        </w:rPr>
        <w:t>–</w:t>
      </w:r>
      <w:r w:rsidRPr="0036790D">
        <w:rPr>
          <w:sz w:val="28"/>
          <w:szCs w:val="28"/>
        </w:rPr>
        <w:t xml:space="preserve"> №2(4). </w:t>
      </w:r>
      <w:r w:rsidR="00B67EAC" w:rsidRPr="0036790D">
        <w:rPr>
          <w:sz w:val="28"/>
          <w:szCs w:val="28"/>
        </w:rPr>
        <w:t>–</w:t>
      </w:r>
      <w:r w:rsidRPr="0036790D">
        <w:rPr>
          <w:sz w:val="28"/>
          <w:szCs w:val="28"/>
        </w:rPr>
        <w:t xml:space="preserve"> С. 220-222.</w:t>
      </w:r>
    </w:p>
    <w:p w14:paraId="012C9D77" w14:textId="2E0A7B7E" w:rsidR="00B67EAC" w:rsidRPr="0036790D" w:rsidRDefault="00097888" w:rsidP="00AD6967">
      <w:pPr>
        <w:pStyle w:val="af6"/>
        <w:numPr>
          <w:ilvl w:val="0"/>
          <w:numId w:val="31"/>
        </w:numPr>
        <w:tabs>
          <w:tab w:val="left" w:pos="1276"/>
        </w:tabs>
        <w:ind w:left="0" w:firstLine="709"/>
        <w:jc w:val="both"/>
        <w:rPr>
          <w:bCs/>
          <w:sz w:val="28"/>
          <w:szCs w:val="28"/>
        </w:rPr>
      </w:pPr>
      <w:r w:rsidRPr="0036790D">
        <w:rPr>
          <w:iCs/>
          <w:sz w:val="28"/>
          <w:szCs w:val="28"/>
        </w:rPr>
        <w:t xml:space="preserve">Гуров А.А., Гурова М.Б. </w:t>
      </w:r>
      <w:r w:rsidRPr="0036790D">
        <w:rPr>
          <w:bCs/>
          <w:sz w:val="28"/>
          <w:szCs w:val="28"/>
        </w:rPr>
        <w:t>Значение энергосберегающих технологий в агропромышленном комплексе</w:t>
      </w:r>
      <w:r w:rsidR="00B67EAC" w:rsidRPr="0036790D">
        <w:rPr>
          <w:sz w:val="28"/>
          <w:szCs w:val="28"/>
        </w:rPr>
        <w:t xml:space="preserve"> </w:t>
      </w:r>
      <w:r w:rsidRPr="0036790D">
        <w:rPr>
          <w:sz w:val="28"/>
          <w:szCs w:val="28"/>
        </w:rPr>
        <w:t>// Проблемы развития технологий</w:t>
      </w:r>
      <w:r w:rsidRPr="0036790D">
        <w:rPr>
          <w:sz w:val="28"/>
          <w:szCs w:val="28"/>
          <w:shd w:val="clear" w:color="auto" w:fill="F5F5F5"/>
        </w:rPr>
        <w:t xml:space="preserve"> </w:t>
      </w:r>
      <w:r w:rsidRPr="0036790D">
        <w:rPr>
          <w:sz w:val="28"/>
          <w:szCs w:val="28"/>
        </w:rPr>
        <w:t>создания, сервисного обслуживания и использования технических средств в</w:t>
      </w:r>
      <w:r w:rsidRPr="0036790D">
        <w:rPr>
          <w:sz w:val="28"/>
          <w:szCs w:val="28"/>
          <w:shd w:val="clear" w:color="auto" w:fill="F5F5F5"/>
        </w:rPr>
        <w:t xml:space="preserve"> </w:t>
      </w:r>
      <w:r w:rsidRPr="0036790D">
        <w:rPr>
          <w:sz w:val="28"/>
          <w:szCs w:val="28"/>
        </w:rPr>
        <w:t>агропромышленном комплексе:</w:t>
      </w:r>
      <w:r w:rsidR="00B67EAC" w:rsidRPr="0036790D">
        <w:rPr>
          <w:sz w:val="28"/>
          <w:szCs w:val="28"/>
        </w:rPr>
        <w:t xml:space="preserve"> м</w:t>
      </w:r>
      <w:r w:rsidRPr="0036790D">
        <w:rPr>
          <w:sz w:val="28"/>
          <w:szCs w:val="28"/>
        </w:rPr>
        <w:t>атер</w:t>
      </w:r>
      <w:r w:rsidR="005D50C0" w:rsidRPr="0036790D">
        <w:rPr>
          <w:sz w:val="28"/>
          <w:szCs w:val="28"/>
          <w:lang w:val="ru-RU"/>
        </w:rPr>
        <w:t>.</w:t>
      </w:r>
      <w:r w:rsidRPr="0036790D">
        <w:rPr>
          <w:sz w:val="28"/>
          <w:szCs w:val="28"/>
          <w:shd w:val="clear" w:color="auto" w:fill="F5F5F5"/>
        </w:rPr>
        <w:t xml:space="preserve"> </w:t>
      </w:r>
      <w:r w:rsidR="005D50C0" w:rsidRPr="0036790D">
        <w:rPr>
          <w:sz w:val="28"/>
          <w:szCs w:val="28"/>
        </w:rPr>
        <w:t>междунар</w:t>
      </w:r>
      <w:r w:rsidR="005D50C0" w:rsidRPr="0036790D">
        <w:rPr>
          <w:sz w:val="28"/>
          <w:szCs w:val="28"/>
          <w:lang w:val="ru-RU"/>
        </w:rPr>
        <w:t>.</w:t>
      </w:r>
      <w:r w:rsidR="005D50C0" w:rsidRPr="0036790D">
        <w:rPr>
          <w:sz w:val="28"/>
          <w:szCs w:val="28"/>
        </w:rPr>
        <w:t xml:space="preserve"> </w:t>
      </w:r>
      <w:r w:rsidRPr="0036790D">
        <w:rPr>
          <w:sz w:val="28"/>
          <w:szCs w:val="28"/>
        </w:rPr>
        <w:t>науч</w:t>
      </w:r>
      <w:r w:rsidR="005D50C0" w:rsidRPr="0036790D">
        <w:rPr>
          <w:sz w:val="28"/>
          <w:szCs w:val="28"/>
          <w:lang w:val="ru-RU"/>
        </w:rPr>
        <w:t>.</w:t>
      </w:r>
      <w:r w:rsidRPr="0036790D">
        <w:rPr>
          <w:sz w:val="28"/>
          <w:szCs w:val="28"/>
        </w:rPr>
        <w:t>-практ</w:t>
      </w:r>
      <w:r w:rsidR="005D50C0" w:rsidRPr="0036790D">
        <w:rPr>
          <w:sz w:val="28"/>
          <w:szCs w:val="28"/>
          <w:lang w:val="ru-RU"/>
        </w:rPr>
        <w:t>.</w:t>
      </w:r>
      <w:r w:rsidRPr="0036790D">
        <w:rPr>
          <w:sz w:val="28"/>
          <w:szCs w:val="28"/>
        </w:rPr>
        <w:t xml:space="preserve"> конф</w:t>
      </w:r>
      <w:r w:rsidR="00B67EAC" w:rsidRPr="0036790D">
        <w:rPr>
          <w:sz w:val="28"/>
          <w:szCs w:val="28"/>
        </w:rPr>
        <w:t>.</w:t>
      </w:r>
      <w:r w:rsidRPr="0036790D">
        <w:rPr>
          <w:sz w:val="28"/>
          <w:szCs w:val="28"/>
        </w:rPr>
        <w:t xml:space="preserve"> </w:t>
      </w:r>
      <w:r w:rsidR="00B67EAC" w:rsidRPr="0036790D">
        <w:rPr>
          <w:sz w:val="28"/>
          <w:szCs w:val="28"/>
        </w:rPr>
        <w:t>–</w:t>
      </w:r>
      <w:r w:rsidRPr="0036790D">
        <w:rPr>
          <w:sz w:val="28"/>
          <w:szCs w:val="28"/>
        </w:rPr>
        <w:t xml:space="preserve"> Воронеж,</w:t>
      </w:r>
      <w:r w:rsidR="00D969F1" w:rsidRPr="0036790D">
        <w:rPr>
          <w:sz w:val="28"/>
          <w:szCs w:val="28"/>
        </w:rPr>
        <w:t xml:space="preserve"> </w:t>
      </w:r>
      <w:r w:rsidRPr="0036790D">
        <w:rPr>
          <w:sz w:val="28"/>
          <w:szCs w:val="28"/>
        </w:rPr>
        <w:t xml:space="preserve">2017. </w:t>
      </w:r>
      <w:r w:rsidR="00B67EAC" w:rsidRPr="0036790D">
        <w:rPr>
          <w:sz w:val="28"/>
          <w:szCs w:val="28"/>
        </w:rPr>
        <w:t>–</w:t>
      </w:r>
      <w:r w:rsidRPr="0036790D">
        <w:rPr>
          <w:sz w:val="28"/>
          <w:szCs w:val="28"/>
        </w:rPr>
        <w:t xml:space="preserve"> С. 189-194.</w:t>
      </w:r>
    </w:p>
    <w:p w14:paraId="1E921DFB" w14:textId="54CA6576" w:rsidR="00345313" w:rsidRPr="0036790D" w:rsidRDefault="00097888" w:rsidP="00AD6967">
      <w:pPr>
        <w:pStyle w:val="af6"/>
        <w:numPr>
          <w:ilvl w:val="0"/>
          <w:numId w:val="31"/>
        </w:numPr>
        <w:tabs>
          <w:tab w:val="left" w:pos="1276"/>
        </w:tabs>
        <w:ind w:left="0" w:firstLine="709"/>
        <w:jc w:val="both"/>
        <w:rPr>
          <w:bCs/>
          <w:sz w:val="28"/>
          <w:szCs w:val="28"/>
        </w:rPr>
      </w:pPr>
      <w:r w:rsidRPr="0036790D">
        <w:rPr>
          <w:sz w:val="28"/>
          <w:szCs w:val="28"/>
        </w:rPr>
        <w:t>Roussakia I</w:t>
      </w:r>
      <w:r w:rsidR="00B67EAC" w:rsidRPr="0036790D">
        <w:rPr>
          <w:sz w:val="28"/>
          <w:szCs w:val="28"/>
          <w:lang w:val="en-US"/>
        </w:rPr>
        <w:t>.</w:t>
      </w:r>
      <w:r w:rsidRPr="0036790D">
        <w:rPr>
          <w:sz w:val="28"/>
          <w:szCs w:val="28"/>
        </w:rPr>
        <w:t>, Doolinb K</w:t>
      </w:r>
      <w:r w:rsidR="00B67EAC" w:rsidRPr="0036790D">
        <w:rPr>
          <w:sz w:val="28"/>
          <w:szCs w:val="28"/>
          <w:lang w:val="en-US"/>
        </w:rPr>
        <w:t>.</w:t>
      </w:r>
      <w:r w:rsidRPr="0036790D">
        <w:rPr>
          <w:sz w:val="28"/>
          <w:szCs w:val="28"/>
        </w:rPr>
        <w:t>, Skarmetac A</w:t>
      </w:r>
      <w:r w:rsidR="00B67EAC" w:rsidRPr="0036790D">
        <w:rPr>
          <w:sz w:val="28"/>
          <w:szCs w:val="28"/>
          <w:lang w:val="en-US"/>
        </w:rPr>
        <w:t>.</w:t>
      </w:r>
      <w:r w:rsidR="0036790D" w:rsidRPr="0036790D">
        <w:rPr>
          <w:sz w:val="28"/>
          <w:szCs w:val="28"/>
          <w:lang w:val="en-US"/>
        </w:rPr>
        <w:t xml:space="preserve"> et al.</w:t>
      </w:r>
      <w:r w:rsidRPr="0036790D">
        <w:rPr>
          <w:sz w:val="28"/>
          <w:szCs w:val="28"/>
        </w:rPr>
        <w:t xml:space="preserve"> Building an interoperable space for smart agriculture</w:t>
      </w:r>
      <w:r w:rsidR="00B67EAC" w:rsidRPr="0036790D">
        <w:rPr>
          <w:sz w:val="28"/>
          <w:szCs w:val="28"/>
          <w:lang w:val="en-US"/>
        </w:rPr>
        <w:t xml:space="preserve"> </w:t>
      </w:r>
      <w:r w:rsidRPr="0036790D">
        <w:rPr>
          <w:sz w:val="28"/>
          <w:szCs w:val="28"/>
        </w:rPr>
        <w:t xml:space="preserve">// Digital Communications and Networks. – 2023. </w:t>
      </w:r>
      <w:r w:rsidR="00B67EAC" w:rsidRPr="0036790D">
        <w:rPr>
          <w:sz w:val="28"/>
          <w:szCs w:val="28"/>
        </w:rPr>
        <w:t>–</w:t>
      </w:r>
      <w:r w:rsidR="00D969F1" w:rsidRPr="0036790D">
        <w:rPr>
          <w:sz w:val="28"/>
          <w:szCs w:val="28"/>
        </w:rPr>
        <w:t xml:space="preserve"> </w:t>
      </w:r>
      <w:r w:rsidR="0036790D" w:rsidRPr="0036790D">
        <w:rPr>
          <w:sz w:val="28"/>
          <w:szCs w:val="28"/>
          <w:lang w:val="en-US"/>
        </w:rPr>
        <w:t>Vol. </w:t>
      </w:r>
      <w:r w:rsidRPr="0036790D">
        <w:rPr>
          <w:sz w:val="28"/>
          <w:szCs w:val="28"/>
        </w:rPr>
        <w:t>9</w:t>
      </w:r>
      <w:r w:rsidR="00B67EAC" w:rsidRPr="0036790D">
        <w:rPr>
          <w:sz w:val="28"/>
          <w:szCs w:val="28"/>
          <w:lang w:val="en-US"/>
        </w:rPr>
        <w:t>. –</w:t>
      </w:r>
      <w:r w:rsidRPr="0036790D">
        <w:rPr>
          <w:sz w:val="28"/>
          <w:szCs w:val="28"/>
        </w:rPr>
        <w:t xml:space="preserve"> P. 183</w:t>
      </w:r>
      <w:r w:rsidR="00B67EAC" w:rsidRPr="0036790D">
        <w:rPr>
          <w:sz w:val="28"/>
          <w:szCs w:val="28"/>
          <w:lang w:val="en-US"/>
        </w:rPr>
        <w:t>-</w:t>
      </w:r>
      <w:r w:rsidRPr="0036790D">
        <w:rPr>
          <w:sz w:val="28"/>
          <w:szCs w:val="28"/>
        </w:rPr>
        <w:t>193</w:t>
      </w:r>
      <w:r w:rsidR="00B67EAC" w:rsidRPr="0036790D">
        <w:rPr>
          <w:sz w:val="28"/>
          <w:szCs w:val="28"/>
          <w:lang w:val="en-US"/>
        </w:rPr>
        <w:t>.</w:t>
      </w:r>
    </w:p>
    <w:p w14:paraId="2CDDA723" w14:textId="21224F3B" w:rsidR="00B67EAC" w:rsidRPr="0036790D" w:rsidRDefault="00097888" w:rsidP="00AD6967">
      <w:pPr>
        <w:pStyle w:val="af6"/>
        <w:numPr>
          <w:ilvl w:val="0"/>
          <w:numId w:val="31"/>
        </w:numPr>
        <w:tabs>
          <w:tab w:val="left" w:pos="1276"/>
        </w:tabs>
        <w:ind w:left="0" w:firstLine="709"/>
        <w:jc w:val="both"/>
        <w:rPr>
          <w:rStyle w:val="ezkurwreuab5ozgtqnkl"/>
          <w:bCs/>
          <w:sz w:val="28"/>
          <w:szCs w:val="28"/>
        </w:rPr>
      </w:pPr>
      <w:r w:rsidRPr="0036790D">
        <w:rPr>
          <w:rStyle w:val="ezkurwreuab5ozgtqnkl"/>
          <w:sz w:val="28"/>
          <w:szCs w:val="28"/>
        </w:rPr>
        <w:t xml:space="preserve">Poppe K. Big opportunities for big data in food and agriculture. </w:t>
      </w:r>
      <w:r w:rsidR="00B67EAC" w:rsidRPr="0036790D">
        <w:rPr>
          <w:rStyle w:val="ezkurwreuab5ozgtqnkl"/>
          <w:sz w:val="28"/>
          <w:szCs w:val="28"/>
          <w:lang w:val="en-US"/>
        </w:rPr>
        <w:t xml:space="preserve">– </w:t>
      </w:r>
      <w:r w:rsidRPr="0036790D">
        <w:rPr>
          <w:rStyle w:val="ezkurwreuab5ozgtqnkl"/>
          <w:sz w:val="28"/>
          <w:szCs w:val="28"/>
        </w:rPr>
        <w:t>2016</w:t>
      </w:r>
      <w:r w:rsidR="0036790D" w:rsidRPr="0036790D">
        <w:rPr>
          <w:rStyle w:val="ezkurwreuab5ozgtqnkl"/>
          <w:sz w:val="28"/>
          <w:szCs w:val="28"/>
          <w:lang w:val="en-US"/>
        </w:rPr>
        <w:t xml:space="preserve"> //</w:t>
      </w:r>
      <w:r w:rsidRPr="0036790D">
        <w:rPr>
          <w:rStyle w:val="ezkurwreuab5ozgtqnkl"/>
          <w:sz w:val="28"/>
          <w:szCs w:val="28"/>
        </w:rPr>
        <w:t xml:space="preserve"> </w:t>
      </w:r>
      <w:hyperlink r:id="rId50" w:history="1">
        <w:r w:rsidR="0036790D" w:rsidRPr="0036790D">
          <w:rPr>
            <w:rStyle w:val="a3"/>
            <w:color w:val="auto"/>
            <w:sz w:val="28"/>
            <w:szCs w:val="28"/>
            <w:u w:val="none"/>
          </w:rPr>
          <w:t>https://www.oecd.org/tad/events/Session%202_Krijn</w:t>
        </w:r>
        <w:r w:rsidR="0036790D" w:rsidRPr="0036790D">
          <w:rPr>
            <w:rStyle w:val="a3"/>
            <w:color w:val="auto"/>
            <w:sz w:val="28"/>
            <w:szCs w:val="28"/>
            <w:u w:val="none"/>
            <w:lang w:val="en-US"/>
          </w:rPr>
          <w:t>.</w:t>
        </w:r>
      </w:hyperlink>
      <w:r w:rsidR="00345313" w:rsidRPr="0036790D">
        <w:rPr>
          <w:rStyle w:val="ezkurwreuab5ozgtqnkl"/>
          <w:sz w:val="28"/>
          <w:szCs w:val="28"/>
        </w:rPr>
        <w:t xml:space="preserve"> </w:t>
      </w:r>
      <w:r w:rsidRPr="0036790D">
        <w:rPr>
          <w:rStyle w:val="ezkurwreuab5ozgtqnkl"/>
          <w:sz w:val="28"/>
          <w:szCs w:val="28"/>
        </w:rPr>
        <w:t>11.11.2023</w:t>
      </w:r>
      <w:r w:rsidR="0036790D" w:rsidRPr="0036790D">
        <w:rPr>
          <w:rStyle w:val="ezkurwreuab5ozgtqnkl"/>
          <w:sz w:val="28"/>
          <w:szCs w:val="28"/>
          <w:lang w:val="en-US"/>
        </w:rPr>
        <w:t>.</w:t>
      </w:r>
    </w:p>
    <w:p w14:paraId="4E9031AA" w14:textId="2C78E914" w:rsidR="00C347C4" w:rsidRPr="0036790D" w:rsidRDefault="00097888" w:rsidP="00AD6967">
      <w:pPr>
        <w:pStyle w:val="af6"/>
        <w:numPr>
          <w:ilvl w:val="0"/>
          <w:numId w:val="31"/>
        </w:numPr>
        <w:tabs>
          <w:tab w:val="left" w:pos="1276"/>
        </w:tabs>
        <w:ind w:left="0" w:firstLine="709"/>
        <w:jc w:val="both"/>
        <w:rPr>
          <w:rStyle w:val="a3"/>
          <w:bCs/>
          <w:color w:val="auto"/>
          <w:sz w:val="28"/>
          <w:szCs w:val="28"/>
        </w:rPr>
      </w:pPr>
      <w:r w:rsidRPr="0036790D">
        <w:rPr>
          <w:rStyle w:val="ezkurwreuab5ozgtqnkl"/>
          <w:sz w:val="28"/>
          <w:szCs w:val="28"/>
        </w:rPr>
        <w:t>Edafe O., Osabuohien E., Matthew O.</w:t>
      </w:r>
      <w:r w:rsidR="0036790D" w:rsidRPr="0036790D">
        <w:rPr>
          <w:rStyle w:val="ezkurwreuab5ozgtqnkl"/>
          <w:sz w:val="28"/>
          <w:szCs w:val="28"/>
          <w:lang w:val="en-US"/>
        </w:rPr>
        <w:t xml:space="preserve"> et al.</w:t>
      </w:r>
      <w:r w:rsidRPr="0036790D">
        <w:rPr>
          <w:rStyle w:val="ezkurwreuab5ozgtqnkl"/>
          <w:sz w:val="28"/>
          <w:szCs w:val="28"/>
        </w:rPr>
        <w:t xml:space="preserve"> Large-scale agricultural investment and female employment in African communities: quantitative and qualitative insights from Nigeria</w:t>
      </w:r>
      <w:r w:rsidR="00345313" w:rsidRPr="0036790D">
        <w:rPr>
          <w:rStyle w:val="ezkurwreuab5ozgtqnkl"/>
          <w:sz w:val="28"/>
          <w:szCs w:val="28"/>
          <w:lang w:val="en-US"/>
        </w:rPr>
        <w:t xml:space="preserve"> </w:t>
      </w:r>
      <w:r w:rsidRPr="0036790D">
        <w:rPr>
          <w:rStyle w:val="ezkurwreuab5ozgtqnkl"/>
          <w:sz w:val="28"/>
          <w:szCs w:val="28"/>
        </w:rPr>
        <w:t>// Land Use Pol</w:t>
      </w:r>
      <w:r w:rsidR="00C347C4" w:rsidRPr="0036790D">
        <w:rPr>
          <w:rStyle w:val="ezkurwreuab5ozgtqnkl"/>
          <w:sz w:val="28"/>
          <w:szCs w:val="28"/>
          <w:lang w:val="en-US"/>
        </w:rPr>
        <w:t>icy.</w:t>
      </w:r>
      <w:r w:rsidRPr="0036790D">
        <w:rPr>
          <w:rStyle w:val="ezkurwreuab5ozgtqnkl"/>
          <w:sz w:val="28"/>
          <w:szCs w:val="28"/>
        </w:rPr>
        <w:t xml:space="preserve"> – 2023</w:t>
      </w:r>
      <w:r w:rsidR="00345313" w:rsidRPr="0036790D">
        <w:rPr>
          <w:rStyle w:val="ezkurwreuab5ozgtqnkl"/>
          <w:sz w:val="28"/>
          <w:szCs w:val="28"/>
          <w:lang w:val="en-US"/>
        </w:rPr>
        <w:t>.</w:t>
      </w:r>
      <w:r w:rsidRPr="0036790D">
        <w:rPr>
          <w:rStyle w:val="ezkurwreuab5ozgtqnkl"/>
          <w:sz w:val="28"/>
          <w:szCs w:val="28"/>
        </w:rPr>
        <w:t xml:space="preserve"> – </w:t>
      </w:r>
      <w:r w:rsidR="0036790D" w:rsidRPr="0036790D">
        <w:rPr>
          <w:rStyle w:val="ezkurwreuab5ozgtqnkl"/>
          <w:sz w:val="28"/>
          <w:szCs w:val="28"/>
          <w:lang w:val="en-US"/>
        </w:rPr>
        <w:t>Vol.</w:t>
      </w:r>
      <w:r w:rsidR="00345313" w:rsidRPr="0036790D">
        <w:rPr>
          <w:rStyle w:val="ezkurwreuab5ozgtqnkl"/>
          <w:sz w:val="28"/>
          <w:szCs w:val="28"/>
          <w:lang w:val="en-US"/>
        </w:rPr>
        <w:t xml:space="preserve"> </w:t>
      </w:r>
      <w:r w:rsidRPr="0036790D">
        <w:rPr>
          <w:rStyle w:val="ezkurwreuab5ozgtqnkl"/>
          <w:sz w:val="28"/>
          <w:szCs w:val="28"/>
        </w:rPr>
        <w:t>127</w:t>
      </w:r>
      <w:r w:rsidR="00345313" w:rsidRPr="0036790D">
        <w:rPr>
          <w:rStyle w:val="ezkurwreuab5ozgtqnkl"/>
          <w:sz w:val="28"/>
          <w:szCs w:val="28"/>
          <w:lang w:val="en-US"/>
        </w:rPr>
        <w:t>.</w:t>
      </w:r>
      <w:r w:rsidRPr="0036790D">
        <w:rPr>
          <w:rStyle w:val="ezkurwreuab5ozgtqnkl"/>
          <w:sz w:val="28"/>
          <w:szCs w:val="28"/>
        </w:rPr>
        <w:t xml:space="preserve"> </w:t>
      </w:r>
      <w:r w:rsidR="0036790D" w:rsidRPr="0036790D">
        <w:rPr>
          <w:rStyle w:val="ezkurwreuab5ozgtqnkl"/>
          <w:sz w:val="28"/>
          <w:szCs w:val="28"/>
          <w:lang w:val="en-US"/>
        </w:rPr>
        <w:t xml:space="preserve">– P. </w:t>
      </w:r>
      <w:r w:rsidRPr="0036790D">
        <w:rPr>
          <w:rStyle w:val="ezkurwreuab5ozgtqnkl"/>
          <w:sz w:val="28"/>
          <w:szCs w:val="28"/>
        </w:rPr>
        <w:t>106579</w:t>
      </w:r>
      <w:r w:rsidR="00345313" w:rsidRPr="0036790D">
        <w:rPr>
          <w:rStyle w:val="ezkurwreuab5ozgtqnkl"/>
          <w:sz w:val="28"/>
          <w:szCs w:val="28"/>
          <w:lang w:val="en-US"/>
        </w:rPr>
        <w:t>.</w:t>
      </w:r>
      <w:r w:rsidRPr="0036790D">
        <w:rPr>
          <w:rStyle w:val="ezkurwreuab5ozgtqnkl"/>
          <w:sz w:val="28"/>
          <w:szCs w:val="28"/>
        </w:rPr>
        <w:t xml:space="preserve"> </w:t>
      </w:r>
    </w:p>
    <w:p w14:paraId="3A909CF1" w14:textId="73CE8E2F" w:rsidR="00C347C4" w:rsidRPr="0036790D" w:rsidRDefault="00097888" w:rsidP="00AD6967">
      <w:pPr>
        <w:pStyle w:val="af6"/>
        <w:numPr>
          <w:ilvl w:val="0"/>
          <w:numId w:val="31"/>
        </w:numPr>
        <w:tabs>
          <w:tab w:val="left" w:pos="1276"/>
        </w:tabs>
        <w:ind w:left="0" w:firstLine="709"/>
        <w:jc w:val="both"/>
        <w:rPr>
          <w:rStyle w:val="ezkurwreuab5ozgtqnkl"/>
          <w:bCs/>
          <w:sz w:val="28"/>
          <w:szCs w:val="28"/>
          <w:u w:val="single"/>
        </w:rPr>
      </w:pPr>
      <w:r w:rsidRPr="0036790D">
        <w:rPr>
          <w:rStyle w:val="ezkurwreuab5ozgtqnkl"/>
          <w:sz w:val="28"/>
          <w:szCs w:val="28"/>
        </w:rPr>
        <w:t>Idowu P., Ajayi A. GSM based referral system for primary health care centersin Nigeria</w:t>
      </w:r>
      <w:r w:rsidR="00345313" w:rsidRPr="0036790D">
        <w:rPr>
          <w:rStyle w:val="ezkurwreuab5ozgtqnkl"/>
          <w:sz w:val="28"/>
          <w:szCs w:val="28"/>
          <w:lang w:val="en-US"/>
        </w:rPr>
        <w:t xml:space="preserve"> </w:t>
      </w:r>
      <w:r w:rsidRPr="0036790D">
        <w:rPr>
          <w:rStyle w:val="ezkurwreuab5ozgtqnkl"/>
          <w:sz w:val="28"/>
          <w:szCs w:val="28"/>
        </w:rPr>
        <w:t>//</w:t>
      </w:r>
      <w:r w:rsidR="00345313" w:rsidRPr="0036790D">
        <w:rPr>
          <w:rStyle w:val="ezkurwreuab5ozgtqnkl"/>
          <w:sz w:val="28"/>
          <w:szCs w:val="28"/>
          <w:lang w:val="en-US"/>
        </w:rPr>
        <w:t xml:space="preserve"> </w:t>
      </w:r>
      <w:r w:rsidRPr="0036790D">
        <w:rPr>
          <w:rStyle w:val="ezkurwreuab5ozgtqnkl"/>
          <w:sz w:val="28"/>
          <w:szCs w:val="28"/>
        </w:rPr>
        <w:t>Int</w:t>
      </w:r>
      <w:r w:rsidR="00345313" w:rsidRPr="0036790D">
        <w:rPr>
          <w:rStyle w:val="ezkurwreuab5ozgtqnkl"/>
          <w:sz w:val="28"/>
          <w:szCs w:val="28"/>
          <w:lang w:val="en-US"/>
        </w:rPr>
        <w:t>ernational</w:t>
      </w:r>
      <w:r w:rsidRPr="0036790D">
        <w:rPr>
          <w:rStyle w:val="ezkurwreuab5ozgtqnkl"/>
          <w:sz w:val="28"/>
          <w:szCs w:val="28"/>
        </w:rPr>
        <w:t xml:space="preserve"> J</w:t>
      </w:r>
      <w:r w:rsidR="00345313" w:rsidRPr="0036790D">
        <w:rPr>
          <w:rStyle w:val="ezkurwreuab5ozgtqnkl"/>
          <w:sz w:val="28"/>
          <w:szCs w:val="28"/>
          <w:lang w:val="en-US"/>
        </w:rPr>
        <w:t xml:space="preserve"> of</w:t>
      </w:r>
      <w:r w:rsidRPr="0036790D">
        <w:rPr>
          <w:rStyle w:val="ezkurwreuab5ozgtqnkl"/>
          <w:sz w:val="28"/>
          <w:szCs w:val="28"/>
        </w:rPr>
        <w:t xml:space="preserve"> Soft Comput</w:t>
      </w:r>
      <w:r w:rsidR="00345313" w:rsidRPr="0036790D">
        <w:rPr>
          <w:rStyle w:val="ezkurwreuab5ozgtqnkl"/>
          <w:sz w:val="28"/>
          <w:szCs w:val="28"/>
          <w:lang w:val="en-US"/>
        </w:rPr>
        <w:t>ing</w:t>
      </w:r>
      <w:r w:rsidRPr="0036790D">
        <w:rPr>
          <w:rStyle w:val="ezkurwreuab5ozgtqnkl"/>
          <w:sz w:val="28"/>
          <w:szCs w:val="28"/>
        </w:rPr>
        <w:t xml:space="preserve">. </w:t>
      </w:r>
      <w:r w:rsidR="00345313" w:rsidRPr="0036790D">
        <w:rPr>
          <w:rStyle w:val="ezkurwreuab5ozgtqnkl"/>
          <w:sz w:val="28"/>
          <w:szCs w:val="28"/>
        </w:rPr>
        <w:t>–</w:t>
      </w:r>
      <w:r w:rsidRPr="0036790D">
        <w:rPr>
          <w:rStyle w:val="ezkurwreuab5ozgtqnkl"/>
          <w:sz w:val="28"/>
          <w:szCs w:val="28"/>
        </w:rPr>
        <w:t xml:space="preserve"> 2008. </w:t>
      </w:r>
      <w:r w:rsidR="00345313" w:rsidRPr="0036790D">
        <w:rPr>
          <w:rStyle w:val="ezkurwreuab5ozgtqnkl"/>
          <w:sz w:val="28"/>
          <w:szCs w:val="28"/>
        </w:rPr>
        <w:t>–</w:t>
      </w:r>
      <w:r w:rsidRPr="0036790D">
        <w:rPr>
          <w:rStyle w:val="ezkurwreuab5ozgtqnkl"/>
          <w:sz w:val="28"/>
          <w:szCs w:val="28"/>
        </w:rPr>
        <w:t xml:space="preserve"> </w:t>
      </w:r>
      <w:r w:rsidR="0036790D" w:rsidRPr="0036790D">
        <w:rPr>
          <w:rStyle w:val="ezkurwreuab5ozgtqnkl"/>
          <w:sz w:val="28"/>
          <w:szCs w:val="28"/>
          <w:lang w:val="en-US"/>
        </w:rPr>
        <w:t>Vol.</w:t>
      </w:r>
      <w:r w:rsidR="00345313" w:rsidRPr="0036790D">
        <w:rPr>
          <w:rStyle w:val="ezkurwreuab5ozgtqnkl"/>
          <w:sz w:val="28"/>
          <w:szCs w:val="28"/>
          <w:lang w:val="en-US"/>
        </w:rPr>
        <w:t xml:space="preserve"> </w:t>
      </w:r>
      <w:r w:rsidRPr="0036790D">
        <w:rPr>
          <w:rStyle w:val="ezkurwreuab5ozgtqnkl"/>
          <w:sz w:val="28"/>
          <w:szCs w:val="28"/>
        </w:rPr>
        <w:t>3</w:t>
      </w:r>
      <w:r w:rsidR="0036790D" w:rsidRPr="0036790D">
        <w:rPr>
          <w:rStyle w:val="ezkurwreuab5ozgtqnkl"/>
          <w:sz w:val="28"/>
          <w:szCs w:val="28"/>
          <w:lang w:val="en-US"/>
        </w:rPr>
        <w:t xml:space="preserve">, Issue </w:t>
      </w:r>
      <w:r w:rsidRPr="0036790D">
        <w:rPr>
          <w:rStyle w:val="ezkurwreuab5ozgtqnkl"/>
          <w:sz w:val="28"/>
          <w:szCs w:val="28"/>
        </w:rPr>
        <w:t>6</w:t>
      </w:r>
      <w:r w:rsidR="00345313" w:rsidRPr="0036790D">
        <w:rPr>
          <w:rStyle w:val="ezkurwreuab5ozgtqnkl"/>
          <w:sz w:val="28"/>
          <w:szCs w:val="28"/>
          <w:lang w:val="en-US"/>
        </w:rPr>
        <w:t>.</w:t>
      </w:r>
      <w:r w:rsidRPr="0036790D">
        <w:rPr>
          <w:rStyle w:val="ezkurwreuab5ozgtqnkl"/>
          <w:sz w:val="28"/>
          <w:szCs w:val="28"/>
        </w:rPr>
        <w:t xml:space="preserve"> </w:t>
      </w:r>
      <w:r w:rsidR="00345313" w:rsidRPr="0036790D">
        <w:rPr>
          <w:rStyle w:val="ezkurwreuab5ozgtqnkl"/>
          <w:sz w:val="28"/>
          <w:szCs w:val="28"/>
        </w:rPr>
        <w:t>–</w:t>
      </w:r>
      <w:r w:rsidRPr="0036790D">
        <w:rPr>
          <w:rStyle w:val="ezkurwreuab5ozgtqnkl"/>
          <w:sz w:val="28"/>
          <w:szCs w:val="28"/>
        </w:rPr>
        <w:t xml:space="preserve"> P.</w:t>
      </w:r>
      <w:r w:rsidR="0036790D" w:rsidRPr="0036790D">
        <w:rPr>
          <w:rStyle w:val="ezkurwreuab5ozgtqnkl"/>
          <w:sz w:val="28"/>
          <w:szCs w:val="28"/>
          <w:lang w:val="en-US"/>
        </w:rPr>
        <w:t> </w:t>
      </w:r>
      <w:r w:rsidRPr="0036790D">
        <w:rPr>
          <w:rStyle w:val="ezkurwreuab5ozgtqnkl"/>
          <w:sz w:val="28"/>
          <w:szCs w:val="28"/>
        </w:rPr>
        <w:t>421</w:t>
      </w:r>
      <w:r w:rsidR="00345313" w:rsidRPr="0036790D">
        <w:rPr>
          <w:rStyle w:val="ezkurwreuab5ozgtqnkl"/>
          <w:sz w:val="28"/>
          <w:szCs w:val="28"/>
          <w:lang w:val="en-US"/>
        </w:rPr>
        <w:t>-</w:t>
      </w:r>
      <w:r w:rsidRPr="0036790D">
        <w:rPr>
          <w:rStyle w:val="ezkurwreuab5ozgtqnkl"/>
          <w:sz w:val="28"/>
          <w:szCs w:val="28"/>
        </w:rPr>
        <w:t>427.</w:t>
      </w:r>
    </w:p>
    <w:p w14:paraId="1C163D97" w14:textId="0A546D14" w:rsidR="00C347C4" w:rsidRPr="0036790D" w:rsidRDefault="00097888" w:rsidP="00AD6967">
      <w:pPr>
        <w:pStyle w:val="af6"/>
        <w:numPr>
          <w:ilvl w:val="0"/>
          <w:numId w:val="31"/>
        </w:numPr>
        <w:tabs>
          <w:tab w:val="left" w:pos="1276"/>
        </w:tabs>
        <w:ind w:left="0" w:firstLine="709"/>
        <w:jc w:val="both"/>
        <w:rPr>
          <w:rStyle w:val="ezkurwreuab5ozgtqnkl"/>
          <w:bCs/>
          <w:sz w:val="28"/>
          <w:szCs w:val="28"/>
          <w:u w:val="single"/>
        </w:rPr>
      </w:pPr>
      <w:r w:rsidRPr="0036790D">
        <w:rPr>
          <w:rStyle w:val="ezkurwreuab5ozgtqnkl"/>
          <w:sz w:val="28"/>
          <w:szCs w:val="28"/>
        </w:rPr>
        <w:t>Ahuru R., Osabohien R., Al-Faryan M.A.S</w:t>
      </w:r>
      <w:r w:rsidR="0036790D" w:rsidRPr="0036790D">
        <w:rPr>
          <w:rStyle w:val="ezkurwreuab5ozgtqnkl"/>
          <w:sz w:val="28"/>
          <w:szCs w:val="28"/>
          <w:lang w:val="en-US"/>
        </w:rPr>
        <w:t>. et al.</w:t>
      </w:r>
      <w:r w:rsidRPr="0036790D">
        <w:rPr>
          <w:rStyle w:val="ezkurwreuab5ozgtqnkl"/>
          <w:sz w:val="28"/>
          <w:szCs w:val="28"/>
        </w:rPr>
        <w:t xml:space="preserve"> Information and communication technology adoption and unemployment in west Africa monetary zone</w:t>
      </w:r>
      <w:r w:rsidR="00C347C4" w:rsidRPr="0036790D">
        <w:rPr>
          <w:rStyle w:val="ezkurwreuab5ozgtqnkl"/>
          <w:sz w:val="28"/>
          <w:szCs w:val="28"/>
          <w:lang w:val="en-US"/>
        </w:rPr>
        <w:t xml:space="preserve"> </w:t>
      </w:r>
      <w:r w:rsidRPr="0036790D">
        <w:rPr>
          <w:rStyle w:val="ezkurwreuab5ozgtqnkl"/>
          <w:sz w:val="28"/>
          <w:szCs w:val="28"/>
        </w:rPr>
        <w:t>//</w:t>
      </w:r>
      <w:r w:rsidR="00C347C4" w:rsidRPr="0036790D">
        <w:rPr>
          <w:rStyle w:val="ezkurwreuab5ozgtqnkl"/>
          <w:sz w:val="28"/>
          <w:szCs w:val="28"/>
          <w:lang w:val="en-US"/>
        </w:rPr>
        <w:t xml:space="preserve"> </w:t>
      </w:r>
      <w:hyperlink r:id="rId51" w:history="1"/>
      <w:r w:rsidRPr="0036790D">
        <w:rPr>
          <w:rStyle w:val="ezkurwreuab5ozgtqnkl"/>
          <w:sz w:val="28"/>
          <w:szCs w:val="28"/>
        </w:rPr>
        <w:t>Manag</w:t>
      </w:r>
      <w:r w:rsidR="00C347C4" w:rsidRPr="0036790D">
        <w:rPr>
          <w:rStyle w:val="ezkurwreuab5ozgtqnkl"/>
          <w:sz w:val="28"/>
          <w:szCs w:val="28"/>
          <w:lang w:val="en-US"/>
        </w:rPr>
        <w:t>erial and</w:t>
      </w:r>
      <w:r w:rsidRPr="0036790D">
        <w:rPr>
          <w:rStyle w:val="ezkurwreuab5ozgtqnkl"/>
          <w:sz w:val="28"/>
          <w:szCs w:val="28"/>
        </w:rPr>
        <w:t xml:space="preserve"> Decis</w:t>
      </w:r>
      <w:r w:rsidR="00C347C4" w:rsidRPr="0036790D">
        <w:rPr>
          <w:rStyle w:val="ezkurwreuab5ozgtqnkl"/>
          <w:sz w:val="28"/>
          <w:szCs w:val="28"/>
          <w:lang w:val="en-US"/>
        </w:rPr>
        <w:t>ion</w:t>
      </w:r>
      <w:r w:rsidRPr="0036790D">
        <w:rPr>
          <w:rStyle w:val="ezkurwreuab5ozgtqnkl"/>
          <w:sz w:val="28"/>
          <w:szCs w:val="28"/>
        </w:rPr>
        <w:t xml:space="preserve"> Econ</w:t>
      </w:r>
      <w:r w:rsidR="00C347C4" w:rsidRPr="0036790D">
        <w:rPr>
          <w:rStyle w:val="ezkurwreuab5ozgtqnkl"/>
          <w:sz w:val="28"/>
          <w:szCs w:val="28"/>
          <w:lang w:val="en-US"/>
        </w:rPr>
        <w:t>omics.</w:t>
      </w:r>
      <w:r w:rsidRPr="0036790D">
        <w:rPr>
          <w:rStyle w:val="ezkurwreuab5ozgtqnkl"/>
          <w:sz w:val="28"/>
          <w:szCs w:val="28"/>
        </w:rPr>
        <w:t xml:space="preserve"> – 2023. </w:t>
      </w:r>
      <w:r w:rsidR="00C347C4" w:rsidRPr="0036790D">
        <w:rPr>
          <w:rStyle w:val="ezkurwreuab5ozgtqnkl"/>
          <w:sz w:val="28"/>
          <w:szCs w:val="28"/>
        </w:rPr>
        <w:t>–</w:t>
      </w:r>
      <w:r w:rsidR="00D969F1" w:rsidRPr="0036790D">
        <w:rPr>
          <w:rStyle w:val="ezkurwreuab5ozgtqnkl"/>
          <w:sz w:val="28"/>
          <w:szCs w:val="28"/>
        </w:rPr>
        <w:t xml:space="preserve"> </w:t>
      </w:r>
      <w:r w:rsidR="0036790D" w:rsidRPr="0036790D">
        <w:rPr>
          <w:rStyle w:val="ezkurwreuab5ozgtqnkl"/>
          <w:sz w:val="28"/>
          <w:szCs w:val="28"/>
          <w:lang w:val="en-US"/>
        </w:rPr>
        <w:t>Vol</w:t>
      </w:r>
      <w:r w:rsidR="00C347C4" w:rsidRPr="0036790D">
        <w:rPr>
          <w:rStyle w:val="ezkurwreuab5ozgtqnkl"/>
          <w:sz w:val="28"/>
          <w:szCs w:val="28"/>
          <w:lang w:val="en-US"/>
        </w:rPr>
        <w:t xml:space="preserve">. </w:t>
      </w:r>
      <w:r w:rsidRPr="0036790D">
        <w:rPr>
          <w:rStyle w:val="ezkurwreuab5ozgtqnkl"/>
          <w:sz w:val="28"/>
          <w:szCs w:val="28"/>
        </w:rPr>
        <w:t>44</w:t>
      </w:r>
      <w:r w:rsidR="0036790D" w:rsidRPr="0036790D">
        <w:rPr>
          <w:rStyle w:val="ezkurwreuab5ozgtqnkl"/>
          <w:sz w:val="28"/>
          <w:szCs w:val="28"/>
          <w:lang w:val="en-US"/>
        </w:rPr>
        <w:t xml:space="preserve">, Issue </w:t>
      </w:r>
      <w:r w:rsidRPr="0036790D">
        <w:rPr>
          <w:rStyle w:val="ezkurwreuab5ozgtqnkl"/>
          <w:sz w:val="28"/>
          <w:szCs w:val="28"/>
        </w:rPr>
        <w:t>1</w:t>
      </w:r>
      <w:r w:rsidR="00C347C4" w:rsidRPr="0036790D">
        <w:rPr>
          <w:rStyle w:val="ezkurwreuab5ozgtqnkl"/>
          <w:sz w:val="28"/>
          <w:szCs w:val="28"/>
          <w:lang w:val="en-US"/>
        </w:rPr>
        <w:t>. –</w:t>
      </w:r>
      <w:r w:rsidRPr="0036790D">
        <w:rPr>
          <w:rStyle w:val="ezkurwreuab5ozgtqnkl"/>
          <w:sz w:val="28"/>
          <w:szCs w:val="28"/>
        </w:rPr>
        <w:t xml:space="preserve"> P. 388</w:t>
      </w:r>
      <w:r w:rsidR="00C347C4" w:rsidRPr="0036790D">
        <w:rPr>
          <w:rStyle w:val="ezkurwreuab5ozgtqnkl"/>
          <w:sz w:val="28"/>
          <w:szCs w:val="28"/>
          <w:lang w:val="en-US"/>
        </w:rPr>
        <w:t>-</w:t>
      </w:r>
      <w:r w:rsidR="00C347C4" w:rsidRPr="0036790D">
        <w:rPr>
          <w:rStyle w:val="ezkurwreuab5ozgtqnkl"/>
          <w:sz w:val="28"/>
          <w:szCs w:val="28"/>
        </w:rPr>
        <w:t>398.</w:t>
      </w:r>
      <w:r w:rsidRPr="0036790D">
        <w:rPr>
          <w:rStyle w:val="ezkurwreuab5ozgtqnkl"/>
          <w:sz w:val="28"/>
          <w:szCs w:val="28"/>
        </w:rPr>
        <w:t xml:space="preserve"> </w:t>
      </w:r>
    </w:p>
    <w:p w14:paraId="2381E213" w14:textId="491804E3" w:rsidR="00C347C4" w:rsidRPr="0036790D" w:rsidRDefault="00C347C4" w:rsidP="00AD6967">
      <w:pPr>
        <w:pStyle w:val="af6"/>
        <w:numPr>
          <w:ilvl w:val="0"/>
          <w:numId w:val="31"/>
        </w:numPr>
        <w:tabs>
          <w:tab w:val="left" w:pos="1276"/>
        </w:tabs>
        <w:ind w:left="0" w:firstLine="709"/>
        <w:jc w:val="both"/>
        <w:rPr>
          <w:rStyle w:val="ezkurwreuab5ozgtqnkl"/>
          <w:bCs/>
          <w:sz w:val="28"/>
          <w:szCs w:val="28"/>
          <w:u w:val="single"/>
        </w:rPr>
      </w:pPr>
      <w:r w:rsidRPr="0036790D">
        <w:rPr>
          <w:rStyle w:val="ezkurwreuab5ozgtqnkl"/>
          <w:sz w:val="28"/>
          <w:szCs w:val="28"/>
        </w:rPr>
        <w:t>Allen S., De Brauw A.</w:t>
      </w:r>
      <w:r w:rsidR="00097888" w:rsidRPr="0036790D">
        <w:rPr>
          <w:rStyle w:val="ezkurwreuab5ozgtqnkl"/>
          <w:sz w:val="28"/>
          <w:szCs w:val="28"/>
        </w:rPr>
        <w:t xml:space="preserve"> Nutrition sensitive value chains: theory, progress, and open ouestions</w:t>
      </w:r>
      <w:r w:rsidRPr="0036790D">
        <w:rPr>
          <w:rStyle w:val="ezkurwreuab5ozgtqnkl"/>
          <w:sz w:val="28"/>
          <w:szCs w:val="28"/>
          <w:lang w:val="en-US"/>
        </w:rPr>
        <w:t xml:space="preserve"> </w:t>
      </w:r>
      <w:r w:rsidR="00097888" w:rsidRPr="0036790D">
        <w:rPr>
          <w:rStyle w:val="ezkurwreuab5ozgtqnkl"/>
          <w:sz w:val="28"/>
          <w:szCs w:val="28"/>
        </w:rPr>
        <w:t>// Global Food Secur</w:t>
      </w:r>
      <w:r w:rsidRPr="0036790D">
        <w:rPr>
          <w:rStyle w:val="ezkurwreuab5ozgtqnkl"/>
          <w:sz w:val="28"/>
          <w:szCs w:val="28"/>
          <w:lang w:val="en-US"/>
        </w:rPr>
        <w:t>ity.</w:t>
      </w:r>
      <w:r w:rsidR="00097888" w:rsidRPr="0036790D">
        <w:rPr>
          <w:rStyle w:val="ezkurwreuab5ozgtqnkl"/>
          <w:sz w:val="28"/>
          <w:szCs w:val="28"/>
        </w:rPr>
        <w:t xml:space="preserve"> </w:t>
      </w:r>
      <w:r w:rsidRPr="0036790D">
        <w:rPr>
          <w:rStyle w:val="ezkurwreuab5ozgtqnkl"/>
          <w:sz w:val="28"/>
          <w:szCs w:val="28"/>
        </w:rPr>
        <w:t>–</w:t>
      </w:r>
      <w:r w:rsidRPr="0036790D">
        <w:rPr>
          <w:rStyle w:val="ezkurwreuab5ozgtqnkl"/>
          <w:sz w:val="28"/>
          <w:szCs w:val="28"/>
          <w:lang w:val="en-US"/>
        </w:rPr>
        <w:t xml:space="preserve"> </w:t>
      </w:r>
      <w:r w:rsidR="00097888" w:rsidRPr="0036790D">
        <w:rPr>
          <w:rStyle w:val="ezkurwreuab5ozgtqnkl"/>
          <w:sz w:val="28"/>
          <w:szCs w:val="28"/>
        </w:rPr>
        <w:t xml:space="preserve">2018. – </w:t>
      </w:r>
      <w:r w:rsidR="0036790D" w:rsidRPr="0036790D">
        <w:rPr>
          <w:rStyle w:val="ezkurwreuab5ozgtqnkl"/>
          <w:sz w:val="28"/>
          <w:szCs w:val="28"/>
          <w:lang w:val="en-US"/>
        </w:rPr>
        <w:t>Vol</w:t>
      </w:r>
      <w:r w:rsidRPr="0036790D">
        <w:rPr>
          <w:rStyle w:val="ezkurwreuab5ozgtqnkl"/>
          <w:sz w:val="28"/>
          <w:szCs w:val="28"/>
          <w:lang w:val="en-US"/>
        </w:rPr>
        <w:t xml:space="preserve">. </w:t>
      </w:r>
      <w:r w:rsidR="00097888" w:rsidRPr="0036790D">
        <w:rPr>
          <w:rStyle w:val="ezkurwreuab5ozgtqnkl"/>
          <w:sz w:val="28"/>
          <w:szCs w:val="28"/>
        </w:rPr>
        <w:t>16</w:t>
      </w:r>
      <w:r w:rsidRPr="0036790D">
        <w:rPr>
          <w:rStyle w:val="ezkurwreuab5ozgtqnkl"/>
          <w:sz w:val="28"/>
          <w:szCs w:val="28"/>
          <w:lang w:val="en-US"/>
        </w:rPr>
        <w:t>.</w:t>
      </w:r>
      <w:r w:rsidR="00097888" w:rsidRPr="0036790D">
        <w:rPr>
          <w:rStyle w:val="ezkurwreuab5ozgtqnkl"/>
          <w:sz w:val="28"/>
          <w:szCs w:val="28"/>
        </w:rPr>
        <w:t xml:space="preserve"> </w:t>
      </w:r>
      <w:r w:rsidRPr="0036790D">
        <w:rPr>
          <w:rStyle w:val="ezkurwreuab5ozgtqnkl"/>
          <w:sz w:val="28"/>
          <w:szCs w:val="28"/>
        </w:rPr>
        <w:t>–</w:t>
      </w:r>
      <w:r w:rsidR="00097888" w:rsidRPr="0036790D">
        <w:rPr>
          <w:rStyle w:val="ezkurwreuab5ozgtqnkl"/>
          <w:sz w:val="28"/>
          <w:szCs w:val="28"/>
        </w:rPr>
        <w:t xml:space="preserve"> P. 22</w:t>
      </w:r>
      <w:r w:rsidRPr="0036790D">
        <w:rPr>
          <w:rStyle w:val="ezkurwreuab5ozgtqnkl"/>
          <w:sz w:val="28"/>
          <w:szCs w:val="28"/>
          <w:lang w:val="en-US"/>
        </w:rPr>
        <w:t>-</w:t>
      </w:r>
      <w:r w:rsidR="00097888" w:rsidRPr="0036790D">
        <w:rPr>
          <w:rStyle w:val="ezkurwreuab5ozgtqnkl"/>
          <w:sz w:val="28"/>
          <w:szCs w:val="28"/>
        </w:rPr>
        <w:t>28.</w:t>
      </w:r>
    </w:p>
    <w:p w14:paraId="01CCD00B" w14:textId="5DC038EC" w:rsidR="00C347C4" w:rsidRPr="0036790D" w:rsidRDefault="00097888" w:rsidP="00AD6967">
      <w:pPr>
        <w:pStyle w:val="af6"/>
        <w:numPr>
          <w:ilvl w:val="0"/>
          <w:numId w:val="31"/>
        </w:numPr>
        <w:tabs>
          <w:tab w:val="left" w:pos="1276"/>
        </w:tabs>
        <w:ind w:left="0" w:firstLine="709"/>
        <w:jc w:val="both"/>
        <w:rPr>
          <w:sz w:val="28"/>
          <w:szCs w:val="28"/>
        </w:rPr>
      </w:pPr>
      <w:r w:rsidRPr="0036790D">
        <w:rPr>
          <w:sz w:val="28"/>
          <w:szCs w:val="28"/>
        </w:rPr>
        <w:t>Pattnaik P., Kumar R., Pal S.</w:t>
      </w:r>
      <w:r w:rsidR="0036790D" w:rsidRPr="0036790D">
        <w:rPr>
          <w:sz w:val="28"/>
          <w:szCs w:val="28"/>
          <w:lang w:val="en-US"/>
        </w:rPr>
        <w:t xml:space="preserve"> et al.</w:t>
      </w:r>
      <w:r w:rsidRPr="0036790D">
        <w:rPr>
          <w:sz w:val="28"/>
          <w:szCs w:val="28"/>
        </w:rPr>
        <w:t xml:space="preserve"> IoT and Analytics for Agriculture</w:t>
      </w:r>
      <w:r w:rsidR="00C347C4" w:rsidRPr="0036790D">
        <w:rPr>
          <w:sz w:val="28"/>
          <w:szCs w:val="28"/>
        </w:rPr>
        <w:t>. – Singapore: Springer,</w:t>
      </w:r>
      <w:r w:rsidRPr="0036790D">
        <w:rPr>
          <w:sz w:val="28"/>
          <w:szCs w:val="28"/>
        </w:rPr>
        <w:t xml:space="preserve"> 2020. – 288 p.</w:t>
      </w:r>
    </w:p>
    <w:p w14:paraId="30F3D60A" w14:textId="713B4EEF" w:rsidR="00C347C4" w:rsidRPr="0036790D" w:rsidRDefault="00097888" w:rsidP="00AD6967">
      <w:pPr>
        <w:pStyle w:val="af6"/>
        <w:numPr>
          <w:ilvl w:val="0"/>
          <w:numId w:val="31"/>
        </w:numPr>
        <w:tabs>
          <w:tab w:val="left" w:pos="1276"/>
        </w:tabs>
        <w:ind w:left="0" w:firstLine="709"/>
        <w:jc w:val="both"/>
        <w:rPr>
          <w:rStyle w:val="ezkurwreuab5ozgtqnkl"/>
          <w:sz w:val="28"/>
          <w:szCs w:val="28"/>
        </w:rPr>
      </w:pPr>
      <w:r w:rsidRPr="0036790D">
        <w:rPr>
          <w:rStyle w:val="ezkurwreuab5ozgtqnkl"/>
          <w:sz w:val="28"/>
          <w:szCs w:val="28"/>
        </w:rPr>
        <w:t>Dedehouanou</w:t>
      </w:r>
      <w:r w:rsidR="00C347C4" w:rsidRPr="0036790D">
        <w:rPr>
          <w:rStyle w:val="ezkurwreuab5ozgtqnkl"/>
          <w:sz w:val="28"/>
          <w:szCs w:val="28"/>
        </w:rPr>
        <w:t xml:space="preserve"> S.F.A., Araar A., Ousseini A.</w:t>
      </w:r>
      <w:r w:rsidR="0036790D" w:rsidRPr="0036790D">
        <w:rPr>
          <w:rStyle w:val="ezkurwreuab5ozgtqnkl"/>
          <w:sz w:val="28"/>
          <w:szCs w:val="28"/>
          <w:lang w:val="en-US"/>
        </w:rPr>
        <w:t xml:space="preserve"> et al.</w:t>
      </w:r>
      <w:r w:rsidRPr="0036790D">
        <w:rPr>
          <w:rStyle w:val="ezkurwreuab5ozgtqnkl"/>
          <w:sz w:val="28"/>
          <w:szCs w:val="28"/>
        </w:rPr>
        <w:t xml:space="preserve"> Spillovers from off-farm self-employment opportunities in rural Niger</w:t>
      </w:r>
      <w:r w:rsidR="00C347C4" w:rsidRPr="0036790D">
        <w:rPr>
          <w:rStyle w:val="ezkurwreuab5ozgtqnkl"/>
          <w:sz w:val="28"/>
          <w:szCs w:val="28"/>
          <w:lang w:val="en-US"/>
        </w:rPr>
        <w:t xml:space="preserve"> </w:t>
      </w:r>
      <w:r w:rsidRPr="0036790D">
        <w:rPr>
          <w:rStyle w:val="ezkurwreuab5ozgtqnkl"/>
          <w:sz w:val="28"/>
          <w:szCs w:val="28"/>
        </w:rPr>
        <w:t>// World development</w:t>
      </w:r>
      <w:r w:rsidR="00C347C4" w:rsidRPr="0036790D">
        <w:rPr>
          <w:rStyle w:val="ezkurwreuab5ozgtqnkl"/>
          <w:sz w:val="28"/>
          <w:szCs w:val="28"/>
          <w:lang w:val="en-US"/>
        </w:rPr>
        <w:t>.</w:t>
      </w:r>
      <w:r w:rsidRPr="0036790D">
        <w:rPr>
          <w:rStyle w:val="ezkurwreuab5ozgtqnkl"/>
          <w:sz w:val="28"/>
          <w:szCs w:val="28"/>
        </w:rPr>
        <w:t xml:space="preserve"> </w:t>
      </w:r>
      <w:r w:rsidR="00C347C4" w:rsidRPr="0036790D">
        <w:rPr>
          <w:rStyle w:val="ezkurwreuab5ozgtqnkl"/>
          <w:sz w:val="28"/>
          <w:szCs w:val="28"/>
        </w:rPr>
        <w:t>–</w:t>
      </w:r>
      <w:r w:rsidR="00C347C4" w:rsidRPr="0036790D">
        <w:rPr>
          <w:rStyle w:val="ezkurwreuab5ozgtqnkl"/>
          <w:sz w:val="28"/>
          <w:szCs w:val="28"/>
          <w:lang w:val="en-US"/>
        </w:rPr>
        <w:t xml:space="preserve"> </w:t>
      </w:r>
      <w:r w:rsidRPr="0036790D">
        <w:rPr>
          <w:rStyle w:val="ezkurwreuab5ozgtqnkl"/>
          <w:sz w:val="28"/>
          <w:szCs w:val="28"/>
        </w:rPr>
        <w:t xml:space="preserve">2018. </w:t>
      </w:r>
      <w:r w:rsidR="00C347C4" w:rsidRPr="0036790D">
        <w:rPr>
          <w:rStyle w:val="ezkurwreuab5ozgtqnkl"/>
          <w:sz w:val="28"/>
          <w:szCs w:val="28"/>
        </w:rPr>
        <w:t>–</w:t>
      </w:r>
      <w:r w:rsidRPr="0036790D">
        <w:rPr>
          <w:rStyle w:val="ezkurwreuab5ozgtqnkl"/>
          <w:sz w:val="28"/>
          <w:szCs w:val="28"/>
        </w:rPr>
        <w:t xml:space="preserve"> </w:t>
      </w:r>
      <w:r w:rsidR="0036790D" w:rsidRPr="0036790D">
        <w:rPr>
          <w:rStyle w:val="ezkurwreuab5ozgtqnkl"/>
          <w:sz w:val="28"/>
          <w:szCs w:val="28"/>
          <w:lang w:val="en-US"/>
        </w:rPr>
        <w:t>Vol</w:t>
      </w:r>
      <w:r w:rsidR="00C347C4" w:rsidRPr="0036790D">
        <w:rPr>
          <w:rStyle w:val="ezkurwreuab5ozgtqnkl"/>
          <w:sz w:val="28"/>
          <w:szCs w:val="28"/>
          <w:lang w:val="en-US"/>
        </w:rPr>
        <w:t xml:space="preserve">. </w:t>
      </w:r>
      <w:r w:rsidRPr="0036790D">
        <w:rPr>
          <w:rStyle w:val="ezkurwreuab5ozgtqnkl"/>
          <w:sz w:val="28"/>
          <w:szCs w:val="28"/>
        </w:rPr>
        <w:t>105</w:t>
      </w:r>
      <w:r w:rsidR="00C347C4" w:rsidRPr="0036790D">
        <w:rPr>
          <w:rStyle w:val="ezkurwreuab5ozgtqnkl"/>
          <w:sz w:val="28"/>
          <w:szCs w:val="28"/>
          <w:lang w:val="en-US"/>
        </w:rPr>
        <w:t>.</w:t>
      </w:r>
      <w:r w:rsidRPr="0036790D">
        <w:rPr>
          <w:rStyle w:val="ezkurwreuab5ozgtqnkl"/>
          <w:sz w:val="28"/>
          <w:szCs w:val="28"/>
        </w:rPr>
        <w:t xml:space="preserve"> </w:t>
      </w:r>
      <w:r w:rsidR="00C347C4" w:rsidRPr="0036790D">
        <w:rPr>
          <w:rStyle w:val="ezkurwreuab5ozgtqnkl"/>
          <w:sz w:val="28"/>
          <w:szCs w:val="28"/>
        </w:rPr>
        <w:t>–</w:t>
      </w:r>
      <w:r w:rsidRPr="0036790D">
        <w:rPr>
          <w:rStyle w:val="ezkurwreuab5ozgtqnkl"/>
          <w:sz w:val="28"/>
          <w:szCs w:val="28"/>
        </w:rPr>
        <w:t xml:space="preserve"> P. 428-442. </w:t>
      </w:r>
    </w:p>
    <w:p w14:paraId="67F9EB8A" w14:textId="1D9F7466" w:rsidR="00C347C4" w:rsidRPr="0036790D" w:rsidRDefault="00097888" w:rsidP="00AD6967">
      <w:pPr>
        <w:pStyle w:val="af6"/>
        <w:numPr>
          <w:ilvl w:val="0"/>
          <w:numId w:val="31"/>
        </w:numPr>
        <w:tabs>
          <w:tab w:val="left" w:pos="1276"/>
        </w:tabs>
        <w:ind w:left="0" w:firstLine="709"/>
        <w:jc w:val="both"/>
        <w:rPr>
          <w:rStyle w:val="a3"/>
          <w:color w:val="auto"/>
          <w:sz w:val="28"/>
          <w:szCs w:val="28"/>
          <w:u w:val="none"/>
        </w:rPr>
      </w:pPr>
      <w:r w:rsidRPr="0036790D">
        <w:rPr>
          <w:sz w:val="28"/>
          <w:szCs w:val="28"/>
        </w:rPr>
        <w:t>Streed A., Kantar M</w:t>
      </w:r>
      <w:r w:rsidR="00C347C4" w:rsidRPr="0036790D">
        <w:rPr>
          <w:sz w:val="28"/>
          <w:szCs w:val="28"/>
          <w:lang w:val="en-US"/>
        </w:rPr>
        <w:t>.</w:t>
      </w:r>
      <w:r w:rsidRPr="0036790D">
        <w:rPr>
          <w:sz w:val="28"/>
          <w:szCs w:val="28"/>
        </w:rPr>
        <w:t>, Tomlinson B.</w:t>
      </w:r>
      <w:r w:rsidR="00C347C4" w:rsidRPr="0036790D">
        <w:rPr>
          <w:sz w:val="28"/>
          <w:szCs w:val="28"/>
          <w:lang w:val="en-US"/>
        </w:rPr>
        <w:t>,</w:t>
      </w:r>
      <w:r w:rsidRPr="0036790D">
        <w:rPr>
          <w:sz w:val="28"/>
          <w:szCs w:val="28"/>
        </w:rPr>
        <w:t xml:space="preserve"> and Raghavan B. How Sustainable is the Smart Farm?</w:t>
      </w:r>
      <w:r w:rsidR="00C347C4" w:rsidRPr="0036790D">
        <w:rPr>
          <w:sz w:val="28"/>
          <w:szCs w:val="28"/>
          <w:lang w:val="en-US"/>
        </w:rPr>
        <w:t xml:space="preserve"> </w:t>
      </w:r>
      <w:r w:rsidRPr="0036790D">
        <w:rPr>
          <w:sz w:val="28"/>
          <w:szCs w:val="28"/>
        </w:rPr>
        <w:t xml:space="preserve">// </w:t>
      </w:r>
      <w:hyperlink r:id="rId52" w:history="1">
        <w:r w:rsidR="00C347C4" w:rsidRPr="0036790D">
          <w:rPr>
            <w:rStyle w:val="a3"/>
            <w:color w:val="auto"/>
            <w:sz w:val="28"/>
            <w:szCs w:val="28"/>
            <w:u w:val="none"/>
          </w:rPr>
          <w:t>https://doi.org/10.21428/bf6fb269.f2d0adaf</w:t>
        </w:r>
      </w:hyperlink>
      <w:r w:rsidR="0036790D" w:rsidRPr="0036790D">
        <w:rPr>
          <w:rStyle w:val="a3"/>
          <w:color w:val="auto"/>
          <w:sz w:val="28"/>
          <w:szCs w:val="28"/>
          <w:u w:val="none"/>
          <w:lang w:val="en-US"/>
        </w:rPr>
        <w:t>. 23.11.2023.</w:t>
      </w:r>
    </w:p>
    <w:p w14:paraId="60C59E89" w14:textId="1B9F357F" w:rsidR="00C347C4" w:rsidRPr="0036790D" w:rsidRDefault="00097888" w:rsidP="00AD6967">
      <w:pPr>
        <w:pStyle w:val="af6"/>
        <w:numPr>
          <w:ilvl w:val="0"/>
          <w:numId w:val="31"/>
        </w:numPr>
        <w:tabs>
          <w:tab w:val="left" w:pos="1276"/>
        </w:tabs>
        <w:ind w:left="0" w:firstLine="709"/>
        <w:jc w:val="both"/>
        <w:rPr>
          <w:sz w:val="28"/>
          <w:szCs w:val="28"/>
        </w:rPr>
      </w:pPr>
      <w:r w:rsidRPr="0036790D">
        <w:rPr>
          <w:sz w:val="28"/>
          <w:szCs w:val="28"/>
        </w:rPr>
        <w:t>Huang A. Transforming the agricultural industry</w:t>
      </w:r>
      <w:r w:rsidR="009D4787" w:rsidRPr="0036790D">
        <w:rPr>
          <w:sz w:val="28"/>
          <w:szCs w:val="28"/>
          <w:lang w:val="en-US"/>
        </w:rPr>
        <w:t xml:space="preserve"> //</w:t>
      </w:r>
      <w:r w:rsidR="00C347C4" w:rsidRPr="0036790D">
        <w:rPr>
          <w:sz w:val="28"/>
          <w:szCs w:val="28"/>
          <w:lang w:val="en-US"/>
        </w:rPr>
        <w:t xml:space="preserve"> </w:t>
      </w:r>
      <w:hyperlink r:id="rId53" w:history="1">
        <w:r w:rsidR="00C347C4" w:rsidRPr="0036790D">
          <w:rPr>
            <w:rStyle w:val="a3"/>
            <w:color w:val="auto"/>
            <w:sz w:val="28"/>
            <w:szCs w:val="28"/>
            <w:u w:val="none"/>
          </w:rPr>
          <w:t>https://www.ibm.com/blogs/internet-of-things/agricultural-industry</w:t>
        </w:r>
      </w:hyperlink>
      <w:r w:rsidR="009D4787" w:rsidRPr="0036790D">
        <w:rPr>
          <w:rStyle w:val="a3"/>
          <w:color w:val="auto"/>
          <w:sz w:val="28"/>
          <w:szCs w:val="28"/>
          <w:u w:val="none"/>
        </w:rPr>
        <w:t>.</w:t>
      </w:r>
      <w:r w:rsidR="00C347C4" w:rsidRPr="0036790D">
        <w:rPr>
          <w:sz w:val="28"/>
          <w:szCs w:val="28"/>
        </w:rPr>
        <w:t xml:space="preserve"> </w:t>
      </w:r>
      <w:r w:rsidRPr="0036790D">
        <w:rPr>
          <w:sz w:val="28"/>
          <w:szCs w:val="28"/>
        </w:rPr>
        <w:t>23.11.2023</w:t>
      </w:r>
      <w:r w:rsidR="009D4787" w:rsidRPr="0036790D">
        <w:rPr>
          <w:sz w:val="28"/>
          <w:szCs w:val="28"/>
        </w:rPr>
        <w:t>.</w:t>
      </w:r>
      <w:r w:rsidRPr="0036790D">
        <w:rPr>
          <w:sz w:val="28"/>
          <w:szCs w:val="28"/>
        </w:rPr>
        <w:t xml:space="preserve"> </w:t>
      </w:r>
    </w:p>
    <w:p w14:paraId="71E4A89B" w14:textId="1AFF2A1E" w:rsidR="002B3ED0" w:rsidRPr="0036790D" w:rsidRDefault="00097888" w:rsidP="00AD6967">
      <w:pPr>
        <w:pStyle w:val="af6"/>
        <w:numPr>
          <w:ilvl w:val="0"/>
          <w:numId w:val="31"/>
        </w:numPr>
        <w:tabs>
          <w:tab w:val="left" w:pos="1276"/>
        </w:tabs>
        <w:ind w:left="0" w:firstLine="709"/>
        <w:jc w:val="both"/>
        <w:rPr>
          <w:sz w:val="28"/>
          <w:szCs w:val="28"/>
        </w:rPr>
      </w:pPr>
      <w:r w:rsidRPr="0036790D">
        <w:rPr>
          <w:sz w:val="28"/>
          <w:szCs w:val="28"/>
        </w:rPr>
        <w:t>Vieru C. AWS IoT-Driven Precision Agriculture</w:t>
      </w:r>
      <w:r w:rsidR="009D4787" w:rsidRPr="0036790D">
        <w:rPr>
          <w:sz w:val="28"/>
          <w:szCs w:val="28"/>
          <w:lang w:val="en-US"/>
        </w:rPr>
        <w:t xml:space="preserve"> //</w:t>
      </w:r>
      <w:r w:rsidR="002B3ED0" w:rsidRPr="0036790D">
        <w:rPr>
          <w:sz w:val="28"/>
          <w:szCs w:val="28"/>
          <w:lang w:val="en-US"/>
        </w:rPr>
        <w:t xml:space="preserve"> </w:t>
      </w:r>
      <w:hyperlink r:id="rId54" w:history="1">
        <w:r w:rsidR="002B3ED0" w:rsidRPr="0036790D">
          <w:rPr>
            <w:rStyle w:val="a3"/>
            <w:color w:val="auto"/>
            <w:sz w:val="28"/>
            <w:szCs w:val="28"/>
            <w:u w:val="none"/>
          </w:rPr>
          <w:t>https://aws.amazon.com/blogs/iot/aws-iot-driven-precision-agriculture</w:t>
        </w:r>
      </w:hyperlink>
      <w:r w:rsidR="009D4787" w:rsidRPr="0036790D">
        <w:rPr>
          <w:rStyle w:val="a3"/>
          <w:color w:val="auto"/>
          <w:sz w:val="28"/>
          <w:szCs w:val="28"/>
          <w:u w:val="none"/>
          <w:lang w:val="en-US"/>
        </w:rPr>
        <w:t>.</w:t>
      </w:r>
      <w:r w:rsidR="002B3ED0" w:rsidRPr="0036790D">
        <w:rPr>
          <w:sz w:val="28"/>
          <w:szCs w:val="28"/>
        </w:rPr>
        <w:t xml:space="preserve"> 23.11.2023</w:t>
      </w:r>
      <w:r w:rsidR="009D4787" w:rsidRPr="0036790D">
        <w:rPr>
          <w:sz w:val="28"/>
          <w:szCs w:val="28"/>
          <w:lang w:val="en-US"/>
        </w:rPr>
        <w:t>.</w:t>
      </w:r>
    </w:p>
    <w:p w14:paraId="3A6CCE8A" w14:textId="4EAA5D50" w:rsidR="002B3ED0" w:rsidRPr="0036790D" w:rsidRDefault="002B3ED0" w:rsidP="00AD6967">
      <w:pPr>
        <w:pStyle w:val="af6"/>
        <w:numPr>
          <w:ilvl w:val="0"/>
          <w:numId w:val="31"/>
        </w:numPr>
        <w:tabs>
          <w:tab w:val="left" w:pos="1276"/>
        </w:tabs>
        <w:ind w:left="0" w:firstLine="709"/>
        <w:jc w:val="both"/>
        <w:rPr>
          <w:sz w:val="28"/>
          <w:szCs w:val="28"/>
        </w:rPr>
      </w:pPr>
      <w:r w:rsidRPr="0036790D">
        <w:rPr>
          <w:sz w:val="28"/>
          <w:szCs w:val="28"/>
        </w:rPr>
        <w:t xml:space="preserve">Hussmann </w:t>
      </w:r>
      <w:r w:rsidR="00097888" w:rsidRPr="0036790D">
        <w:rPr>
          <w:sz w:val="28"/>
          <w:szCs w:val="28"/>
        </w:rPr>
        <w:t>S</w:t>
      </w:r>
      <w:r w:rsidRPr="0036790D">
        <w:rPr>
          <w:sz w:val="28"/>
          <w:szCs w:val="28"/>
          <w:lang w:val="en-US"/>
        </w:rPr>
        <w:t xml:space="preserve">. </w:t>
      </w:r>
      <w:r w:rsidR="00097888" w:rsidRPr="0036790D">
        <w:rPr>
          <w:sz w:val="28"/>
          <w:szCs w:val="28"/>
        </w:rPr>
        <w:t xml:space="preserve">Automation in Agriculture. Securing Food Supplies for Future Generations. – </w:t>
      </w:r>
      <w:r w:rsidR="009D4787" w:rsidRPr="0036790D">
        <w:rPr>
          <w:sz w:val="28"/>
          <w:szCs w:val="28"/>
          <w:lang w:val="en-US"/>
        </w:rPr>
        <w:t xml:space="preserve">Rijeka, </w:t>
      </w:r>
      <w:r w:rsidR="00097888" w:rsidRPr="0036790D">
        <w:rPr>
          <w:sz w:val="28"/>
          <w:szCs w:val="28"/>
        </w:rPr>
        <w:t xml:space="preserve">2018. </w:t>
      </w:r>
      <w:r w:rsidRPr="0036790D">
        <w:rPr>
          <w:sz w:val="28"/>
          <w:szCs w:val="28"/>
        </w:rPr>
        <w:t>–</w:t>
      </w:r>
      <w:r w:rsidR="00D969F1" w:rsidRPr="0036790D">
        <w:rPr>
          <w:sz w:val="28"/>
          <w:szCs w:val="28"/>
        </w:rPr>
        <w:t xml:space="preserve"> </w:t>
      </w:r>
      <w:r w:rsidR="009D4787" w:rsidRPr="0036790D">
        <w:rPr>
          <w:sz w:val="28"/>
          <w:szCs w:val="28"/>
          <w:lang w:val="en-US"/>
        </w:rPr>
        <w:t>198 p</w:t>
      </w:r>
      <w:r w:rsidRPr="0036790D">
        <w:rPr>
          <w:sz w:val="28"/>
          <w:szCs w:val="28"/>
          <w:lang w:val="en-US"/>
        </w:rPr>
        <w:t>.</w:t>
      </w:r>
    </w:p>
    <w:p w14:paraId="2474976D" w14:textId="540C74D1" w:rsidR="002B3ED0" w:rsidRPr="0036790D" w:rsidRDefault="00097888" w:rsidP="00AD6967">
      <w:pPr>
        <w:pStyle w:val="af6"/>
        <w:numPr>
          <w:ilvl w:val="0"/>
          <w:numId w:val="31"/>
        </w:numPr>
        <w:tabs>
          <w:tab w:val="left" w:pos="1276"/>
        </w:tabs>
        <w:ind w:left="0" w:firstLine="709"/>
        <w:jc w:val="both"/>
        <w:rPr>
          <w:rStyle w:val="ezkurwreuab5ozgtqnkl"/>
          <w:sz w:val="28"/>
          <w:szCs w:val="28"/>
        </w:rPr>
      </w:pPr>
      <w:r w:rsidRPr="0036790D">
        <w:rPr>
          <w:rStyle w:val="ezkurwreuab5ozgtqnkl"/>
          <w:sz w:val="28"/>
          <w:szCs w:val="28"/>
        </w:rPr>
        <w:t>Allahyari M., Mohammadzadeh M., Nastis S.. Agricultural experts’ attitude towards precision agriculture: evidence from Gu</w:t>
      </w:r>
      <w:r w:rsidR="002B3ED0" w:rsidRPr="0036790D">
        <w:rPr>
          <w:rStyle w:val="ezkurwreuab5ozgtqnkl"/>
          <w:sz w:val="28"/>
          <w:szCs w:val="28"/>
        </w:rPr>
        <w:t xml:space="preserve">ilan Agricultural Organization </w:t>
      </w:r>
      <w:r w:rsidR="002B3ED0" w:rsidRPr="0036790D">
        <w:rPr>
          <w:rStyle w:val="ezkurwreuab5ozgtqnkl"/>
          <w:sz w:val="28"/>
          <w:szCs w:val="28"/>
          <w:lang w:val="en-US"/>
        </w:rPr>
        <w:t xml:space="preserve">// </w:t>
      </w:r>
      <w:r w:rsidR="002B3ED0" w:rsidRPr="0036790D">
        <w:rPr>
          <w:rStyle w:val="ezkurwreuab5ozgtqnkl"/>
          <w:sz w:val="28"/>
          <w:szCs w:val="28"/>
        </w:rPr>
        <w:t>Information Processing in Agriculture</w:t>
      </w:r>
      <w:r w:rsidR="002B3ED0" w:rsidRPr="0036790D">
        <w:rPr>
          <w:rStyle w:val="ezkurwreuab5ozgtqnkl"/>
          <w:sz w:val="28"/>
          <w:szCs w:val="28"/>
          <w:lang w:val="en-US"/>
        </w:rPr>
        <w:t xml:space="preserve">. </w:t>
      </w:r>
      <w:r w:rsidR="002B3ED0" w:rsidRPr="0036790D">
        <w:rPr>
          <w:rStyle w:val="ezkurwreuab5ozgtqnkl"/>
          <w:sz w:val="28"/>
          <w:szCs w:val="28"/>
        </w:rPr>
        <w:t>–</w:t>
      </w:r>
      <w:r w:rsidR="00D969F1" w:rsidRPr="0036790D">
        <w:rPr>
          <w:rStyle w:val="ezkurwreuab5ozgtqnkl"/>
          <w:sz w:val="28"/>
          <w:szCs w:val="28"/>
        </w:rPr>
        <w:t xml:space="preserve"> </w:t>
      </w:r>
      <w:r w:rsidRPr="0036790D">
        <w:rPr>
          <w:rStyle w:val="ezkurwreuab5ozgtqnkl"/>
          <w:sz w:val="28"/>
          <w:szCs w:val="28"/>
        </w:rPr>
        <w:t xml:space="preserve">2016. </w:t>
      </w:r>
      <w:r w:rsidR="002B3ED0" w:rsidRPr="0036790D">
        <w:rPr>
          <w:rStyle w:val="ezkurwreuab5ozgtqnkl"/>
          <w:sz w:val="28"/>
          <w:szCs w:val="28"/>
        </w:rPr>
        <w:t>–</w:t>
      </w:r>
      <w:r w:rsidRPr="0036790D">
        <w:rPr>
          <w:rStyle w:val="ezkurwreuab5ozgtqnkl"/>
          <w:sz w:val="28"/>
          <w:szCs w:val="28"/>
        </w:rPr>
        <w:t xml:space="preserve"> </w:t>
      </w:r>
      <w:r w:rsidR="009D4787" w:rsidRPr="0036790D">
        <w:rPr>
          <w:rStyle w:val="ezkurwreuab5ozgtqnkl"/>
          <w:sz w:val="28"/>
          <w:szCs w:val="28"/>
          <w:lang w:val="en-US"/>
        </w:rPr>
        <w:t>Vol.</w:t>
      </w:r>
      <w:r w:rsidR="002B3ED0" w:rsidRPr="0036790D">
        <w:rPr>
          <w:rStyle w:val="ezkurwreuab5ozgtqnkl"/>
          <w:sz w:val="28"/>
          <w:szCs w:val="28"/>
          <w:lang w:val="en-US"/>
        </w:rPr>
        <w:t xml:space="preserve"> </w:t>
      </w:r>
      <w:r w:rsidRPr="0036790D">
        <w:rPr>
          <w:rStyle w:val="ezkurwreuab5ozgtqnkl"/>
          <w:sz w:val="28"/>
          <w:szCs w:val="28"/>
        </w:rPr>
        <w:t>3</w:t>
      </w:r>
      <w:r w:rsidR="009D4787" w:rsidRPr="0036790D">
        <w:rPr>
          <w:rStyle w:val="ezkurwreuab5ozgtqnkl"/>
          <w:sz w:val="28"/>
          <w:szCs w:val="28"/>
          <w:lang w:val="en-US"/>
        </w:rPr>
        <w:t>, Issue</w:t>
      </w:r>
      <w:r w:rsidR="002B3ED0" w:rsidRPr="0036790D">
        <w:rPr>
          <w:rStyle w:val="ezkurwreuab5ozgtqnkl"/>
          <w:sz w:val="28"/>
          <w:szCs w:val="28"/>
          <w:lang w:val="en-US"/>
        </w:rPr>
        <w:t xml:space="preserve"> </w:t>
      </w:r>
      <w:r w:rsidRPr="0036790D">
        <w:rPr>
          <w:rStyle w:val="ezkurwreuab5ozgtqnkl"/>
          <w:sz w:val="28"/>
          <w:szCs w:val="28"/>
        </w:rPr>
        <w:t>3. – P</w:t>
      </w:r>
      <w:r w:rsidR="009D4787" w:rsidRPr="0036790D">
        <w:rPr>
          <w:rStyle w:val="ezkurwreuab5ozgtqnkl"/>
          <w:sz w:val="28"/>
          <w:szCs w:val="28"/>
          <w:lang w:val="en-US"/>
        </w:rPr>
        <w:t>. </w:t>
      </w:r>
      <w:r w:rsidRPr="0036790D">
        <w:rPr>
          <w:rStyle w:val="ezkurwreuab5ozgtqnkl"/>
          <w:sz w:val="28"/>
          <w:szCs w:val="28"/>
        </w:rPr>
        <w:t>183</w:t>
      </w:r>
      <w:r w:rsidR="002B3ED0" w:rsidRPr="0036790D">
        <w:rPr>
          <w:rStyle w:val="ezkurwreuab5ozgtqnkl"/>
          <w:sz w:val="28"/>
          <w:szCs w:val="28"/>
          <w:lang w:val="en-US"/>
        </w:rPr>
        <w:t>-</w:t>
      </w:r>
      <w:r w:rsidRPr="0036790D">
        <w:rPr>
          <w:rStyle w:val="ezkurwreuab5ozgtqnkl"/>
          <w:sz w:val="28"/>
          <w:szCs w:val="28"/>
        </w:rPr>
        <w:t>189.</w:t>
      </w:r>
    </w:p>
    <w:p w14:paraId="75A68DB0" w14:textId="22C27E99" w:rsidR="002B3ED0" w:rsidRPr="0036790D" w:rsidRDefault="00097888" w:rsidP="00AD6967">
      <w:pPr>
        <w:pStyle w:val="af6"/>
        <w:numPr>
          <w:ilvl w:val="0"/>
          <w:numId w:val="31"/>
        </w:numPr>
        <w:tabs>
          <w:tab w:val="left" w:pos="1276"/>
        </w:tabs>
        <w:ind w:left="0" w:firstLine="709"/>
        <w:jc w:val="both"/>
        <w:rPr>
          <w:rStyle w:val="ezkurwreuab5ozgtqnkl"/>
          <w:sz w:val="28"/>
          <w:szCs w:val="28"/>
        </w:rPr>
      </w:pPr>
      <w:r w:rsidRPr="0036790D">
        <w:rPr>
          <w:rStyle w:val="ezkurwreuab5ozgtqnkl"/>
          <w:sz w:val="28"/>
          <w:szCs w:val="28"/>
        </w:rPr>
        <w:t>Mintert J</w:t>
      </w:r>
      <w:r w:rsidR="002B3ED0" w:rsidRPr="0036790D">
        <w:rPr>
          <w:rStyle w:val="ezkurwreuab5ozgtqnkl"/>
          <w:sz w:val="28"/>
          <w:szCs w:val="28"/>
          <w:lang w:val="en-US"/>
        </w:rPr>
        <w:t>.</w:t>
      </w:r>
      <w:r w:rsidRPr="0036790D">
        <w:rPr>
          <w:rStyle w:val="ezkurwreuab5ozgtqnkl"/>
          <w:sz w:val="28"/>
          <w:szCs w:val="28"/>
        </w:rPr>
        <w:t>, Widmar D</w:t>
      </w:r>
      <w:r w:rsidR="002B3ED0" w:rsidRPr="0036790D">
        <w:rPr>
          <w:rStyle w:val="ezkurwreuab5ozgtqnkl"/>
          <w:sz w:val="28"/>
          <w:szCs w:val="28"/>
          <w:lang w:val="en-US"/>
        </w:rPr>
        <w:t>.</w:t>
      </w:r>
      <w:r w:rsidRPr="0036790D">
        <w:rPr>
          <w:rStyle w:val="ezkurwreuab5ozgtqnkl"/>
          <w:sz w:val="28"/>
          <w:szCs w:val="28"/>
        </w:rPr>
        <w:t>, Langemeier M</w:t>
      </w:r>
      <w:r w:rsidR="002B3ED0" w:rsidRPr="0036790D">
        <w:rPr>
          <w:rStyle w:val="ezkurwreuab5ozgtqnkl"/>
          <w:sz w:val="28"/>
          <w:szCs w:val="28"/>
          <w:lang w:val="en-US"/>
        </w:rPr>
        <w:t>.</w:t>
      </w:r>
      <w:r w:rsidR="009D4787" w:rsidRPr="0036790D">
        <w:rPr>
          <w:rStyle w:val="ezkurwreuab5ozgtqnkl"/>
          <w:sz w:val="28"/>
          <w:szCs w:val="28"/>
          <w:lang w:val="en-US"/>
        </w:rPr>
        <w:t xml:space="preserve"> et al.</w:t>
      </w:r>
      <w:r w:rsidRPr="0036790D">
        <w:rPr>
          <w:rStyle w:val="ezkurwreuab5ozgtqnkl"/>
          <w:sz w:val="28"/>
          <w:szCs w:val="28"/>
        </w:rPr>
        <w:t xml:space="preserve"> The challenges of precision agriculture: is big data the answer?</w:t>
      </w:r>
      <w:r w:rsidR="009D4787" w:rsidRPr="0036790D">
        <w:rPr>
          <w:rStyle w:val="ezkurwreuab5ozgtqnkl"/>
          <w:sz w:val="28"/>
          <w:szCs w:val="28"/>
          <w:lang w:val="en-US"/>
        </w:rPr>
        <w:t>:</w:t>
      </w:r>
      <w:r w:rsidRPr="0036790D">
        <w:rPr>
          <w:rStyle w:val="ezkurwreuab5ozgtqnkl"/>
          <w:sz w:val="28"/>
          <w:szCs w:val="28"/>
        </w:rPr>
        <w:t xml:space="preserve"> Paper presented at the Southern Agricultural Economics Association (SAEA) Annual Meeting</w:t>
      </w:r>
      <w:r w:rsidR="002B3ED0" w:rsidRPr="0036790D">
        <w:rPr>
          <w:rStyle w:val="ezkurwreuab5ozgtqnkl"/>
          <w:sz w:val="28"/>
          <w:szCs w:val="28"/>
          <w:lang w:val="en-US"/>
        </w:rPr>
        <w:t xml:space="preserve">. – </w:t>
      </w:r>
      <w:r w:rsidRPr="0036790D">
        <w:rPr>
          <w:rStyle w:val="ezkurwreuab5ozgtqnkl"/>
          <w:sz w:val="28"/>
          <w:szCs w:val="28"/>
        </w:rPr>
        <w:t>San Antonio,2016. – 24 p.</w:t>
      </w:r>
    </w:p>
    <w:p w14:paraId="360FF1FE" w14:textId="27EF26AA" w:rsidR="002B3ED0" w:rsidRPr="0036790D" w:rsidRDefault="00097888" w:rsidP="00AD6967">
      <w:pPr>
        <w:pStyle w:val="af6"/>
        <w:numPr>
          <w:ilvl w:val="0"/>
          <w:numId w:val="31"/>
        </w:numPr>
        <w:tabs>
          <w:tab w:val="left" w:pos="1276"/>
        </w:tabs>
        <w:ind w:left="0" w:firstLine="709"/>
        <w:jc w:val="both"/>
        <w:rPr>
          <w:sz w:val="28"/>
          <w:szCs w:val="28"/>
        </w:rPr>
      </w:pPr>
      <w:r w:rsidRPr="0036790D">
        <w:rPr>
          <w:sz w:val="28"/>
          <w:szCs w:val="28"/>
        </w:rPr>
        <w:t>Schrijver R., Poppe K.,</w:t>
      </w:r>
      <w:r w:rsidR="00D969F1" w:rsidRPr="0036790D">
        <w:rPr>
          <w:sz w:val="28"/>
          <w:szCs w:val="28"/>
        </w:rPr>
        <w:t xml:space="preserve"> </w:t>
      </w:r>
      <w:r w:rsidRPr="0036790D">
        <w:rPr>
          <w:sz w:val="28"/>
          <w:szCs w:val="28"/>
        </w:rPr>
        <w:t xml:space="preserve">Daheim C. </w:t>
      </w:r>
      <w:r w:rsidRPr="0036790D">
        <w:rPr>
          <w:rStyle w:val="a7"/>
          <w:i w:val="0"/>
          <w:sz w:val="28"/>
          <w:szCs w:val="28"/>
        </w:rPr>
        <w:t>Precision Agriculture and the Future of Farming in Europe</w:t>
      </w:r>
      <w:r w:rsidR="009D4787" w:rsidRPr="0036790D">
        <w:rPr>
          <w:rStyle w:val="a7"/>
          <w:i w:val="0"/>
          <w:sz w:val="28"/>
          <w:szCs w:val="28"/>
          <w:lang w:val="en-US"/>
        </w:rPr>
        <w:t>.</w:t>
      </w:r>
      <w:r w:rsidR="009D4787" w:rsidRPr="0036790D">
        <w:rPr>
          <w:i/>
          <w:sz w:val="28"/>
          <w:szCs w:val="28"/>
          <w:lang w:val="en-US"/>
        </w:rPr>
        <w:t xml:space="preserve"> – </w:t>
      </w:r>
      <w:r w:rsidRPr="0036790D">
        <w:rPr>
          <w:sz w:val="28"/>
          <w:szCs w:val="28"/>
        </w:rPr>
        <w:t>Brussels: European Parliament</w:t>
      </w:r>
      <w:r w:rsidR="009D4787" w:rsidRPr="0036790D">
        <w:rPr>
          <w:sz w:val="28"/>
          <w:szCs w:val="28"/>
          <w:lang w:val="en-US"/>
        </w:rPr>
        <w:t>,</w:t>
      </w:r>
      <w:r w:rsidRPr="0036790D">
        <w:rPr>
          <w:sz w:val="28"/>
          <w:szCs w:val="28"/>
        </w:rPr>
        <w:t xml:space="preserve"> 2016. – 94 p.</w:t>
      </w:r>
    </w:p>
    <w:p w14:paraId="2B12FC4A" w14:textId="757E1461" w:rsidR="002B3ED0" w:rsidRPr="0036790D" w:rsidRDefault="00097888" w:rsidP="00AD6967">
      <w:pPr>
        <w:pStyle w:val="af6"/>
        <w:numPr>
          <w:ilvl w:val="0"/>
          <w:numId w:val="31"/>
        </w:numPr>
        <w:tabs>
          <w:tab w:val="left" w:pos="1276"/>
        </w:tabs>
        <w:ind w:left="0" w:firstLine="709"/>
        <w:jc w:val="both"/>
        <w:rPr>
          <w:rStyle w:val="a3"/>
          <w:color w:val="auto"/>
          <w:sz w:val="28"/>
          <w:szCs w:val="28"/>
          <w:u w:val="none"/>
        </w:rPr>
      </w:pPr>
      <w:r w:rsidRPr="0036790D">
        <w:rPr>
          <w:sz w:val="28"/>
          <w:szCs w:val="28"/>
        </w:rPr>
        <w:t>Balafoutis A</w:t>
      </w:r>
      <w:r w:rsidR="002B3ED0" w:rsidRPr="0036790D">
        <w:rPr>
          <w:sz w:val="28"/>
          <w:szCs w:val="28"/>
          <w:lang w:val="en-US"/>
        </w:rPr>
        <w:t>.</w:t>
      </w:r>
      <w:r w:rsidRPr="0036790D">
        <w:rPr>
          <w:sz w:val="28"/>
          <w:szCs w:val="28"/>
        </w:rPr>
        <w:t>, Beck B</w:t>
      </w:r>
      <w:r w:rsidR="002B3ED0" w:rsidRPr="0036790D">
        <w:rPr>
          <w:sz w:val="28"/>
          <w:szCs w:val="28"/>
          <w:lang w:val="en-US"/>
        </w:rPr>
        <w:t>.</w:t>
      </w:r>
      <w:r w:rsidRPr="0036790D">
        <w:rPr>
          <w:sz w:val="28"/>
          <w:szCs w:val="28"/>
        </w:rPr>
        <w:t>, Fountas S</w:t>
      </w:r>
      <w:r w:rsidR="002B3ED0" w:rsidRPr="0036790D">
        <w:rPr>
          <w:sz w:val="28"/>
          <w:szCs w:val="28"/>
          <w:lang w:val="en-US"/>
        </w:rPr>
        <w:t>.</w:t>
      </w:r>
      <w:r w:rsidR="009D4787" w:rsidRPr="0036790D">
        <w:rPr>
          <w:sz w:val="28"/>
          <w:szCs w:val="28"/>
          <w:lang w:val="en-US"/>
        </w:rPr>
        <w:t xml:space="preserve"> et al.</w:t>
      </w:r>
      <w:r w:rsidRPr="0036790D">
        <w:rPr>
          <w:sz w:val="28"/>
          <w:szCs w:val="28"/>
        </w:rPr>
        <w:t xml:space="preserve"> Precision agriculture technologies positively contributing to GHG emissions mitigation, farm productivity and economics</w:t>
      </w:r>
      <w:r w:rsidR="002B3ED0" w:rsidRPr="0036790D">
        <w:rPr>
          <w:sz w:val="28"/>
          <w:szCs w:val="28"/>
          <w:lang w:val="en-US"/>
        </w:rPr>
        <w:t xml:space="preserve"> </w:t>
      </w:r>
      <w:r w:rsidRPr="0036790D">
        <w:rPr>
          <w:sz w:val="28"/>
          <w:szCs w:val="28"/>
        </w:rPr>
        <w:t xml:space="preserve">// Sustainability. </w:t>
      </w:r>
      <w:r w:rsidR="002B3ED0" w:rsidRPr="0036790D">
        <w:rPr>
          <w:sz w:val="28"/>
          <w:szCs w:val="28"/>
        </w:rPr>
        <w:t>–</w:t>
      </w:r>
      <w:r w:rsidR="00D969F1" w:rsidRPr="0036790D">
        <w:rPr>
          <w:sz w:val="28"/>
          <w:szCs w:val="28"/>
        </w:rPr>
        <w:t xml:space="preserve"> </w:t>
      </w:r>
      <w:r w:rsidRPr="0036790D">
        <w:rPr>
          <w:sz w:val="28"/>
          <w:szCs w:val="28"/>
        </w:rPr>
        <w:t xml:space="preserve">2017. – </w:t>
      </w:r>
      <w:r w:rsidR="009D4787" w:rsidRPr="0036790D">
        <w:rPr>
          <w:sz w:val="28"/>
          <w:szCs w:val="28"/>
          <w:lang w:val="en-US"/>
        </w:rPr>
        <w:t>Vol.</w:t>
      </w:r>
      <w:r w:rsidR="002B3ED0" w:rsidRPr="0036790D">
        <w:rPr>
          <w:sz w:val="28"/>
          <w:szCs w:val="28"/>
          <w:lang w:val="en-US"/>
        </w:rPr>
        <w:t xml:space="preserve"> </w:t>
      </w:r>
      <w:r w:rsidR="002B3ED0" w:rsidRPr="0036790D">
        <w:rPr>
          <w:sz w:val="28"/>
          <w:szCs w:val="28"/>
        </w:rPr>
        <w:t>9.</w:t>
      </w:r>
      <w:r w:rsidR="002B3ED0" w:rsidRPr="0036790D">
        <w:rPr>
          <w:sz w:val="28"/>
          <w:szCs w:val="28"/>
          <w:lang w:val="en-US"/>
        </w:rPr>
        <w:t xml:space="preserve"> – </w:t>
      </w:r>
      <w:r w:rsidRPr="0036790D">
        <w:rPr>
          <w:sz w:val="28"/>
          <w:szCs w:val="28"/>
        </w:rPr>
        <w:t>P.</w:t>
      </w:r>
      <w:r w:rsidR="002B3ED0" w:rsidRPr="0036790D">
        <w:rPr>
          <w:sz w:val="28"/>
          <w:szCs w:val="28"/>
          <w:lang w:val="en-US"/>
        </w:rPr>
        <w:t xml:space="preserve"> </w:t>
      </w:r>
      <w:r w:rsidRPr="0036790D">
        <w:rPr>
          <w:sz w:val="28"/>
          <w:szCs w:val="28"/>
        </w:rPr>
        <w:t xml:space="preserve">1339-1336. </w:t>
      </w:r>
    </w:p>
    <w:p w14:paraId="1492A2BD" w14:textId="29AD30B0" w:rsidR="002B3ED0" w:rsidRPr="0036790D" w:rsidRDefault="00097888" w:rsidP="00AD6967">
      <w:pPr>
        <w:pStyle w:val="af6"/>
        <w:numPr>
          <w:ilvl w:val="0"/>
          <w:numId w:val="31"/>
        </w:numPr>
        <w:tabs>
          <w:tab w:val="left" w:pos="1276"/>
        </w:tabs>
        <w:ind w:left="0" w:firstLine="709"/>
        <w:jc w:val="both"/>
        <w:rPr>
          <w:sz w:val="28"/>
          <w:szCs w:val="28"/>
        </w:rPr>
      </w:pPr>
      <w:r w:rsidRPr="0036790D">
        <w:rPr>
          <w:sz w:val="28"/>
          <w:szCs w:val="28"/>
        </w:rPr>
        <w:t>Saidi A. An introduction to precision agriculture and it</w:t>
      </w:r>
      <w:r w:rsidR="002B3ED0" w:rsidRPr="0036790D">
        <w:rPr>
          <w:sz w:val="28"/>
          <w:szCs w:val="28"/>
          <w:lang w:val="en-US"/>
        </w:rPr>
        <w:t>’</w:t>
      </w:r>
      <w:r w:rsidRPr="0036790D">
        <w:rPr>
          <w:sz w:val="28"/>
          <w:szCs w:val="28"/>
        </w:rPr>
        <w:t>s role in sustainable development of agriculture</w:t>
      </w:r>
      <w:r w:rsidR="002B3ED0" w:rsidRPr="0036790D">
        <w:rPr>
          <w:sz w:val="28"/>
          <w:szCs w:val="28"/>
          <w:lang w:val="en-US"/>
        </w:rPr>
        <w:t xml:space="preserve"> </w:t>
      </w:r>
      <w:r w:rsidRPr="0036790D">
        <w:rPr>
          <w:i/>
          <w:sz w:val="28"/>
          <w:szCs w:val="28"/>
        </w:rPr>
        <w:t xml:space="preserve">// </w:t>
      </w:r>
      <w:r w:rsidRPr="0036790D">
        <w:rPr>
          <w:rStyle w:val="a7"/>
          <w:i w:val="0"/>
          <w:sz w:val="28"/>
          <w:szCs w:val="28"/>
        </w:rPr>
        <w:t>Journal of Basic and Applied Scientific Research</w:t>
      </w:r>
      <w:r w:rsidRPr="0036790D">
        <w:rPr>
          <w:i/>
          <w:sz w:val="28"/>
          <w:szCs w:val="28"/>
        </w:rPr>
        <w:t xml:space="preserve">. </w:t>
      </w:r>
      <w:r w:rsidRPr="0036790D">
        <w:rPr>
          <w:sz w:val="28"/>
          <w:szCs w:val="28"/>
        </w:rPr>
        <w:t xml:space="preserve">– 2013. </w:t>
      </w:r>
      <w:r w:rsidR="002B3ED0" w:rsidRPr="0036790D">
        <w:rPr>
          <w:sz w:val="28"/>
          <w:szCs w:val="28"/>
        </w:rPr>
        <w:t>–</w:t>
      </w:r>
      <w:r w:rsidRPr="0036790D">
        <w:rPr>
          <w:sz w:val="28"/>
          <w:szCs w:val="28"/>
        </w:rPr>
        <w:t xml:space="preserve"> </w:t>
      </w:r>
      <w:r w:rsidR="009D4787" w:rsidRPr="0036790D">
        <w:rPr>
          <w:sz w:val="28"/>
          <w:szCs w:val="28"/>
          <w:lang w:val="en-US"/>
        </w:rPr>
        <w:t>Vol.</w:t>
      </w:r>
      <w:r w:rsidR="002B3ED0" w:rsidRPr="0036790D">
        <w:rPr>
          <w:sz w:val="28"/>
          <w:szCs w:val="28"/>
          <w:lang w:val="en-US"/>
        </w:rPr>
        <w:t xml:space="preserve"> </w:t>
      </w:r>
      <w:r w:rsidRPr="0036790D">
        <w:rPr>
          <w:sz w:val="28"/>
          <w:szCs w:val="28"/>
        </w:rPr>
        <w:t>3</w:t>
      </w:r>
      <w:r w:rsidR="002B3ED0" w:rsidRPr="0036790D">
        <w:rPr>
          <w:sz w:val="28"/>
          <w:szCs w:val="28"/>
          <w:lang w:val="en-US"/>
        </w:rPr>
        <w:t>. –</w:t>
      </w:r>
      <w:r w:rsidRPr="0036790D">
        <w:rPr>
          <w:sz w:val="28"/>
          <w:szCs w:val="28"/>
        </w:rPr>
        <w:t xml:space="preserve"> P. 417</w:t>
      </w:r>
      <w:r w:rsidR="002B3ED0" w:rsidRPr="0036790D">
        <w:rPr>
          <w:sz w:val="28"/>
          <w:szCs w:val="28"/>
          <w:lang w:val="en-US"/>
        </w:rPr>
        <w:t>-</w:t>
      </w:r>
      <w:r w:rsidRPr="0036790D">
        <w:rPr>
          <w:sz w:val="28"/>
          <w:szCs w:val="28"/>
        </w:rPr>
        <w:t>421.</w:t>
      </w:r>
    </w:p>
    <w:p w14:paraId="1B1A34CA" w14:textId="7C1BADAE" w:rsidR="002B3ED0" w:rsidRPr="0036790D" w:rsidRDefault="00097888" w:rsidP="00AD6967">
      <w:pPr>
        <w:pStyle w:val="af6"/>
        <w:numPr>
          <w:ilvl w:val="0"/>
          <w:numId w:val="31"/>
        </w:numPr>
        <w:tabs>
          <w:tab w:val="left" w:pos="1276"/>
        </w:tabs>
        <w:ind w:left="0" w:firstLine="709"/>
        <w:jc w:val="both"/>
        <w:rPr>
          <w:rStyle w:val="ezkurwreuab5ozgtqnkl"/>
          <w:sz w:val="28"/>
          <w:szCs w:val="28"/>
        </w:rPr>
      </w:pPr>
      <w:r w:rsidRPr="0036790D">
        <w:rPr>
          <w:rStyle w:val="ezkurwreuab5ozgtqnkl"/>
          <w:sz w:val="28"/>
          <w:szCs w:val="28"/>
        </w:rPr>
        <w:t>Plant R., Pettygrove G., Reinert W. Precision agriculture can increase profits and limit environmental impacts</w:t>
      </w:r>
      <w:r w:rsidR="002B3ED0" w:rsidRPr="0036790D">
        <w:rPr>
          <w:rStyle w:val="ezkurwreuab5ozgtqnkl"/>
          <w:sz w:val="28"/>
          <w:szCs w:val="28"/>
          <w:lang w:val="en-US"/>
        </w:rPr>
        <w:t xml:space="preserve"> </w:t>
      </w:r>
      <w:r w:rsidRPr="0036790D">
        <w:rPr>
          <w:rStyle w:val="ezkurwreuab5ozgtqnkl"/>
          <w:sz w:val="28"/>
          <w:szCs w:val="28"/>
        </w:rPr>
        <w:t>// Calif</w:t>
      </w:r>
      <w:r w:rsidR="002B3ED0" w:rsidRPr="0036790D">
        <w:rPr>
          <w:rStyle w:val="ezkurwreuab5ozgtqnkl"/>
          <w:sz w:val="28"/>
          <w:szCs w:val="28"/>
          <w:lang w:val="en-US"/>
        </w:rPr>
        <w:t>ornia</w:t>
      </w:r>
      <w:r w:rsidRPr="0036790D">
        <w:rPr>
          <w:rStyle w:val="ezkurwreuab5ozgtqnkl"/>
          <w:sz w:val="28"/>
          <w:szCs w:val="28"/>
        </w:rPr>
        <w:t xml:space="preserve"> Agric</w:t>
      </w:r>
      <w:r w:rsidR="002B3ED0" w:rsidRPr="0036790D">
        <w:rPr>
          <w:rStyle w:val="ezkurwreuab5ozgtqnkl"/>
          <w:sz w:val="28"/>
          <w:szCs w:val="28"/>
          <w:lang w:val="en-US"/>
        </w:rPr>
        <w:t>ulture</w:t>
      </w:r>
      <w:r w:rsidRPr="0036790D">
        <w:rPr>
          <w:rStyle w:val="ezkurwreuab5ozgtqnkl"/>
          <w:sz w:val="28"/>
          <w:szCs w:val="28"/>
        </w:rPr>
        <w:t xml:space="preserve">. </w:t>
      </w:r>
      <w:r w:rsidR="002B3ED0" w:rsidRPr="0036790D">
        <w:rPr>
          <w:rStyle w:val="ezkurwreuab5ozgtqnkl"/>
          <w:sz w:val="28"/>
          <w:szCs w:val="28"/>
        </w:rPr>
        <w:t>–</w:t>
      </w:r>
      <w:r w:rsidR="00D969F1" w:rsidRPr="0036790D">
        <w:rPr>
          <w:rStyle w:val="ezkurwreuab5ozgtqnkl"/>
          <w:sz w:val="28"/>
          <w:szCs w:val="28"/>
        </w:rPr>
        <w:t xml:space="preserve"> </w:t>
      </w:r>
      <w:r w:rsidRPr="0036790D">
        <w:rPr>
          <w:rStyle w:val="ezkurwreuab5ozgtqnkl"/>
          <w:sz w:val="28"/>
          <w:szCs w:val="28"/>
        </w:rPr>
        <w:t>2000</w:t>
      </w:r>
      <w:r w:rsidR="002B3ED0" w:rsidRPr="0036790D">
        <w:rPr>
          <w:rStyle w:val="ezkurwreuab5ozgtqnkl"/>
          <w:sz w:val="28"/>
          <w:szCs w:val="28"/>
          <w:lang w:val="en-US"/>
        </w:rPr>
        <w:t xml:space="preserve">. – </w:t>
      </w:r>
      <w:r w:rsidR="009D4787" w:rsidRPr="0036790D">
        <w:rPr>
          <w:rStyle w:val="ezkurwreuab5ozgtqnkl"/>
          <w:sz w:val="28"/>
          <w:szCs w:val="28"/>
          <w:lang w:val="en-US"/>
        </w:rPr>
        <w:t>Vol.</w:t>
      </w:r>
      <w:r w:rsidR="002B3ED0" w:rsidRPr="0036790D">
        <w:rPr>
          <w:rStyle w:val="ezkurwreuab5ozgtqnkl"/>
          <w:sz w:val="28"/>
          <w:szCs w:val="28"/>
          <w:lang w:val="en-US"/>
        </w:rPr>
        <w:t xml:space="preserve"> </w:t>
      </w:r>
      <w:r w:rsidRPr="0036790D">
        <w:rPr>
          <w:rStyle w:val="ezkurwreuab5ozgtqnkl"/>
          <w:sz w:val="28"/>
          <w:szCs w:val="28"/>
        </w:rPr>
        <w:t>54</w:t>
      </w:r>
      <w:r w:rsidR="002B3ED0" w:rsidRPr="0036790D">
        <w:rPr>
          <w:rStyle w:val="ezkurwreuab5ozgtqnkl"/>
          <w:sz w:val="28"/>
          <w:szCs w:val="28"/>
          <w:lang w:val="en-US"/>
        </w:rPr>
        <w:t xml:space="preserve">. </w:t>
      </w:r>
      <w:r w:rsidR="002B3ED0" w:rsidRPr="0036790D">
        <w:rPr>
          <w:rStyle w:val="ezkurwreuab5ozgtqnkl"/>
          <w:sz w:val="28"/>
          <w:szCs w:val="28"/>
        </w:rPr>
        <w:t>–</w:t>
      </w:r>
      <w:r w:rsidRPr="0036790D">
        <w:rPr>
          <w:rStyle w:val="ezkurwreuab5ozgtqnkl"/>
          <w:sz w:val="28"/>
          <w:szCs w:val="28"/>
        </w:rPr>
        <w:t xml:space="preserve"> P.</w:t>
      </w:r>
      <w:r w:rsidR="002B3ED0" w:rsidRPr="0036790D">
        <w:rPr>
          <w:rStyle w:val="ezkurwreuab5ozgtqnkl"/>
          <w:sz w:val="28"/>
          <w:szCs w:val="28"/>
          <w:lang w:val="en-US"/>
        </w:rPr>
        <w:t xml:space="preserve"> </w:t>
      </w:r>
      <w:r w:rsidRPr="0036790D">
        <w:rPr>
          <w:rStyle w:val="ezkurwreuab5ozgtqnkl"/>
          <w:sz w:val="28"/>
          <w:szCs w:val="28"/>
        </w:rPr>
        <w:t>66</w:t>
      </w:r>
      <w:r w:rsidR="002B3ED0" w:rsidRPr="0036790D">
        <w:rPr>
          <w:rStyle w:val="ezkurwreuab5ozgtqnkl"/>
          <w:sz w:val="28"/>
          <w:szCs w:val="28"/>
          <w:lang w:val="en-US"/>
        </w:rPr>
        <w:t>-</w:t>
      </w:r>
      <w:r w:rsidRPr="0036790D">
        <w:rPr>
          <w:rStyle w:val="ezkurwreuab5ozgtqnkl"/>
          <w:sz w:val="28"/>
          <w:szCs w:val="28"/>
        </w:rPr>
        <w:t>71.</w:t>
      </w:r>
    </w:p>
    <w:p w14:paraId="1BEB92C2" w14:textId="024EDB02" w:rsidR="002B3ED0" w:rsidRPr="0036790D" w:rsidRDefault="00097888" w:rsidP="00AD6967">
      <w:pPr>
        <w:pStyle w:val="af6"/>
        <w:numPr>
          <w:ilvl w:val="0"/>
          <w:numId w:val="31"/>
        </w:numPr>
        <w:tabs>
          <w:tab w:val="left" w:pos="1276"/>
        </w:tabs>
        <w:ind w:left="0" w:firstLine="709"/>
        <w:jc w:val="both"/>
        <w:rPr>
          <w:rStyle w:val="a3"/>
          <w:color w:val="auto"/>
          <w:sz w:val="28"/>
          <w:szCs w:val="28"/>
          <w:u w:val="none"/>
        </w:rPr>
      </w:pPr>
      <w:r w:rsidRPr="0036790D">
        <w:rPr>
          <w:sz w:val="28"/>
          <w:szCs w:val="28"/>
        </w:rPr>
        <w:t>Banhazi T., Babinszky L., Halas V.</w:t>
      </w:r>
      <w:r w:rsidR="009D4787" w:rsidRPr="0036790D">
        <w:rPr>
          <w:sz w:val="28"/>
          <w:szCs w:val="28"/>
          <w:lang w:val="en-US"/>
        </w:rPr>
        <w:t xml:space="preserve"> et al.</w:t>
      </w:r>
      <w:r w:rsidRPr="0036790D">
        <w:rPr>
          <w:sz w:val="28"/>
          <w:szCs w:val="28"/>
        </w:rPr>
        <w:t xml:space="preserve"> Precision livestock farming: precision feeding technologies and sustainable livestock production</w:t>
      </w:r>
      <w:r w:rsidR="002B3ED0" w:rsidRPr="0036790D">
        <w:rPr>
          <w:sz w:val="28"/>
          <w:szCs w:val="28"/>
          <w:lang w:val="en-US"/>
        </w:rPr>
        <w:t xml:space="preserve"> </w:t>
      </w:r>
      <w:r w:rsidRPr="0036790D">
        <w:rPr>
          <w:sz w:val="28"/>
          <w:szCs w:val="28"/>
        </w:rPr>
        <w:t xml:space="preserve">// </w:t>
      </w:r>
      <w:r w:rsidRPr="0036790D">
        <w:rPr>
          <w:rStyle w:val="a7"/>
          <w:i w:val="0"/>
          <w:sz w:val="28"/>
          <w:szCs w:val="28"/>
        </w:rPr>
        <w:t>International</w:t>
      </w:r>
      <w:r w:rsidRPr="0036790D">
        <w:rPr>
          <w:rStyle w:val="a7"/>
          <w:sz w:val="28"/>
          <w:szCs w:val="28"/>
        </w:rPr>
        <w:t xml:space="preserve"> </w:t>
      </w:r>
      <w:r w:rsidRPr="0036790D">
        <w:rPr>
          <w:rStyle w:val="a7"/>
          <w:i w:val="0"/>
          <w:sz w:val="28"/>
          <w:szCs w:val="28"/>
        </w:rPr>
        <w:t>J of Agricultural and Biological Engineering</w:t>
      </w:r>
      <w:r w:rsidRPr="0036790D">
        <w:rPr>
          <w:sz w:val="28"/>
          <w:szCs w:val="28"/>
        </w:rPr>
        <w:t xml:space="preserve">. </w:t>
      </w:r>
      <w:r w:rsidR="002B3ED0" w:rsidRPr="0036790D">
        <w:rPr>
          <w:sz w:val="28"/>
          <w:szCs w:val="28"/>
        </w:rPr>
        <w:t>–</w:t>
      </w:r>
      <w:r w:rsidR="00D969F1" w:rsidRPr="0036790D">
        <w:rPr>
          <w:sz w:val="28"/>
          <w:szCs w:val="28"/>
        </w:rPr>
        <w:t xml:space="preserve"> </w:t>
      </w:r>
      <w:r w:rsidRPr="0036790D">
        <w:rPr>
          <w:sz w:val="28"/>
          <w:szCs w:val="28"/>
        </w:rPr>
        <w:t>2012</w:t>
      </w:r>
      <w:r w:rsidR="002B3ED0" w:rsidRPr="0036790D">
        <w:rPr>
          <w:sz w:val="28"/>
          <w:szCs w:val="28"/>
          <w:lang w:val="en-US"/>
        </w:rPr>
        <w:t>.</w:t>
      </w:r>
      <w:r w:rsidRPr="0036790D">
        <w:rPr>
          <w:sz w:val="28"/>
          <w:szCs w:val="28"/>
        </w:rPr>
        <w:t xml:space="preserve"> </w:t>
      </w:r>
      <w:r w:rsidR="002B3ED0" w:rsidRPr="0036790D">
        <w:rPr>
          <w:sz w:val="28"/>
          <w:szCs w:val="28"/>
        </w:rPr>
        <w:t>–</w:t>
      </w:r>
      <w:r w:rsidRPr="0036790D">
        <w:rPr>
          <w:sz w:val="28"/>
          <w:szCs w:val="28"/>
        </w:rPr>
        <w:t xml:space="preserve"> Vol. 5</w:t>
      </w:r>
      <w:r w:rsidR="00B90622" w:rsidRPr="0036790D">
        <w:rPr>
          <w:sz w:val="28"/>
          <w:szCs w:val="28"/>
          <w:lang w:val="en-US"/>
        </w:rPr>
        <w:t xml:space="preserve">, </w:t>
      </w:r>
      <w:r w:rsidR="009D4787" w:rsidRPr="0036790D">
        <w:rPr>
          <w:sz w:val="28"/>
          <w:szCs w:val="28"/>
          <w:lang w:val="en-US"/>
        </w:rPr>
        <w:t>Issue</w:t>
      </w:r>
      <w:r w:rsidRPr="0036790D">
        <w:rPr>
          <w:sz w:val="28"/>
          <w:szCs w:val="28"/>
        </w:rPr>
        <w:t xml:space="preserve"> 4</w:t>
      </w:r>
      <w:r w:rsidR="002B3ED0" w:rsidRPr="0036790D">
        <w:rPr>
          <w:sz w:val="28"/>
          <w:szCs w:val="28"/>
          <w:lang w:val="en-US"/>
        </w:rPr>
        <w:t>. –</w:t>
      </w:r>
      <w:r w:rsidRPr="0036790D">
        <w:rPr>
          <w:sz w:val="28"/>
          <w:szCs w:val="28"/>
        </w:rPr>
        <w:t xml:space="preserve"> P. 54</w:t>
      </w:r>
      <w:r w:rsidR="002B3ED0" w:rsidRPr="0036790D">
        <w:rPr>
          <w:sz w:val="28"/>
          <w:szCs w:val="28"/>
          <w:lang w:val="en-US"/>
        </w:rPr>
        <w:t>-</w:t>
      </w:r>
      <w:r w:rsidRPr="0036790D">
        <w:rPr>
          <w:sz w:val="28"/>
          <w:szCs w:val="28"/>
        </w:rPr>
        <w:t xml:space="preserve">61. </w:t>
      </w:r>
    </w:p>
    <w:p w14:paraId="4E94C8C5" w14:textId="57067FDB" w:rsidR="002B3ED0" w:rsidRPr="0036790D" w:rsidRDefault="00097888" w:rsidP="00AD6967">
      <w:pPr>
        <w:pStyle w:val="af6"/>
        <w:numPr>
          <w:ilvl w:val="0"/>
          <w:numId w:val="31"/>
        </w:numPr>
        <w:tabs>
          <w:tab w:val="left" w:pos="1276"/>
        </w:tabs>
        <w:ind w:left="0" w:firstLine="709"/>
        <w:jc w:val="both"/>
        <w:rPr>
          <w:sz w:val="28"/>
          <w:szCs w:val="28"/>
        </w:rPr>
      </w:pPr>
      <w:r w:rsidRPr="0036790D">
        <w:rPr>
          <w:sz w:val="28"/>
          <w:szCs w:val="28"/>
        </w:rPr>
        <w:t xml:space="preserve">Parker J. </w:t>
      </w:r>
      <w:r w:rsidRPr="0036790D">
        <w:rPr>
          <w:rStyle w:val="a7"/>
          <w:i w:val="0"/>
          <w:sz w:val="28"/>
          <w:szCs w:val="28"/>
        </w:rPr>
        <w:t>Precision Agriculture: Advantages and Disadvantages</w:t>
      </w:r>
      <w:r w:rsidR="002B3ED0" w:rsidRPr="0036790D">
        <w:rPr>
          <w:rStyle w:val="a7"/>
          <w:i w:val="0"/>
          <w:sz w:val="28"/>
          <w:szCs w:val="28"/>
          <w:lang w:val="en-US"/>
        </w:rPr>
        <w:t xml:space="preserve"> /</w:t>
      </w:r>
      <w:r w:rsidR="00A85276" w:rsidRPr="0036790D">
        <w:rPr>
          <w:rStyle w:val="a7"/>
          <w:i w:val="0"/>
          <w:sz w:val="28"/>
          <w:szCs w:val="28"/>
          <w:lang w:val="en-US"/>
        </w:rPr>
        <w:t>/</w:t>
      </w:r>
      <w:r w:rsidRPr="0036790D">
        <w:rPr>
          <w:i/>
          <w:sz w:val="28"/>
          <w:szCs w:val="28"/>
        </w:rPr>
        <w:t xml:space="preserve"> </w:t>
      </w:r>
      <w:hyperlink r:id="rId55" w:history="1">
        <w:r w:rsidR="009D4787" w:rsidRPr="0036790D">
          <w:rPr>
            <w:rStyle w:val="a3"/>
            <w:color w:val="auto"/>
            <w:sz w:val="28"/>
            <w:szCs w:val="28"/>
            <w:u w:val="none"/>
          </w:rPr>
          <w:t>https://agfundernews.com/precision-agriculture-advantages-and</w:t>
        </w:r>
        <w:r w:rsidR="009D4787" w:rsidRPr="0036790D">
          <w:rPr>
            <w:rStyle w:val="a3"/>
            <w:color w:val="auto"/>
            <w:sz w:val="28"/>
            <w:szCs w:val="28"/>
            <w:u w:val="none"/>
            <w:lang w:val="en-US"/>
          </w:rPr>
          <w:t xml:space="preserve">. </w:t>
        </w:r>
        <w:r w:rsidR="009D4787" w:rsidRPr="0036790D">
          <w:rPr>
            <w:rStyle w:val="a3"/>
            <w:color w:val="auto"/>
            <w:sz w:val="28"/>
            <w:szCs w:val="28"/>
            <w:u w:val="none"/>
          </w:rPr>
          <w:t>11.03.2023</w:t>
        </w:r>
      </w:hyperlink>
      <w:r w:rsidR="009D4787" w:rsidRPr="0036790D">
        <w:rPr>
          <w:rStyle w:val="a3"/>
          <w:color w:val="auto"/>
          <w:sz w:val="28"/>
          <w:szCs w:val="28"/>
          <w:u w:val="none"/>
          <w:lang w:val="en-US"/>
        </w:rPr>
        <w:t>.</w:t>
      </w:r>
    </w:p>
    <w:p w14:paraId="4E4487F0" w14:textId="759DA1CF" w:rsidR="00A85276" w:rsidRPr="0036790D" w:rsidRDefault="00097888" w:rsidP="00AD6967">
      <w:pPr>
        <w:pStyle w:val="af6"/>
        <w:numPr>
          <w:ilvl w:val="0"/>
          <w:numId w:val="31"/>
        </w:numPr>
        <w:tabs>
          <w:tab w:val="left" w:pos="1276"/>
        </w:tabs>
        <w:ind w:left="0" w:firstLine="709"/>
        <w:jc w:val="both"/>
        <w:rPr>
          <w:rStyle w:val="a3"/>
          <w:color w:val="auto"/>
          <w:sz w:val="28"/>
          <w:szCs w:val="28"/>
          <w:u w:val="none"/>
        </w:rPr>
      </w:pPr>
      <w:r w:rsidRPr="0036790D">
        <w:rPr>
          <w:sz w:val="28"/>
          <w:szCs w:val="28"/>
        </w:rPr>
        <w:t>Hedley C.</w:t>
      </w:r>
      <w:r w:rsidRPr="0036790D">
        <w:rPr>
          <w:i/>
          <w:sz w:val="28"/>
          <w:szCs w:val="28"/>
        </w:rPr>
        <w:t xml:space="preserve"> </w:t>
      </w:r>
      <w:r w:rsidRPr="0036790D">
        <w:rPr>
          <w:rStyle w:val="a7"/>
          <w:i w:val="0"/>
          <w:sz w:val="28"/>
          <w:szCs w:val="28"/>
        </w:rPr>
        <w:t>The Role of Precision Agriculture for Improved Nutrient Management on Farms</w:t>
      </w:r>
      <w:r w:rsidR="002B3ED0" w:rsidRPr="0036790D">
        <w:rPr>
          <w:rStyle w:val="a7"/>
          <w:i w:val="0"/>
          <w:sz w:val="28"/>
          <w:szCs w:val="28"/>
          <w:lang w:val="en-US"/>
        </w:rPr>
        <w:t xml:space="preserve"> </w:t>
      </w:r>
      <w:r w:rsidRPr="0036790D">
        <w:rPr>
          <w:i/>
          <w:sz w:val="28"/>
          <w:szCs w:val="28"/>
        </w:rPr>
        <w:t xml:space="preserve">// </w:t>
      </w:r>
      <w:r w:rsidRPr="0036790D">
        <w:rPr>
          <w:rStyle w:val="a7"/>
          <w:i w:val="0"/>
          <w:sz w:val="28"/>
          <w:szCs w:val="28"/>
        </w:rPr>
        <w:t>Journal of the Science of Food and Agriculture</w:t>
      </w:r>
      <w:r w:rsidRPr="0036790D">
        <w:rPr>
          <w:i/>
          <w:sz w:val="28"/>
          <w:szCs w:val="28"/>
        </w:rPr>
        <w:t xml:space="preserve">. </w:t>
      </w:r>
      <w:r w:rsidR="002B3ED0" w:rsidRPr="0036790D">
        <w:rPr>
          <w:sz w:val="28"/>
          <w:szCs w:val="28"/>
        </w:rPr>
        <w:t>–</w:t>
      </w:r>
      <w:r w:rsidR="00D969F1" w:rsidRPr="0036790D">
        <w:rPr>
          <w:sz w:val="28"/>
          <w:szCs w:val="28"/>
        </w:rPr>
        <w:t xml:space="preserve"> </w:t>
      </w:r>
      <w:r w:rsidRPr="0036790D">
        <w:rPr>
          <w:sz w:val="28"/>
          <w:szCs w:val="28"/>
        </w:rPr>
        <w:t>2015</w:t>
      </w:r>
      <w:r w:rsidR="00A85276" w:rsidRPr="0036790D">
        <w:rPr>
          <w:sz w:val="28"/>
          <w:szCs w:val="28"/>
          <w:lang w:val="en-US"/>
        </w:rPr>
        <w:t>.</w:t>
      </w:r>
      <w:r w:rsidRPr="0036790D">
        <w:rPr>
          <w:sz w:val="28"/>
          <w:szCs w:val="28"/>
        </w:rPr>
        <w:t xml:space="preserve"> </w:t>
      </w:r>
      <w:r w:rsidR="00A85276" w:rsidRPr="0036790D">
        <w:rPr>
          <w:sz w:val="28"/>
          <w:szCs w:val="28"/>
        </w:rPr>
        <w:t>–</w:t>
      </w:r>
      <w:r w:rsidRPr="0036790D">
        <w:rPr>
          <w:sz w:val="28"/>
          <w:szCs w:val="28"/>
        </w:rPr>
        <w:t xml:space="preserve"> Vol. 95</w:t>
      </w:r>
      <w:r w:rsidR="00B90622" w:rsidRPr="0036790D">
        <w:rPr>
          <w:sz w:val="28"/>
          <w:szCs w:val="28"/>
          <w:lang w:val="en-US"/>
        </w:rPr>
        <w:t>,</w:t>
      </w:r>
      <w:r w:rsidRPr="0036790D">
        <w:rPr>
          <w:sz w:val="28"/>
          <w:szCs w:val="28"/>
        </w:rPr>
        <w:t xml:space="preserve"> </w:t>
      </w:r>
      <w:r w:rsidR="009D4787" w:rsidRPr="0036790D">
        <w:rPr>
          <w:sz w:val="28"/>
          <w:szCs w:val="28"/>
          <w:lang w:val="en-US"/>
        </w:rPr>
        <w:t>Issue</w:t>
      </w:r>
      <w:r w:rsidRPr="0036790D">
        <w:rPr>
          <w:sz w:val="28"/>
          <w:szCs w:val="28"/>
        </w:rPr>
        <w:t xml:space="preserve"> 1</w:t>
      </w:r>
      <w:r w:rsidR="00A85276" w:rsidRPr="0036790D">
        <w:rPr>
          <w:sz w:val="28"/>
          <w:szCs w:val="28"/>
          <w:lang w:val="en-US"/>
        </w:rPr>
        <w:t>. –</w:t>
      </w:r>
      <w:r w:rsidRPr="0036790D">
        <w:rPr>
          <w:sz w:val="28"/>
          <w:szCs w:val="28"/>
        </w:rPr>
        <w:t xml:space="preserve"> P. 12</w:t>
      </w:r>
      <w:r w:rsidR="00A85276" w:rsidRPr="0036790D">
        <w:rPr>
          <w:sz w:val="28"/>
          <w:szCs w:val="28"/>
          <w:lang w:val="en-US"/>
        </w:rPr>
        <w:t>-</w:t>
      </w:r>
      <w:r w:rsidRPr="0036790D">
        <w:rPr>
          <w:sz w:val="28"/>
          <w:szCs w:val="28"/>
        </w:rPr>
        <w:t xml:space="preserve">19. </w:t>
      </w:r>
    </w:p>
    <w:p w14:paraId="4A5FFADD" w14:textId="3954A852" w:rsidR="00A85276" w:rsidRPr="009D4787" w:rsidRDefault="00097888" w:rsidP="00AD6967">
      <w:pPr>
        <w:pStyle w:val="af6"/>
        <w:numPr>
          <w:ilvl w:val="0"/>
          <w:numId w:val="31"/>
        </w:numPr>
        <w:tabs>
          <w:tab w:val="left" w:pos="1276"/>
        </w:tabs>
        <w:ind w:left="0" w:firstLine="709"/>
        <w:jc w:val="both"/>
        <w:rPr>
          <w:rStyle w:val="a3"/>
          <w:color w:val="auto"/>
          <w:sz w:val="28"/>
          <w:szCs w:val="28"/>
          <w:u w:val="none"/>
        </w:rPr>
      </w:pPr>
      <w:r w:rsidRPr="009D4787">
        <w:rPr>
          <w:sz w:val="28"/>
          <w:szCs w:val="28"/>
        </w:rPr>
        <w:t xml:space="preserve">Osabohien R. </w:t>
      </w:r>
      <w:r w:rsidRPr="009D4787">
        <w:rPr>
          <w:rStyle w:val="a7"/>
          <w:i w:val="0"/>
          <w:sz w:val="28"/>
          <w:szCs w:val="28"/>
        </w:rPr>
        <w:t>ICT Adoption and Youth Employment in Nigeria’s Agricultural Sector</w:t>
      </w:r>
      <w:r w:rsidR="00A85276" w:rsidRPr="009D4787">
        <w:rPr>
          <w:rStyle w:val="a7"/>
          <w:i w:val="0"/>
          <w:sz w:val="28"/>
          <w:szCs w:val="28"/>
          <w:lang w:val="en-US"/>
        </w:rPr>
        <w:t xml:space="preserve"> </w:t>
      </w:r>
      <w:r w:rsidRPr="009D4787">
        <w:rPr>
          <w:i/>
          <w:sz w:val="28"/>
          <w:szCs w:val="28"/>
        </w:rPr>
        <w:t xml:space="preserve">// </w:t>
      </w:r>
      <w:r w:rsidRPr="009D4787">
        <w:rPr>
          <w:rStyle w:val="a7"/>
          <w:i w:val="0"/>
          <w:sz w:val="28"/>
          <w:szCs w:val="28"/>
        </w:rPr>
        <w:t>African Journal of Economic and Management Studies.</w:t>
      </w:r>
      <w:r w:rsidRPr="009D4787">
        <w:rPr>
          <w:rStyle w:val="a7"/>
          <w:sz w:val="28"/>
          <w:szCs w:val="28"/>
        </w:rPr>
        <w:t xml:space="preserve"> </w:t>
      </w:r>
      <w:r w:rsidR="00A85276" w:rsidRPr="009D4787">
        <w:rPr>
          <w:rStyle w:val="a7"/>
          <w:sz w:val="28"/>
          <w:szCs w:val="28"/>
        </w:rPr>
        <w:t>–</w:t>
      </w:r>
      <w:r w:rsidRPr="009D4787">
        <w:rPr>
          <w:sz w:val="28"/>
          <w:szCs w:val="28"/>
        </w:rPr>
        <w:t xml:space="preserve"> 2023</w:t>
      </w:r>
      <w:r w:rsidR="00A85276" w:rsidRPr="009D4787">
        <w:rPr>
          <w:sz w:val="28"/>
          <w:szCs w:val="28"/>
          <w:lang w:val="en-US"/>
        </w:rPr>
        <w:t>.</w:t>
      </w:r>
      <w:r w:rsidRPr="009D4787">
        <w:rPr>
          <w:sz w:val="28"/>
          <w:szCs w:val="28"/>
        </w:rPr>
        <w:t xml:space="preserve"> </w:t>
      </w:r>
      <w:r w:rsidR="00A85276" w:rsidRPr="009D4787">
        <w:rPr>
          <w:sz w:val="28"/>
          <w:szCs w:val="28"/>
        </w:rPr>
        <w:t>–</w:t>
      </w:r>
      <w:r w:rsidRPr="009D4787">
        <w:rPr>
          <w:sz w:val="28"/>
          <w:szCs w:val="28"/>
        </w:rPr>
        <w:t xml:space="preserve"> Vol. 14</w:t>
      </w:r>
      <w:r w:rsidR="00B90622" w:rsidRPr="009D4787">
        <w:rPr>
          <w:sz w:val="28"/>
          <w:szCs w:val="28"/>
          <w:lang w:val="en-US"/>
        </w:rPr>
        <w:t>,</w:t>
      </w:r>
      <w:r w:rsidRPr="009D4787">
        <w:rPr>
          <w:sz w:val="28"/>
          <w:szCs w:val="28"/>
        </w:rPr>
        <w:t xml:space="preserve"> </w:t>
      </w:r>
      <w:r w:rsidR="009D4787" w:rsidRPr="009D4787">
        <w:rPr>
          <w:sz w:val="28"/>
          <w:szCs w:val="28"/>
          <w:lang w:val="en-US"/>
        </w:rPr>
        <w:t>Issue</w:t>
      </w:r>
      <w:r w:rsidRPr="009D4787">
        <w:rPr>
          <w:sz w:val="28"/>
          <w:szCs w:val="28"/>
        </w:rPr>
        <w:t xml:space="preserve"> 3</w:t>
      </w:r>
      <w:r w:rsidR="00A85276" w:rsidRPr="009D4787">
        <w:rPr>
          <w:sz w:val="28"/>
          <w:szCs w:val="28"/>
          <w:lang w:val="en-US"/>
        </w:rPr>
        <w:t>. –</w:t>
      </w:r>
      <w:r w:rsidRPr="009D4787">
        <w:rPr>
          <w:sz w:val="28"/>
          <w:szCs w:val="28"/>
        </w:rPr>
        <w:t xml:space="preserve"> P. 383</w:t>
      </w:r>
      <w:r w:rsidR="00A85276" w:rsidRPr="009D4787">
        <w:rPr>
          <w:sz w:val="28"/>
          <w:szCs w:val="28"/>
          <w:lang w:val="en-US"/>
        </w:rPr>
        <w:t>-</w:t>
      </w:r>
      <w:r w:rsidRPr="009D4787">
        <w:rPr>
          <w:sz w:val="28"/>
          <w:szCs w:val="28"/>
        </w:rPr>
        <w:t xml:space="preserve">396. </w:t>
      </w:r>
    </w:p>
    <w:p w14:paraId="60F18B2E" w14:textId="2F63DD62" w:rsidR="00097888" w:rsidRPr="009D4787" w:rsidRDefault="00097888" w:rsidP="00AD6967">
      <w:pPr>
        <w:pStyle w:val="af6"/>
        <w:numPr>
          <w:ilvl w:val="0"/>
          <w:numId w:val="31"/>
        </w:numPr>
        <w:tabs>
          <w:tab w:val="left" w:pos="1276"/>
        </w:tabs>
        <w:ind w:left="0" w:firstLine="709"/>
        <w:jc w:val="both"/>
        <w:rPr>
          <w:rStyle w:val="ezkurwreuab5ozgtqnkl"/>
          <w:sz w:val="28"/>
          <w:szCs w:val="28"/>
        </w:rPr>
      </w:pPr>
      <w:r w:rsidRPr="009D4787">
        <w:rPr>
          <w:rStyle w:val="ezkurwreuab5ozgtqnkl"/>
          <w:sz w:val="28"/>
          <w:szCs w:val="28"/>
        </w:rPr>
        <w:t xml:space="preserve">Uphoff N. Empowerment of farmers through ICT. </w:t>
      </w:r>
      <w:r w:rsidR="00B90622" w:rsidRPr="009D4787">
        <w:rPr>
          <w:rStyle w:val="ezkurwreuab5ozgtqnkl"/>
          <w:sz w:val="28"/>
          <w:szCs w:val="28"/>
          <w:lang w:val="en-US"/>
        </w:rPr>
        <w:t xml:space="preserve">– </w:t>
      </w:r>
      <w:r w:rsidRPr="009D4787">
        <w:rPr>
          <w:rStyle w:val="ezkurwreuab5ozgtqnkl"/>
          <w:sz w:val="28"/>
          <w:szCs w:val="28"/>
        </w:rPr>
        <w:t>2012</w:t>
      </w:r>
      <w:r w:rsidR="009D4787" w:rsidRPr="009D4787">
        <w:rPr>
          <w:rStyle w:val="ezkurwreuab5ozgtqnkl"/>
          <w:sz w:val="28"/>
          <w:szCs w:val="28"/>
          <w:lang w:val="en-US"/>
        </w:rPr>
        <w:t xml:space="preserve"> //</w:t>
      </w:r>
      <w:r w:rsidRPr="009D4787">
        <w:rPr>
          <w:rStyle w:val="ezkurwreuab5ozgtqnkl"/>
          <w:sz w:val="28"/>
          <w:szCs w:val="28"/>
        </w:rPr>
        <w:t xml:space="preserve"> </w:t>
      </w:r>
      <w:hyperlink r:id="rId56" w:history="1">
        <w:r w:rsidR="009D4787" w:rsidRPr="009D4787">
          <w:rPr>
            <w:rStyle w:val="a3"/>
            <w:color w:val="auto"/>
            <w:sz w:val="28"/>
            <w:szCs w:val="28"/>
            <w:u w:val="none"/>
          </w:rPr>
          <w:t>http://www.un.org/esa/socdev/egms/docs/2012/UphoffICT.pdf 11.03.2023</w:t>
        </w:r>
      </w:hyperlink>
      <w:r w:rsidR="009D4787">
        <w:rPr>
          <w:sz w:val="28"/>
          <w:szCs w:val="28"/>
          <w:lang w:val="en-US"/>
        </w:rPr>
        <w:t>.</w:t>
      </w:r>
    </w:p>
    <w:p w14:paraId="78C62A39" w14:textId="4D435E49" w:rsidR="00B90622" w:rsidRPr="009D4787" w:rsidRDefault="00097888" w:rsidP="00AD6967">
      <w:pPr>
        <w:pStyle w:val="af6"/>
        <w:numPr>
          <w:ilvl w:val="0"/>
          <w:numId w:val="31"/>
        </w:numPr>
        <w:tabs>
          <w:tab w:val="left" w:pos="1276"/>
        </w:tabs>
        <w:ind w:left="0" w:firstLine="709"/>
        <w:jc w:val="both"/>
        <w:rPr>
          <w:sz w:val="28"/>
          <w:szCs w:val="28"/>
        </w:rPr>
      </w:pPr>
      <w:r w:rsidRPr="009D4787">
        <w:rPr>
          <w:rStyle w:val="ezkurwreuab5ozgtqnkl"/>
          <w:sz w:val="28"/>
          <w:szCs w:val="28"/>
        </w:rPr>
        <w:t xml:space="preserve">The Royal Society. Reaping the benefits: science and sustainable intensification of global agriculture. </w:t>
      </w:r>
      <w:r w:rsidR="00B90622" w:rsidRPr="009D4787">
        <w:rPr>
          <w:rStyle w:val="ezkurwreuab5ozgtqnkl"/>
          <w:sz w:val="28"/>
          <w:szCs w:val="28"/>
        </w:rPr>
        <w:t>–</w:t>
      </w:r>
      <w:r w:rsidRPr="009D4787">
        <w:rPr>
          <w:rStyle w:val="ezkurwreuab5ozgtqnkl"/>
          <w:sz w:val="28"/>
          <w:szCs w:val="28"/>
        </w:rPr>
        <w:t xml:space="preserve"> </w:t>
      </w:r>
      <w:r w:rsidRPr="009D4787">
        <w:rPr>
          <w:sz w:val="28"/>
          <w:szCs w:val="28"/>
        </w:rPr>
        <w:t>London: The Royal Society, 2009. – 86</w:t>
      </w:r>
      <w:r w:rsidR="00921BF3">
        <w:rPr>
          <w:sz w:val="28"/>
          <w:szCs w:val="28"/>
        </w:rPr>
        <w:t xml:space="preserve"> р</w:t>
      </w:r>
      <w:r w:rsidR="00B90622" w:rsidRPr="009D4787">
        <w:rPr>
          <w:sz w:val="28"/>
          <w:szCs w:val="28"/>
          <w:lang w:val="en-US"/>
        </w:rPr>
        <w:t>.</w:t>
      </w:r>
    </w:p>
    <w:p w14:paraId="0EF8453C" w14:textId="1C03F531" w:rsidR="00B90622" w:rsidRPr="009D4787" w:rsidRDefault="00097888" w:rsidP="00AD6967">
      <w:pPr>
        <w:pStyle w:val="af6"/>
        <w:numPr>
          <w:ilvl w:val="0"/>
          <w:numId w:val="31"/>
        </w:numPr>
        <w:tabs>
          <w:tab w:val="left" w:pos="1276"/>
        </w:tabs>
        <w:ind w:left="0" w:firstLine="709"/>
        <w:jc w:val="both"/>
        <w:rPr>
          <w:sz w:val="28"/>
          <w:szCs w:val="28"/>
        </w:rPr>
      </w:pPr>
      <w:r w:rsidRPr="009D4787">
        <w:rPr>
          <w:rStyle w:val="ezkurwreuab5ozgtqnkl"/>
          <w:sz w:val="28"/>
          <w:szCs w:val="28"/>
        </w:rPr>
        <w:t>Nwele J.,</w:t>
      </w:r>
      <w:r w:rsidR="00B90622" w:rsidRPr="009D4787">
        <w:rPr>
          <w:rStyle w:val="ezkurwreuab5ozgtqnkl"/>
          <w:sz w:val="28"/>
          <w:szCs w:val="28"/>
        </w:rPr>
        <w:t xml:space="preserve"> Ngene A.</w:t>
      </w:r>
      <w:r w:rsidRPr="009D4787">
        <w:rPr>
          <w:rStyle w:val="ezkurwreuab5ozgtqnkl"/>
          <w:sz w:val="28"/>
          <w:szCs w:val="28"/>
        </w:rPr>
        <w:t xml:space="preserve"> Economics of optimizing value chain in agriculture sector of Nigeria through mechanised crop processing and marketing</w:t>
      </w:r>
      <w:r w:rsidR="00B90622" w:rsidRPr="009D4787">
        <w:rPr>
          <w:rStyle w:val="ezkurwreuab5ozgtqnkl"/>
          <w:sz w:val="28"/>
          <w:szCs w:val="28"/>
          <w:lang w:val="en-US"/>
        </w:rPr>
        <w:t xml:space="preserve"> </w:t>
      </w:r>
      <w:r w:rsidRPr="009D4787">
        <w:rPr>
          <w:rStyle w:val="ezkurwreuab5ozgtqnkl"/>
          <w:sz w:val="28"/>
          <w:szCs w:val="28"/>
        </w:rPr>
        <w:t>// Asian Journal of Basic Science &amp; Research. – 2020.</w:t>
      </w:r>
      <w:r w:rsidR="00D969F1" w:rsidRPr="009D4787">
        <w:rPr>
          <w:rStyle w:val="ezkurwreuab5ozgtqnkl"/>
          <w:sz w:val="28"/>
          <w:szCs w:val="28"/>
        </w:rPr>
        <w:t xml:space="preserve"> </w:t>
      </w:r>
      <w:r w:rsidR="00B90622" w:rsidRPr="009D4787">
        <w:rPr>
          <w:rStyle w:val="ezkurwreuab5ozgtqnkl"/>
          <w:sz w:val="28"/>
          <w:szCs w:val="28"/>
          <w:lang w:val="en-US"/>
        </w:rPr>
        <w:t xml:space="preserve">– </w:t>
      </w:r>
      <w:r w:rsidRPr="009D4787">
        <w:rPr>
          <w:sz w:val="28"/>
          <w:szCs w:val="28"/>
        </w:rPr>
        <w:t>Vol. 2</w:t>
      </w:r>
      <w:r w:rsidR="00B90622" w:rsidRPr="009D4787">
        <w:rPr>
          <w:sz w:val="28"/>
          <w:szCs w:val="28"/>
          <w:lang w:val="en-US"/>
        </w:rPr>
        <w:t>,</w:t>
      </w:r>
      <w:r w:rsidRPr="009D4787">
        <w:rPr>
          <w:sz w:val="28"/>
          <w:szCs w:val="28"/>
        </w:rPr>
        <w:t xml:space="preserve"> </w:t>
      </w:r>
      <w:r w:rsidR="009D4787" w:rsidRPr="009D4787">
        <w:rPr>
          <w:sz w:val="28"/>
          <w:szCs w:val="28"/>
          <w:lang w:val="en-US"/>
        </w:rPr>
        <w:t>Issue</w:t>
      </w:r>
      <w:r w:rsidRPr="009D4787">
        <w:rPr>
          <w:sz w:val="28"/>
          <w:szCs w:val="28"/>
        </w:rPr>
        <w:t xml:space="preserve"> 1</w:t>
      </w:r>
      <w:r w:rsidR="00B90622" w:rsidRPr="009D4787">
        <w:rPr>
          <w:sz w:val="28"/>
          <w:szCs w:val="28"/>
          <w:lang w:val="en-US"/>
        </w:rPr>
        <w:t>. –</w:t>
      </w:r>
      <w:r w:rsidRPr="009D4787">
        <w:rPr>
          <w:sz w:val="28"/>
          <w:szCs w:val="28"/>
        </w:rPr>
        <w:t xml:space="preserve"> P. 80</w:t>
      </w:r>
      <w:r w:rsidR="00B90622" w:rsidRPr="009D4787">
        <w:rPr>
          <w:sz w:val="28"/>
          <w:szCs w:val="28"/>
          <w:lang w:val="en-US"/>
        </w:rPr>
        <w:t>-</w:t>
      </w:r>
      <w:r w:rsidRPr="009D4787">
        <w:rPr>
          <w:sz w:val="28"/>
          <w:szCs w:val="28"/>
        </w:rPr>
        <w:t>92.</w:t>
      </w:r>
    </w:p>
    <w:p w14:paraId="744F442A" w14:textId="08C4FF00" w:rsidR="00B90622" w:rsidRPr="009D4787" w:rsidRDefault="00097888" w:rsidP="00AD6967">
      <w:pPr>
        <w:pStyle w:val="af6"/>
        <w:numPr>
          <w:ilvl w:val="0"/>
          <w:numId w:val="31"/>
        </w:numPr>
        <w:tabs>
          <w:tab w:val="left" w:pos="1276"/>
        </w:tabs>
        <w:ind w:left="0" w:firstLine="709"/>
        <w:jc w:val="both"/>
        <w:rPr>
          <w:sz w:val="28"/>
          <w:szCs w:val="28"/>
        </w:rPr>
      </w:pPr>
      <w:r w:rsidRPr="009D4787">
        <w:rPr>
          <w:rStyle w:val="a7"/>
          <w:i w:val="0"/>
          <w:sz w:val="28"/>
          <w:szCs w:val="28"/>
        </w:rPr>
        <w:t>Internet of Things, IoT, M2M</w:t>
      </w:r>
      <w:r w:rsidR="00B90622" w:rsidRPr="009D4787">
        <w:rPr>
          <w:rStyle w:val="a7"/>
          <w:i w:val="0"/>
          <w:sz w:val="28"/>
          <w:szCs w:val="28"/>
          <w:lang w:val="en-US"/>
        </w:rPr>
        <w:t xml:space="preserve"> // </w:t>
      </w:r>
      <w:r w:rsidRPr="009D4787">
        <w:rPr>
          <w:rStyle w:val="a7"/>
          <w:i w:val="0"/>
          <w:sz w:val="28"/>
          <w:szCs w:val="28"/>
        </w:rPr>
        <w:t xml:space="preserve">Market </w:t>
      </w:r>
      <w:r w:rsidR="00B90622" w:rsidRPr="009D4787">
        <w:rPr>
          <w:rStyle w:val="a7"/>
          <w:i w:val="0"/>
          <w:sz w:val="28"/>
          <w:szCs w:val="28"/>
        </w:rPr>
        <w:t>of Kazakhstan</w:t>
      </w:r>
      <w:r w:rsidRPr="009D4787">
        <w:rPr>
          <w:sz w:val="28"/>
          <w:szCs w:val="28"/>
        </w:rPr>
        <w:t xml:space="preserve">. </w:t>
      </w:r>
      <w:r w:rsidR="00B90622" w:rsidRPr="009D4787">
        <w:rPr>
          <w:sz w:val="28"/>
          <w:szCs w:val="28"/>
          <w:lang w:val="en-US"/>
        </w:rPr>
        <w:t xml:space="preserve">– </w:t>
      </w:r>
      <w:r w:rsidR="00B90622" w:rsidRPr="009D4787">
        <w:rPr>
          <w:sz w:val="28"/>
          <w:szCs w:val="28"/>
        </w:rPr>
        <w:t>June 11</w:t>
      </w:r>
      <w:r w:rsidR="00B90622" w:rsidRPr="009D4787">
        <w:rPr>
          <w:sz w:val="28"/>
          <w:szCs w:val="28"/>
          <w:lang w:val="en-US"/>
        </w:rPr>
        <w:t xml:space="preserve">, </w:t>
      </w:r>
      <w:r w:rsidRPr="009D4787">
        <w:rPr>
          <w:sz w:val="28"/>
          <w:szCs w:val="28"/>
        </w:rPr>
        <w:t>2020</w:t>
      </w:r>
      <w:r w:rsidR="009D4787">
        <w:rPr>
          <w:sz w:val="28"/>
          <w:szCs w:val="28"/>
          <w:lang w:val="en-US"/>
        </w:rPr>
        <w:t xml:space="preserve"> //</w:t>
      </w:r>
      <w:r w:rsidRPr="009D4787">
        <w:rPr>
          <w:sz w:val="28"/>
          <w:szCs w:val="28"/>
        </w:rPr>
        <w:t xml:space="preserve"> </w:t>
      </w:r>
      <w:hyperlink r:id="rId57" w:history="1">
        <w:r w:rsidR="00B90622" w:rsidRPr="009D4787">
          <w:rPr>
            <w:rStyle w:val="a3"/>
            <w:color w:val="auto"/>
            <w:sz w:val="28"/>
            <w:szCs w:val="28"/>
            <w:u w:val="none"/>
          </w:rPr>
          <w:t>https://tadviser.com/index.php/Article/market_of_Kazakhstan 12.11.2022</w:t>
        </w:r>
      </w:hyperlink>
    </w:p>
    <w:p w14:paraId="629BF364" w14:textId="4127109F" w:rsidR="00B90622" w:rsidRPr="00FB47EF" w:rsidRDefault="00097888" w:rsidP="009D4787">
      <w:pPr>
        <w:pStyle w:val="af6"/>
        <w:numPr>
          <w:ilvl w:val="0"/>
          <w:numId w:val="31"/>
        </w:numPr>
        <w:tabs>
          <w:tab w:val="left" w:pos="1276"/>
        </w:tabs>
        <w:ind w:left="0" w:firstLine="709"/>
        <w:jc w:val="both"/>
        <w:rPr>
          <w:color w:val="0000FF"/>
          <w:sz w:val="28"/>
          <w:szCs w:val="28"/>
          <w:u w:val="single"/>
        </w:rPr>
      </w:pPr>
      <w:r w:rsidRPr="009D4787">
        <w:rPr>
          <w:sz w:val="28"/>
          <w:szCs w:val="28"/>
        </w:rPr>
        <w:t xml:space="preserve">Lohento K., Ajilore O. ICT and </w:t>
      </w:r>
      <w:r w:rsidR="007C12EF" w:rsidRPr="009D4787">
        <w:rPr>
          <w:sz w:val="28"/>
          <w:szCs w:val="28"/>
        </w:rPr>
        <w:t>Y</w:t>
      </w:r>
      <w:r w:rsidRPr="009D4787">
        <w:rPr>
          <w:sz w:val="28"/>
          <w:szCs w:val="28"/>
        </w:rPr>
        <w:t xml:space="preserve">outh in </w:t>
      </w:r>
      <w:r w:rsidR="007C12EF" w:rsidRPr="009D4787">
        <w:rPr>
          <w:sz w:val="28"/>
          <w:szCs w:val="28"/>
        </w:rPr>
        <w:t>A</w:t>
      </w:r>
      <w:r w:rsidRPr="009D4787">
        <w:rPr>
          <w:sz w:val="28"/>
          <w:szCs w:val="28"/>
        </w:rPr>
        <w:t>griculture</w:t>
      </w:r>
      <w:r w:rsidR="007C12EF" w:rsidRPr="009D4787">
        <w:rPr>
          <w:sz w:val="28"/>
          <w:szCs w:val="28"/>
          <w:lang w:val="en-US"/>
        </w:rPr>
        <w:t xml:space="preserve"> // In book: Africa </w:t>
      </w:r>
      <w:r w:rsidR="007C12EF" w:rsidRPr="007C12EF">
        <w:rPr>
          <w:sz w:val="28"/>
          <w:szCs w:val="28"/>
          <w:lang w:val="en-US"/>
        </w:rPr>
        <w:t>Agriculture Status Report 2015</w:t>
      </w:r>
      <w:r w:rsidR="009D4787">
        <w:rPr>
          <w:sz w:val="28"/>
          <w:szCs w:val="28"/>
          <w:lang w:val="en-US"/>
        </w:rPr>
        <w:t>.</w:t>
      </w:r>
      <w:r w:rsidR="007C12EF" w:rsidRPr="007C12EF">
        <w:rPr>
          <w:sz w:val="28"/>
          <w:szCs w:val="28"/>
          <w:lang w:val="en-US"/>
        </w:rPr>
        <w:t xml:space="preserve"> </w:t>
      </w:r>
      <w:r w:rsidR="009D4787">
        <w:rPr>
          <w:sz w:val="28"/>
          <w:szCs w:val="28"/>
          <w:lang w:val="en-US"/>
        </w:rPr>
        <w:t>–</w:t>
      </w:r>
      <w:r w:rsidR="007C12EF" w:rsidRPr="007C12EF">
        <w:rPr>
          <w:sz w:val="28"/>
          <w:szCs w:val="28"/>
          <w:lang w:val="en-US"/>
        </w:rPr>
        <w:t xml:space="preserve"> </w:t>
      </w:r>
      <w:r w:rsidR="009D4787" w:rsidRPr="009D4787">
        <w:rPr>
          <w:sz w:val="28"/>
          <w:szCs w:val="28"/>
          <w:lang w:val="en-US"/>
        </w:rPr>
        <w:t>Nairobi</w:t>
      </w:r>
      <w:r w:rsidR="009D4787">
        <w:rPr>
          <w:sz w:val="28"/>
          <w:szCs w:val="28"/>
          <w:lang w:val="en-US"/>
        </w:rPr>
        <w:t xml:space="preserve">, 2015. – P. </w:t>
      </w:r>
      <w:r w:rsidR="007C12EF" w:rsidRPr="007C12EF">
        <w:rPr>
          <w:sz w:val="28"/>
          <w:szCs w:val="28"/>
          <w:lang w:val="en-US"/>
        </w:rPr>
        <w:t>118-142</w:t>
      </w:r>
      <w:r w:rsidRPr="00FB47EF">
        <w:rPr>
          <w:sz w:val="28"/>
          <w:szCs w:val="28"/>
        </w:rPr>
        <w:t>.</w:t>
      </w:r>
    </w:p>
    <w:p w14:paraId="0262C22F" w14:textId="3A8F3F9F" w:rsidR="00B90622" w:rsidRPr="0070018A" w:rsidRDefault="0070018A" w:rsidP="0070018A">
      <w:pPr>
        <w:pStyle w:val="af6"/>
        <w:numPr>
          <w:ilvl w:val="0"/>
          <w:numId w:val="31"/>
        </w:numPr>
        <w:tabs>
          <w:tab w:val="left" w:pos="1276"/>
        </w:tabs>
        <w:ind w:left="0" w:firstLine="709"/>
        <w:jc w:val="both"/>
        <w:rPr>
          <w:sz w:val="28"/>
          <w:szCs w:val="28"/>
          <w:u w:val="single"/>
        </w:rPr>
      </w:pPr>
      <w:r w:rsidRPr="0070018A">
        <w:rPr>
          <w:sz w:val="28"/>
          <w:szCs w:val="28"/>
        </w:rPr>
        <w:t xml:space="preserve">Беспилотные летательные аппараты собственного производства // </w:t>
      </w:r>
      <w:r w:rsidR="00B55FA9" w:rsidRPr="0070018A">
        <w:rPr>
          <w:sz w:val="28"/>
          <w:szCs w:val="28"/>
        </w:rPr>
        <w:t>https://www.alb.aero/about/articles/kontrol-mestopolozheniya-stada</w:t>
      </w:r>
      <w:r w:rsidRPr="0070018A">
        <w:rPr>
          <w:sz w:val="28"/>
          <w:szCs w:val="28"/>
          <w:lang w:val="ru-RU"/>
        </w:rPr>
        <w:t>.</w:t>
      </w:r>
      <w:r w:rsidR="00097888" w:rsidRPr="0070018A">
        <w:rPr>
          <w:sz w:val="28"/>
          <w:szCs w:val="28"/>
        </w:rPr>
        <w:t xml:space="preserve"> 17</w:t>
      </w:r>
      <w:r w:rsidRPr="0070018A">
        <w:rPr>
          <w:sz w:val="28"/>
          <w:szCs w:val="28"/>
          <w:lang w:val="ru-RU"/>
        </w:rPr>
        <w:t>.12.</w:t>
      </w:r>
      <w:r w:rsidR="00097888" w:rsidRPr="0070018A">
        <w:rPr>
          <w:sz w:val="28"/>
          <w:szCs w:val="28"/>
        </w:rPr>
        <w:t>2017</w:t>
      </w:r>
      <w:r w:rsidR="00B90622" w:rsidRPr="0070018A">
        <w:rPr>
          <w:sz w:val="28"/>
          <w:szCs w:val="28"/>
        </w:rPr>
        <w:t>.</w:t>
      </w:r>
    </w:p>
    <w:p w14:paraId="5F7DF6BC" w14:textId="370FE079" w:rsidR="00B90622" w:rsidRPr="0070018A" w:rsidRDefault="00097888" w:rsidP="00AD6967">
      <w:pPr>
        <w:pStyle w:val="af6"/>
        <w:numPr>
          <w:ilvl w:val="0"/>
          <w:numId w:val="31"/>
        </w:numPr>
        <w:tabs>
          <w:tab w:val="left" w:pos="1276"/>
        </w:tabs>
        <w:ind w:left="0" w:firstLine="709"/>
        <w:jc w:val="both"/>
        <w:rPr>
          <w:sz w:val="28"/>
          <w:szCs w:val="28"/>
        </w:rPr>
      </w:pPr>
      <w:r w:rsidRPr="0070018A">
        <w:rPr>
          <w:rStyle w:val="a7"/>
          <w:i w:val="0"/>
          <w:sz w:val="28"/>
          <w:szCs w:val="28"/>
        </w:rPr>
        <w:t xml:space="preserve">PrecisionAg </w:t>
      </w:r>
      <w:r w:rsidR="00B90622" w:rsidRPr="0070018A">
        <w:rPr>
          <w:rStyle w:val="a7"/>
          <w:i w:val="0"/>
          <w:sz w:val="28"/>
          <w:szCs w:val="28"/>
        </w:rPr>
        <w:t>–</w:t>
      </w:r>
      <w:r w:rsidRPr="0070018A">
        <w:rPr>
          <w:rStyle w:val="a7"/>
          <w:i w:val="0"/>
          <w:sz w:val="28"/>
          <w:szCs w:val="28"/>
        </w:rPr>
        <w:t xml:space="preserve"> Top 5 UAVs for Agriculture in 2021</w:t>
      </w:r>
      <w:r w:rsidR="0011319D" w:rsidRPr="0070018A">
        <w:rPr>
          <w:rStyle w:val="a7"/>
          <w:i w:val="0"/>
          <w:sz w:val="28"/>
          <w:szCs w:val="28"/>
          <w:lang w:val="en-US"/>
        </w:rPr>
        <w:t xml:space="preserve"> //</w:t>
      </w:r>
      <w:r w:rsidR="00B90622" w:rsidRPr="0070018A">
        <w:rPr>
          <w:i/>
          <w:sz w:val="28"/>
          <w:szCs w:val="28"/>
        </w:rPr>
        <w:t xml:space="preserve"> </w:t>
      </w:r>
      <w:hyperlink r:id="rId58" w:history="1">
        <w:r w:rsidR="0011319D" w:rsidRPr="0070018A">
          <w:rPr>
            <w:rStyle w:val="a3"/>
            <w:color w:val="auto"/>
            <w:sz w:val="28"/>
            <w:szCs w:val="28"/>
            <w:u w:val="none"/>
          </w:rPr>
          <w:t>https://globalagtechinitiative.com/in-field-technologies/drones-uavs</w:t>
        </w:r>
        <w:r w:rsidR="0011319D" w:rsidRPr="0070018A">
          <w:rPr>
            <w:rStyle w:val="a3"/>
            <w:color w:val="auto"/>
            <w:sz w:val="28"/>
            <w:szCs w:val="28"/>
            <w:u w:val="none"/>
            <w:lang w:val="en-US"/>
          </w:rPr>
          <w:t>.</w:t>
        </w:r>
        <w:r w:rsidR="0011319D" w:rsidRPr="0070018A">
          <w:rPr>
            <w:rStyle w:val="a3"/>
            <w:color w:val="auto"/>
            <w:sz w:val="28"/>
            <w:szCs w:val="28"/>
            <w:u w:val="none"/>
          </w:rPr>
          <w:t xml:space="preserve"> 11.12.2023</w:t>
        </w:r>
      </w:hyperlink>
      <w:r w:rsidR="0011319D" w:rsidRPr="0070018A">
        <w:rPr>
          <w:rStyle w:val="a3"/>
          <w:color w:val="auto"/>
          <w:sz w:val="28"/>
          <w:szCs w:val="28"/>
          <w:u w:val="none"/>
          <w:lang w:val="en-US"/>
        </w:rPr>
        <w:t>.</w:t>
      </w:r>
    </w:p>
    <w:p w14:paraId="086FEEA7" w14:textId="6A30E0E5" w:rsidR="00B90622" w:rsidRPr="009D4787" w:rsidRDefault="00097888" w:rsidP="00AD6967">
      <w:pPr>
        <w:pStyle w:val="af6"/>
        <w:numPr>
          <w:ilvl w:val="0"/>
          <w:numId w:val="31"/>
        </w:numPr>
        <w:tabs>
          <w:tab w:val="left" w:pos="1276"/>
        </w:tabs>
        <w:ind w:left="0" w:firstLine="709"/>
        <w:jc w:val="both"/>
        <w:rPr>
          <w:sz w:val="28"/>
          <w:szCs w:val="28"/>
        </w:rPr>
      </w:pPr>
      <w:r w:rsidRPr="009D4787">
        <w:rPr>
          <w:rStyle w:val="a7"/>
          <w:i w:val="0"/>
          <w:sz w:val="28"/>
          <w:szCs w:val="28"/>
        </w:rPr>
        <w:t>Drones in Agriculture</w:t>
      </w:r>
      <w:r w:rsidR="0011319D" w:rsidRPr="009D4787">
        <w:rPr>
          <w:rStyle w:val="a7"/>
          <w:i w:val="0"/>
          <w:sz w:val="28"/>
          <w:szCs w:val="28"/>
          <w:lang w:val="en-US"/>
        </w:rPr>
        <w:t xml:space="preserve"> //</w:t>
      </w:r>
      <w:r w:rsidRPr="009D4787">
        <w:rPr>
          <w:i/>
          <w:sz w:val="28"/>
          <w:szCs w:val="28"/>
        </w:rPr>
        <w:t xml:space="preserve"> </w:t>
      </w:r>
      <w:hyperlink r:id="rId59" w:history="1">
        <w:r w:rsidR="0011319D" w:rsidRPr="009D4787">
          <w:rPr>
            <w:rStyle w:val="a3"/>
            <w:color w:val="auto"/>
            <w:sz w:val="28"/>
            <w:szCs w:val="28"/>
            <w:u w:val="none"/>
          </w:rPr>
          <w:t>https://terrapoint.kz/news/section/27</w:t>
        </w:r>
        <w:r w:rsidR="0011319D" w:rsidRPr="009D4787">
          <w:rPr>
            <w:rStyle w:val="a3"/>
            <w:color w:val="auto"/>
            <w:sz w:val="28"/>
            <w:szCs w:val="28"/>
            <w:u w:val="none"/>
            <w:lang w:val="en-US"/>
          </w:rPr>
          <w:t>.</w:t>
        </w:r>
      </w:hyperlink>
      <w:r w:rsidRPr="009D4787">
        <w:rPr>
          <w:sz w:val="28"/>
          <w:szCs w:val="28"/>
        </w:rPr>
        <w:t xml:space="preserve"> 10.11.2023</w:t>
      </w:r>
      <w:r w:rsidR="0011319D" w:rsidRPr="009D4787">
        <w:rPr>
          <w:sz w:val="28"/>
          <w:szCs w:val="28"/>
          <w:lang w:val="en-US"/>
        </w:rPr>
        <w:t>.</w:t>
      </w:r>
    </w:p>
    <w:p w14:paraId="00F08B8C" w14:textId="4BCBA0A1" w:rsidR="00B90622" w:rsidRPr="009D4787" w:rsidRDefault="00097888" w:rsidP="00AD6967">
      <w:pPr>
        <w:pStyle w:val="af6"/>
        <w:numPr>
          <w:ilvl w:val="0"/>
          <w:numId w:val="31"/>
        </w:numPr>
        <w:tabs>
          <w:tab w:val="left" w:pos="1276"/>
        </w:tabs>
        <w:ind w:left="0" w:firstLine="709"/>
        <w:jc w:val="both"/>
        <w:rPr>
          <w:sz w:val="28"/>
          <w:szCs w:val="28"/>
        </w:rPr>
      </w:pPr>
      <w:r w:rsidRPr="009D4787">
        <w:rPr>
          <w:sz w:val="28"/>
          <w:szCs w:val="28"/>
        </w:rPr>
        <w:t>Farm Productivity Analysis</w:t>
      </w:r>
      <w:r w:rsidR="00B90622" w:rsidRPr="009D4787">
        <w:rPr>
          <w:sz w:val="28"/>
          <w:szCs w:val="28"/>
          <w:lang w:val="en-US"/>
        </w:rPr>
        <w:t xml:space="preserve"> </w:t>
      </w:r>
      <w:r w:rsidR="0011319D" w:rsidRPr="009D4787">
        <w:rPr>
          <w:sz w:val="28"/>
          <w:szCs w:val="28"/>
          <w:lang w:val="en-US"/>
        </w:rPr>
        <w:t xml:space="preserve">// </w:t>
      </w:r>
      <w:hyperlink w:history="1">
        <w:r w:rsidR="0011319D" w:rsidRPr="009D4787">
          <w:rPr>
            <w:rStyle w:val="a3"/>
            <w:color w:val="auto"/>
            <w:sz w:val="28"/>
            <w:szCs w:val="28"/>
            <w:u w:val="none"/>
          </w:rPr>
          <w:t>https://animalsciences.rutgers. 1</w:t>
        </w:r>
        <w:r w:rsidR="0011319D" w:rsidRPr="009D4787">
          <w:rPr>
            <w:rStyle w:val="a3"/>
            <w:color w:val="auto"/>
            <w:sz w:val="28"/>
            <w:szCs w:val="28"/>
            <w:u w:val="none"/>
            <w:lang w:val="en-US"/>
          </w:rPr>
          <w:t>2</w:t>
        </w:r>
        <w:r w:rsidR="0011319D" w:rsidRPr="009D4787">
          <w:rPr>
            <w:rStyle w:val="a3"/>
            <w:color w:val="auto"/>
            <w:sz w:val="28"/>
            <w:szCs w:val="28"/>
            <w:u w:val="none"/>
          </w:rPr>
          <w:t>.11.2023</w:t>
        </w:r>
      </w:hyperlink>
      <w:r w:rsidR="0011319D" w:rsidRPr="009D4787">
        <w:rPr>
          <w:rStyle w:val="a3"/>
          <w:color w:val="auto"/>
          <w:sz w:val="28"/>
          <w:szCs w:val="28"/>
          <w:u w:val="none"/>
          <w:lang w:val="en-US"/>
        </w:rPr>
        <w:t>.</w:t>
      </w:r>
    </w:p>
    <w:p w14:paraId="3FD6760F" w14:textId="1FD5F989" w:rsidR="00B90622" w:rsidRPr="009D4787" w:rsidRDefault="00097888" w:rsidP="00AD6967">
      <w:pPr>
        <w:pStyle w:val="af6"/>
        <w:numPr>
          <w:ilvl w:val="0"/>
          <w:numId w:val="31"/>
        </w:numPr>
        <w:tabs>
          <w:tab w:val="left" w:pos="1276"/>
        </w:tabs>
        <w:ind w:left="0" w:firstLine="709"/>
        <w:jc w:val="both"/>
        <w:rPr>
          <w:sz w:val="28"/>
          <w:szCs w:val="28"/>
        </w:rPr>
      </w:pPr>
      <w:r w:rsidRPr="009D4787">
        <w:rPr>
          <w:rStyle w:val="a7"/>
          <w:i w:val="0"/>
          <w:sz w:val="28"/>
          <w:szCs w:val="28"/>
        </w:rPr>
        <w:t>Towards Food and Water Security: Fostering Sustainability, Advancing Innovation</w:t>
      </w:r>
      <w:r w:rsidR="0011319D" w:rsidRPr="009D4787">
        <w:rPr>
          <w:rStyle w:val="a7"/>
          <w:i w:val="0"/>
          <w:sz w:val="28"/>
          <w:szCs w:val="28"/>
          <w:lang w:val="en-US"/>
        </w:rPr>
        <w:t xml:space="preserve"> //</w:t>
      </w:r>
      <w:r w:rsidRPr="009D4787">
        <w:rPr>
          <w:sz w:val="28"/>
          <w:szCs w:val="28"/>
        </w:rPr>
        <w:t xml:space="preserve"> </w:t>
      </w:r>
      <w:hyperlink r:id="rId60" w:history="1">
        <w:r w:rsidR="0011319D" w:rsidRPr="009D4787">
          <w:rPr>
            <w:rStyle w:val="a3"/>
            <w:color w:val="auto"/>
            <w:sz w:val="28"/>
            <w:szCs w:val="28"/>
            <w:u w:val="none"/>
          </w:rPr>
          <w:t>https://www.g20germany.de/Content/DE/_Anlagen/G7_</w:t>
        </w:r>
        <w:r w:rsidR="0011319D" w:rsidRPr="009D4787">
          <w:rPr>
            <w:rStyle w:val="a3"/>
            <w:color w:val="auto"/>
            <w:sz w:val="28"/>
            <w:szCs w:val="28"/>
            <w:u w:val="none"/>
            <w:lang w:val="en-US"/>
          </w:rPr>
          <w:t>.</w:t>
        </w:r>
      </w:hyperlink>
      <w:r w:rsidR="00B90622" w:rsidRPr="009D4787">
        <w:rPr>
          <w:sz w:val="28"/>
          <w:szCs w:val="28"/>
        </w:rPr>
        <w:t xml:space="preserve"> </w:t>
      </w:r>
      <w:r w:rsidRPr="009D4787">
        <w:rPr>
          <w:sz w:val="28"/>
          <w:szCs w:val="28"/>
        </w:rPr>
        <w:t>23.01.2023</w:t>
      </w:r>
      <w:r w:rsidR="0011319D" w:rsidRPr="009D4787">
        <w:rPr>
          <w:sz w:val="28"/>
          <w:szCs w:val="28"/>
          <w:lang w:val="en-US"/>
        </w:rPr>
        <w:t>.</w:t>
      </w:r>
      <w:r w:rsidR="00D969F1" w:rsidRPr="009D4787">
        <w:rPr>
          <w:sz w:val="28"/>
          <w:szCs w:val="28"/>
        </w:rPr>
        <w:t xml:space="preserve"> </w:t>
      </w:r>
    </w:p>
    <w:p w14:paraId="22D77996" w14:textId="77777777" w:rsidR="00BF1D62" w:rsidRPr="009D4787" w:rsidRDefault="00097888" w:rsidP="00AD6967">
      <w:pPr>
        <w:pStyle w:val="af6"/>
        <w:numPr>
          <w:ilvl w:val="0"/>
          <w:numId w:val="31"/>
        </w:numPr>
        <w:tabs>
          <w:tab w:val="left" w:pos="1276"/>
        </w:tabs>
        <w:ind w:left="0" w:firstLine="709"/>
        <w:jc w:val="both"/>
        <w:rPr>
          <w:sz w:val="28"/>
          <w:szCs w:val="28"/>
        </w:rPr>
      </w:pPr>
      <w:r w:rsidRPr="009D4787">
        <w:rPr>
          <w:sz w:val="28"/>
          <w:szCs w:val="28"/>
        </w:rPr>
        <w:t>Singh R. Internet of Things (IoT) Enabled Automation in Agriculture</w:t>
      </w:r>
      <w:r w:rsidR="00BF1D62" w:rsidRPr="009D4787">
        <w:rPr>
          <w:sz w:val="28"/>
          <w:szCs w:val="28"/>
          <w:lang w:val="en-US"/>
        </w:rPr>
        <w:t>.</w:t>
      </w:r>
      <w:r w:rsidRPr="009D4787">
        <w:rPr>
          <w:sz w:val="28"/>
          <w:szCs w:val="28"/>
        </w:rPr>
        <w:t xml:space="preserve"> </w:t>
      </w:r>
      <w:r w:rsidR="00BF1D62" w:rsidRPr="009D4787">
        <w:rPr>
          <w:sz w:val="28"/>
          <w:szCs w:val="28"/>
        </w:rPr>
        <w:t>–</w:t>
      </w:r>
      <w:r w:rsidRPr="009D4787">
        <w:t xml:space="preserve"> </w:t>
      </w:r>
      <w:r w:rsidRPr="009D4787">
        <w:rPr>
          <w:sz w:val="28"/>
          <w:szCs w:val="28"/>
        </w:rPr>
        <w:t>CRC Press</w:t>
      </w:r>
      <w:r w:rsidR="00BF1D62" w:rsidRPr="009D4787">
        <w:rPr>
          <w:sz w:val="28"/>
          <w:szCs w:val="28"/>
          <w:lang w:val="en-US"/>
        </w:rPr>
        <w:t>,</w:t>
      </w:r>
      <w:r w:rsidRPr="009D4787">
        <w:rPr>
          <w:sz w:val="28"/>
          <w:szCs w:val="28"/>
        </w:rPr>
        <w:t xml:space="preserve"> 2018. </w:t>
      </w:r>
      <w:r w:rsidR="00BF1D62" w:rsidRPr="009D4787">
        <w:rPr>
          <w:sz w:val="28"/>
          <w:szCs w:val="28"/>
        </w:rPr>
        <w:t>–</w:t>
      </w:r>
      <w:r w:rsidR="00D969F1" w:rsidRPr="009D4787">
        <w:rPr>
          <w:sz w:val="28"/>
          <w:szCs w:val="28"/>
        </w:rPr>
        <w:t xml:space="preserve"> </w:t>
      </w:r>
      <w:r w:rsidRPr="009D4787">
        <w:rPr>
          <w:sz w:val="28"/>
          <w:szCs w:val="28"/>
        </w:rPr>
        <w:t>P. 12</w:t>
      </w:r>
      <w:r w:rsidR="00BF1D62" w:rsidRPr="009D4787">
        <w:rPr>
          <w:sz w:val="28"/>
          <w:szCs w:val="28"/>
          <w:lang w:val="en-US"/>
        </w:rPr>
        <w:t>-</w:t>
      </w:r>
      <w:r w:rsidRPr="009D4787">
        <w:rPr>
          <w:sz w:val="28"/>
          <w:szCs w:val="28"/>
        </w:rPr>
        <w:t>16.</w:t>
      </w:r>
    </w:p>
    <w:p w14:paraId="4131E32D" w14:textId="77777777" w:rsidR="00BF1D62" w:rsidRPr="0011319D" w:rsidRDefault="00097888" w:rsidP="00AD6967">
      <w:pPr>
        <w:pStyle w:val="af6"/>
        <w:numPr>
          <w:ilvl w:val="0"/>
          <w:numId w:val="31"/>
        </w:numPr>
        <w:tabs>
          <w:tab w:val="left" w:pos="1276"/>
        </w:tabs>
        <w:ind w:left="0" w:firstLine="709"/>
        <w:jc w:val="both"/>
        <w:rPr>
          <w:sz w:val="28"/>
          <w:szCs w:val="28"/>
          <w:u w:val="single"/>
        </w:rPr>
      </w:pPr>
      <w:r w:rsidRPr="009D4787">
        <w:rPr>
          <w:sz w:val="28"/>
          <w:szCs w:val="28"/>
        </w:rPr>
        <w:t>Allahyari M.</w:t>
      </w:r>
      <w:r w:rsidR="00D969F1" w:rsidRPr="009D4787">
        <w:rPr>
          <w:sz w:val="28"/>
          <w:szCs w:val="28"/>
        </w:rPr>
        <w:t xml:space="preserve"> </w:t>
      </w:r>
      <w:r w:rsidRPr="009D4787">
        <w:rPr>
          <w:rStyle w:val="a7"/>
          <w:i w:val="0"/>
          <w:sz w:val="28"/>
          <w:szCs w:val="28"/>
        </w:rPr>
        <w:t xml:space="preserve">Agricultural Sustainability: Implications for Extension </w:t>
      </w:r>
      <w:r w:rsidRPr="0011319D">
        <w:rPr>
          <w:rStyle w:val="a7"/>
          <w:i w:val="0"/>
          <w:sz w:val="28"/>
          <w:szCs w:val="28"/>
        </w:rPr>
        <w:t>Systems</w:t>
      </w:r>
      <w:r w:rsidR="00BF1D62" w:rsidRPr="0011319D">
        <w:rPr>
          <w:rStyle w:val="a7"/>
          <w:i w:val="0"/>
          <w:sz w:val="28"/>
          <w:szCs w:val="28"/>
          <w:lang w:val="en-US"/>
        </w:rPr>
        <w:t xml:space="preserve"> </w:t>
      </w:r>
      <w:r w:rsidRPr="0011319D">
        <w:rPr>
          <w:rStyle w:val="a7"/>
          <w:i w:val="0"/>
          <w:sz w:val="28"/>
          <w:szCs w:val="28"/>
        </w:rPr>
        <w:t>//</w:t>
      </w:r>
      <w:r w:rsidRPr="0011319D">
        <w:rPr>
          <w:i/>
          <w:sz w:val="28"/>
          <w:szCs w:val="28"/>
        </w:rPr>
        <w:t xml:space="preserve"> </w:t>
      </w:r>
      <w:r w:rsidRPr="0011319D">
        <w:rPr>
          <w:rStyle w:val="a7"/>
          <w:i w:val="0"/>
          <w:sz w:val="28"/>
          <w:szCs w:val="28"/>
        </w:rPr>
        <w:t>African Journal of Agricultural Research. –</w:t>
      </w:r>
      <w:r w:rsidRPr="0011319D">
        <w:rPr>
          <w:sz w:val="28"/>
          <w:szCs w:val="28"/>
        </w:rPr>
        <w:t xml:space="preserve"> 2009. </w:t>
      </w:r>
      <w:r w:rsidR="00BF1D62" w:rsidRPr="0011319D">
        <w:rPr>
          <w:sz w:val="28"/>
          <w:szCs w:val="28"/>
        </w:rPr>
        <w:t>–</w:t>
      </w:r>
      <w:r w:rsidRPr="0011319D">
        <w:rPr>
          <w:sz w:val="28"/>
          <w:szCs w:val="28"/>
        </w:rPr>
        <w:t xml:space="preserve"> Vol. 4</w:t>
      </w:r>
      <w:r w:rsidR="00BF1D62" w:rsidRPr="0011319D">
        <w:rPr>
          <w:sz w:val="28"/>
          <w:szCs w:val="28"/>
          <w:lang w:val="en-US"/>
        </w:rPr>
        <w:t xml:space="preserve">. </w:t>
      </w:r>
      <w:r w:rsidR="00BF1D62" w:rsidRPr="0011319D">
        <w:rPr>
          <w:sz w:val="28"/>
          <w:szCs w:val="28"/>
        </w:rPr>
        <w:t>–</w:t>
      </w:r>
      <w:r w:rsidRPr="0011319D">
        <w:rPr>
          <w:sz w:val="28"/>
          <w:szCs w:val="28"/>
        </w:rPr>
        <w:t xml:space="preserve"> P.</w:t>
      </w:r>
      <w:r w:rsidR="00BF1D62" w:rsidRPr="0011319D">
        <w:rPr>
          <w:sz w:val="28"/>
          <w:szCs w:val="28"/>
          <w:lang w:val="en-US"/>
        </w:rPr>
        <w:t xml:space="preserve"> </w:t>
      </w:r>
      <w:r w:rsidRPr="0011319D">
        <w:rPr>
          <w:sz w:val="28"/>
          <w:szCs w:val="28"/>
        </w:rPr>
        <w:t>781</w:t>
      </w:r>
      <w:r w:rsidR="00BF1D62" w:rsidRPr="0011319D">
        <w:rPr>
          <w:sz w:val="28"/>
          <w:szCs w:val="28"/>
          <w:lang w:val="en-US"/>
        </w:rPr>
        <w:t>-</w:t>
      </w:r>
      <w:r w:rsidRPr="0011319D">
        <w:rPr>
          <w:sz w:val="28"/>
          <w:szCs w:val="28"/>
        </w:rPr>
        <w:t>786.</w:t>
      </w:r>
    </w:p>
    <w:p w14:paraId="1BE30752" w14:textId="2AB0643C" w:rsidR="00BF1D62" w:rsidRPr="0011319D" w:rsidRDefault="00097888" w:rsidP="00AD6967">
      <w:pPr>
        <w:pStyle w:val="af6"/>
        <w:numPr>
          <w:ilvl w:val="0"/>
          <w:numId w:val="31"/>
        </w:numPr>
        <w:tabs>
          <w:tab w:val="left" w:pos="1276"/>
        </w:tabs>
        <w:ind w:left="0" w:firstLine="709"/>
        <w:jc w:val="both"/>
        <w:rPr>
          <w:sz w:val="28"/>
          <w:szCs w:val="28"/>
          <w:u w:val="single"/>
        </w:rPr>
      </w:pPr>
      <w:r w:rsidRPr="0011319D">
        <w:rPr>
          <w:rStyle w:val="aa"/>
          <w:b w:val="0"/>
          <w:sz w:val="28"/>
          <w:szCs w:val="28"/>
        </w:rPr>
        <w:t>Singh M., Marchis A.,</w:t>
      </w:r>
      <w:r w:rsidR="00D969F1" w:rsidRPr="0011319D">
        <w:rPr>
          <w:rStyle w:val="aa"/>
          <w:b w:val="0"/>
          <w:sz w:val="28"/>
          <w:szCs w:val="28"/>
        </w:rPr>
        <w:t xml:space="preserve"> </w:t>
      </w:r>
      <w:r w:rsidRPr="0011319D">
        <w:rPr>
          <w:rStyle w:val="aa"/>
          <w:b w:val="0"/>
          <w:sz w:val="28"/>
          <w:szCs w:val="28"/>
        </w:rPr>
        <w:t xml:space="preserve">Capri E. Greening, new frontiers for research and employment in the agro-food sector // </w:t>
      </w:r>
      <w:r w:rsidRPr="0011319D">
        <w:rPr>
          <w:rStyle w:val="a7"/>
          <w:bCs/>
          <w:i w:val="0"/>
          <w:sz w:val="28"/>
          <w:szCs w:val="28"/>
        </w:rPr>
        <w:t xml:space="preserve">Science of the Total Environment. </w:t>
      </w:r>
      <w:r w:rsidR="00BF1D62" w:rsidRPr="0011319D">
        <w:rPr>
          <w:rStyle w:val="a7"/>
          <w:bCs/>
          <w:i w:val="0"/>
          <w:sz w:val="28"/>
          <w:szCs w:val="28"/>
        </w:rPr>
        <w:t>–</w:t>
      </w:r>
      <w:r w:rsidRPr="0011319D">
        <w:rPr>
          <w:rStyle w:val="a7"/>
          <w:bCs/>
          <w:i w:val="0"/>
          <w:sz w:val="28"/>
          <w:szCs w:val="28"/>
        </w:rPr>
        <w:t xml:space="preserve"> </w:t>
      </w:r>
      <w:r w:rsidRPr="0011319D">
        <w:rPr>
          <w:rStyle w:val="aa"/>
          <w:b w:val="0"/>
          <w:sz w:val="28"/>
          <w:szCs w:val="28"/>
        </w:rPr>
        <w:t xml:space="preserve">2014. </w:t>
      </w:r>
      <w:r w:rsidR="00BF1D62" w:rsidRPr="0011319D">
        <w:rPr>
          <w:rStyle w:val="aa"/>
          <w:b w:val="0"/>
          <w:sz w:val="28"/>
          <w:szCs w:val="28"/>
        </w:rPr>
        <w:t>–</w:t>
      </w:r>
      <w:r w:rsidRPr="0011319D">
        <w:rPr>
          <w:rStyle w:val="aa"/>
          <w:b w:val="0"/>
          <w:sz w:val="28"/>
          <w:szCs w:val="28"/>
        </w:rPr>
        <w:t xml:space="preserve"> </w:t>
      </w:r>
      <w:r w:rsidR="0011319D" w:rsidRPr="0011319D">
        <w:rPr>
          <w:rStyle w:val="aa"/>
          <w:b w:val="0"/>
          <w:sz w:val="28"/>
          <w:szCs w:val="28"/>
          <w:lang w:val="en-US"/>
        </w:rPr>
        <w:t>Vol.</w:t>
      </w:r>
      <w:r w:rsidR="00BF1D62" w:rsidRPr="0011319D">
        <w:rPr>
          <w:rStyle w:val="aa"/>
          <w:b w:val="0"/>
          <w:sz w:val="28"/>
          <w:szCs w:val="28"/>
          <w:lang w:val="en-US"/>
        </w:rPr>
        <w:t xml:space="preserve"> </w:t>
      </w:r>
      <w:r w:rsidRPr="0011319D">
        <w:rPr>
          <w:rStyle w:val="a7"/>
          <w:bCs/>
          <w:i w:val="0"/>
          <w:sz w:val="28"/>
          <w:szCs w:val="28"/>
        </w:rPr>
        <w:t>472</w:t>
      </w:r>
      <w:r w:rsidR="00BF1D62" w:rsidRPr="0011319D">
        <w:rPr>
          <w:rStyle w:val="a7"/>
          <w:bCs/>
          <w:i w:val="0"/>
          <w:sz w:val="28"/>
          <w:szCs w:val="28"/>
          <w:lang w:val="en-US"/>
        </w:rPr>
        <w:t>. –</w:t>
      </w:r>
      <w:r w:rsidRPr="0011319D">
        <w:rPr>
          <w:rStyle w:val="aa"/>
          <w:b w:val="0"/>
          <w:sz w:val="28"/>
          <w:szCs w:val="28"/>
        </w:rPr>
        <w:t xml:space="preserve"> P.</w:t>
      </w:r>
      <w:r w:rsidRPr="0011319D">
        <w:rPr>
          <w:rStyle w:val="aa"/>
          <w:sz w:val="28"/>
          <w:szCs w:val="28"/>
        </w:rPr>
        <w:t xml:space="preserve"> </w:t>
      </w:r>
      <w:r w:rsidRPr="0011319D">
        <w:rPr>
          <w:rStyle w:val="aa"/>
          <w:b w:val="0"/>
          <w:sz w:val="28"/>
          <w:szCs w:val="28"/>
        </w:rPr>
        <w:t>437</w:t>
      </w:r>
      <w:r w:rsidR="00BF1D62" w:rsidRPr="0011319D">
        <w:rPr>
          <w:rStyle w:val="aa"/>
          <w:b w:val="0"/>
          <w:sz w:val="28"/>
          <w:szCs w:val="28"/>
          <w:lang w:val="en-US"/>
        </w:rPr>
        <w:t>-</w:t>
      </w:r>
      <w:r w:rsidRPr="0011319D">
        <w:rPr>
          <w:rStyle w:val="aa"/>
          <w:b w:val="0"/>
          <w:sz w:val="28"/>
          <w:szCs w:val="28"/>
        </w:rPr>
        <w:t>443.</w:t>
      </w:r>
      <w:r w:rsidRPr="0011319D">
        <w:rPr>
          <w:sz w:val="28"/>
          <w:szCs w:val="28"/>
        </w:rPr>
        <w:t xml:space="preserve"> </w:t>
      </w:r>
    </w:p>
    <w:p w14:paraId="0D961386" w14:textId="42EC9981" w:rsidR="00097888" w:rsidRPr="0011319D" w:rsidRDefault="00097888" w:rsidP="00AD6967">
      <w:pPr>
        <w:pStyle w:val="af6"/>
        <w:numPr>
          <w:ilvl w:val="0"/>
          <w:numId w:val="31"/>
        </w:numPr>
        <w:tabs>
          <w:tab w:val="left" w:pos="1276"/>
        </w:tabs>
        <w:ind w:left="0" w:firstLine="709"/>
        <w:jc w:val="both"/>
        <w:rPr>
          <w:rStyle w:val="a3"/>
          <w:color w:val="auto"/>
          <w:sz w:val="28"/>
          <w:szCs w:val="28"/>
        </w:rPr>
      </w:pPr>
      <w:r w:rsidRPr="0011319D">
        <w:rPr>
          <w:rStyle w:val="ezkurwreuab5ozgtqnkl"/>
          <w:sz w:val="28"/>
          <w:szCs w:val="28"/>
        </w:rPr>
        <w:t>Lehmann R., Reiche R., Schiefer G. Future internet and the agri-food sector: State-of-the-art in literature and research // Comput</w:t>
      </w:r>
      <w:r w:rsidR="00BF1D62" w:rsidRPr="0011319D">
        <w:rPr>
          <w:rStyle w:val="ezkurwreuab5ozgtqnkl"/>
          <w:sz w:val="28"/>
          <w:szCs w:val="28"/>
          <w:lang w:val="en-US"/>
        </w:rPr>
        <w:t>ers and</w:t>
      </w:r>
      <w:r w:rsidRPr="0011319D">
        <w:rPr>
          <w:rStyle w:val="ezkurwreuab5ozgtqnkl"/>
          <w:sz w:val="28"/>
          <w:szCs w:val="28"/>
        </w:rPr>
        <w:t xml:space="preserve"> Electron</w:t>
      </w:r>
      <w:r w:rsidR="00BF1D62" w:rsidRPr="0011319D">
        <w:rPr>
          <w:rStyle w:val="ezkurwreuab5ozgtqnkl"/>
          <w:sz w:val="28"/>
          <w:szCs w:val="28"/>
          <w:lang w:val="en-US"/>
        </w:rPr>
        <w:t>ics in</w:t>
      </w:r>
      <w:r w:rsidRPr="0011319D">
        <w:rPr>
          <w:rStyle w:val="ezkurwreuab5ozgtqnkl"/>
          <w:sz w:val="28"/>
          <w:szCs w:val="28"/>
        </w:rPr>
        <w:t xml:space="preserve"> Agric</w:t>
      </w:r>
      <w:r w:rsidR="00BF1D62" w:rsidRPr="0011319D">
        <w:rPr>
          <w:rStyle w:val="ezkurwreuab5ozgtqnkl"/>
          <w:sz w:val="28"/>
          <w:szCs w:val="28"/>
          <w:lang w:val="en-US"/>
        </w:rPr>
        <w:t>ulture.</w:t>
      </w:r>
      <w:r w:rsidRPr="0011319D">
        <w:rPr>
          <w:rStyle w:val="ezkurwreuab5ozgtqnkl"/>
          <w:sz w:val="28"/>
          <w:szCs w:val="28"/>
        </w:rPr>
        <w:t xml:space="preserve"> </w:t>
      </w:r>
      <w:r w:rsidR="00BF1D62" w:rsidRPr="0011319D">
        <w:rPr>
          <w:rStyle w:val="ezkurwreuab5ozgtqnkl"/>
          <w:sz w:val="28"/>
          <w:szCs w:val="28"/>
        </w:rPr>
        <w:t>–</w:t>
      </w:r>
      <w:r w:rsidRPr="0011319D">
        <w:rPr>
          <w:rStyle w:val="ezkurwreuab5ozgtqnkl"/>
          <w:sz w:val="28"/>
          <w:szCs w:val="28"/>
        </w:rPr>
        <w:t xml:space="preserve"> 2012. </w:t>
      </w:r>
      <w:r w:rsidR="0011319D" w:rsidRPr="0011319D">
        <w:rPr>
          <w:rStyle w:val="ezkurwreuab5ozgtqnkl"/>
          <w:sz w:val="28"/>
          <w:szCs w:val="28"/>
          <w:lang w:val="en-US"/>
        </w:rPr>
        <w:t>– Vol. 89, Issue 2012. – P. 158-174.</w:t>
      </w:r>
    </w:p>
    <w:p w14:paraId="7042B917" w14:textId="1688B3A2" w:rsidR="00BF1D62" w:rsidRPr="0011319D" w:rsidRDefault="00097888" w:rsidP="00AD6967">
      <w:pPr>
        <w:pStyle w:val="af6"/>
        <w:numPr>
          <w:ilvl w:val="0"/>
          <w:numId w:val="31"/>
        </w:numPr>
        <w:tabs>
          <w:tab w:val="left" w:pos="1276"/>
        </w:tabs>
        <w:ind w:left="0" w:firstLine="709"/>
        <w:jc w:val="both"/>
        <w:rPr>
          <w:sz w:val="28"/>
          <w:szCs w:val="28"/>
          <w:u w:val="single"/>
        </w:rPr>
      </w:pPr>
      <w:r w:rsidRPr="0011319D">
        <w:rPr>
          <w:sz w:val="28"/>
          <w:szCs w:val="28"/>
        </w:rPr>
        <w:t>Berti G.,</w:t>
      </w:r>
      <w:r w:rsidR="00D969F1" w:rsidRPr="0011319D">
        <w:rPr>
          <w:sz w:val="28"/>
          <w:szCs w:val="28"/>
        </w:rPr>
        <w:t xml:space="preserve"> </w:t>
      </w:r>
      <w:r w:rsidRPr="0011319D">
        <w:rPr>
          <w:sz w:val="28"/>
          <w:szCs w:val="28"/>
        </w:rPr>
        <w:t xml:space="preserve">Mulligan C. </w:t>
      </w:r>
      <w:r w:rsidRPr="0011319D">
        <w:rPr>
          <w:rStyle w:val="a7"/>
          <w:i w:val="0"/>
          <w:sz w:val="28"/>
          <w:szCs w:val="28"/>
        </w:rPr>
        <w:t>ICT &amp; the Future of Food and Agriculture</w:t>
      </w:r>
      <w:r w:rsidRPr="0011319D">
        <w:rPr>
          <w:sz w:val="28"/>
          <w:szCs w:val="28"/>
        </w:rPr>
        <w:t>.</w:t>
      </w:r>
      <w:r w:rsidR="00BF1D62" w:rsidRPr="0011319D">
        <w:rPr>
          <w:sz w:val="28"/>
          <w:szCs w:val="28"/>
          <w:lang w:val="en-US"/>
        </w:rPr>
        <w:t xml:space="preserve"> – </w:t>
      </w:r>
      <w:r w:rsidRPr="0011319D">
        <w:rPr>
          <w:sz w:val="28"/>
          <w:szCs w:val="28"/>
        </w:rPr>
        <w:t>Stockholm: Stockholm Resilience Centre</w:t>
      </w:r>
      <w:r w:rsidR="00BF1D62" w:rsidRPr="0011319D">
        <w:rPr>
          <w:sz w:val="28"/>
          <w:szCs w:val="28"/>
          <w:lang w:val="en-US"/>
        </w:rPr>
        <w:t xml:space="preserve">, </w:t>
      </w:r>
      <w:r w:rsidRPr="0011319D">
        <w:rPr>
          <w:sz w:val="28"/>
          <w:szCs w:val="28"/>
        </w:rPr>
        <w:t>2015.</w:t>
      </w:r>
      <w:r w:rsidR="00BF1D62" w:rsidRPr="0011319D">
        <w:rPr>
          <w:sz w:val="28"/>
          <w:szCs w:val="28"/>
          <w:lang w:val="en-US"/>
        </w:rPr>
        <w:t xml:space="preserve"> –</w:t>
      </w:r>
      <w:r w:rsidRPr="0011319D">
        <w:rPr>
          <w:sz w:val="28"/>
          <w:szCs w:val="28"/>
        </w:rPr>
        <w:t xml:space="preserve"> </w:t>
      </w:r>
      <w:r w:rsidR="0011319D" w:rsidRPr="0011319D">
        <w:rPr>
          <w:sz w:val="28"/>
          <w:szCs w:val="28"/>
          <w:lang w:val="en-US"/>
        </w:rPr>
        <w:t>40 p.</w:t>
      </w:r>
    </w:p>
    <w:p w14:paraId="226D6E53" w14:textId="7BA157A1" w:rsidR="00BF1D62" w:rsidRPr="0011319D" w:rsidRDefault="00097888" w:rsidP="00AD6967">
      <w:pPr>
        <w:pStyle w:val="af6"/>
        <w:numPr>
          <w:ilvl w:val="0"/>
          <w:numId w:val="31"/>
        </w:numPr>
        <w:tabs>
          <w:tab w:val="left" w:pos="1276"/>
        </w:tabs>
        <w:ind w:left="0" w:firstLine="709"/>
        <w:jc w:val="both"/>
        <w:rPr>
          <w:sz w:val="28"/>
          <w:szCs w:val="28"/>
          <w:u w:val="single"/>
        </w:rPr>
      </w:pPr>
      <w:r w:rsidRPr="0011319D">
        <w:rPr>
          <w:iCs/>
          <w:sz w:val="28"/>
          <w:szCs w:val="28"/>
        </w:rPr>
        <w:t xml:space="preserve">Galiyeva D., Sultanova Z., Jan R. </w:t>
      </w:r>
      <w:r w:rsidRPr="0011319D">
        <w:rPr>
          <w:bCs/>
          <w:sz w:val="28"/>
          <w:szCs w:val="28"/>
        </w:rPr>
        <w:t>Possibilities for the application of information technologies in agriculture</w:t>
      </w:r>
      <w:r w:rsidR="00BF1D62" w:rsidRPr="0011319D">
        <w:rPr>
          <w:sz w:val="28"/>
          <w:szCs w:val="28"/>
        </w:rPr>
        <w:t xml:space="preserve"> </w:t>
      </w:r>
      <w:r w:rsidRPr="0011319D">
        <w:rPr>
          <w:sz w:val="28"/>
          <w:szCs w:val="28"/>
        </w:rPr>
        <w:t xml:space="preserve">// Science and Education. </w:t>
      </w:r>
      <w:r w:rsidR="00BF1D62" w:rsidRPr="0011319D">
        <w:rPr>
          <w:sz w:val="28"/>
          <w:szCs w:val="28"/>
        </w:rPr>
        <w:t>–</w:t>
      </w:r>
      <w:r w:rsidRPr="0011319D">
        <w:rPr>
          <w:sz w:val="28"/>
          <w:szCs w:val="28"/>
        </w:rPr>
        <w:t xml:space="preserve"> 2023.</w:t>
      </w:r>
      <w:r w:rsidR="00BF1D62" w:rsidRPr="0011319D">
        <w:rPr>
          <w:sz w:val="28"/>
          <w:szCs w:val="28"/>
          <w:lang w:val="en-US"/>
        </w:rPr>
        <w:t xml:space="preserve"> </w:t>
      </w:r>
      <w:r w:rsidR="00BF1D62" w:rsidRPr="0011319D">
        <w:rPr>
          <w:sz w:val="28"/>
          <w:szCs w:val="28"/>
        </w:rPr>
        <w:t>–</w:t>
      </w:r>
      <w:r w:rsidRPr="0011319D">
        <w:rPr>
          <w:sz w:val="28"/>
          <w:szCs w:val="28"/>
        </w:rPr>
        <w:t xml:space="preserve"> </w:t>
      </w:r>
      <w:r w:rsidR="0011319D" w:rsidRPr="0011319D">
        <w:rPr>
          <w:sz w:val="28"/>
          <w:szCs w:val="28"/>
          <w:lang w:val="en-US"/>
        </w:rPr>
        <w:t>Vol.</w:t>
      </w:r>
      <w:r w:rsidR="00BF1D62" w:rsidRPr="0011319D">
        <w:rPr>
          <w:sz w:val="28"/>
          <w:szCs w:val="28"/>
        </w:rPr>
        <w:t xml:space="preserve"> </w:t>
      </w:r>
      <w:r w:rsidRPr="0011319D">
        <w:rPr>
          <w:sz w:val="28"/>
          <w:szCs w:val="28"/>
        </w:rPr>
        <w:t>2-3</w:t>
      </w:r>
      <w:r w:rsidR="0011319D" w:rsidRPr="0011319D">
        <w:rPr>
          <w:sz w:val="28"/>
          <w:szCs w:val="28"/>
          <w:lang w:val="en-US"/>
        </w:rPr>
        <w:t xml:space="preserve">, Issue </w:t>
      </w:r>
      <w:r w:rsidRPr="0011319D">
        <w:rPr>
          <w:sz w:val="28"/>
          <w:szCs w:val="28"/>
        </w:rPr>
        <w:t xml:space="preserve">71. </w:t>
      </w:r>
      <w:r w:rsidR="00BF1D62" w:rsidRPr="0011319D">
        <w:rPr>
          <w:sz w:val="28"/>
          <w:szCs w:val="28"/>
        </w:rPr>
        <w:t xml:space="preserve">– </w:t>
      </w:r>
      <w:r w:rsidR="00BF1D62" w:rsidRPr="0011319D">
        <w:rPr>
          <w:sz w:val="28"/>
          <w:szCs w:val="28"/>
          <w:lang w:val="en-US"/>
        </w:rPr>
        <w:t>P</w:t>
      </w:r>
      <w:r w:rsidRPr="0011319D">
        <w:rPr>
          <w:sz w:val="28"/>
          <w:szCs w:val="28"/>
        </w:rPr>
        <w:t>. 51-59.</w:t>
      </w:r>
    </w:p>
    <w:p w14:paraId="28D8F60F" w14:textId="17B2D59C" w:rsidR="00BF1D62" w:rsidRPr="00FB47EF" w:rsidRDefault="002B2EEF" w:rsidP="00AD6967">
      <w:pPr>
        <w:pStyle w:val="af6"/>
        <w:numPr>
          <w:ilvl w:val="0"/>
          <w:numId w:val="31"/>
        </w:numPr>
        <w:tabs>
          <w:tab w:val="left" w:pos="1276"/>
        </w:tabs>
        <w:ind w:left="0" w:firstLine="709"/>
        <w:jc w:val="both"/>
        <w:rPr>
          <w:color w:val="0000FF"/>
          <w:sz w:val="28"/>
          <w:szCs w:val="28"/>
          <w:u w:val="single"/>
        </w:rPr>
      </w:pPr>
      <w:r w:rsidRPr="00FB47EF">
        <w:rPr>
          <w:sz w:val="28"/>
          <w:szCs w:val="28"/>
        </w:rPr>
        <w:t>Қазақстан Республикасындағы ауыл</w:t>
      </w:r>
      <w:r w:rsidR="00097888" w:rsidRPr="00FB47EF">
        <w:rPr>
          <w:sz w:val="28"/>
          <w:szCs w:val="28"/>
        </w:rPr>
        <w:t xml:space="preserve">, </w:t>
      </w:r>
      <w:r w:rsidRPr="00FB47EF">
        <w:rPr>
          <w:sz w:val="28"/>
          <w:szCs w:val="28"/>
        </w:rPr>
        <w:t>орман және</w:t>
      </w:r>
      <w:r w:rsidR="00F2074B" w:rsidRPr="00FB47EF">
        <w:rPr>
          <w:sz w:val="28"/>
          <w:szCs w:val="28"/>
        </w:rPr>
        <w:t xml:space="preserve"> </w:t>
      </w:r>
      <w:r w:rsidRPr="00FB47EF">
        <w:rPr>
          <w:sz w:val="28"/>
          <w:szCs w:val="28"/>
        </w:rPr>
        <w:t>балық шаруашылығы</w:t>
      </w:r>
      <w:r w:rsidR="00097888" w:rsidRPr="00FB47EF">
        <w:rPr>
          <w:sz w:val="28"/>
          <w:szCs w:val="28"/>
        </w:rPr>
        <w:t>.</w:t>
      </w:r>
      <w:r w:rsidR="00D969F1" w:rsidRPr="00FB47EF">
        <w:rPr>
          <w:sz w:val="28"/>
          <w:szCs w:val="28"/>
        </w:rPr>
        <w:t xml:space="preserve"> </w:t>
      </w:r>
      <w:r w:rsidR="00097888" w:rsidRPr="00FB47EF">
        <w:rPr>
          <w:sz w:val="28"/>
          <w:szCs w:val="28"/>
        </w:rPr>
        <w:t>2018-2022</w:t>
      </w:r>
      <w:r w:rsidR="00F2074B" w:rsidRPr="00FB47EF">
        <w:rPr>
          <w:sz w:val="28"/>
          <w:szCs w:val="28"/>
        </w:rPr>
        <w:t xml:space="preserve"> </w:t>
      </w:r>
      <w:r w:rsidRPr="00FB47EF">
        <w:rPr>
          <w:sz w:val="28"/>
          <w:szCs w:val="28"/>
        </w:rPr>
        <w:t>жж</w:t>
      </w:r>
      <w:r w:rsidR="00BF1D62" w:rsidRPr="00FB47EF">
        <w:rPr>
          <w:sz w:val="28"/>
          <w:szCs w:val="28"/>
        </w:rPr>
        <w:t xml:space="preserve">: </w:t>
      </w:r>
      <w:r w:rsidR="00F2074B" w:rsidRPr="00FB47EF">
        <w:rPr>
          <w:sz w:val="28"/>
          <w:szCs w:val="28"/>
        </w:rPr>
        <w:t>стат</w:t>
      </w:r>
      <w:r w:rsidR="005D50C0">
        <w:rPr>
          <w:sz w:val="28"/>
          <w:szCs w:val="28"/>
          <w:lang w:val="ru-RU"/>
        </w:rPr>
        <w:t>.</w:t>
      </w:r>
      <w:r w:rsidR="00F2074B" w:rsidRPr="00FB47EF">
        <w:rPr>
          <w:sz w:val="28"/>
          <w:szCs w:val="28"/>
        </w:rPr>
        <w:t xml:space="preserve"> жин</w:t>
      </w:r>
      <w:r w:rsidR="005D50C0">
        <w:rPr>
          <w:sz w:val="28"/>
          <w:szCs w:val="28"/>
          <w:lang w:val="ru-RU"/>
        </w:rPr>
        <w:t xml:space="preserve">. / </w:t>
      </w:r>
      <w:r w:rsidR="005D50C0" w:rsidRPr="00FB47EF">
        <w:rPr>
          <w:sz w:val="28"/>
          <w:szCs w:val="28"/>
        </w:rPr>
        <w:t>Ұлттық статистика бюросы</w:t>
      </w:r>
      <w:r w:rsidRPr="00FB47EF">
        <w:rPr>
          <w:sz w:val="28"/>
          <w:szCs w:val="28"/>
        </w:rPr>
        <w:t>. ‒ Астана, 2023. – 233 б</w:t>
      </w:r>
      <w:r w:rsidR="00097888" w:rsidRPr="00FB47EF">
        <w:rPr>
          <w:sz w:val="28"/>
          <w:szCs w:val="28"/>
        </w:rPr>
        <w:t>.</w:t>
      </w:r>
    </w:p>
    <w:p w14:paraId="014D1867" w14:textId="2F646608" w:rsidR="00BF1D62" w:rsidRPr="0011319D" w:rsidRDefault="002B2EEF" w:rsidP="00AD6967">
      <w:pPr>
        <w:pStyle w:val="af6"/>
        <w:numPr>
          <w:ilvl w:val="0"/>
          <w:numId w:val="31"/>
        </w:numPr>
        <w:tabs>
          <w:tab w:val="left" w:pos="1276"/>
        </w:tabs>
        <w:ind w:left="0" w:firstLine="709"/>
        <w:jc w:val="both"/>
        <w:rPr>
          <w:sz w:val="28"/>
          <w:szCs w:val="28"/>
        </w:rPr>
      </w:pPr>
      <w:r w:rsidRPr="00FB47EF">
        <w:rPr>
          <w:sz w:val="28"/>
          <w:szCs w:val="28"/>
        </w:rPr>
        <w:t>Казақ</w:t>
      </w:r>
      <w:r w:rsidR="005639FD" w:rsidRPr="00FB47EF">
        <w:rPr>
          <w:sz w:val="28"/>
          <w:szCs w:val="28"/>
        </w:rPr>
        <w:t>станның өңірлер</w:t>
      </w:r>
      <w:r w:rsidRPr="00FB47EF">
        <w:rPr>
          <w:sz w:val="28"/>
          <w:szCs w:val="28"/>
        </w:rPr>
        <w:t>і</w:t>
      </w:r>
      <w:r w:rsidR="00097888" w:rsidRPr="00FB47EF">
        <w:rPr>
          <w:sz w:val="28"/>
          <w:szCs w:val="28"/>
        </w:rPr>
        <w:t xml:space="preserve"> </w:t>
      </w:r>
      <w:r w:rsidRPr="00FB47EF">
        <w:rPr>
          <w:sz w:val="28"/>
          <w:szCs w:val="28"/>
        </w:rPr>
        <w:t>2022 жылы</w:t>
      </w:r>
      <w:r w:rsidR="00BF1D62" w:rsidRPr="005D50C0">
        <w:rPr>
          <w:sz w:val="28"/>
          <w:szCs w:val="28"/>
        </w:rPr>
        <w:t>: с</w:t>
      </w:r>
      <w:r w:rsidRPr="00FB47EF">
        <w:rPr>
          <w:sz w:val="28"/>
          <w:szCs w:val="28"/>
        </w:rPr>
        <w:t>тат</w:t>
      </w:r>
      <w:r w:rsidR="005D50C0" w:rsidRPr="005D50C0">
        <w:rPr>
          <w:sz w:val="28"/>
          <w:szCs w:val="28"/>
        </w:rPr>
        <w:t>.</w:t>
      </w:r>
      <w:r w:rsidRPr="00FB47EF">
        <w:rPr>
          <w:sz w:val="28"/>
          <w:szCs w:val="28"/>
        </w:rPr>
        <w:t xml:space="preserve"> жылнам</w:t>
      </w:r>
      <w:r w:rsidR="005D50C0" w:rsidRPr="005D50C0">
        <w:rPr>
          <w:sz w:val="28"/>
          <w:szCs w:val="28"/>
        </w:rPr>
        <w:t xml:space="preserve">. / </w:t>
      </w:r>
      <w:r w:rsidR="005D50C0" w:rsidRPr="00FB47EF">
        <w:rPr>
          <w:sz w:val="28"/>
          <w:szCs w:val="28"/>
        </w:rPr>
        <w:t xml:space="preserve">Ұлттық </w:t>
      </w:r>
      <w:r w:rsidR="005D50C0" w:rsidRPr="0011319D">
        <w:rPr>
          <w:sz w:val="28"/>
          <w:szCs w:val="28"/>
        </w:rPr>
        <w:t>статистика бюросы</w:t>
      </w:r>
      <w:r w:rsidR="00BF1D62" w:rsidRPr="0011319D">
        <w:rPr>
          <w:sz w:val="28"/>
          <w:szCs w:val="28"/>
        </w:rPr>
        <w:t>.</w:t>
      </w:r>
      <w:r w:rsidR="00F2074B" w:rsidRPr="0011319D">
        <w:rPr>
          <w:sz w:val="28"/>
          <w:szCs w:val="28"/>
        </w:rPr>
        <w:t xml:space="preserve"> </w:t>
      </w:r>
      <w:r w:rsidRPr="0011319D">
        <w:rPr>
          <w:sz w:val="28"/>
          <w:szCs w:val="28"/>
        </w:rPr>
        <w:t>‒</w:t>
      </w:r>
      <w:r w:rsidR="00097888" w:rsidRPr="0011319D">
        <w:rPr>
          <w:sz w:val="28"/>
          <w:szCs w:val="28"/>
        </w:rPr>
        <w:t xml:space="preserve"> </w:t>
      </w:r>
      <w:r w:rsidRPr="0011319D">
        <w:rPr>
          <w:sz w:val="28"/>
          <w:szCs w:val="28"/>
        </w:rPr>
        <w:t>Астана, 2023. – 476 б</w:t>
      </w:r>
      <w:r w:rsidR="00097888" w:rsidRPr="0011319D">
        <w:rPr>
          <w:sz w:val="28"/>
          <w:szCs w:val="28"/>
        </w:rPr>
        <w:t>.</w:t>
      </w:r>
    </w:p>
    <w:p w14:paraId="4CF0D857" w14:textId="19AB79A5" w:rsidR="00BF1D62" w:rsidRPr="0011319D" w:rsidRDefault="002B2EEF" w:rsidP="00AD6967">
      <w:pPr>
        <w:pStyle w:val="af6"/>
        <w:numPr>
          <w:ilvl w:val="0"/>
          <w:numId w:val="31"/>
        </w:numPr>
        <w:tabs>
          <w:tab w:val="left" w:pos="1276"/>
        </w:tabs>
        <w:ind w:left="0" w:firstLine="709"/>
        <w:jc w:val="both"/>
        <w:rPr>
          <w:sz w:val="28"/>
          <w:szCs w:val="28"/>
        </w:rPr>
      </w:pPr>
      <w:r w:rsidRPr="0011319D">
        <w:rPr>
          <w:sz w:val="28"/>
          <w:szCs w:val="28"/>
        </w:rPr>
        <w:t>Қазақстан Республикасының өнеркәсібі</w:t>
      </w:r>
      <w:r w:rsidR="00097888" w:rsidRPr="0011319D">
        <w:rPr>
          <w:sz w:val="28"/>
          <w:szCs w:val="28"/>
        </w:rPr>
        <w:t>. 2018-2022</w:t>
      </w:r>
      <w:r w:rsidR="00F2074B" w:rsidRPr="0011319D">
        <w:rPr>
          <w:sz w:val="28"/>
          <w:szCs w:val="28"/>
        </w:rPr>
        <w:t xml:space="preserve"> </w:t>
      </w:r>
      <w:r w:rsidRPr="0011319D">
        <w:rPr>
          <w:sz w:val="28"/>
          <w:szCs w:val="28"/>
        </w:rPr>
        <w:t>жж</w:t>
      </w:r>
      <w:r w:rsidR="00BF1D62" w:rsidRPr="0011319D">
        <w:rPr>
          <w:sz w:val="28"/>
          <w:szCs w:val="28"/>
        </w:rPr>
        <w:t>: с</w:t>
      </w:r>
      <w:r w:rsidRPr="0011319D">
        <w:rPr>
          <w:sz w:val="28"/>
          <w:szCs w:val="28"/>
        </w:rPr>
        <w:t>тат</w:t>
      </w:r>
      <w:r w:rsidR="005D50C0" w:rsidRPr="0011319D">
        <w:rPr>
          <w:sz w:val="28"/>
          <w:szCs w:val="28"/>
          <w:lang w:val="ru-RU"/>
        </w:rPr>
        <w:t>.</w:t>
      </w:r>
      <w:r w:rsidRPr="0011319D">
        <w:rPr>
          <w:sz w:val="28"/>
          <w:szCs w:val="28"/>
        </w:rPr>
        <w:t xml:space="preserve"> жин</w:t>
      </w:r>
      <w:r w:rsidR="005D50C0" w:rsidRPr="0011319D">
        <w:rPr>
          <w:sz w:val="28"/>
          <w:szCs w:val="28"/>
          <w:lang w:val="ru-RU"/>
        </w:rPr>
        <w:t>.</w:t>
      </w:r>
      <w:r w:rsidR="005D50C0" w:rsidRPr="0011319D">
        <w:rPr>
          <w:sz w:val="28"/>
          <w:szCs w:val="28"/>
        </w:rPr>
        <w:t xml:space="preserve"> /</w:t>
      </w:r>
      <w:r w:rsidR="005D50C0" w:rsidRPr="0011319D">
        <w:rPr>
          <w:sz w:val="28"/>
          <w:szCs w:val="28"/>
          <w:lang w:val="ru-RU"/>
        </w:rPr>
        <w:t xml:space="preserve"> </w:t>
      </w:r>
      <w:r w:rsidR="005D50C0" w:rsidRPr="0011319D">
        <w:rPr>
          <w:sz w:val="28"/>
          <w:szCs w:val="28"/>
        </w:rPr>
        <w:t>Ұлттық статистика бюросы</w:t>
      </w:r>
      <w:r w:rsidR="00097888" w:rsidRPr="0011319D">
        <w:rPr>
          <w:sz w:val="28"/>
          <w:szCs w:val="28"/>
        </w:rPr>
        <w:t>.</w:t>
      </w:r>
      <w:r w:rsidR="0011319D" w:rsidRPr="0011319D">
        <w:rPr>
          <w:sz w:val="28"/>
          <w:szCs w:val="28"/>
          <w:lang w:val="ru-RU"/>
        </w:rPr>
        <w:t xml:space="preserve"> </w:t>
      </w:r>
      <w:r w:rsidR="00097888" w:rsidRPr="0011319D">
        <w:rPr>
          <w:sz w:val="28"/>
          <w:szCs w:val="28"/>
        </w:rPr>
        <w:t>– Астана</w:t>
      </w:r>
      <w:r w:rsidR="00F2074B" w:rsidRPr="0011319D">
        <w:rPr>
          <w:sz w:val="28"/>
          <w:szCs w:val="28"/>
        </w:rPr>
        <w:t>:</w:t>
      </w:r>
      <w:r w:rsidR="00272434" w:rsidRPr="0011319D">
        <w:rPr>
          <w:sz w:val="28"/>
          <w:szCs w:val="28"/>
        </w:rPr>
        <w:t>, 2023. – 230 б</w:t>
      </w:r>
      <w:r w:rsidR="00097888" w:rsidRPr="0011319D">
        <w:rPr>
          <w:sz w:val="28"/>
          <w:szCs w:val="28"/>
        </w:rPr>
        <w:t>.</w:t>
      </w:r>
    </w:p>
    <w:p w14:paraId="35923E54" w14:textId="3A669921" w:rsidR="00BF1D62" w:rsidRPr="0011319D" w:rsidRDefault="0011319D" w:rsidP="00565230">
      <w:pPr>
        <w:pStyle w:val="af6"/>
        <w:numPr>
          <w:ilvl w:val="0"/>
          <w:numId w:val="31"/>
        </w:numPr>
        <w:tabs>
          <w:tab w:val="left" w:pos="284"/>
          <w:tab w:val="left" w:pos="1276"/>
        </w:tabs>
        <w:ind w:left="0" w:firstLine="709"/>
        <w:jc w:val="both"/>
        <w:rPr>
          <w:sz w:val="28"/>
          <w:szCs w:val="28"/>
        </w:rPr>
      </w:pPr>
      <w:r w:rsidRPr="0011319D">
        <w:rPr>
          <w:sz w:val="28"/>
          <w:szCs w:val="28"/>
        </w:rPr>
        <w:t>Energy supply</w:t>
      </w:r>
      <w:r w:rsidRPr="0011319D">
        <w:rPr>
          <w:sz w:val="28"/>
          <w:szCs w:val="28"/>
          <w:lang w:val="en-US"/>
        </w:rPr>
        <w:t xml:space="preserve"> / </w:t>
      </w:r>
      <w:r w:rsidR="00BF1D62" w:rsidRPr="0011319D">
        <w:rPr>
          <w:sz w:val="28"/>
          <w:szCs w:val="28"/>
        </w:rPr>
        <w:t xml:space="preserve">International Energy Agency </w:t>
      </w:r>
      <w:r w:rsidR="00097888" w:rsidRPr="0011319D">
        <w:rPr>
          <w:sz w:val="28"/>
          <w:szCs w:val="28"/>
        </w:rPr>
        <w:t xml:space="preserve"> </w:t>
      </w:r>
      <w:hyperlink r:id="rId61" w:history="1">
        <w:r w:rsidR="00BF1D62" w:rsidRPr="0011319D">
          <w:rPr>
            <w:rStyle w:val="a3"/>
            <w:color w:val="auto"/>
            <w:sz w:val="28"/>
            <w:szCs w:val="28"/>
            <w:u w:val="none"/>
          </w:rPr>
          <w:t>https://www.iea.org/countries/kazakhstan/energy-mix</w:t>
        </w:r>
      </w:hyperlink>
      <w:r w:rsidRPr="0011319D">
        <w:rPr>
          <w:rStyle w:val="a3"/>
          <w:color w:val="auto"/>
          <w:sz w:val="28"/>
          <w:szCs w:val="28"/>
          <w:u w:val="none"/>
          <w:lang w:val="en-US"/>
        </w:rPr>
        <w:t>.</w:t>
      </w:r>
      <w:r w:rsidR="00BF1D62" w:rsidRPr="0011319D">
        <w:rPr>
          <w:sz w:val="28"/>
          <w:szCs w:val="28"/>
        </w:rPr>
        <w:t xml:space="preserve"> </w:t>
      </w:r>
      <w:r w:rsidR="00BF1D62" w:rsidRPr="0011319D">
        <w:rPr>
          <w:sz w:val="28"/>
          <w:szCs w:val="28"/>
          <w:lang w:val="en-US"/>
        </w:rPr>
        <w:t>17.10.2024</w:t>
      </w:r>
      <w:r w:rsidRPr="0011319D">
        <w:rPr>
          <w:sz w:val="28"/>
          <w:szCs w:val="28"/>
          <w:lang w:val="en-US"/>
        </w:rPr>
        <w:t>.</w:t>
      </w:r>
    </w:p>
    <w:p w14:paraId="319354C7" w14:textId="2AD3C7FA" w:rsidR="00BF1D62" w:rsidRPr="0011319D" w:rsidRDefault="0011319D" w:rsidP="00565230">
      <w:pPr>
        <w:pStyle w:val="af6"/>
        <w:numPr>
          <w:ilvl w:val="0"/>
          <w:numId w:val="31"/>
        </w:numPr>
        <w:tabs>
          <w:tab w:val="left" w:pos="284"/>
          <w:tab w:val="left" w:pos="1276"/>
        </w:tabs>
        <w:ind w:left="0" w:firstLine="709"/>
        <w:jc w:val="both"/>
        <w:rPr>
          <w:sz w:val="28"/>
          <w:szCs w:val="28"/>
        </w:rPr>
      </w:pPr>
      <w:r w:rsidRPr="0011319D">
        <w:rPr>
          <w:sz w:val="28"/>
          <w:szCs w:val="28"/>
        </w:rPr>
        <w:t>Sources of electricity generation</w:t>
      </w:r>
      <w:r w:rsidRPr="0011319D">
        <w:rPr>
          <w:sz w:val="28"/>
          <w:szCs w:val="28"/>
          <w:lang w:val="en-US"/>
        </w:rPr>
        <w:t xml:space="preserve"> / </w:t>
      </w:r>
      <w:r w:rsidR="00BF1D62" w:rsidRPr="0011319D">
        <w:rPr>
          <w:sz w:val="28"/>
          <w:szCs w:val="28"/>
        </w:rPr>
        <w:t xml:space="preserve">International Energy Agency </w:t>
      </w:r>
      <w:hyperlink r:id="rId62" w:history="1">
        <w:r w:rsidRPr="0011319D">
          <w:rPr>
            <w:rStyle w:val="a3"/>
            <w:color w:val="auto"/>
            <w:sz w:val="28"/>
            <w:szCs w:val="28"/>
            <w:u w:val="none"/>
          </w:rPr>
          <w:t>https://www.iea.org/countries/kazakhstan/electricity</w:t>
        </w:r>
        <w:r w:rsidRPr="0011319D">
          <w:rPr>
            <w:rStyle w:val="a3"/>
            <w:color w:val="auto"/>
            <w:sz w:val="28"/>
            <w:szCs w:val="28"/>
            <w:u w:val="none"/>
            <w:lang w:val="en-US"/>
          </w:rPr>
          <w:t>.</w:t>
        </w:r>
        <w:r w:rsidRPr="0011319D">
          <w:rPr>
            <w:rStyle w:val="a3"/>
            <w:color w:val="auto"/>
            <w:sz w:val="28"/>
            <w:szCs w:val="28"/>
            <w:u w:val="none"/>
          </w:rPr>
          <w:t xml:space="preserve"> </w:t>
        </w:r>
      </w:hyperlink>
      <w:r w:rsidR="00BF1D62" w:rsidRPr="0011319D">
        <w:rPr>
          <w:sz w:val="28"/>
          <w:szCs w:val="28"/>
        </w:rPr>
        <w:t>10.10.202</w:t>
      </w:r>
      <w:r w:rsidR="00BF1D62" w:rsidRPr="0011319D">
        <w:rPr>
          <w:sz w:val="28"/>
          <w:szCs w:val="28"/>
          <w:lang w:val="en-US"/>
        </w:rPr>
        <w:t>3</w:t>
      </w:r>
      <w:r w:rsidRPr="0011319D">
        <w:rPr>
          <w:sz w:val="28"/>
          <w:szCs w:val="28"/>
          <w:lang w:val="en-US"/>
        </w:rPr>
        <w:t>.</w:t>
      </w:r>
    </w:p>
    <w:p w14:paraId="2C8125A6" w14:textId="53C557C3" w:rsidR="00BF1D62" w:rsidRPr="0011319D" w:rsidRDefault="00097888" w:rsidP="00565230">
      <w:pPr>
        <w:pStyle w:val="af6"/>
        <w:numPr>
          <w:ilvl w:val="0"/>
          <w:numId w:val="31"/>
        </w:numPr>
        <w:tabs>
          <w:tab w:val="left" w:pos="284"/>
          <w:tab w:val="left" w:pos="1276"/>
        </w:tabs>
        <w:ind w:left="0" w:firstLine="709"/>
        <w:jc w:val="both"/>
        <w:rPr>
          <w:sz w:val="28"/>
          <w:szCs w:val="28"/>
        </w:rPr>
      </w:pPr>
      <w:r w:rsidRPr="0011319D">
        <w:rPr>
          <w:sz w:val="28"/>
          <w:szCs w:val="28"/>
        </w:rPr>
        <w:t>Данные по возобновляемым источн</w:t>
      </w:r>
      <w:r w:rsidR="00BF1D62" w:rsidRPr="0011319D">
        <w:rPr>
          <w:sz w:val="28"/>
          <w:szCs w:val="28"/>
        </w:rPr>
        <w:t>икам энергии. Динамические ряды</w:t>
      </w:r>
      <w:r w:rsidR="0011319D" w:rsidRPr="00177E35">
        <w:rPr>
          <w:sz w:val="28"/>
          <w:szCs w:val="28"/>
          <w:lang w:val="ru-RU"/>
        </w:rPr>
        <w:t xml:space="preserve"> //</w:t>
      </w:r>
      <w:r w:rsidRPr="0011319D">
        <w:rPr>
          <w:sz w:val="28"/>
          <w:szCs w:val="28"/>
        </w:rPr>
        <w:t xml:space="preserve"> </w:t>
      </w:r>
      <w:hyperlink r:id="rId63" w:history="1">
        <w:r w:rsidR="0011319D" w:rsidRPr="0011319D">
          <w:rPr>
            <w:rStyle w:val="a3"/>
            <w:color w:val="auto"/>
            <w:sz w:val="28"/>
            <w:szCs w:val="28"/>
            <w:u w:val="none"/>
          </w:rPr>
          <w:t>https://stat.gov.kz/ru/industries/business-statistics/stat-energy</w:t>
        </w:r>
        <w:r w:rsidR="0011319D" w:rsidRPr="0011319D">
          <w:rPr>
            <w:rStyle w:val="a3"/>
            <w:color w:val="auto"/>
            <w:sz w:val="28"/>
            <w:szCs w:val="28"/>
            <w:u w:val="none"/>
            <w:lang w:val="ru-RU"/>
          </w:rPr>
          <w:t>.</w:t>
        </w:r>
      </w:hyperlink>
      <w:r w:rsidRPr="0011319D">
        <w:rPr>
          <w:sz w:val="28"/>
          <w:szCs w:val="28"/>
        </w:rPr>
        <w:t xml:space="preserve"> 10.10.2024</w:t>
      </w:r>
      <w:r w:rsidR="0011319D" w:rsidRPr="0011319D">
        <w:rPr>
          <w:sz w:val="28"/>
          <w:szCs w:val="28"/>
          <w:lang w:val="en-US"/>
        </w:rPr>
        <w:t>.</w:t>
      </w:r>
    </w:p>
    <w:p w14:paraId="4C78BA44" w14:textId="134A61CD" w:rsidR="00BF1D62" w:rsidRPr="0011319D" w:rsidRDefault="00097888" w:rsidP="00565230">
      <w:pPr>
        <w:pStyle w:val="af6"/>
        <w:numPr>
          <w:ilvl w:val="0"/>
          <w:numId w:val="31"/>
        </w:numPr>
        <w:tabs>
          <w:tab w:val="left" w:pos="284"/>
          <w:tab w:val="left" w:pos="1276"/>
        </w:tabs>
        <w:ind w:left="0" w:firstLine="709"/>
        <w:jc w:val="both"/>
        <w:rPr>
          <w:sz w:val="28"/>
          <w:szCs w:val="28"/>
        </w:rPr>
      </w:pPr>
      <w:r w:rsidRPr="0011319D">
        <w:rPr>
          <w:sz w:val="28"/>
          <w:szCs w:val="28"/>
        </w:rPr>
        <w:t>Kazakhstan 2022</w:t>
      </w:r>
      <w:r w:rsidR="0011319D" w:rsidRPr="0011319D">
        <w:rPr>
          <w:sz w:val="28"/>
          <w:szCs w:val="28"/>
          <w:lang w:val="en-US"/>
        </w:rPr>
        <w:t>:</w:t>
      </w:r>
      <w:r w:rsidRPr="0011319D">
        <w:rPr>
          <w:sz w:val="28"/>
          <w:szCs w:val="28"/>
        </w:rPr>
        <w:t xml:space="preserve"> Energy Sector Review</w:t>
      </w:r>
      <w:r w:rsidR="0011319D" w:rsidRPr="0011319D">
        <w:rPr>
          <w:sz w:val="28"/>
          <w:szCs w:val="28"/>
          <w:lang w:val="en-US"/>
        </w:rPr>
        <w:t xml:space="preserve"> /</w:t>
      </w:r>
      <w:r w:rsidRPr="0011319D">
        <w:rPr>
          <w:sz w:val="28"/>
          <w:szCs w:val="28"/>
        </w:rPr>
        <w:t xml:space="preserve"> International energy agency</w:t>
      </w:r>
      <w:r w:rsidR="0011319D" w:rsidRPr="0011319D">
        <w:rPr>
          <w:sz w:val="28"/>
          <w:szCs w:val="28"/>
          <w:lang w:val="en-US"/>
        </w:rPr>
        <w:t xml:space="preserve"> //</w:t>
      </w:r>
      <w:r w:rsidRPr="0011319D">
        <w:rPr>
          <w:sz w:val="28"/>
          <w:szCs w:val="28"/>
        </w:rPr>
        <w:t xml:space="preserve"> </w:t>
      </w:r>
      <w:hyperlink r:id="rId64" w:history="1">
        <w:r w:rsidR="0011319D" w:rsidRPr="0011319D">
          <w:rPr>
            <w:rStyle w:val="a3"/>
            <w:color w:val="auto"/>
            <w:sz w:val="28"/>
            <w:szCs w:val="28"/>
            <w:u w:val="none"/>
          </w:rPr>
          <w:t>https://iea.blob.core.windows.net/assets/fc84229e-6014-4400-a963</w:t>
        </w:r>
        <w:r w:rsidR="0011319D" w:rsidRPr="0011319D">
          <w:rPr>
            <w:rStyle w:val="a3"/>
            <w:color w:val="auto"/>
            <w:sz w:val="28"/>
            <w:szCs w:val="28"/>
            <w:u w:val="none"/>
            <w:lang w:val="en-US"/>
          </w:rPr>
          <w:t>.</w:t>
        </w:r>
      </w:hyperlink>
      <w:r w:rsidR="00BF1D62" w:rsidRPr="0011319D">
        <w:rPr>
          <w:sz w:val="28"/>
          <w:szCs w:val="28"/>
        </w:rPr>
        <w:t xml:space="preserve"> 10.10.2024</w:t>
      </w:r>
      <w:r w:rsidR="0011319D" w:rsidRPr="0011319D">
        <w:rPr>
          <w:sz w:val="28"/>
          <w:szCs w:val="28"/>
          <w:lang w:val="en-US"/>
        </w:rPr>
        <w:t>.</w:t>
      </w:r>
    </w:p>
    <w:p w14:paraId="0FD30FD4" w14:textId="580F3AA5" w:rsidR="00BF1D62" w:rsidRPr="0011319D" w:rsidRDefault="00BF1D62" w:rsidP="00AD6967">
      <w:pPr>
        <w:pStyle w:val="af6"/>
        <w:numPr>
          <w:ilvl w:val="0"/>
          <w:numId w:val="31"/>
        </w:numPr>
        <w:tabs>
          <w:tab w:val="left" w:pos="1276"/>
        </w:tabs>
        <w:ind w:left="0" w:firstLine="709"/>
        <w:jc w:val="both"/>
        <w:rPr>
          <w:sz w:val="28"/>
          <w:szCs w:val="28"/>
        </w:rPr>
      </w:pPr>
      <w:r w:rsidRPr="0011319D">
        <w:rPr>
          <w:sz w:val="28"/>
          <w:szCs w:val="28"/>
        </w:rPr>
        <w:t xml:space="preserve">Forbes Kazakhstan </w:t>
      </w:r>
      <w:r w:rsidR="0011319D" w:rsidRPr="0011319D">
        <w:rPr>
          <w:sz w:val="28"/>
          <w:szCs w:val="28"/>
          <w:lang w:val="en-US"/>
        </w:rPr>
        <w:t xml:space="preserve">// </w:t>
      </w:r>
      <w:hyperlink r:id="rId65" w:history="1">
        <w:r w:rsidR="0011319D" w:rsidRPr="0011319D">
          <w:rPr>
            <w:rStyle w:val="a3"/>
            <w:color w:val="auto"/>
            <w:sz w:val="28"/>
            <w:szCs w:val="28"/>
            <w:u w:val="none"/>
            <w:shd w:val="clear" w:color="auto" w:fill="FFFFFF"/>
          </w:rPr>
          <w:t>https://forbes.kz/process/energetics</w:t>
        </w:r>
        <w:r w:rsidR="0011319D" w:rsidRPr="0011319D">
          <w:rPr>
            <w:rStyle w:val="a3"/>
            <w:color w:val="auto"/>
            <w:sz w:val="28"/>
            <w:szCs w:val="28"/>
            <w:u w:val="none"/>
            <w:shd w:val="clear" w:color="auto" w:fill="FFFFFF"/>
            <w:lang w:val="en-US"/>
          </w:rPr>
          <w:t>.</w:t>
        </w:r>
      </w:hyperlink>
      <w:r w:rsidR="0011319D" w:rsidRPr="0011319D">
        <w:rPr>
          <w:rStyle w:val="a3"/>
          <w:color w:val="auto"/>
          <w:sz w:val="28"/>
          <w:szCs w:val="28"/>
          <w:u w:val="none"/>
          <w:shd w:val="clear" w:color="auto" w:fill="FFFFFF"/>
          <w:lang w:val="en-US"/>
        </w:rPr>
        <w:t xml:space="preserve"> </w:t>
      </w:r>
      <w:r w:rsidR="0011319D" w:rsidRPr="0011319D">
        <w:rPr>
          <w:rStyle w:val="a3"/>
          <w:color w:val="auto"/>
          <w:sz w:val="28"/>
          <w:szCs w:val="28"/>
          <w:u w:val="none"/>
          <w:shd w:val="clear" w:color="auto" w:fill="FFFFFF"/>
          <w:lang w:val="ru-RU"/>
        </w:rPr>
        <w:t>10.10.</w:t>
      </w:r>
      <w:r w:rsidR="0011319D" w:rsidRPr="0011319D">
        <w:rPr>
          <w:rStyle w:val="a3"/>
          <w:color w:val="auto"/>
          <w:sz w:val="28"/>
          <w:szCs w:val="28"/>
          <w:u w:val="none"/>
          <w:shd w:val="clear" w:color="auto" w:fill="FFFFFF"/>
          <w:lang w:val="en-US"/>
        </w:rPr>
        <w:t>2024.</w:t>
      </w:r>
      <w:r w:rsidRPr="0011319D">
        <w:rPr>
          <w:sz w:val="28"/>
          <w:szCs w:val="28"/>
          <w:shd w:val="clear" w:color="auto" w:fill="FFFFFF"/>
          <w:lang w:val="ru-RU"/>
        </w:rPr>
        <w:t xml:space="preserve"> </w:t>
      </w:r>
    </w:p>
    <w:p w14:paraId="7935D608" w14:textId="0E1DE685" w:rsidR="00A50FCE" w:rsidRPr="0011319D" w:rsidRDefault="00097888" w:rsidP="00AD6967">
      <w:pPr>
        <w:pStyle w:val="af6"/>
        <w:numPr>
          <w:ilvl w:val="0"/>
          <w:numId w:val="31"/>
        </w:numPr>
        <w:tabs>
          <w:tab w:val="left" w:pos="1276"/>
        </w:tabs>
        <w:ind w:left="0" w:firstLine="709"/>
        <w:jc w:val="both"/>
        <w:rPr>
          <w:sz w:val="28"/>
          <w:szCs w:val="28"/>
          <w:u w:val="single"/>
        </w:rPr>
      </w:pPr>
      <w:r w:rsidRPr="0011319D">
        <w:rPr>
          <w:bCs/>
          <w:sz w:val="28"/>
          <w:szCs w:val="28"/>
        </w:rPr>
        <w:t xml:space="preserve">Потребление топлива и энергии в домашних хозяйствах в </w:t>
      </w:r>
      <w:r w:rsidRPr="00FB47EF">
        <w:rPr>
          <w:bCs/>
          <w:sz w:val="28"/>
          <w:szCs w:val="28"/>
        </w:rPr>
        <w:t>Республике Казахстан</w:t>
      </w:r>
      <w:r w:rsidR="005D50C0">
        <w:rPr>
          <w:bCs/>
          <w:sz w:val="28"/>
          <w:szCs w:val="28"/>
          <w:lang w:val="ru-RU"/>
        </w:rPr>
        <w:t>:</w:t>
      </w:r>
      <w:r w:rsidR="005D50C0" w:rsidRPr="005D50C0">
        <w:rPr>
          <w:bCs/>
          <w:sz w:val="28"/>
          <w:szCs w:val="28"/>
        </w:rPr>
        <w:t xml:space="preserve"> </w:t>
      </w:r>
      <w:r w:rsidR="005D50C0" w:rsidRPr="00FB47EF">
        <w:rPr>
          <w:bCs/>
          <w:sz w:val="28"/>
          <w:szCs w:val="28"/>
        </w:rPr>
        <w:t>итог</w:t>
      </w:r>
      <w:r w:rsidR="005D50C0">
        <w:rPr>
          <w:bCs/>
          <w:sz w:val="28"/>
          <w:szCs w:val="28"/>
          <w:lang w:val="ru-RU"/>
        </w:rPr>
        <w:t>.</w:t>
      </w:r>
      <w:r w:rsidR="005D50C0" w:rsidRPr="00FB47EF">
        <w:rPr>
          <w:bCs/>
          <w:sz w:val="28"/>
          <w:szCs w:val="28"/>
        </w:rPr>
        <w:t xml:space="preserve"> докл</w:t>
      </w:r>
      <w:r w:rsidR="005D50C0">
        <w:rPr>
          <w:bCs/>
          <w:sz w:val="28"/>
          <w:szCs w:val="28"/>
          <w:lang w:val="ru-RU"/>
        </w:rPr>
        <w:t>.</w:t>
      </w:r>
      <w:r w:rsidR="005D50C0" w:rsidRPr="00FB47EF">
        <w:rPr>
          <w:bCs/>
          <w:sz w:val="28"/>
          <w:szCs w:val="28"/>
        </w:rPr>
        <w:t xml:space="preserve"> по результатам проведения выборочного обследования</w:t>
      </w:r>
      <w:r w:rsidR="005D50C0">
        <w:rPr>
          <w:bCs/>
          <w:sz w:val="28"/>
          <w:szCs w:val="28"/>
          <w:lang w:val="ru-RU"/>
        </w:rPr>
        <w:t xml:space="preserve"> /</w:t>
      </w:r>
      <w:r w:rsidR="005D50C0" w:rsidRPr="005D50C0">
        <w:rPr>
          <w:bCs/>
          <w:sz w:val="28"/>
          <w:szCs w:val="28"/>
        </w:rPr>
        <w:t xml:space="preserve"> </w:t>
      </w:r>
      <w:r w:rsidR="005D50C0" w:rsidRPr="00FB47EF">
        <w:rPr>
          <w:bCs/>
          <w:sz w:val="28"/>
          <w:szCs w:val="28"/>
        </w:rPr>
        <w:t xml:space="preserve">Бюро национальной статистики Агентства по стратегическому </w:t>
      </w:r>
      <w:r w:rsidR="005D50C0" w:rsidRPr="0011319D">
        <w:rPr>
          <w:bCs/>
          <w:sz w:val="28"/>
          <w:szCs w:val="28"/>
        </w:rPr>
        <w:t>планированию и реформам Республики Казахстан при поддержке Международного агентства по возобновляемым источникам энергии (IRENA)</w:t>
      </w:r>
      <w:r w:rsidRPr="0011319D">
        <w:rPr>
          <w:bCs/>
          <w:sz w:val="28"/>
          <w:szCs w:val="28"/>
        </w:rPr>
        <w:t xml:space="preserve"> </w:t>
      </w:r>
      <w:r w:rsidR="00A50FCE" w:rsidRPr="0011319D">
        <w:rPr>
          <w:bCs/>
          <w:sz w:val="28"/>
          <w:szCs w:val="28"/>
        </w:rPr>
        <w:t>– Астана,</w:t>
      </w:r>
      <w:r w:rsidRPr="0011319D">
        <w:rPr>
          <w:bCs/>
          <w:sz w:val="28"/>
          <w:szCs w:val="28"/>
        </w:rPr>
        <w:t xml:space="preserve"> 2023. </w:t>
      </w:r>
      <w:r w:rsidR="00A50FCE" w:rsidRPr="0011319D">
        <w:rPr>
          <w:bCs/>
          <w:sz w:val="28"/>
          <w:szCs w:val="28"/>
        </w:rPr>
        <w:t>–</w:t>
      </w:r>
      <w:r w:rsidRPr="0011319D">
        <w:rPr>
          <w:bCs/>
          <w:sz w:val="28"/>
          <w:szCs w:val="28"/>
        </w:rPr>
        <w:t xml:space="preserve"> 40 с.</w:t>
      </w:r>
    </w:p>
    <w:p w14:paraId="2B927E84" w14:textId="57C5A738" w:rsidR="00A50FCE" w:rsidRPr="0011319D" w:rsidRDefault="00097888" w:rsidP="00AD6967">
      <w:pPr>
        <w:pStyle w:val="af6"/>
        <w:numPr>
          <w:ilvl w:val="0"/>
          <w:numId w:val="31"/>
        </w:numPr>
        <w:tabs>
          <w:tab w:val="left" w:pos="1276"/>
        </w:tabs>
        <w:ind w:left="0" w:firstLine="709"/>
        <w:jc w:val="both"/>
        <w:rPr>
          <w:sz w:val="28"/>
          <w:szCs w:val="28"/>
          <w:u w:val="single"/>
        </w:rPr>
      </w:pPr>
      <w:r w:rsidRPr="0011319D">
        <w:rPr>
          <w:sz w:val="28"/>
          <w:szCs w:val="28"/>
        </w:rPr>
        <w:t>Chien F.</w:t>
      </w:r>
      <w:r w:rsidR="00A50FCE" w:rsidRPr="0011319D">
        <w:rPr>
          <w:sz w:val="28"/>
          <w:szCs w:val="28"/>
        </w:rPr>
        <w:t>, Hsu C., Zhang Y.</w:t>
      </w:r>
      <w:r w:rsidR="000610B1" w:rsidRPr="0011319D">
        <w:rPr>
          <w:sz w:val="28"/>
          <w:szCs w:val="28"/>
          <w:lang w:val="en-US"/>
        </w:rPr>
        <w:t xml:space="preserve"> et al.</w:t>
      </w:r>
      <w:r w:rsidRPr="0011319D">
        <w:rPr>
          <w:sz w:val="28"/>
          <w:szCs w:val="28"/>
        </w:rPr>
        <w:t xml:space="preserve"> Assessing the impact of green fiscal policies and energy poverty on energy efficiency</w:t>
      </w:r>
      <w:r w:rsidR="00A50FCE" w:rsidRPr="0011319D">
        <w:rPr>
          <w:sz w:val="28"/>
          <w:szCs w:val="28"/>
          <w:lang w:val="en-US"/>
        </w:rPr>
        <w:t xml:space="preserve"> </w:t>
      </w:r>
      <w:r w:rsidRPr="0011319D">
        <w:rPr>
          <w:sz w:val="28"/>
          <w:szCs w:val="28"/>
        </w:rPr>
        <w:t>// Environmental Science and Pollution Research International</w:t>
      </w:r>
      <w:r w:rsidR="00A50FCE" w:rsidRPr="0011319D">
        <w:rPr>
          <w:sz w:val="28"/>
          <w:szCs w:val="28"/>
          <w:lang w:val="en-US"/>
        </w:rPr>
        <w:t>.</w:t>
      </w:r>
      <w:r w:rsidRPr="0011319D">
        <w:rPr>
          <w:sz w:val="28"/>
          <w:szCs w:val="28"/>
        </w:rPr>
        <w:t xml:space="preserve"> </w:t>
      </w:r>
      <w:r w:rsidR="00A50FCE" w:rsidRPr="0011319D">
        <w:rPr>
          <w:sz w:val="28"/>
          <w:szCs w:val="28"/>
        </w:rPr>
        <w:t>–</w:t>
      </w:r>
      <w:r w:rsidRPr="0011319D">
        <w:rPr>
          <w:sz w:val="28"/>
          <w:szCs w:val="28"/>
        </w:rPr>
        <w:t xml:space="preserve"> 2022. </w:t>
      </w:r>
      <w:r w:rsidR="00A50FCE" w:rsidRPr="0011319D">
        <w:rPr>
          <w:sz w:val="28"/>
          <w:szCs w:val="28"/>
        </w:rPr>
        <w:t>–</w:t>
      </w:r>
      <w:r w:rsidR="00D969F1" w:rsidRPr="0011319D">
        <w:rPr>
          <w:sz w:val="28"/>
          <w:szCs w:val="28"/>
        </w:rPr>
        <w:t xml:space="preserve"> </w:t>
      </w:r>
      <w:r w:rsidR="000610B1" w:rsidRPr="0011319D">
        <w:rPr>
          <w:sz w:val="28"/>
          <w:szCs w:val="28"/>
          <w:lang w:val="en-US"/>
        </w:rPr>
        <w:t>Vol.</w:t>
      </w:r>
      <w:r w:rsidR="00A50FCE" w:rsidRPr="0011319D">
        <w:rPr>
          <w:sz w:val="28"/>
          <w:szCs w:val="28"/>
          <w:lang w:val="en-US"/>
        </w:rPr>
        <w:t xml:space="preserve"> </w:t>
      </w:r>
      <w:r w:rsidRPr="0011319D">
        <w:rPr>
          <w:sz w:val="28"/>
          <w:szCs w:val="28"/>
        </w:rPr>
        <w:t>29</w:t>
      </w:r>
      <w:r w:rsidR="000610B1" w:rsidRPr="0011319D">
        <w:rPr>
          <w:sz w:val="28"/>
          <w:szCs w:val="28"/>
          <w:lang w:val="en-US"/>
        </w:rPr>
        <w:t xml:space="preserve">, Issue </w:t>
      </w:r>
      <w:r w:rsidRPr="0011319D">
        <w:rPr>
          <w:sz w:val="28"/>
          <w:szCs w:val="28"/>
        </w:rPr>
        <w:t>3</w:t>
      </w:r>
      <w:r w:rsidR="00A50FCE" w:rsidRPr="0011319D">
        <w:rPr>
          <w:sz w:val="28"/>
          <w:szCs w:val="28"/>
          <w:lang w:val="en-US"/>
        </w:rPr>
        <w:t>.</w:t>
      </w:r>
      <w:r w:rsidRPr="0011319D">
        <w:rPr>
          <w:sz w:val="28"/>
          <w:szCs w:val="28"/>
        </w:rPr>
        <w:t xml:space="preserve"> </w:t>
      </w:r>
      <w:r w:rsidR="00A50FCE" w:rsidRPr="0011319D">
        <w:rPr>
          <w:sz w:val="28"/>
          <w:szCs w:val="28"/>
        </w:rPr>
        <w:t>–</w:t>
      </w:r>
      <w:r w:rsidRPr="0011319D">
        <w:rPr>
          <w:sz w:val="28"/>
          <w:szCs w:val="28"/>
        </w:rPr>
        <w:t xml:space="preserve"> P. 4363-4374</w:t>
      </w:r>
      <w:r w:rsidR="00A50FCE" w:rsidRPr="0011319D">
        <w:rPr>
          <w:sz w:val="28"/>
          <w:szCs w:val="28"/>
          <w:lang w:val="en-US"/>
        </w:rPr>
        <w:t>.</w:t>
      </w:r>
    </w:p>
    <w:p w14:paraId="07ACBC6F" w14:textId="203087DE" w:rsidR="00A50FCE" w:rsidRPr="0011319D" w:rsidRDefault="00A50FCE" w:rsidP="00AD6967">
      <w:pPr>
        <w:pStyle w:val="af6"/>
        <w:numPr>
          <w:ilvl w:val="0"/>
          <w:numId w:val="31"/>
        </w:numPr>
        <w:tabs>
          <w:tab w:val="left" w:pos="1276"/>
        </w:tabs>
        <w:ind w:left="0" w:firstLine="709"/>
        <w:jc w:val="both"/>
        <w:rPr>
          <w:sz w:val="28"/>
          <w:szCs w:val="28"/>
          <w:u w:val="single"/>
        </w:rPr>
      </w:pPr>
      <w:r w:rsidRPr="0011319D">
        <w:rPr>
          <w:sz w:val="28"/>
          <w:szCs w:val="28"/>
        </w:rPr>
        <w:t xml:space="preserve">Zhakupova A. </w:t>
      </w:r>
      <w:r w:rsidR="00097888" w:rsidRPr="0011319D">
        <w:rPr>
          <w:sz w:val="28"/>
          <w:szCs w:val="28"/>
        </w:rPr>
        <w:t xml:space="preserve">Impact of the adopted financial processes for carrying out green energy projects in Georgia // International Journal of Energy Economics and Policy. – 2021. </w:t>
      </w:r>
      <w:r w:rsidRPr="0011319D">
        <w:rPr>
          <w:sz w:val="28"/>
          <w:szCs w:val="28"/>
        </w:rPr>
        <w:t>–</w:t>
      </w:r>
      <w:r w:rsidR="00097888" w:rsidRPr="0011319D">
        <w:rPr>
          <w:sz w:val="28"/>
          <w:szCs w:val="28"/>
        </w:rPr>
        <w:t xml:space="preserve"> </w:t>
      </w:r>
      <w:r w:rsidR="000610B1" w:rsidRPr="0011319D">
        <w:rPr>
          <w:sz w:val="28"/>
          <w:szCs w:val="28"/>
          <w:lang w:val="en-US"/>
        </w:rPr>
        <w:t>Vol.</w:t>
      </w:r>
      <w:r w:rsidRPr="0011319D">
        <w:rPr>
          <w:sz w:val="28"/>
          <w:szCs w:val="28"/>
          <w:lang w:val="en-US"/>
        </w:rPr>
        <w:t xml:space="preserve"> </w:t>
      </w:r>
      <w:r w:rsidR="00097888" w:rsidRPr="0011319D">
        <w:rPr>
          <w:sz w:val="28"/>
          <w:szCs w:val="28"/>
        </w:rPr>
        <w:t>11</w:t>
      </w:r>
      <w:r w:rsidR="000610B1" w:rsidRPr="0011319D">
        <w:rPr>
          <w:sz w:val="28"/>
          <w:szCs w:val="28"/>
          <w:lang w:val="en-US"/>
        </w:rPr>
        <w:t xml:space="preserve">, Issue </w:t>
      </w:r>
      <w:r w:rsidRPr="0011319D">
        <w:rPr>
          <w:sz w:val="28"/>
          <w:szCs w:val="28"/>
        </w:rPr>
        <w:t>2.</w:t>
      </w:r>
      <w:r w:rsidR="00097888" w:rsidRPr="0011319D">
        <w:rPr>
          <w:sz w:val="28"/>
          <w:szCs w:val="28"/>
        </w:rPr>
        <w:t xml:space="preserve"> </w:t>
      </w:r>
      <w:r w:rsidRPr="0011319D">
        <w:rPr>
          <w:sz w:val="28"/>
          <w:szCs w:val="28"/>
        </w:rPr>
        <w:t>–</w:t>
      </w:r>
      <w:r w:rsidR="00097888" w:rsidRPr="0011319D">
        <w:rPr>
          <w:sz w:val="28"/>
          <w:szCs w:val="28"/>
        </w:rPr>
        <w:t xml:space="preserve"> P. 57-61.</w:t>
      </w:r>
    </w:p>
    <w:p w14:paraId="0F16E7CD" w14:textId="0C6CAE62" w:rsidR="00097888" w:rsidRPr="0011319D" w:rsidRDefault="00097888" w:rsidP="00AD6967">
      <w:pPr>
        <w:pStyle w:val="af6"/>
        <w:numPr>
          <w:ilvl w:val="0"/>
          <w:numId w:val="31"/>
        </w:numPr>
        <w:tabs>
          <w:tab w:val="left" w:pos="1276"/>
        </w:tabs>
        <w:ind w:left="0" w:firstLine="709"/>
        <w:jc w:val="both"/>
        <w:rPr>
          <w:sz w:val="28"/>
          <w:szCs w:val="28"/>
          <w:u w:val="single"/>
        </w:rPr>
      </w:pPr>
      <w:r w:rsidRPr="0011319D">
        <w:rPr>
          <w:rStyle w:val="aa"/>
          <w:b w:val="0"/>
          <w:sz w:val="28"/>
          <w:szCs w:val="28"/>
        </w:rPr>
        <w:t>Poberezhskaya M.,</w:t>
      </w:r>
      <w:r w:rsidR="00D969F1" w:rsidRPr="0011319D">
        <w:rPr>
          <w:rStyle w:val="aa"/>
          <w:b w:val="0"/>
          <w:sz w:val="28"/>
          <w:szCs w:val="28"/>
        </w:rPr>
        <w:t xml:space="preserve"> </w:t>
      </w:r>
      <w:r w:rsidRPr="0011319D">
        <w:rPr>
          <w:rStyle w:val="aa"/>
          <w:b w:val="0"/>
          <w:sz w:val="28"/>
          <w:szCs w:val="28"/>
        </w:rPr>
        <w:t xml:space="preserve">Bychkova A. Kazakhstan’s climate change policy: Reflecting national strength, green economy aspirations, and international agenda // </w:t>
      </w:r>
      <w:r w:rsidRPr="0011319D">
        <w:rPr>
          <w:rStyle w:val="a7"/>
          <w:bCs/>
          <w:i w:val="0"/>
          <w:sz w:val="28"/>
          <w:szCs w:val="28"/>
        </w:rPr>
        <w:t xml:space="preserve">Post-Communist Economies. </w:t>
      </w:r>
      <w:r w:rsidR="00462188" w:rsidRPr="0011319D">
        <w:rPr>
          <w:rStyle w:val="a7"/>
          <w:bCs/>
          <w:i w:val="0"/>
          <w:sz w:val="28"/>
          <w:szCs w:val="28"/>
        </w:rPr>
        <w:t>–</w:t>
      </w:r>
      <w:r w:rsidR="00D969F1" w:rsidRPr="0011319D">
        <w:rPr>
          <w:rStyle w:val="a7"/>
          <w:bCs/>
          <w:i w:val="0"/>
          <w:sz w:val="28"/>
          <w:szCs w:val="28"/>
        </w:rPr>
        <w:t xml:space="preserve"> </w:t>
      </w:r>
      <w:r w:rsidRPr="0011319D">
        <w:rPr>
          <w:rStyle w:val="aa"/>
          <w:b w:val="0"/>
          <w:sz w:val="28"/>
          <w:szCs w:val="28"/>
        </w:rPr>
        <w:t>2021.</w:t>
      </w:r>
      <w:r w:rsidR="00D969F1" w:rsidRPr="0011319D">
        <w:rPr>
          <w:rStyle w:val="aa"/>
          <w:b w:val="0"/>
          <w:sz w:val="28"/>
          <w:szCs w:val="28"/>
        </w:rPr>
        <w:t xml:space="preserve"> </w:t>
      </w:r>
      <w:r w:rsidR="00462188" w:rsidRPr="0011319D">
        <w:rPr>
          <w:sz w:val="28"/>
          <w:szCs w:val="28"/>
        </w:rPr>
        <w:t xml:space="preserve">– </w:t>
      </w:r>
      <w:r w:rsidR="000610B1" w:rsidRPr="0011319D">
        <w:rPr>
          <w:sz w:val="28"/>
          <w:szCs w:val="28"/>
          <w:lang w:val="en-US"/>
        </w:rPr>
        <w:t>Vol.</w:t>
      </w:r>
      <w:r w:rsidR="00462188" w:rsidRPr="0011319D">
        <w:rPr>
          <w:sz w:val="28"/>
          <w:szCs w:val="28"/>
          <w:lang w:val="en-US"/>
        </w:rPr>
        <w:t xml:space="preserve"> </w:t>
      </w:r>
      <w:r w:rsidRPr="0011319D">
        <w:rPr>
          <w:rStyle w:val="a7"/>
          <w:bCs/>
          <w:i w:val="0"/>
          <w:sz w:val="28"/>
          <w:szCs w:val="28"/>
        </w:rPr>
        <w:t>34</w:t>
      </w:r>
      <w:r w:rsidR="000610B1" w:rsidRPr="0011319D">
        <w:rPr>
          <w:rStyle w:val="a7"/>
          <w:bCs/>
          <w:i w:val="0"/>
          <w:sz w:val="28"/>
          <w:szCs w:val="28"/>
          <w:lang w:val="en-US"/>
        </w:rPr>
        <w:t>, Issue</w:t>
      </w:r>
      <w:r w:rsidR="00462188" w:rsidRPr="0011319D">
        <w:rPr>
          <w:rStyle w:val="a7"/>
          <w:bCs/>
          <w:i w:val="0"/>
          <w:sz w:val="28"/>
          <w:szCs w:val="28"/>
          <w:lang w:val="en-US"/>
        </w:rPr>
        <w:t xml:space="preserve"> </w:t>
      </w:r>
      <w:r w:rsidR="00462188" w:rsidRPr="0011319D">
        <w:rPr>
          <w:rStyle w:val="aa"/>
          <w:b w:val="0"/>
          <w:sz w:val="28"/>
          <w:szCs w:val="28"/>
        </w:rPr>
        <w:t>7.</w:t>
      </w:r>
      <w:r w:rsidR="00462188" w:rsidRPr="0011319D">
        <w:rPr>
          <w:rStyle w:val="aa"/>
          <w:b w:val="0"/>
          <w:sz w:val="28"/>
          <w:szCs w:val="28"/>
          <w:lang w:val="en-US"/>
        </w:rPr>
        <w:t xml:space="preserve"> –</w:t>
      </w:r>
      <w:r w:rsidRPr="0011319D">
        <w:rPr>
          <w:rStyle w:val="aa"/>
          <w:b w:val="0"/>
          <w:sz w:val="28"/>
          <w:szCs w:val="28"/>
        </w:rPr>
        <w:t xml:space="preserve"> P. 894</w:t>
      </w:r>
      <w:r w:rsidR="00462188" w:rsidRPr="0011319D">
        <w:rPr>
          <w:rStyle w:val="aa"/>
          <w:b w:val="0"/>
          <w:sz w:val="28"/>
          <w:szCs w:val="28"/>
          <w:lang w:val="en-US"/>
        </w:rPr>
        <w:t>-</w:t>
      </w:r>
      <w:r w:rsidRPr="0011319D">
        <w:rPr>
          <w:rStyle w:val="aa"/>
          <w:b w:val="0"/>
          <w:sz w:val="28"/>
          <w:szCs w:val="28"/>
        </w:rPr>
        <w:t>915.</w:t>
      </w:r>
      <w:r w:rsidRPr="0011319D">
        <w:rPr>
          <w:b/>
          <w:sz w:val="28"/>
          <w:szCs w:val="28"/>
        </w:rPr>
        <w:t xml:space="preserve"> </w:t>
      </w:r>
    </w:p>
    <w:p w14:paraId="27EF568E" w14:textId="6AD08438" w:rsidR="00462188" w:rsidRPr="0011319D" w:rsidRDefault="00097888" w:rsidP="00AD6967">
      <w:pPr>
        <w:pStyle w:val="af6"/>
        <w:numPr>
          <w:ilvl w:val="0"/>
          <w:numId w:val="31"/>
        </w:numPr>
        <w:tabs>
          <w:tab w:val="left" w:pos="1276"/>
        </w:tabs>
        <w:ind w:left="0" w:firstLine="709"/>
        <w:jc w:val="both"/>
        <w:rPr>
          <w:sz w:val="28"/>
          <w:szCs w:val="28"/>
          <w:u w:val="single"/>
        </w:rPr>
      </w:pPr>
      <w:r w:rsidRPr="0011319D">
        <w:rPr>
          <w:rStyle w:val="aa"/>
          <w:b w:val="0"/>
          <w:sz w:val="28"/>
          <w:szCs w:val="28"/>
        </w:rPr>
        <w:t>Azhgaliyeva D., Beirne J., Mishra R. What matters for private investment in renewable energy? //</w:t>
      </w:r>
      <w:r w:rsidRPr="0011319D">
        <w:rPr>
          <w:rStyle w:val="aa"/>
          <w:sz w:val="28"/>
          <w:szCs w:val="28"/>
        </w:rPr>
        <w:t xml:space="preserve"> </w:t>
      </w:r>
      <w:r w:rsidRPr="0011319D">
        <w:rPr>
          <w:rStyle w:val="a7"/>
          <w:bCs/>
          <w:i w:val="0"/>
          <w:sz w:val="28"/>
          <w:szCs w:val="28"/>
        </w:rPr>
        <w:t xml:space="preserve">Climate Policy. </w:t>
      </w:r>
      <w:r w:rsidR="00462188" w:rsidRPr="0011319D">
        <w:rPr>
          <w:rStyle w:val="a7"/>
          <w:bCs/>
          <w:i w:val="0"/>
          <w:sz w:val="28"/>
          <w:szCs w:val="28"/>
        </w:rPr>
        <w:t>–</w:t>
      </w:r>
      <w:r w:rsidRPr="0011319D">
        <w:rPr>
          <w:rStyle w:val="aa"/>
          <w:b w:val="0"/>
          <w:sz w:val="28"/>
          <w:szCs w:val="28"/>
        </w:rPr>
        <w:t xml:space="preserve"> 2021. </w:t>
      </w:r>
      <w:r w:rsidR="00462188" w:rsidRPr="0011319D">
        <w:rPr>
          <w:rStyle w:val="aa"/>
          <w:b w:val="0"/>
          <w:sz w:val="28"/>
          <w:szCs w:val="28"/>
        </w:rPr>
        <w:t>–</w:t>
      </w:r>
      <w:r w:rsidR="00462188" w:rsidRPr="0011319D">
        <w:rPr>
          <w:rStyle w:val="aa"/>
          <w:b w:val="0"/>
          <w:sz w:val="28"/>
          <w:szCs w:val="28"/>
          <w:lang w:val="en-US"/>
        </w:rPr>
        <w:t xml:space="preserve"> </w:t>
      </w:r>
      <w:r w:rsidR="000610B1" w:rsidRPr="0011319D">
        <w:rPr>
          <w:rStyle w:val="aa"/>
          <w:b w:val="0"/>
          <w:sz w:val="28"/>
          <w:szCs w:val="28"/>
          <w:lang w:val="en-US"/>
        </w:rPr>
        <w:t>Vol.</w:t>
      </w:r>
      <w:r w:rsidRPr="0011319D">
        <w:rPr>
          <w:rStyle w:val="a7"/>
          <w:bCs/>
          <w:sz w:val="28"/>
          <w:szCs w:val="28"/>
        </w:rPr>
        <w:t xml:space="preserve"> </w:t>
      </w:r>
      <w:r w:rsidRPr="0011319D">
        <w:rPr>
          <w:rStyle w:val="a7"/>
          <w:bCs/>
          <w:i w:val="0"/>
          <w:sz w:val="28"/>
          <w:szCs w:val="28"/>
        </w:rPr>
        <w:t>23</w:t>
      </w:r>
      <w:r w:rsidR="000610B1" w:rsidRPr="0011319D">
        <w:rPr>
          <w:rStyle w:val="a7"/>
          <w:bCs/>
          <w:i w:val="0"/>
          <w:sz w:val="28"/>
          <w:szCs w:val="28"/>
          <w:lang w:val="en-US"/>
        </w:rPr>
        <w:t>, Issue</w:t>
      </w:r>
      <w:r w:rsidR="00462188" w:rsidRPr="0011319D">
        <w:rPr>
          <w:rStyle w:val="a7"/>
          <w:bCs/>
          <w:i w:val="0"/>
          <w:sz w:val="28"/>
          <w:szCs w:val="28"/>
          <w:lang w:val="en-US"/>
        </w:rPr>
        <w:t xml:space="preserve"> </w:t>
      </w:r>
      <w:r w:rsidRPr="0011319D">
        <w:rPr>
          <w:rStyle w:val="aa"/>
          <w:b w:val="0"/>
          <w:sz w:val="28"/>
          <w:szCs w:val="28"/>
        </w:rPr>
        <w:t>1</w:t>
      </w:r>
      <w:r w:rsidR="00462188" w:rsidRPr="0011319D">
        <w:rPr>
          <w:rStyle w:val="aa"/>
          <w:b w:val="0"/>
          <w:sz w:val="28"/>
          <w:szCs w:val="28"/>
          <w:lang w:val="en-US"/>
        </w:rPr>
        <w:t>.</w:t>
      </w:r>
      <w:r w:rsidRPr="0011319D">
        <w:rPr>
          <w:rStyle w:val="aa"/>
          <w:b w:val="0"/>
          <w:sz w:val="28"/>
          <w:szCs w:val="28"/>
        </w:rPr>
        <w:t xml:space="preserve"> </w:t>
      </w:r>
      <w:r w:rsidR="00462188" w:rsidRPr="0011319D">
        <w:rPr>
          <w:rStyle w:val="aa"/>
          <w:b w:val="0"/>
          <w:sz w:val="28"/>
          <w:szCs w:val="28"/>
        </w:rPr>
        <w:t>–</w:t>
      </w:r>
      <w:r w:rsidRPr="0011319D">
        <w:rPr>
          <w:rStyle w:val="aa"/>
          <w:b w:val="0"/>
          <w:sz w:val="28"/>
          <w:szCs w:val="28"/>
        </w:rPr>
        <w:t xml:space="preserve"> P. 71</w:t>
      </w:r>
      <w:r w:rsidR="00462188" w:rsidRPr="0011319D">
        <w:rPr>
          <w:rStyle w:val="aa"/>
          <w:b w:val="0"/>
          <w:sz w:val="28"/>
          <w:szCs w:val="28"/>
          <w:lang w:val="en-US"/>
        </w:rPr>
        <w:t>-</w:t>
      </w:r>
      <w:r w:rsidRPr="0011319D">
        <w:rPr>
          <w:rStyle w:val="aa"/>
          <w:b w:val="0"/>
          <w:sz w:val="28"/>
          <w:szCs w:val="28"/>
        </w:rPr>
        <w:t>87.</w:t>
      </w:r>
      <w:r w:rsidRPr="0011319D">
        <w:rPr>
          <w:sz w:val="28"/>
          <w:szCs w:val="28"/>
        </w:rPr>
        <w:t xml:space="preserve"> </w:t>
      </w:r>
    </w:p>
    <w:p w14:paraId="6E00AB6E" w14:textId="7AA0641A" w:rsidR="00462188" w:rsidRPr="0011319D" w:rsidRDefault="00097888" w:rsidP="00AD6967">
      <w:pPr>
        <w:pStyle w:val="af6"/>
        <w:numPr>
          <w:ilvl w:val="0"/>
          <w:numId w:val="31"/>
        </w:numPr>
        <w:tabs>
          <w:tab w:val="left" w:pos="1276"/>
        </w:tabs>
        <w:ind w:left="0" w:firstLine="709"/>
        <w:jc w:val="both"/>
        <w:rPr>
          <w:sz w:val="28"/>
          <w:szCs w:val="28"/>
          <w:u w:val="single"/>
        </w:rPr>
      </w:pPr>
      <w:r w:rsidRPr="0011319D">
        <w:rPr>
          <w:sz w:val="28"/>
          <w:szCs w:val="28"/>
        </w:rPr>
        <w:t>Bozkus R. Internal and external determinants of Turkey Kazakhstan energy collaboration</w:t>
      </w:r>
      <w:r w:rsidR="00462188" w:rsidRPr="0011319D">
        <w:rPr>
          <w:sz w:val="28"/>
          <w:szCs w:val="28"/>
          <w:lang w:val="en-US"/>
        </w:rPr>
        <w:t xml:space="preserve"> </w:t>
      </w:r>
      <w:r w:rsidRPr="0011319D">
        <w:rPr>
          <w:sz w:val="28"/>
          <w:szCs w:val="28"/>
        </w:rPr>
        <w:t>// Journal of Economic Cooperation a</w:t>
      </w:r>
      <w:r w:rsidR="00462188" w:rsidRPr="0011319D">
        <w:rPr>
          <w:sz w:val="28"/>
          <w:szCs w:val="28"/>
        </w:rPr>
        <w:t xml:space="preserve">nd Development. – 2018. – </w:t>
      </w:r>
      <w:r w:rsidR="000610B1" w:rsidRPr="0011319D">
        <w:rPr>
          <w:sz w:val="28"/>
          <w:szCs w:val="28"/>
          <w:lang w:val="en-US"/>
        </w:rPr>
        <w:t>Vol.</w:t>
      </w:r>
      <w:r w:rsidR="00462188" w:rsidRPr="0011319D">
        <w:rPr>
          <w:sz w:val="28"/>
          <w:szCs w:val="28"/>
          <w:lang w:val="en-US"/>
        </w:rPr>
        <w:t xml:space="preserve"> </w:t>
      </w:r>
      <w:r w:rsidR="00462188" w:rsidRPr="0011319D">
        <w:rPr>
          <w:sz w:val="28"/>
          <w:szCs w:val="28"/>
        </w:rPr>
        <w:t>39</w:t>
      </w:r>
      <w:r w:rsidR="000610B1" w:rsidRPr="0011319D">
        <w:rPr>
          <w:sz w:val="28"/>
          <w:szCs w:val="28"/>
          <w:lang w:val="en-US"/>
        </w:rPr>
        <w:t xml:space="preserve">, Issue </w:t>
      </w:r>
      <w:r w:rsidR="00462188" w:rsidRPr="0011319D">
        <w:rPr>
          <w:sz w:val="28"/>
          <w:szCs w:val="28"/>
        </w:rPr>
        <w:t>3.</w:t>
      </w:r>
      <w:r w:rsidRPr="0011319D">
        <w:rPr>
          <w:sz w:val="28"/>
          <w:szCs w:val="28"/>
        </w:rPr>
        <w:t xml:space="preserve"> </w:t>
      </w:r>
      <w:r w:rsidR="00462188" w:rsidRPr="0011319D">
        <w:rPr>
          <w:sz w:val="28"/>
          <w:szCs w:val="28"/>
        </w:rPr>
        <w:t>–</w:t>
      </w:r>
      <w:r w:rsidRPr="0011319D">
        <w:rPr>
          <w:sz w:val="28"/>
          <w:szCs w:val="28"/>
        </w:rPr>
        <w:t xml:space="preserve"> P. 115-144.</w:t>
      </w:r>
    </w:p>
    <w:p w14:paraId="1EC7042C" w14:textId="2BCA908C" w:rsidR="00462188" w:rsidRPr="0011319D" w:rsidRDefault="00097888" w:rsidP="00AD6967">
      <w:pPr>
        <w:pStyle w:val="af6"/>
        <w:numPr>
          <w:ilvl w:val="0"/>
          <w:numId w:val="31"/>
        </w:numPr>
        <w:tabs>
          <w:tab w:val="left" w:pos="1276"/>
        </w:tabs>
        <w:ind w:left="0" w:firstLine="709"/>
        <w:jc w:val="both"/>
        <w:rPr>
          <w:sz w:val="28"/>
          <w:szCs w:val="28"/>
          <w:u w:val="single"/>
        </w:rPr>
      </w:pPr>
      <w:r w:rsidRPr="0011319D">
        <w:rPr>
          <w:sz w:val="28"/>
          <w:szCs w:val="28"/>
        </w:rPr>
        <w:t>Grabara J., Tleppayev A., Dabylova M.</w:t>
      </w:r>
      <w:r w:rsidR="000610B1" w:rsidRPr="0011319D">
        <w:rPr>
          <w:sz w:val="28"/>
          <w:szCs w:val="28"/>
          <w:lang w:val="en-US"/>
        </w:rPr>
        <w:t xml:space="preserve"> et al.</w:t>
      </w:r>
      <w:r w:rsidRPr="0011319D">
        <w:rPr>
          <w:sz w:val="28"/>
          <w:szCs w:val="28"/>
        </w:rPr>
        <w:t xml:space="preserve"> Empirical research on the relationship amongst renewable energy consumption, economic growth and foreign direct investment in Kazakhstan and Uzbekistan</w:t>
      </w:r>
      <w:r w:rsidR="00462188" w:rsidRPr="0011319D">
        <w:rPr>
          <w:sz w:val="28"/>
          <w:szCs w:val="28"/>
          <w:lang w:val="en-US"/>
        </w:rPr>
        <w:t xml:space="preserve"> </w:t>
      </w:r>
      <w:r w:rsidRPr="0011319D">
        <w:rPr>
          <w:sz w:val="28"/>
          <w:szCs w:val="28"/>
        </w:rPr>
        <w:t xml:space="preserve">// Energies. </w:t>
      </w:r>
      <w:r w:rsidR="00462188" w:rsidRPr="0011319D">
        <w:rPr>
          <w:sz w:val="28"/>
          <w:szCs w:val="28"/>
        </w:rPr>
        <w:t>–</w:t>
      </w:r>
      <w:r w:rsidRPr="0011319D">
        <w:rPr>
          <w:sz w:val="28"/>
          <w:szCs w:val="28"/>
        </w:rPr>
        <w:t xml:space="preserve"> 2021</w:t>
      </w:r>
      <w:r w:rsidR="00462188" w:rsidRPr="0011319D">
        <w:rPr>
          <w:sz w:val="28"/>
          <w:szCs w:val="28"/>
          <w:lang w:val="en-US"/>
        </w:rPr>
        <w:t xml:space="preserve">. – </w:t>
      </w:r>
      <w:r w:rsidR="000610B1" w:rsidRPr="0011319D">
        <w:rPr>
          <w:sz w:val="28"/>
          <w:szCs w:val="28"/>
          <w:lang w:val="en-US"/>
        </w:rPr>
        <w:t>Vol</w:t>
      </w:r>
      <w:r w:rsidR="00462188" w:rsidRPr="0011319D">
        <w:rPr>
          <w:sz w:val="28"/>
          <w:szCs w:val="28"/>
          <w:lang w:val="en-US"/>
        </w:rPr>
        <w:t xml:space="preserve">. </w:t>
      </w:r>
      <w:r w:rsidRPr="0011319D">
        <w:rPr>
          <w:sz w:val="28"/>
          <w:szCs w:val="28"/>
        </w:rPr>
        <w:t>14</w:t>
      </w:r>
      <w:r w:rsidR="000610B1" w:rsidRPr="0011319D">
        <w:rPr>
          <w:sz w:val="28"/>
          <w:szCs w:val="28"/>
          <w:lang w:val="en-US"/>
        </w:rPr>
        <w:t>, Issue </w:t>
      </w:r>
      <w:r w:rsidR="000610B1" w:rsidRPr="0011319D">
        <w:rPr>
          <w:sz w:val="28"/>
          <w:szCs w:val="28"/>
        </w:rPr>
        <w:t>2</w:t>
      </w:r>
      <w:r w:rsidR="00462188" w:rsidRPr="0011319D">
        <w:rPr>
          <w:sz w:val="28"/>
          <w:szCs w:val="28"/>
          <w:lang w:val="en-US"/>
        </w:rPr>
        <w:t>.</w:t>
      </w:r>
      <w:r w:rsidRPr="0011319D">
        <w:rPr>
          <w:sz w:val="28"/>
          <w:szCs w:val="28"/>
        </w:rPr>
        <w:t xml:space="preserve"> </w:t>
      </w:r>
      <w:r w:rsidR="00462188" w:rsidRPr="0011319D">
        <w:rPr>
          <w:sz w:val="28"/>
          <w:szCs w:val="28"/>
        </w:rPr>
        <w:t>–</w:t>
      </w:r>
      <w:r w:rsidRPr="0011319D">
        <w:rPr>
          <w:sz w:val="28"/>
          <w:szCs w:val="28"/>
        </w:rPr>
        <w:t xml:space="preserve"> </w:t>
      </w:r>
      <w:r w:rsidR="000610B1" w:rsidRPr="0011319D">
        <w:rPr>
          <w:sz w:val="28"/>
          <w:szCs w:val="28"/>
          <w:lang w:val="en-US"/>
        </w:rPr>
        <w:t xml:space="preserve">P. </w:t>
      </w:r>
      <w:r w:rsidRPr="0011319D">
        <w:rPr>
          <w:sz w:val="28"/>
          <w:szCs w:val="28"/>
        </w:rPr>
        <w:t>332</w:t>
      </w:r>
      <w:r w:rsidR="000610B1" w:rsidRPr="0011319D">
        <w:rPr>
          <w:sz w:val="28"/>
          <w:szCs w:val="28"/>
          <w:lang w:val="en-US"/>
        </w:rPr>
        <w:t>-1-332-18</w:t>
      </w:r>
      <w:r w:rsidRPr="0011319D">
        <w:rPr>
          <w:sz w:val="28"/>
          <w:szCs w:val="28"/>
        </w:rPr>
        <w:t>.</w:t>
      </w:r>
    </w:p>
    <w:p w14:paraId="24342B04" w14:textId="5A6AD589" w:rsidR="00462188" w:rsidRPr="0011319D" w:rsidRDefault="000610B1" w:rsidP="00AD6967">
      <w:pPr>
        <w:pStyle w:val="af6"/>
        <w:numPr>
          <w:ilvl w:val="0"/>
          <w:numId w:val="31"/>
        </w:numPr>
        <w:tabs>
          <w:tab w:val="left" w:pos="1276"/>
        </w:tabs>
        <w:ind w:left="0" w:firstLine="709"/>
        <w:jc w:val="both"/>
        <w:rPr>
          <w:sz w:val="28"/>
          <w:szCs w:val="28"/>
          <w:u w:val="single"/>
        </w:rPr>
      </w:pPr>
      <w:r w:rsidRPr="0011319D">
        <w:rPr>
          <w:sz w:val="28"/>
          <w:szCs w:val="28"/>
        </w:rPr>
        <w:t>Republic of Kazakhstan</w:t>
      </w:r>
      <w:r w:rsidRPr="0011319D">
        <w:rPr>
          <w:sz w:val="28"/>
          <w:szCs w:val="28"/>
          <w:lang w:val="en-US"/>
        </w:rPr>
        <w:t>: report 22-367</w:t>
      </w:r>
      <w:r w:rsidRPr="0011319D">
        <w:rPr>
          <w:sz w:val="28"/>
          <w:szCs w:val="28"/>
        </w:rPr>
        <w:t xml:space="preserve"> /</w:t>
      </w:r>
      <w:r w:rsidR="00097888" w:rsidRPr="0011319D">
        <w:rPr>
          <w:sz w:val="28"/>
          <w:szCs w:val="28"/>
        </w:rPr>
        <w:t xml:space="preserve"> International Monetary Fund. </w:t>
      </w:r>
      <w:r w:rsidR="00462188" w:rsidRPr="0011319D">
        <w:rPr>
          <w:sz w:val="28"/>
          <w:szCs w:val="28"/>
        </w:rPr>
        <w:t>–</w:t>
      </w:r>
      <w:r w:rsidR="00D969F1" w:rsidRPr="0011319D">
        <w:rPr>
          <w:sz w:val="28"/>
          <w:szCs w:val="28"/>
        </w:rPr>
        <w:t xml:space="preserve"> </w:t>
      </w:r>
      <w:r w:rsidRPr="0011319D">
        <w:rPr>
          <w:sz w:val="28"/>
          <w:szCs w:val="28"/>
          <w:lang w:val="en-US"/>
        </w:rPr>
        <w:t xml:space="preserve">Washington, </w:t>
      </w:r>
      <w:r w:rsidR="00097888" w:rsidRPr="0011319D">
        <w:rPr>
          <w:sz w:val="28"/>
          <w:szCs w:val="28"/>
        </w:rPr>
        <w:t>2022</w:t>
      </w:r>
      <w:r w:rsidR="00462188" w:rsidRPr="0011319D">
        <w:rPr>
          <w:sz w:val="28"/>
          <w:szCs w:val="28"/>
          <w:lang w:val="en-US"/>
        </w:rPr>
        <w:t>.</w:t>
      </w:r>
      <w:r w:rsidR="00097888" w:rsidRPr="0011319D">
        <w:rPr>
          <w:sz w:val="28"/>
          <w:szCs w:val="28"/>
        </w:rPr>
        <w:t xml:space="preserve"> </w:t>
      </w:r>
      <w:r w:rsidR="00462188" w:rsidRPr="0011319D">
        <w:rPr>
          <w:sz w:val="28"/>
          <w:szCs w:val="28"/>
        </w:rPr>
        <w:t>–</w:t>
      </w:r>
      <w:r w:rsidR="00097888" w:rsidRPr="0011319D">
        <w:rPr>
          <w:sz w:val="28"/>
          <w:szCs w:val="28"/>
        </w:rPr>
        <w:t xml:space="preserve"> </w:t>
      </w:r>
      <w:r w:rsidRPr="0011319D">
        <w:rPr>
          <w:sz w:val="28"/>
          <w:szCs w:val="28"/>
          <w:lang w:val="en-US"/>
        </w:rPr>
        <w:t>60</w:t>
      </w:r>
      <w:r w:rsidR="00097888" w:rsidRPr="0011319D">
        <w:rPr>
          <w:sz w:val="28"/>
          <w:szCs w:val="28"/>
        </w:rPr>
        <w:t xml:space="preserve"> p.</w:t>
      </w:r>
    </w:p>
    <w:p w14:paraId="4339AC39" w14:textId="77777777" w:rsidR="00462188" w:rsidRPr="0011319D" w:rsidRDefault="00097888" w:rsidP="00AD6967">
      <w:pPr>
        <w:pStyle w:val="af6"/>
        <w:numPr>
          <w:ilvl w:val="0"/>
          <w:numId w:val="31"/>
        </w:numPr>
        <w:tabs>
          <w:tab w:val="left" w:pos="1276"/>
        </w:tabs>
        <w:ind w:left="0" w:firstLine="709"/>
        <w:jc w:val="both"/>
        <w:rPr>
          <w:sz w:val="28"/>
          <w:szCs w:val="28"/>
          <w:u w:val="single"/>
        </w:rPr>
      </w:pPr>
      <w:r w:rsidRPr="00FB47EF">
        <w:rPr>
          <w:sz w:val="28"/>
          <w:szCs w:val="28"/>
        </w:rPr>
        <w:t>Laldjebaev M., Isaev R.,</w:t>
      </w:r>
      <w:r w:rsidR="00D969F1" w:rsidRPr="00FB47EF">
        <w:rPr>
          <w:sz w:val="28"/>
          <w:szCs w:val="28"/>
        </w:rPr>
        <w:t xml:space="preserve"> </w:t>
      </w:r>
      <w:r w:rsidRPr="00FB47EF">
        <w:rPr>
          <w:sz w:val="28"/>
          <w:szCs w:val="28"/>
        </w:rPr>
        <w:t xml:space="preserve">Saukhimov A. </w:t>
      </w:r>
      <w:r w:rsidRPr="00FB47EF">
        <w:rPr>
          <w:rStyle w:val="a7"/>
          <w:i w:val="0"/>
          <w:sz w:val="28"/>
          <w:szCs w:val="28"/>
        </w:rPr>
        <w:t>Renewable Energy in Central Asia: An Overview of Potentials, Deployment, Outlook, and Barriers</w:t>
      </w:r>
      <w:r w:rsidR="00462188" w:rsidRPr="00FB47EF">
        <w:rPr>
          <w:rStyle w:val="a7"/>
          <w:i w:val="0"/>
          <w:sz w:val="28"/>
          <w:szCs w:val="28"/>
          <w:lang w:val="en-US"/>
        </w:rPr>
        <w:t xml:space="preserve"> </w:t>
      </w:r>
      <w:r w:rsidRPr="00FB47EF">
        <w:rPr>
          <w:rStyle w:val="a7"/>
          <w:i w:val="0"/>
          <w:sz w:val="28"/>
          <w:szCs w:val="28"/>
        </w:rPr>
        <w:t>//</w:t>
      </w:r>
      <w:r w:rsidRPr="00FB47EF">
        <w:rPr>
          <w:i/>
          <w:sz w:val="28"/>
          <w:szCs w:val="28"/>
        </w:rPr>
        <w:t xml:space="preserve"> </w:t>
      </w:r>
      <w:r w:rsidRPr="00FB47EF">
        <w:rPr>
          <w:rStyle w:val="a7"/>
          <w:i w:val="0"/>
          <w:sz w:val="28"/>
          <w:szCs w:val="28"/>
        </w:rPr>
        <w:t xml:space="preserve">Energy </w:t>
      </w:r>
      <w:r w:rsidRPr="0011319D">
        <w:rPr>
          <w:rStyle w:val="a7"/>
          <w:i w:val="0"/>
          <w:sz w:val="28"/>
          <w:szCs w:val="28"/>
        </w:rPr>
        <w:t xml:space="preserve">Reports. – 2021. </w:t>
      </w:r>
      <w:r w:rsidR="00462188" w:rsidRPr="0011319D">
        <w:rPr>
          <w:rStyle w:val="a7"/>
          <w:i w:val="0"/>
          <w:sz w:val="28"/>
          <w:szCs w:val="28"/>
        </w:rPr>
        <w:t>–</w:t>
      </w:r>
      <w:r w:rsidR="00D969F1" w:rsidRPr="0011319D">
        <w:rPr>
          <w:rStyle w:val="a7"/>
          <w:i w:val="0"/>
          <w:sz w:val="28"/>
          <w:szCs w:val="28"/>
        </w:rPr>
        <w:t xml:space="preserve"> </w:t>
      </w:r>
      <w:r w:rsidR="00462188" w:rsidRPr="0011319D">
        <w:rPr>
          <w:sz w:val="28"/>
          <w:szCs w:val="28"/>
          <w:lang w:val="en-US"/>
        </w:rPr>
        <w:t>V</w:t>
      </w:r>
      <w:r w:rsidRPr="0011319D">
        <w:rPr>
          <w:sz w:val="28"/>
          <w:szCs w:val="28"/>
        </w:rPr>
        <w:t>ol. 7</w:t>
      </w:r>
      <w:r w:rsidR="00462188" w:rsidRPr="0011319D">
        <w:rPr>
          <w:sz w:val="28"/>
          <w:szCs w:val="28"/>
          <w:lang w:val="en-US"/>
        </w:rPr>
        <w:t>.</w:t>
      </w:r>
      <w:r w:rsidRPr="0011319D">
        <w:rPr>
          <w:sz w:val="28"/>
          <w:szCs w:val="28"/>
        </w:rPr>
        <w:t xml:space="preserve"> </w:t>
      </w:r>
      <w:r w:rsidR="00462188" w:rsidRPr="0011319D">
        <w:rPr>
          <w:sz w:val="28"/>
          <w:szCs w:val="28"/>
        </w:rPr>
        <w:t>–</w:t>
      </w:r>
      <w:r w:rsidRPr="0011319D">
        <w:rPr>
          <w:sz w:val="28"/>
          <w:szCs w:val="28"/>
        </w:rPr>
        <w:t xml:space="preserve"> P. 3125</w:t>
      </w:r>
      <w:r w:rsidR="00462188" w:rsidRPr="0011319D">
        <w:rPr>
          <w:sz w:val="28"/>
          <w:szCs w:val="28"/>
          <w:lang w:val="en-US"/>
        </w:rPr>
        <w:t>-</w:t>
      </w:r>
      <w:r w:rsidRPr="0011319D">
        <w:rPr>
          <w:sz w:val="28"/>
          <w:szCs w:val="28"/>
        </w:rPr>
        <w:t xml:space="preserve">3136. </w:t>
      </w:r>
    </w:p>
    <w:p w14:paraId="7A8CF0E3" w14:textId="06B56289" w:rsidR="00462188" w:rsidRPr="0011319D" w:rsidRDefault="00097888" w:rsidP="00AD6967">
      <w:pPr>
        <w:pStyle w:val="af6"/>
        <w:numPr>
          <w:ilvl w:val="0"/>
          <w:numId w:val="31"/>
        </w:numPr>
        <w:tabs>
          <w:tab w:val="left" w:pos="1276"/>
        </w:tabs>
        <w:ind w:left="0" w:firstLine="709"/>
        <w:jc w:val="both"/>
        <w:rPr>
          <w:sz w:val="28"/>
          <w:szCs w:val="28"/>
          <w:u w:val="single"/>
        </w:rPr>
      </w:pPr>
      <w:r w:rsidRPr="0011319D">
        <w:rPr>
          <w:rStyle w:val="a7"/>
          <w:i w:val="0"/>
          <w:sz w:val="28"/>
          <w:szCs w:val="28"/>
        </w:rPr>
        <w:t>The Fiscal Implications for Kazakhstan of the Worldwide Transition to a Greener Global Economy</w:t>
      </w:r>
      <w:r w:rsidR="000610B1" w:rsidRPr="0011319D">
        <w:rPr>
          <w:rStyle w:val="a7"/>
          <w:i w:val="0"/>
          <w:sz w:val="28"/>
          <w:szCs w:val="28"/>
          <w:lang w:val="en-US"/>
        </w:rPr>
        <w:t xml:space="preserve"> </w:t>
      </w:r>
      <w:r w:rsidR="000610B1" w:rsidRPr="0011319D">
        <w:rPr>
          <w:sz w:val="28"/>
          <w:szCs w:val="28"/>
        </w:rPr>
        <w:t>European Bank for Reconstruction and Development.</w:t>
      </w:r>
      <w:r w:rsidR="00462188" w:rsidRPr="0011319D">
        <w:rPr>
          <w:rStyle w:val="a7"/>
          <w:i w:val="0"/>
          <w:sz w:val="28"/>
          <w:szCs w:val="28"/>
          <w:lang w:val="en-US"/>
        </w:rPr>
        <w:t xml:space="preserve"> – </w:t>
      </w:r>
      <w:r w:rsidRPr="0011319D">
        <w:rPr>
          <w:sz w:val="28"/>
          <w:szCs w:val="28"/>
        </w:rPr>
        <w:t>London</w:t>
      </w:r>
      <w:r w:rsidR="000610B1" w:rsidRPr="0011319D">
        <w:rPr>
          <w:sz w:val="28"/>
          <w:szCs w:val="28"/>
          <w:lang w:val="en-US"/>
        </w:rPr>
        <w:t>,</w:t>
      </w:r>
      <w:r w:rsidR="00D969F1" w:rsidRPr="0011319D">
        <w:rPr>
          <w:sz w:val="28"/>
          <w:szCs w:val="28"/>
        </w:rPr>
        <w:t xml:space="preserve"> </w:t>
      </w:r>
      <w:r w:rsidRPr="0011319D">
        <w:rPr>
          <w:sz w:val="28"/>
          <w:szCs w:val="28"/>
        </w:rPr>
        <w:t xml:space="preserve">2022. </w:t>
      </w:r>
      <w:r w:rsidR="00462188" w:rsidRPr="0011319D">
        <w:rPr>
          <w:sz w:val="28"/>
          <w:szCs w:val="28"/>
        </w:rPr>
        <w:t>–</w:t>
      </w:r>
      <w:r w:rsidR="00D969F1" w:rsidRPr="0011319D">
        <w:rPr>
          <w:sz w:val="28"/>
          <w:szCs w:val="28"/>
        </w:rPr>
        <w:t xml:space="preserve"> </w:t>
      </w:r>
      <w:r w:rsidRPr="0011319D">
        <w:rPr>
          <w:sz w:val="28"/>
          <w:szCs w:val="28"/>
        </w:rPr>
        <w:t>33 p.</w:t>
      </w:r>
    </w:p>
    <w:p w14:paraId="6B8CC836" w14:textId="449F9ECB" w:rsidR="00462188" w:rsidRPr="0011319D" w:rsidRDefault="000610B1" w:rsidP="00AD6967">
      <w:pPr>
        <w:pStyle w:val="af6"/>
        <w:numPr>
          <w:ilvl w:val="0"/>
          <w:numId w:val="31"/>
        </w:numPr>
        <w:tabs>
          <w:tab w:val="left" w:pos="1276"/>
        </w:tabs>
        <w:ind w:left="0" w:firstLine="709"/>
        <w:jc w:val="both"/>
        <w:rPr>
          <w:sz w:val="28"/>
          <w:szCs w:val="28"/>
          <w:u w:val="single"/>
        </w:rPr>
      </w:pPr>
      <w:r w:rsidRPr="0011319D">
        <w:rPr>
          <w:sz w:val="28"/>
          <w:szCs w:val="28"/>
        </w:rPr>
        <w:t>Mazina A. et al.</w:t>
      </w:r>
      <w:r w:rsidR="00097888" w:rsidRPr="0011319D">
        <w:rPr>
          <w:sz w:val="28"/>
          <w:szCs w:val="28"/>
        </w:rPr>
        <w:t xml:space="preserve"> Impact of green fiscal policy on investment efficiency of renewable energy enterprises in Kazakhstan // International Journal of Energy Economics and Policy. </w:t>
      </w:r>
      <w:r w:rsidR="00462188" w:rsidRPr="0011319D">
        <w:rPr>
          <w:sz w:val="28"/>
          <w:szCs w:val="28"/>
        </w:rPr>
        <w:t>–</w:t>
      </w:r>
      <w:r w:rsidR="00097888" w:rsidRPr="0011319D">
        <w:rPr>
          <w:sz w:val="28"/>
          <w:szCs w:val="28"/>
        </w:rPr>
        <w:t xml:space="preserve"> 2022. </w:t>
      </w:r>
      <w:r w:rsidR="00462188" w:rsidRPr="0011319D">
        <w:rPr>
          <w:sz w:val="28"/>
          <w:szCs w:val="28"/>
        </w:rPr>
        <w:t>–</w:t>
      </w:r>
      <w:r w:rsidR="00097888" w:rsidRPr="0011319D">
        <w:rPr>
          <w:sz w:val="28"/>
          <w:szCs w:val="28"/>
        </w:rPr>
        <w:t xml:space="preserve"> </w:t>
      </w:r>
      <w:r w:rsidRPr="0011319D">
        <w:rPr>
          <w:sz w:val="28"/>
          <w:szCs w:val="28"/>
          <w:lang w:val="en-US"/>
        </w:rPr>
        <w:t>Vol</w:t>
      </w:r>
      <w:r w:rsidR="00462188" w:rsidRPr="0011319D">
        <w:rPr>
          <w:sz w:val="28"/>
          <w:szCs w:val="28"/>
          <w:lang w:val="en-US"/>
        </w:rPr>
        <w:t>.</w:t>
      </w:r>
      <w:r w:rsidRPr="0011319D">
        <w:rPr>
          <w:sz w:val="28"/>
          <w:szCs w:val="28"/>
          <w:lang w:val="en-US"/>
        </w:rPr>
        <w:t xml:space="preserve"> </w:t>
      </w:r>
      <w:r w:rsidR="00097888" w:rsidRPr="0011319D">
        <w:rPr>
          <w:sz w:val="28"/>
          <w:szCs w:val="28"/>
        </w:rPr>
        <w:t>12</w:t>
      </w:r>
      <w:r w:rsidRPr="0011319D">
        <w:rPr>
          <w:sz w:val="28"/>
          <w:szCs w:val="28"/>
          <w:lang w:val="en-US"/>
        </w:rPr>
        <w:t xml:space="preserve">, Issue </w:t>
      </w:r>
      <w:r w:rsidR="00097888" w:rsidRPr="0011319D">
        <w:rPr>
          <w:sz w:val="28"/>
          <w:szCs w:val="28"/>
        </w:rPr>
        <w:t xml:space="preserve">5. </w:t>
      </w:r>
      <w:r w:rsidR="00462188" w:rsidRPr="0011319D">
        <w:rPr>
          <w:sz w:val="28"/>
          <w:szCs w:val="28"/>
        </w:rPr>
        <w:t>–</w:t>
      </w:r>
      <w:r w:rsidR="00462188" w:rsidRPr="0011319D">
        <w:rPr>
          <w:sz w:val="28"/>
          <w:szCs w:val="28"/>
          <w:lang w:val="en-US"/>
        </w:rPr>
        <w:t xml:space="preserve"> </w:t>
      </w:r>
      <w:r w:rsidR="00097888" w:rsidRPr="0011319D">
        <w:rPr>
          <w:sz w:val="28"/>
          <w:szCs w:val="28"/>
        </w:rPr>
        <w:t>Р.</w:t>
      </w:r>
      <w:r w:rsidRPr="0011319D">
        <w:rPr>
          <w:sz w:val="28"/>
          <w:szCs w:val="28"/>
          <w:lang w:val="en-US"/>
        </w:rPr>
        <w:t xml:space="preserve"> </w:t>
      </w:r>
      <w:r w:rsidR="00097888" w:rsidRPr="0011319D">
        <w:rPr>
          <w:sz w:val="28"/>
          <w:szCs w:val="28"/>
        </w:rPr>
        <w:t>491-497</w:t>
      </w:r>
      <w:r w:rsidR="00462188" w:rsidRPr="0011319D">
        <w:rPr>
          <w:sz w:val="28"/>
          <w:szCs w:val="28"/>
          <w:lang w:val="en-US"/>
        </w:rPr>
        <w:t>.</w:t>
      </w:r>
    </w:p>
    <w:p w14:paraId="6707C993" w14:textId="1A75FC0C" w:rsidR="00C77EC2" w:rsidRPr="0011319D" w:rsidRDefault="00272434" w:rsidP="00AD6967">
      <w:pPr>
        <w:pStyle w:val="af6"/>
        <w:numPr>
          <w:ilvl w:val="0"/>
          <w:numId w:val="31"/>
        </w:numPr>
        <w:tabs>
          <w:tab w:val="left" w:pos="1276"/>
        </w:tabs>
        <w:ind w:left="0" w:firstLine="709"/>
        <w:jc w:val="both"/>
        <w:rPr>
          <w:sz w:val="28"/>
          <w:szCs w:val="28"/>
        </w:rPr>
      </w:pPr>
      <w:r w:rsidRPr="0011319D">
        <w:rPr>
          <w:sz w:val="28"/>
          <w:szCs w:val="28"/>
        </w:rPr>
        <w:t xml:space="preserve">Қазақстан Республикасындағы инвестициялық және құрылыс қызметі. </w:t>
      </w:r>
      <w:r w:rsidR="00462188" w:rsidRPr="0011319D">
        <w:rPr>
          <w:sz w:val="28"/>
          <w:szCs w:val="28"/>
        </w:rPr>
        <w:t>2018-2022</w:t>
      </w:r>
      <w:r w:rsidR="00F2074B" w:rsidRPr="0011319D">
        <w:rPr>
          <w:sz w:val="28"/>
          <w:szCs w:val="28"/>
          <w:lang w:val="ru-RU"/>
        </w:rPr>
        <w:t xml:space="preserve"> </w:t>
      </w:r>
      <w:r w:rsidRPr="0011319D">
        <w:rPr>
          <w:sz w:val="28"/>
          <w:szCs w:val="28"/>
        </w:rPr>
        <w:t>жж</w:t>
      </w:r>
      <w:r w:rsidR="00462188" w:rsidRPr="0011319D">
        <w:rPr>
          <w:sz w:val="28"/>
          <w:szCs w:val="28"/>
          <w:lang w:val="ru-RU"/>
        </w:rPr>
        <w:t xml:space="preserve">: </w:t>
      </w:r>
      <w:r w:rsidR="00C77EC2" w:rsidRPr="0011319D">
        <w:rPr>
          <w:sz w:val="28"/>
          <w:szCs w:val="28"/>
          <w:lang w:val="ru-RU"/>
        </w:rPr>
        <w:t>с</w:t>
      </w:r>
      <w:r w:rsidRPr="0011319D">
        <w:rPr>
          <w:sz w:val="28"/>
          <w:szCs w:val="28"/>
        </w:rPr>
        <w:t>тат</w:t>
      </w:r>
      <w:r w:rsidR="005D50C0" w:rsidRPr="0011319D">
        <w:rPr>
          <w:sz w:val="28"/>
          <w:szCs w:val="28"/>
          <w:lang w:val="ru-RU"/>
        </w:rPr>
        <w:t>.</w:t>
      </w:r>
      <w:r w:rsidRPr="0011319D">
        <w:rPr>
          <w:sz w:val="28"/>
          <w:szCs w:val="28"/>
        </w:rPr>
        <w:t xml:space="preserve"> жин</w:t>
      </w:r>
      <w:r w:rsidR="005D50C0" w:rsidRPr="0011319D">
        <w:rPr>
          <w:sz w:val="28"/>
          <w:szCs w:val="28"/>
          <w:lang w:val="ru-RU"/>
        </w:rPr>
        <w:t>.</w:t>
      </w:r>
      <w:r w:rsidR="005D50C0" w:rsidRPr="0011319D">
        <w:rPr>
          <w:sz w:val="28"/>
          <w:szCs w:val="28"/>
        </w:rPr>
        <w:t xml:space="preserve"> </w:t>
      </w:r>
      <w:r w:rsidR="005D50C0" w:rsidRPr="0011319D">
        <w:rPr>
          <w:sz w:val="28"/>
          <w:szCs w:val="28"/>
          <w:lang w:val="ru-RU"/>
        </w:rPr>
        <w:t xml:space="preserve">/ </w:t>
      </w:r>
      <w:r w:rsidR="005D50C0" w:rsidRPr="0011319D">
        <w:rPr>
          <w:sz w:val="28"/>
          <w:szCs w:val="28"/>
        </w:rPr>
        <w:t>Ұлттық статистика бюросы</w:t>
      </w:r>
      <w:r w:rsidRPr="0011319D">
        <w:rPr>
          <w:sz w:val="28"/>
          <w:szCs w:val="28"/>
        </w:rPr>
        <w:t>.</w:t>
      </w:r>
      <w:r w:rsidR="00C77EC2" w:rsidRPr="0011319D">
        <w:rPr>
          <w:sz w:val="28"/>
          <w:szCs w:val="28"/>
          <w:lang w:val="ru-RU"/>
        </w:rPr>
        <w:t xml:space="preserve"> </w:t>
      </w:r>
      <w:r w:rsidR="00C77EC2" w:rsidRPr="0011319D">
        <w:rPr>
          <w:sz w:val="28"/>
          <w:szCs w:val="28"/>
        </w:rPr>
        <w:t>– Астана,</w:t>
      </w:r>
      <w:r w:rsidR="00C77EC2" w:rsidRPr="0011319D">
        <w:rPr>
          <w:sz w:val="28"/>
          <w:szCs w:val="28"/>
          <w:lang w:val="ru-RU"/>
        </w:rPr>
        <w:t xml:space="preserve"> </w:t>
      </w:r>
      <w:r w:rsidRPr="0011319D">
        <w:rPr>
          <w:sz w:val="28"/>
          <w:szCs w:val="28"/>
          <w:lang w:val="ru-RU"/>
        </w:rPr>
        <w:t>2023. ‒</w:t>
      </w:r>
      <w:r w:rsidR="005D50C0" w:rsidRPr="0011319D">
        <w:rPr>
          <w:sz w:val="28"/>
          <w:szCs w:val="28"/>
          <w:lang w:val="ru-RU"/>
        </w:rPr>
        <w:t xml:space="preserve"> </w:t>
      </w:r>
      <w:r w:rsidRPr="0011319D">
        <w:rPr>
          <w:sz w:val="28"/>
          <w:szCs w:val="28"/>
        </w:rPr>
        <w:t>223 б</w:t>
      </w:r>
      <w:r w:rsidR="00097888" w:rsidRPr="0011319D">
        <w:rPr>
          <w:sz w:val="28"/>
          <w:szCs w:val="28"/>
        </w:rPr>
        <w:t>.</w:t>
      </w:r>
    </w:p>
    <w:p w14:paraId="1307936E" w14:textId="0C27D865" w:rsidR="00C77EC2" w:rsidRPr="0011319D" w:rsidRDefault="00097888" w:rsidP="00AD6967">
      <w:pPr>
        <w:pStyle w:val="af6"/>
        <w:numPr>
          <w:ilvl w:val="0"/>
          <w:numId w:val="31"/>
        </w:numPr>
        <w:tabs>
          <w:tab w:val="left" w:pos="1276"/>
        </w:tabs>
        <w:ind w:left="0" w:firstLine="709"/>
        <w:jc w:val="both"/>
        <w:rPr>
          <w:sz w:val="28"/>
          <w:szCs w:val="28"/>
        </w:rPr>
      </w:pPr>
      <w:r w:rsidRPr="0011319D">
        <w:rPr>
          <w:sz w:val="28"/>
          <w:szCs w:val="28"/>
          <w:shd w:val="clear" w:color="auto" w:fill="FFFFFF"/>
        </w:rPr>
        <w:t>Розничные цены на отдельные товары и услуги в Республике Казахстан. Электронные таблицы</w:t>
      </w:r>
      <w:r w:rsidR="00C77EC2" w:rsidRPr="0011319D">
        <w:rPr>
          <w:sz w:val="28"/>
          <w:szCs w:val="28"/>
          <w:shd w:val="clear" w:color="auto" w:fill="FFFFFF"/>
        </w:rPr>
        <w:t xml:space="preserve"> </w:t>
      </w:r>
      <w:r w:rsidR="005D50C0" w:rsidRPr="0011319D">
        <w:rPr>
          <w:sz w:val="28"/>
          <w:szCs w:val="28"/>
          <w:shd w:val="clear" w:color="auto" w:fill="FFFFFF"/>
          <w:lang w:val="ru-RU"/>
        </w:rPr>
        <w:t xml:space="preserve">// </w:t>
      </w:r>
      <w:hyperlink r:id="rId66" w:history="1">
        <w:r w:rsidR="005D50C0" w:rsidRPr="0011319D">
          <w:rPr>
            <w:rStyle w:val="a3"/>
            <w:color w:val="auto"/>
            <w:sz w:val="28"/>
            <w:szCs w:val="28"/>
            <w:u w:val="none"/>
            <w:shd w:val="clear" w:color="auto" w:fill="FFFFFF"/>
          </w:rPr>
          <w:t>https://stat.gov.kz/ru/industries</w:t>
        </w:r>
        <w:r w:rsidR="005D50C0" w:rsidRPr="0011319D">
          <w:rPr>
            <w:rStyle w:val="a3"/>
            <w:color w:val="auto"/>
            <w:sz w:val="28"/>
            <w:szCs w:val="28"/>
            <w:u w:val="none"/>
            <w:shd w:val="clear" w:color="auto" w:fill="FFFFFF"/>
            <w:lang w:val="ru-RU"/>
          </w:rPr>
          <w:t>.</w:t>
        </w:r>
      </w:hyperlink>
      <w:r w:rsidRPr="0011319D">
        <w:rPr>
          <w:sz w:val="28"/>
          <w:szCs w:val="28"/>
          <w:shd w:val="clear" w:color="auto" w:fill="FFFFFF"/>
        </w:rPr>
        <w:t xml:space="preserve"> 10.10.2023</w:t>
      </w:r>
      <w:r w:rsidR="005D50C0" w:rsidRPr="0011319D">
        <w:rPr>
          <w:sz w:val="28"/>
          <w:szCs w:val="28"/>
          <w:shd w:val="clear" w:color="auto" w:fill="FFFFFF"/>
          <w:lang w:val="ru-RU"/>
        </w:rPr>
        <w:t>.</w:t>
      </w:r>
    </w:p>
    <w:p w14:paraId="53726CC9" w14:textId="53C6CB89" w:rsidR="00C77EC2" w:rsidRPr="0011319D" w:rsidRDefault="00272434" w:rsidP="00AD6967">
      <w:pPr>
        <w:pStyle w:val="af6"/>
        <w:numPr>
          <w:ilvl w:val="0"/>
          <w:numId w:val="31"/>
        </w:numPr>
        <w:tabs>
          <w:tab w:val="left" w:pos="1276"/>
        </w:tabs>
        <w:ind w:left="0" w:firstLine="709"/>
        <w:jc w:val="both"/>
        <w:rPr>
          <w:sz w:val="28"/>
          <w:szCs w:val="28"/>
        </w:rPr>
      </w:pPr>
      <w:r w:rsidRPr="0011319D">
        <w:rPr>
          <w:sz w:val="28"/>
          <w:szCs w:val="28"/>
          <w:shd w:val="clear" w:color="auto" w:fill="FFFFFF"/>
        </w:rPr>
        <w:t>Қазақстан Республикасындағы қоршаған ортаны қорғау</w:t>
      </w:r>
      <w:r w:rsidR="00C77EC2" w:rsidRPr="0011319D">
        <w:rPr>
          <w:sz w:val="28"/>
          <w:szCs w:val="28"/>
          <w:shd w:val="clear" w:color="auto" w:fill="FFFFFF"/>
          <w:lang w:val="ru-RU"/>
        </w:rPr>
        <w:t>:</w:t>
      </w:r>
      <w:r w:rsidR="00097888" w:rsidRPr="0011319D">
        <w:rPr>
          <w:sz w:val="28"/>
          <w:szCs w:val="28"/>
          <w:shd w:val="clear" w:color="auto" w:fill="FFFFFF"/>
        </w:rPr>
        <w:t xml:space="preserve"> </w:t>
      </w:r>
      <w:r w:rsidR="00C77EC2" w:rsidRPr="0011319D">
        <w:rPr>
          <w:sz w:val="28"/>
          <w:szCs w:val="28"/>
          <w:lang w:val="ru-RU"/>
        </w:rPr>
        <w:t>с</w:t>
      </w:r>
      <w:r w:rsidRPr="0011319D">
        <w:rPr>
          <w:sz w:val="28"/>
          <w:szCs w:val="28"/>
        </w:rPr>
        <w:t>тат</w:t>
      </w:r>
      <w:r w:rsidR="005D50C0" w:rsidRPr="0011319D">
        <w:rPr>
          <w:sz w:val="28"/>
          <w:szCs w:val="28"/>
          <w:lang w:val="ru-RU"/>
        </w:rPr>
        <w:t>.</w:t>
      </w:r>
      <w:r w:rsidRPr="0011319D">
        <w:rPr>
          <w:sz w:val="28"/>
          <w:szCs w:val="28"/>
        </w:rPr>
        <w:t xml:space="preserve"> жин</w:t>
      </w:r>
      <w:r w:rsidR="005D50C0" w:rsidRPr="0011319D">
        <w:rPr>
          <w:sz w:val="28"/>
          <w:szCs w:val="28"/>
          <w:lang w:val="ru-RU"/>
        </w:rPr>
        <w:t xml:space="preserve">. / </w:t>
      </w:r>
      <w:r w:rsidR="005D50C0" w:rsidRPr="0011319D">
        <w:rPr>
          <w:sz w:val="28"/>
          <w:szCs w:val="28"/>
        </w:rPr>
        <w:t>Ұлттық статистика бюросы</w:t>
      </w:r>
      <w:r w:rsidR="00C77EC2" w:rsidRPr="0011319D">
        <w:rPr>
          <w:sz w:val="28"/>
          <w:szCs w:val="28"/>
        </w:rPr>
        <w:t>.</w:t>
      </w:r>
      <w:r w:rsidR="00C77EC2" w:rsidRPr="0011319D">
        <w:rPr>
          <w:sz w:val="28"/>
          <w:szCs w:val="28"/>
          <w:lang w:val="ru-RU"/>
        </w:rPr>
        <w:t xml:space="preserve"> </w:t>
      </w:r>
      <w:r w:rsidR="00C77EC2" w:rsidRPr="0011319D">
        <w:rPr>
          <w:sz w:val="28"/>
          <w:szCs w:val="28"/>
        </w:rPr>
        <w:t>– Астана, 2023.</w:t>
      </w:r>
      <w:r w:rsidRPr="0011319D">
        <w:rPr>
          <w:sz w:val="28"/>
          <w:szCs w:val="28"/>
        </w:rPr>
        <w:t xml:space="preserve"> – 276 б</w:t>
      </w:r>
      <w:r w:rsidR="00097888" w:rsidRPr="0011319D">
        <w:rPr>
          <w:sz w:val="28"/>
          <w:szCs w:val="28"/>
        </w:rPr>
        <w:t>.</w:t>
      </w:r>
    </w:p>
    <w:p w14:paraId="7A6A01A5" w14:textId="42F2F2A1" w:rsidR="00C77EC2" w:rsidRPr="0011319D" w:rsidRDefault="00097888" w:rsidP="00AD6967">
      <w:pPr>
        <w:pStyle w:val="af6"/>
        <w:numPr>
          <w:ilvl w:val="0"/>
          <w:numId w:val="31"/>
        </w:numPr>
        <w:tabs>
          <w:tab w:val="left" w:pos="1276"/>
        </w:tabs>
        <w:ind w:left="0" w:firstLine="709"/>
        <w:jc w:val="both"/>
        <w:rPr>
          <w:sz w:val="28"/>
          <w:szCs w:val="28"/>
        </w:rPr>
      </w:pPr>
      <w:r w:rsidRPr="0011319D">
        <w:rPr>
          <w:sz w:val="28"/>
          <w:szCs w:val="28"/>
          <w:shd w:val="clear" w:color="auto" w:fill="FFFFFF"/>
        </w:rPr>
        <w:t xml:space="preserve">Солтангазинов А.Р., Мусина А.Ж., Кадырова А.С. Некоторые аспекты повышения энергоэффективости сельскохозяйственного производства </w:t>
      </w:r>
      <w:r w:rsidR="00C77EC2" w:rsidRPr="0011319D">
        <w:rPr>
          <w:sz w:val="28"/>
          <w:szCs w:val="28"/>
          <w:shd w:val="clear" w:color="auto" w:fill="FFFFFF"/>
          <w:lang w:val="ru-RU"/>
        </w:rPr>
        <w:t>К</w:t>
      </w:r>
      <w:r w:rsidRPr="0011319D">
        <w:rPr>
          <w:sz w:val="28"/>
          <w:szCs w:val="28"/>
          <w:shd w:val="clear" w:color="auto" w:fill="FFFFFF"/>
        </w:rPr>
        <w:t>азахстана</w:t>
      </w:r>
      <w:r w:rsidR="00C77EC2" w:rsidRPr="0011319D">
        <w:rPr>
          <w:sz w:val="28"/>
          <w:szCs w:val="28"/>
          <w:shd w:val="clear" w:color="auto" w:fill="FFFFFF"/>
          <w:lang w:val="ru-RU"/>
        </w:rPr>
        <w:t xml:space="preserve"> </w:t>
      </w:r>
      <w:r w:rsidRPr="0011319D">
        <w:rPr>
          <w:sz w:val="28"/>
          <w:szCs w:val="28"/>
          <w:shd w:val="clear" w:color="auto" w:fill="FFFFFF"/>
        </w:rPr>
        <w:t>//</w:t>
      </w:r>
      <w:r w:rsidR="005D50C0" w:rsidRPr="0011319D">
        <w:rPr>
          <w:sz w:val="28"/>
          <w:szCs w:val="28"/>
          <w:shd w:val="clear" w:color="auto" w:fill="FFFFFF"/>
          <w:lang w:val="ru-RU"/>
        </w:rPr>
        <w:t xml:space="preserve"> </w:t>
      </w:r>
      <w:r w:rsidRPr="0011319D">
        <w:rPr>
          <w:iCs/>
          <w:sz w:val="28"/>
          <w:szCs w:val="28"/>
          <w:shd w:val="clear" w:color="auto" w:fill="FFFFFF"/>
        </w:rPr>
        <w:t>Проблемы агрорынка</w:t>
      </w:r>
      <w:r w:rsidRPr="0011319D">
        <w:rPr>
          <w:sz w:val="28"/>
          <w:szCs w:val="28"/>
          <w:shd w:val="clear" w:color="auto" w:fill="FFFFFF"/>
        </w:rPr>
        <w:t xml:space="preserve">. – 2020. </w:t>
      </w:r>
      <w:r w:rsidR="00C77EC2" w:rsidRPr="0011319D">
        <w:rPr>
          <w:sz w:val="28"/>
          <w:szCs w:val="28"/>
          <w:shd w:val="clear" w:color="auto" w:fill="FFFFFF"/>
        </w:rPr>
        <w:t>–</w:t>
      </w:r>
      <w:r w:rsidRPr="0011319D">
        <w:rPr>
          <w:sz w:val="28"/>
          <w:szCs w:val="28"/>
          <w:shd w:val="clear" w:color="auto" w:fill="FFFFFF"/>
        </w:rPr>
        <w:t xml:space="preserve"> </w:t>
      </w:r>
      <w:r w:rsidR="005D50C0" w:rsidRPr="0011319D">
        <w:rPr>
          <w:sz w:val="28"/>
          <w:szCs w:val="28"/>
          <w:shd w:val="clear" w:color="auto" w:fill="FFFFFF"/>
          <w:lang w:val="ru-RU"/>
        </w:rPr>
        <w:t>№</w:t>
      </w:r>
      <w:r w:rsidRPr="0011319D">
        <w:rPr>
          <w:sz w:val="28"/>
          <w:szCs w:val="28"/>
          <w:shd w:val="clear" w:color="auto" w:fill="FFFFFF"/>
        </w:rPr>
        <w:t xml:space="preserve">3. </w:t>
      </w:r>
      <w:r w:rsidR="00C77EC2" w:rsidRPr="0011319D">
        <w:rPr>
          <w:sz w:val="28"/>
          <w:szCs w:val="28"/>
          <w:shd w:val="clear" w:color="auto" w:fill="FFFFFF"/>
        </w:rPr>
        <w:t>–</w:t>
      </w:r>
      <w:r w:rsidRPr="0011319D">
        <w:rPr>
          <w:sz w:val="28"/>
          <w:szCs w:val="28"/>
          <w:shd w:val="clear" w:color="auto" w:fill="FFFFFF"/>
        </w:rPr>
        <w:t xml:space="preserve"> С. 130-137</w:t>
      </w:r>
      <w:r w:rsidR="00C77EC2" w:rsidRPr="0011319D">
        <w:rPr>
          <w:sz w:val="28"/>
          <w:szCs w:val="28"/>
          <w:shd w:val="clear" w:color="auto" w:fill="FFFFFF"/>
          <w:lang w:val="ru-RU"/>
        </w:rPr>
        <w:t>.</w:t>
      </w:r>
      <w:r w:rsidRPr="0011319D">
        <w:rPr>
          <w:sz w:val="28"/>
          <w:szCs w:val="28"/>
          <w:shd w:val="clear" w:color="auto" w:fill="FFFFFF"/>
        </w:rPr>
        <w:t xml:space="preserve"> </w:t>
      </w:r>
    </w:p>
    <w:p w14:paraId="068A8FF8" w14:textId="541418A6" w:rsidR="00C77EC2" w:rsidRPr="0011319D" w:rsidRDefault="00097888" w:rsidP="00AD6967">
      <w:pPr>
        <w:pStyle w:val="af6"/>
        <w:numPr>
          <w:ilvl w:val="0"/>
          <w:numId w:val="31"/>
        </w:numPr>
        <w:tabs>
          <w:tab w:val="left" w:pos="1276"/>
        </w:tabs>
        <w:ind w:left="0" w:firstLine="709"/>
        <w:jc w:val="both"/>
        <w:rPr>
          <w:sz w:val="28"/>
          <w:szCs w:val="28"/>
        </w:rPr>
      </w:pPr>
      <w:r w:rsidRPr="0011319D">
        <w:rPr>
          <w:sz w:val="28"/>
          <w:szCs w:val="28"/>
        </w:rPr>
        <w:t>Алимбаев А.А., Казакова Т.П. Политика роста энергоэффективности в Республике Казахстан</w:t>
      </w:r>
      <w:r w:rsidR="00C77EC2" w:rsidRPr="0011319D">
        <w:rPr>
          <w:sz w:val="28"/>
          <w:szCs w:val="28"/>
        </w:rPr>
        <w:t xml:space="preserve"> </w:t>
      </w:r>
      <w:r w:rsidRPr="0011319D">
        <w:rPr>
          <w:sz w:val="28"/>
          <w:szCs w:val="28"/>
        </w:rPr>
        <w:t xml:space="preserve">// Вестник Института законодательства Республики Казахстан. </w:t>
      </w:r>
      <w:r w:rsidR="00C77EC2" w:rsidRPr="0011319D">
        <w:rPr>
          <w:sz w:val="28"/>
          <w:szCs w:val="28"/>
        </w:rPr>
        <w:t xml:space="preserve">– </w:t>
      </w:r>
      <w:r w:rsidRPr="0011319D">
        <w:rPr>
          <w:sz w:val="28"/>
          <w:szCs w:val="28"/>
        </w:rPr>
        <w:t xml:space="preserve">2009. </w:t>
      </w:r>
      <w:r w:rsidR="00C77EC2" w:rsidRPr="0011319D">
        <w:rPr>
          <w:sz w:val="28"/>
          <w:szCs w:val="28"/>
        </w:rPr>
        <w:t xml:space="preserve">– </w:t>
      </w:r>
      <w:r w:rsidR="005D50C0" w:rsidRPr="0011319D">
        <w:rPr>
          <w:sz w:val="28"/>
          <w:szCs w:val="28"/>
        </w:rPr>
        <w:t>№</w:t>
      </w:r>
      <w:r w:rsidRPr="0011319D">
        <w:rPr>
          <w:sz w:val="28"/>
          <w:szCs w:val="28"/>
        </w:rPr>
        <w:t xml:space="preserve">1(13). </w:t>
      </w:r>
      <w:r w:rsidR="00C77EC2" w:rsidRPr="0011319D">
        <w:rPr>
          <w:sz w:val="28"/>
          <w:szCs w:val="28"/>
        </w:rPr>
        <w:t xml:space="preserve">– </w:t>
      </w:r>
      <w:r w:rsidRPr="0011319D">
        <w:rPr>
          <w:sz w:val="28"/>
          <w:szCs w:val="28"/>
        </w:rPr>
        <w:t>С.</w:t>
      </w:r>
      <w:r w:rsidR="000610B1" w:rsidRPr="0011319D">
        <w:rPr>
          <w:sz w:val="28"/>
          <w:szCs w:val="28"/>
          <w:lang w:val="ru-RU"/>
        </w:rPr>
        <w:t xml:space="preserve"> </w:t>
      </w:r>
      <w:r w:rsidRPr="0011319D">
        <w:rPr>
          <w:sz w:val="28"/>
          <w:szCs w:val="28"/>
        </w:rPr>
        <w:t>134-141</w:t>
      </w:r>
      <w:r w:rsidR="00C77EC2" w:rsidRPr="0011319D">
        <w:rPr>
          <w:sz w:val="28"/>
          <w:szCs w:val="28"/>
        </w:rPr>
        <w:t>.</w:t>
      </w:r>
    </w:p>
    <w:p w14:paraId="23341204" w14:textId="162CE9DA" w:rsidR="00C77EC2" w:rsidRPr="0011319D" w:rsidRDefault="00097888" w:rsidP="00AD6967">
      <w:pPr>
        <w:pStyle w:val="af6"/>
        <w:numPr>
          <w:ilvl w:val="0"/>
          <w:numId w:val="31"/>
        </w:numPr>
        <w:tabs>
          <w:tab w:val="left" w:pos="1276"/>
        </w:tabs>
        <w:ind w:left="0" w:firstLine="709"/>
        <w:jc w:val="both"/>
        <w:rPr>
          <w:sz w:val="28"/>
          <w:szCs w:val="28"/>
        </w:rPr>
      </w:pPr>
      <w:r w:rsidRPr="0011319D">
        <w:rPr>
          <w:sz w:val="28"/>
          <w:szCs w:val="28"/>
        </w:rPr>
        <w:t>Kurmanova</w:t>
      </w:r>
      <w:r w:rsidR="00D969F1" w:rsidRPr="0011319D">
        <w:rPr>
          <w:sz w:val="28"/>
          <w:szCs w:val="28"/>
        </w:rPr>
        <w:t xml:space="preserve"> </w:t>
      </w:r>
      <w:r w:rsidRPr="0011319D">
        <w:rPr>
          <w:sz w:val="28"/>
          <w:szCs w:val="28"/>
        </w:rPr>
        <w:t>G.K. Monitoring of lands based on GIS technologies // Problems of AgriMarket.</w:t>
      </w:r>
      <w:r w:rsidR="00C77EC2" w:rsidRPr="0011319D">
        <w:rPr>
          <w:sz w:val="28"/>
          <w:szCs w:val="28"/>
          <w:lang w:val="en-US"/>
        </w:rPr>
        <w:t xml:space="preserve"> </w:t>
      </w:r>
      <w:r w:rsidR="00C77EC2" w:rsidRPr="0011319D">
        <w:rPr>
          <w:sz w:val="28"/>
          <w:szCs w:val="28"/>
        </w:rPr>
        <w:t>–</w:t>
      </w:r>
      <w:r w:rsidRPr="0011319D">
        <w:rPr>
          <w:sz w:val="28"/>
          <w:szCs w:val="28"/>
        </w:rPr>
        <w:t xml:space="preserve"> 2018.</w:t>
      </w:r>
      <w:r w:rsidR="00C77EC2" w:rsidRPr="0011319D">
        <w:rPr>
          <w:sz w:val="28"/>
          <w:szCs w:val="28"/>
          <w:lang w:val="en-US"/>
        </w:rPr>
        <w:t xml:space="preserve"> </w:t>
      </w:r>
      <w:r w:rsidR="00C77EC2" w:rsidRPr="0011319D">
        <w:rPr>
          <w:sz w:val="28"/>
          <w:szCs w:val="28"/>
        </w:rPr>
        <w:t>–</w:t>
      </w:r>
      <w:r w:rsidRPr="0011319D">
        <w:rPr>
          <w:sz w:val="28"/>
          <w:szCs w:val="28"/>
        </w:rPr>
        <w:t xml:space="preserve"> </w:t>
      </w:r>
      <w:r w:rsidR="000610B1" w:rsidRPr="0011319D">
        <w:rPr>
          <w:sz w:val="28"/>
          <w:szCs w:val="28"/>
          <w:lang w:val="en-US"/>
        </w:rPr>
        <w:t>Vol</w:t>
      </w:r>
      <w:r w:rsidRPr="0011319D">
        <w:rPr>
          <w:sz w:val="28"/>
          <w:szCs w:val="28"/>
        </w:rPr>
        <w:t>.</w:t>
      </w:r>
      <w:r w:rsidR="00C77EC2" w:rsidRPr="0011319D">
        <w:rPr>
          <w:sz w:val="28"/>
          <w:szCs w:val="28"/>
          <w:lang w:val="en-US"/>
        </w:rPr>
        <w:t xml:space="preserve"> </w:t>
      </w:r>
      <w:r w:rsidRPr="0011319D">
        <w:rPr>
          <w:sz w:val="28"/>
          <w:szCs w:val="28"/>
        </w:rPr>
        <w:t xml:space="preserve">2. </w:t>
      </w:r>
      <w:r w:rsidR="00C77EC2" w:rsidRPr="0011319D">
        <w:rPr>
          <w:sz w:val="28"/>
          <w:szCs w:val="28"/>
        </w:rPr>
        <w:t>–</w:t>
      </w:r>
      <w:r w:rsidRPr="0011319D">
        <w:rPr>
          <w:sz w:val="28"/>
          <w:szCs w:val="28"/>
        </w:rPr>
        <w:t xml:space="preserve"> P. 202-208.</w:t>
      </w:r>
    </w:p>
    <w:p w14:paraId="7B9FC493" w14:textId="1289154B" w:rsidR="00C77EC2" w:rsidRPr="000610B1" w:rsidRDefault="00097888" w:rsidP="00AD6967">
      <w:pPr>
        <w:pStyle w:val="af6"/>
        <w:numPr>
          <w:ilvl w:val="0"/>
          <w:numId w:val="31"/>
        </w:numPr>
        <w:tabs>
          <w:tab w:val="left" w:pos="1276"/>
        </w:tabs>
        <w:ind w:left="0" w:firstLine="709"/>
        <w:jc w:val="both"/>
        <w:rPr>
          <w:sz w:val="28"/>
          <w:szCs w:val="28"/>
        </w:rPr>
      </w:pPr>
      <w:r w:rsidRPr="0011319D">
        <w:rPr>
          <w:sz w:val="28"/>
          <w:szCs w:val="28"/>
        </w:rPr>
        <w:t xml:space="preserve">В Казахстане идет цифровая трансформация агрокомплекса. </w:t>
      </w:r>
      <w:r w:rsidR="00C77EC2" w:rsidRPr="0011319D">
        <w:rPr>
          <w:sz w:val="28"/>
          <w:szCs w:val="28"/>
        </w:rPr>
        <w:t xml:space="preserve">– </w:t>
      </w:r>
      <w:r w:rsidRPr="0011319D">
        <w:rPr>
          <w:sz w:val="28"/>
          <w:szCs w:val="28"/>
        </w:rPr>
        <w:t>2020</w:t>
      </w:r>
      <w:r w:rsidR="005D50C0" w:rsidRPr="0011319D">
        <w:rPr>
          <w:sz w:val="28"/>
          <w:szCs w:val="28"/>
          <w:lang w:val="ru-RU"/>
        </w:rPr>
        <w:t xml:space="preserve"> //</w:t>
      </w:r>
      <w:r w:rsidRPr="0011319D">
        <w:rPr>
          <w:sz w:val="28"/>
          <w:szCs w:val="28"/>
        </w:rPr>
        <w:t xml:space="preserve"> </w:t>
      </w:r>
      <w:hyperlink r:id="rId67" w:history="1">
        <w:r w:rsidR="005D50C0" w:rsidRPr="000610B1">
          <w:rPr>
            <w:rStyle w:val="a3"/>
            <w:color w:val="auto"/>
            <w:sz w:val="28"/>
            <w:szCs w:val="28"/>
            <w:u w:val="none"/>
          </w:rPr>
          <w:t>http://www.profit.kz/articles/14598/V-Kazahstane-idet-cifrovaya</w:t>
        </w:r>
        <w:r w:rsidR="005D50C0" w:rsidRPr="000610B1">
          <w:rPr>
            <w:rStyle w:val="a3"/>
            <w:color w:val="auto"/>
            <w:sz w:val="28"/>
            <w:szCs w:val="28"/>
            <w:u w:val="none"/>
            <w:lang w:val="ru-RU"/>
          </w:rPr>
          <w:t>.</w:t>
        </w:r>
      </w:hyperlink>
      <w:r w:rsidR="00C77EC2" w:rsidRPr="000610B1">
        <w:rPr>
          <w:sz w:val="28"/>
          <w:szCs w:val="28"/>
        </w:rPr>
        <w:t xml:space="preserve"> 27.06.2023</w:t>
      </w:r>
      <w:r w:rsidR="005D50C0" w:rsidRPr="000610B1">
        <w:rPr>
          <w:sz w:val="28"/>
          <w:szCs w:val="28"/>
          <w:lang w:val="ru-RU"/>
        </w:rPr>
        <w:t>.</w:t>
      </w:r>
    </w:p>
    <w:p w14:paraId="475A16DF" w14:textId="43069CDE" w:rsidR="00C77EC2"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Зеленая экономика</w:t>
      </w:r>
      <w:r w:rsidR="00C77EC2" w:rsidRPr="000610B1">
        <w:rPr>
          <w:sz w:val="28"/>
          <w:szCs w:val="28"/>
          <w:lang w:val="ru-RU"/>
        </w:rPr>
        <w:t>:</w:t>
      </w:r>
      <w:r w:rsidRPr="000610B1">
        <w:rPr>
          <w:sz w:val="28"/>
          <w:szCs w:val="28"/>
        </w:rPr>
        <w:t xml:space="preserve"> реалии и перспективы. </w:t>
      </w:r>
      <w:r w:rsidR="00C77EC2" w:rsidRPr="000610B1">
        <w:rPr>
          <w:sz w:val="28"/>
          <w:szCs w:val="28"/>
          <w:lang w:val="ru-RU"/>
        </w:rPr>
        <w:t xml:space="preserve">– </w:t>
      </w:r>
      <w:r w:rsidRPr="000610B1">
        <w:rPr>
          <w:sz w:val="28"/>
          <w:szCs w:val="28"/>
        </w:rPr>
        <w:t xml:space="preserve">АО </w:t>
      </w:r>
      <w:r w:rsidR="00C77EC2" w:rsidRPr="000610B1">
        <w:rPr>
          <w:sz w:val="28"/>
          <w:szCs w:val="28"/>
          <w:lang w:val="ru-RU"/>
        </w:rPr>
        <w:t>«</w:t>
      </w:r>
      <w:r w:rsidRPr="000610B1">
        <w:rPr>
          <w:sz w:val="28"/>
          <w:szCs w:val="28"/>
        </w:rPr>
        <w:t>Самрук-Казына</w:t>
      </w:r>
      <w:r w:rsidR="00C77EC2" w:rsidRPr="000610B1">
        <w:rPr>
          <w:sz w:val="28"/>
          <w:szCs w:val="28"/>
          <w:lang w:val="ru-RU"/>
        </w:rPr>
        <w:t xml:space="preserve">», </w:t>
      </w:r>
      <w:r w:rsidR="00C77EC2" w:rsidRPr="000610B1">
        <w:rPr>
          <w:sz w:val="28"/>
          <w:szCs w:val="28"/>
        </w:rPr>
        <w:t>2018</w:t>
      </w:r>
      <w:r w:rsidR="005D50C0" w:rsidRPr="000610B1">
        <w:rPr>
          <w:sz w:val="28"/>
          <w:szCs w:val="28"/>
          <w:lang w:val="ru-RU"/>
        </w:rPr>
        <w:t xml:space="preserve"> //</w:t>
      </w:r>
      <w:r w:rsidRPr="000610B1">
        <w:rPr>
          <w:sz w:val="28"/>
          <w:szCs w:val="28"/>
        </w:rPr>
        <w:t xml:space="preserve"> </w:t>
      </w:r>
      <w:hyperlink r:id="rId68" w:history="1">
        <w:r w:rsidR="005D50C0" w:rsidRPr="000610B1">
          <w:rPr>
            <w:rStyle w:val="a3"/>
            <w:color w:val="auto"/>
            <w:sz w:val="28"/>
            <w:szCs w:val="28"/>
            <w:u w:val="none"/>
          </w:rPr>
          <w:t>https://sk.kz/upload/iblock/3f5/3f5f8e2087688517</w:t>
        </w:r>
        <w:r w:rsidR="005D50C0" w:rsidRPr="000610B1">
          <w:rPr>
            <w:rStyle w:val="a3"/>
            <w:color w:val="auto"/>
            <w:sz w:val="28"/>
            <w:szCs w:val="28"/>
            <w:u w:val="none"/>
            <w:lang w:val="ru-RU"/>
          </w:rPr>
          <w:t>.</w:t>
        </w:r>
      </w:hyperlink>
      <w:r w:rsidR="00C77EC2" w:rsidRPr="000610B1">
        <w:rPr>
          <w:sz w:val="28"/>
          <w:szCs w:val="28"/>
        </w:rPr>
        <w:t xml:space="preserve"> </w:t>
      </w:r>
      <w:r w:rsidR="00C77EC2" w:rsidRPr="000610B1">
        <w:rPr>
          <w:sz w:val="28"/>
          <w:szCs w:val="28"/>
          <w:lang w:val="ru-RU"/>
        </w:rPr>
        <w:t>10</w:t>
      </w:r>
      <w:r w:rsidR="00C77EC2" w:rsidRPr="000610B1">
        <w:rPr>
          <w:sz w:val="28"/>
          <w:szCs w:val="28"/>
        </w:rPr>
        <w:t>.0</w:t>
      </w:r>
      <w:r w:rsidR="00C77EC2" w:rsidRPr="000610B1">
        <w:rPr>
          <w:sz w:val="28"/>
          <w:szCs w:val="28"/>
          <w:lang w:val="ru-RU"/>
        </w:rPr>
        <w:t>9</w:t>
      </w:r>
      <w:r w:rsidR="00C77EC2" w:rsidRPr="000610B1">
        <w:rPr>
          <w:sz w:val="28"/>
          <w:szCs w:val="28"/>
        </w:rPr>
        <w:t>.2023</w:t>
      </w:r>
      <w:r w:rsidR="005D50C0" w:rsidRPr="000610B1">
        <w:rPr>
          <w:sz w:val="28"/>
          <w:szCs w:val="28"/>
          <w:lang w:val="ru-RU"/>
        </w:rPr>
        <w:t>.</w:t>
      </w:r>
    </w:p>
    <w:p w14:paraId="29D83755" w14:textId="096A6000" w:rsidR="00C77EC2" w:rsidRPr="000610B1" w:rsidRDefault="005D50C0" w:rsidP="00AD6967">
      <w:pPr>
        <w:pStyle w:val="af6"/>
        <w:numPr>
          <w:ilvl w:val="0"/>
          <w:numId w:val="31"/>
        </w:numPr>
        <w:tabs>
          <w:tab w:val="left" w:pos="1276"/>
        </w:tabs>
        <w:ind w:left="0" w:firstLine="709"/>
        <w:jc w:val="both"/>
        <w:rPr>
          <w:sz w:val="28"/>
          <w:szCs w:val="28"/>
        </w:rPr>
      </w:pPr>
      <w:r w:rsidRPr="000610B1">
        <w:rPr>
          <w:sz w:val="28"/>
          <w:szCs w:val="28"/>
        </w:rPr>
        <w:t>Вопросы развития агропромышленного комплекса</w:t>
      </w:r>
      <w:r w:rsidRPr="000610B1">
        <w:rPr>
          <w:sz w:val="28"/>
          <w:szCs w:val="28"/>
          <w:lang w:val="ru-RU"/>
        </w:rPr>
        <w:t>:</w:t>
      </w:r>
      <w:r w:rsidRPr="000610B1">
        <w:rPr>
          <w:sz w:val="28"/>
          <w:szCs w:val="28"/>
        </w:rPr>
        <w:t xml:space="preserve"> информац</w:t>
      </w:r>
      <w:r w:rsidRPr="000610B1">
        <w:rPr>
          <w:sz w:val="28"/>
          <w:szCs w:val="28"/>
          <w:lang w:val="ru-RU"/>
        </w:rPr>
        <w:t>.</w:t>
      </w:r>
      <w:r w:rsidR="00097888" w:rsidRPr="000610B1">
        <w:rPr>
          <w:sz w:val="28"/>
          <w:szCs w:val="28"/>
        </w:rPr>
        <w:t>-аналит</w:t>
      </w:r>
      <w:r w:rsidRPr="000610B1">
        <w:rPr>
          <w:sz w:val="28"/>
          <w:szCs w:val="28"/>
          <w:lang w:val="ru-RU"/>
        </w:rPr>
        <w:t>.</w:t>
      </w:r>
      <w:r w:rsidR="00097888" w:rsidRPr="000610B1">
        <w:rPr>
          <w:sz w:val="28"/>
          <w:szCs w:val="28"/>
        </w:rPr>
        <w:t xml:space="preserve"> обзор к парлам</w:t>
      </w:r>
      <w:r w:rsidRPr="000610B1">
        <w:rPr>
          <w:sz w:val="28"/>
          <w:szCs w:val="28"/>
          <w:lang w:val="ru-RU"/>
        </w:rPr>
        <w:t>.</w:t>
      </w:r>
      <w:r w:rsidR="00097888" w:rsidRPr="000610B1">
        <w:rPr>
          <w:sz w:val="28"/>
          <w:szCs w:val="28"/>
        </w:rPr>
        <w:t xml:space="preserve"> </w:t>
      </w:r>
      <w:r w:rsidRPr="000610B1">
        <w:rPr>
          <w:sz w:val="28"/>
          <w:szCs w:val="28"/>
        </w:rPr>
        <w:t>С</w:t>
      </w:r>
      <w:r w:rsidR="00097888" w:rsidRPr="000610B1">
        <w:rPr>
          <w:sz w:val="28"/>
          <w:szCs w:val="28"/>
        </w:rPr>
        <w:t>лушаниям</w:t>
      </w:r>
      <w:r w:rsidRPr="000610B1">
        <w:rPr>
          <w:sz w:val="28"/>
          <w:szCs w:val="28"/>
          <w:lang w:val="ru-RU"/>
        </w:rPr>
        <w:t xml:space="preserve"> / </w:t>
      </w:r>
      <w:r w:rsidRPr="000610B1">
        <w:rPr>
          <w:sz w:val="28"/>
          <w:szCs w:val="28"/>
        </w:rPr>
        <w:t>Аппарат Сената</w:t>
      </w:r>
      <w:r w:rsidR="00097888" w:rsidRPr="000610B1">
        <w:rPr>
          <w:sz w:val="28"/>
          <w:szCs w:val="28"/>
        </w:rPr>
        <w:t xml:space="preserve">. </w:t>
      </w:r>
      <w:r w:rsidR="00C77EC2" w:rsidRPr="000610B1">
        <w:rPr>
          <w:sz w:val="28"/>
          <w:szCs w:val="28"/>
        </w:rPr>
        <w:t>–</w:t>
      </w:r>
      <w:r w:rsidR="00C77EC2" w:rsidRPr="000610B1">
        <w:rPr>
          <w:sz w:val="28"/>
          <w:szCs w:val="28"/>
          <w:lang w:val="ru-RU"/>
        </w:rPr>
        <w:t xml:space="preserve"> </w:t>
      </w:r>
      <w:r w:rsidR="00097888" w:rsidRPr="000610B1">
        <w:rPr>
          <w:sz w:val="28"/>
          <w:szCs w:val="28"/>
        </w:rPr>
        <w:t>Нур-Султан</w:t>
      </w:r>
      <w:r w:rsidRPr="000610B1">
        <w:rPr>
          <w:sz w:val="28"/>
          <w:szCs w:val="28"/>
          <w:lang w:val="ru-RU"/>
        </w:rPr>
        <w:t>,</w:t>
      </w:r>
      <w:r w:rsidR="00097888" w:rsidRPr="000610B1">
        <w:rPr>
          <w:sz w:val="28"/>
          <w:szCs w:val="28"/>
        </w:rPr>
        <w:t xml:space="preserve"> 2020.</w:t>
      </w:r>
      <w:r w:rsidR="00D969F1" w:rsidRPr="000610B1">
        <w:rPr>
          <w:sz w:val="28"/>
          <w:szCs w:val="28"/>
        </w:rPr>
        <w:t xml:space="preserve"> </w:t>
      </w:r>
      <w:r w:rsidR="00C77EC2" w:rsidRPr="000610B1">
        <w:rPr>
          <w:sz w:val="28"/>
          <w:szCs w:val="28"/>
        </w:rPr>
        <w:t>–</w:t>
      </w:r>
      <w:r w:rsidR="00097888" w:rsidRPr="000610B1">
        <w:rPr>
          <w:sz w:val="28"/>
          <w:szCs w:val="28"/>
        </w:rPr>
        <w:t xml:space="preserve"> 55</w:t>
      </w:r>
      <w:r w:rsidRPr="000610B1">
        <w:rPr>
          <w:sz w:val="28"/>
          <w:szCs w:val="28"/>
          <w:lang w:val="ru-RU"/>
        </w:rPr>
        <w:t> </w:t>
      </w:r>
      <w:r w:rsidR="00097888" w:rsidRPr="000610B1">
        <w:rPr>
          <w:sz w:val="28"/>
          <w:szCs w:val="28"/>
        </w:rPr>
        <w:t>с.</w:t>
      </w:r>
    </w:p>
    <w:p w14:paraId="6940B0F5" w14:textId="77777777" w:rsidR="00C77EC2" w:rsidRPr="000610B1" w:rsidRDefault="00097888" w:rsidP="00AD6967">
      <w:pPr>
        <w:pStyle w:val="af6"/>
        <w:numPr>
          <w:ilvl w:val="0"/>
          <w:numId w:val="31"/>
        </w:numPr>
        <w:tabs>
          <w:tab w:val="left" w:pos="1276"/>
        </w:tabs>
        <w:ind w:left="0" w:firstLine="709"/>
        <w:jc w:val="both"/>
        <w:rPr>
          <w:rStyle w:val="ezkurwreuab5ozgtqnkl"/>
          <w:sz w:val="28"/>
          <w:szCs w:val="28"/>
        </w:rPr>
      </w:pPr>
      <w:r w:rsidRPr="000610B1">
        <w:rPr>
          <w:sz w:val="28"/>
          <w:szCs w:val="28"/>
          <w:shd w:val="clear" w:color="auto" w:fill="FFFFFF"/>
        </w:rPr>
        <w:t>Т</w:t>
      </w:r>
      <w:r w:rsidRPr="000610B1">
        <w:rPr>
          <w:rStyle w:val="ezkurwreuab5ozgtqnkl"/>
          <w:sz w:val="28"/>
          <w:szCs w:val="28"/>
        </w:rPr>
        <w:t>урдиева З.М. Теоретические аспекты использования биотопливных ресурсов в условиях развития инновационных процессов сельского хозяйства</w:t>
      </w:r>
      <w:r w:rsidR="00C77EC2" w:rsidRPr="000610B1">
        <w:rPr>
          <w:rStyle w:val="ezkurwreuab5ozgtqnkl"/>
          <w:sz w:val="28"/>
          <w:szCs w:val="28"/>
          <w:lang w:val="ru-RU"/>
        </w:rPr>
        <w:t xml:space="preserve"> </w:t>
      </w:r>
      <w:r w:rsidRPr="000610B1">
        <w:rPr>
          <w:rStyle w:val="ezkurwreuab5ozgtqnkl"/>
          <w:sz w:val="28"/>
          <w:szCs w:val="28"/>
        </w:rPr>
        <w:t xml:space="preserve">// Международный научный журнал. </w:t>
      </w:r>
      <w:r w:rsidR="00C77EC2" w:rsidRPr="000610B1">
        <w:rPr>
          <w:rStyle w:val="ezkurwreuab5ozgtqnkl"/>
          <w:sz w:val="28"/>
          <w:szCs w:val="28"/>
        </w:rPr>
        <w:t>–</w:t>
      </w:r>
      <w:r w:rsidR="00C77EC2" w:rsidRPr="000610B1">
        <w:rPr>
          <w:rStyle w:val="ezkurwreuab5ozgtqnkl"/>
          <w:sz w:val="28"/>
          <w:szCs w:val="28"/>
          <w:lang w:val="ru-RU"/>
        </w:rPr>
        <w:t xml:space="preserve"> </w:t>
      </w:r>
      <w:r w:rsidRPr="000610B1">
        <w:rPr>
          <w:rStyle w:val="ezkurwreuab5ozgtqnkl"/>
          <w:sz w:val="28"/>
          <w:szCs w:val="28"/>
        </w:rPr>
        <w:t xml:space="preserve">2012. </w:t>
      </w:r>
      <w:r w:rsidR="00C77EC2" w:rsidRPr="000610B1">
        <w:rPr>
          <w:rStyle w:val="ezkurwreuab5ozgtqnkl"/>
          <w:sz w:val="28"/>
          <w:szCs w:val="28"/>
        </w:rPr>
        <w:t>–</w:t>
      </w:r>
      <w:r w:rsidR="00D969F1" w:rsidRPr="000610B1">
        <w:rPr>
          <w:rStyle w:val="ezkurwreuab5ozgtqnkl"/>
          <w:sz w:val="28"/>
          <w:szCs w:val="28"/>
        </w:rPr>
        <w:t xml:space="preserve"> </w:t>
      </w:r>
      <w:r w:rsidRPr="000610B1">
        <w:rPr>
          <w:rStyle w:val="ezkurwreuab5ozgtqnkl"/>
          <w:sz w:val="28"/>
          <w:szCs w:val="28"/>
        </w:rPr>
        <w:t>№1. – С. 58-63</w:t>
      </w:r>
      <w:r w:rsidR="00C77EC2" w:rsidRPr="000610B1">
        <w:rPr>
          <w:rStyle w:val="ezkurwreuab5ozgtqnkl"/>
          <w:sz w:val="28"/>
          <w:szCs w:val="28"/>
          <w:lang w:val="ru-RU"/>
        </w:rPr>
        <w:t>.</w:t>
      </w:r>
    </w:p>
    <w:p w14:paraId="6CFE4785" w14:textId="50F19366" w:rsidR="00C77EC2" w:rsidRPr="000610B1" w:rsidRDefault="00097888" w:rsidP="00AD6967">
      <w:pPr>
        <w:pStyle w:val="af6"/>
        <w:numPr>
          <w:ilvl w:val="0"/>
          <w:numId w:val="31"/>
        </w:numPr>
        <w:tabs>
          <w:tab w:val="left" w:pos="1276"/>
        </w:tabs>
        <w:ind w:left="0" w:firstLine="709"/>
        <w:jc w:val="both"/>
        <w:rPr>
          <w:rStyle w:val="ezkurwreuab5ozgtqnkl"/>
          <w:sz w:val="28"/>
          <w:szCs w:val="28"/>
        </w:rPr>
      </w:pPr>
      <w:r w:rsidRPr="000610B1">
        <w:rPr>
          <w:rStyle w:val="ezkurwreuab5ozgtqnkl"/>
          <w:sz w:val="28"/>
          <w:szCs w:val="28"/>
        </w:rPr>
        <w:t>Cапарова</w:t>
      </w:r>
      <w:r w:rsidR="00C77EC2" w:rsidRPr="000610B1">
        <w:rPr>
          <w:rStyle w:val="ezkurwreuab5ozgtqnkl"/>
          <w:sz w:val="28"/>
          <w:szCs w:val="28"/>
        </w:rPr>
        <w:t xml:space="preserve"> Д.А</w:t>
      </w:r>
      <w:r w:rsidRPr="000610B1">
        <w:rPr>
          <w:rStyle w:val="ezkurwreuab5ozgtqnkl"/>
          <w:sz w:val="28"/>
          <w:szCs w:val="28"/>
        </w:rPr>
        <w:t>.</w:t>
      </w:r>
      <w:r w:rsidRPr="000610B1">
        <w:t xml:space="preserve"> И</w:t>
      </w:r>
      <w:r w:rsidRPr="000610B1">
        <w:rPr>
          <w:rStyle w:val="ezkurwreuab5ozgtqnkl"/>
          <w:sz w:val="28"/>
          <w:szCs w:val="28"/>
        </w:rPr>
        <w:t>нвестирование в АПК Республики Казахстан в контексте</w:t>
      </w:r>
      <w:r w:rsidR="00D969F1" w:rsidRPr="000610B1">
        <w:rPr>
          <w:rStyle w:val="ezkurwreuab5ozgtqnkl"/>
          <w:sz w:val="28"/>
          <w:szCs w:val="28"/>
        </w:rPr>
        <w:t xml:space="preserve"> </w:t>
      </w:r>
      <w:r w:rsidRPr="000610B1">
        <w:rPr>
          <w:rStyle w:val="ezkurwreuab5ozgtqnkl"/>
          <w:sz w:val="28"/>
          <w:szCs w:val="28"/>
        </w:rPr>
        <w:t xml:space="preserve">передовых технологий «зеленой» экономики // Проблемы агрорынка. – 2023. </w:t>
      </w:r>
      <w:r w:rsidR="00C77EC2" w:rsidRPr="000610B1">
        <w:rPr>
          <w:rStyle w:val="ezkurwreuab5ozgtqnkl"/>
          <w:sz w:val="28"/>
          <w:szCs w:val="28"/>
        </w:rPr>
        <w:t>–</w:t>
      </w:r>
      <w:r w:rsidR="00D969F1" w:rsidRPr="000610B1">
        <w:rPr>
          <w:rStyle w:val="ezkurwreuab5ozgtqnkl"/>
          <w:sz w:val="28"/>
          <w:szCs w:val="28"/>
        </w:rPr>
        <w:t xml:space="preserve"> </w:t>
      </w:r>
      <w:r w:rsidRPr="000610B1">
        <w:rPr>
          <w:rStyle w:val="ezkurwreuab5ozgtqnkl"/>
          <w:sz w:val="28"/>
          <w:szCs w:val="28"/>
        </w:rPr>
        <w:t>№4</w:t>
      </w:r>
      <w:r w:rsidR="00C77EC2" w:rsidRPr="000610B1">
        <w:rPr>
          <w:rStyle w:val="ezkurwreuab5ozgtqnkl"/>
          <w:sz w:val="28"/>
          <w:szCs w:val="28"/>
          <w:lang w:val="ru-RU"/>
        </w:rPr>
        <w:t>.</w:t>
      </w:r>
      <w:r w:rsidRPr="000610B1">
        <w:rPr>
          <w:rStyle w:val="ezkurwreuab5ozgtqnkl"/>
          <w:sz w:val="28"/>
          <w:szCs w:val="28"/>
        </w:rPr>
        <w:t xml:space="preserve"> </w:t>
      </w:r>
      <w:r w:rsidR="00C77EC2" w:rsidRPr="000610B1">
        <w:rPr>
          <w:rStyle w:val="ezkurwreuab5ozgtqnkl"/>
          <w:sz w:val="28"/>
          <w:szCs w:val="28"/>
        </w:rPr>
        <w:t>–</w:t>
      </w:r>
      <w:r w:rsidRPr="000610B1">
        <w:rPr>
          <w:rStyle w:val="ezkurwreuab5ozgtqnkl"/>
          <w:sz w:val="28"/>
          <w:szCs w:val="28"/>
        </w:rPr>
        <w:t xml:space="preserve"> С.</w:t>
      </w:r>
      <w:r w:rsidR="00C77EC2" w:rsidRPr="000610B1">
        <w:rPr>
          <w:rStyle w:val="ezkurwreuab5ozgtqnkl"/>
          <w:sz w:val="28"/>
          <w:szCs w:val="28"/>
          <w:lang w:val="ru-RU"/>
        </w:rPr>
        <w:t xml:space="preserve"> </w:t>
      </w:r>
      <w:r w:rsidRPr="000610B1">
        <w:rPr>
          <w:rStyle w:val="ezkurwreuab5ozgtqnkl"/>
          <w:sz w:val="28"/>
          <w:szCs w:val="28"/>
        </w:rPr>
        <w:t>220-232.</w:t>
      </w:r>
      <w:r w:rsidR="00D969F1" w:rsidRPr="000610B1">
        <w:rPr>
          <w:rStyle w:val="ezkurwreuab5ozgtqnkl"/>
          <w:sz w:val="28"/>
          <w:szCs w:val="28"/>
        </w:rPr>
        <w:t xml:space="preserve"> </w:t>
      </w:r>
    </w:p>
    <w:p w14:paraId="07CA0318" w14:textId="77777777" w:rsidR="00C77EC2" w:rsidRPr="0011319D" w:rsidRDefault="00097888" w:rsidP="00AD6967">
      <w:pPr>
        <w:pStyle w:val="af6"/>
        <w:numPr>
          <w:ilvl w:val="0"/>
          <w:numId w:val="31"/>
        </w:numPr>
        <w:tabs>
          <w:tab w:val="left" w:pos="1276"/>
        </w:tabs>
        <w:ind w:left="0" w:firstLine="709"/>
        <w:jc w:val="both"/>
        <w:rPr>
          <w:sz w:val="28"/>
          <w:szCs w:val="28"/>
        </w:rPr>
      </w:pPr>
      <w:r w:rsidRPr="000610B1">
        <w:rPr>
          <w:sz w:val="28"/>
          <w:szCs w:val="28"/>
        </w:rPr>
        <w:t>Satybaldin A.A., Tleuberdinova A.T., Kulik K.V. Conceptualization of rural development</w:t>
      </w:r>
      <w:r w:rsidR="00C77EC2" w:rsidRPr="000610B1">
        <w:rPr>
          <w:sz w:val="28"/>
          <w:szCs w:val="28"/>
          <w:lang w:val="en-US"/>
        </w:rPr>
        <w:t xml:space="preserve"> </w:t>
      </w:r>
      <w:r w:rsidRPr="000610B1">
        <w:rPr>
          <w:sz w:val="28"/>
          <w:szCs w:val="28"/>
        </w:rPr>
        <w:t xml:space="preserve">// Economics: the strategy and practice. </w:t>
      </w:r>
      <w:r w:rsidR="00C77EC2" w:rsidRPr="000610B1">
        <w:rPr>
          <w:sz w:val="28"/>
          <w:szCs w:val="28"/>
        </w:rPr>
        <w:t>–</w:t>
      </w:r>
      <w:r w:rsidRPr="000610B1">
        <w:rPr>
          <w:sz w:val="28"/>
          <w:szCs w:val="28"/>
        </w:rPr>
        <w:t xml:space="preserve"> 2021. </w:t>
      </w:r>
      <w:r w:rsidR="00C77EC2" w:rsidRPr="000610B1">
        <w:rPr>
          <w:sz w:val="28"/>
          <w:szCs w:val="28"/>
        </w:rPr>
        <w:t>–</w:t>
      </w:r>
      <w:r w:rsidRPr="000610B1">
        <w:rPr>
          <w:sz w:val="28"/>
          <w:szCs w:val="28"/>
        </w:rPr>
        <w:t xml:space="preserve"> </w:t>
      </w:r>
      <w:r w:rsidR="00C77EC2" w:rsidRPr="000610B1">
        <w:rPr>
          <w:sz w:val="28"/>
          <w:szCs w:val="28"/>
          <w:lang w:val="en-US"/>
        </w:rPr>
        <w:t xml:space="preserve">No. </w:t>
      </w:r>
      <w:r w:rsidRPr="000610B1">
        <w:rPr>
          <w:sz w:val="28"/>
          <w:szCs w:val="28"/>
        </w:rPr>
        <w:t>16</w:t>
      </w:r>
      <w:r w:rsidR="00C77EC2" w:rsidRPr="000610B1">
        <w:rPr>
          <w:sz w:val="28"/>
          <w:szCs w:val="28"/>
          <w:lang w:val="en-US"/>
        </w:rPr>
        <w:t xml:space="preserve"> </w:t>
      </w:r>
      <w:r w:rsidRPr="000610B1">
        <w:rPr>
          <w:sz w:val="28"/>
          <w:szCs w:val="28"/>
        </w:rPr>
        <w:t>(3)</w:t>
      </w:r>
      <w:r w:rsidR="00C77EC2" w:rsidRPr="000610B1">
        <w:rPr>
          <w:sz w:val="28"/>
          <w:szCs w:val="28"/>
          <w:lang w:val="en-US"/>
        </w:rPr>
        <w:t>.</w:t>
      </w:r>
      <w:r w:rsidRPr="000610B1">
        <w:rPr>
          <w:sz w:val="28"/>
          <w:szCs w:val="28"/>
        </w:rPr>
        <w:t xml:space="preserve"> </w:t>
      </w:r>
      <w:r w:rsidR="00C77EC2" w:rsidRPr="000610B1">
        <w:rPr>
          <w:sz w:val="28"/>
          <w:szCs w:val="28"/>
        </w:rPr>
        <w:t>–</w:t>
      </w:r>
      <w:r w:rsidR="00C77EC2" w:rsidRPr="000610B1">
        <w:rPr>
          <w:sz w:val="28"/>
          <w:szCs w:val="28"/>
          <w:lang w:val="en-US"/>
        </w:rPr>
        <w:t xml:space="preserve"> </w:t>
      </w:r>
      <w:r w:rsidRPr="000610B1">
        <w:rPr>
          <w:sz w:val="28"/>
          <w:szCs w:val="28"/>
        </w:rPr>
        <w:t xml:space="preserve">P. </w:t>
      </w:r>
      <w:r w:rsidRPr="0011319D">
        <w:rPr>
          <w:sz w:val="28"/>
          <w:szCs w:val="28"/>
        </w:rPr>
        <w:t xml:space="preserve">6-21. </w:t>
      </w:r>
    </w:p>
    <w:p w14:paraId="5CC1FCFD" w14:textId="122CB058" w:rsidR="00C77EC2" w:rsidRPr="0011319D" w:rsidRDefault="00097888" w:rsidP="00AD6967">
      <w:pPr>
        <w:pStyle w:val="af6"/>
        <w:numPr>
          <w:ilvl w:val="0"/>
          <w:numId w:val="31"/>
        </w:numPr>
        <w:tabs>
          <w:tab w:val="left" w:pos="1276"/>
        </w:tabs>
        <w:ind w:left="0" w:firstLine="709"/>
        <w:jc w:val="both"/>
        <w:rPr>
          <w:sz w:val="28"/>
          <w:szCs w:val="28"/>
          <w:u w:val="single"/>
        </w:rPr>
      </w:pPr>
      <w:r w:rsidRPr="0011319D">
        <w:rPr>
          <w:sz w:val="28"/>
          <w:szCs w:val="28"/>
        </w:rPr>
        <w:t>Шерьязов С.К., Мажкенова</w:t>
      </w:r>
      <w:r w:rsidR="00C77EC2" w:rsidRPr="0011319D">
        <w:rPr>
          <w:sz w:val="28"/>
          <w:szCs w:val="28"/>
        </w:rPr>
        <w:t xml:space="preserve"> А.С. </w:t>
      </w:r>
      <w:r w:rsidRPr="0011319D">
        <w:rPr>
          <w:sz w:val="28"/>
          <w:szCs w:val="28"/>
        </w:rPr>
        <w:t>Возобновляемые источники энергии и правовое регулирование для их развития</w:t>
      </w:r>
      <w:r w:rsidR="00C77EC2" w:rsidRPr="0011319D">
        <w:rPr>
          <w:sz w:val="28"/>
          <w:szCs w:val="28"/>
          <w:lang w:val="ru-RU"/>
        </w:rPr>
        <w:t xml:space="preserve"> </w:t>
      </w:r>
      <w:r w:rsidRPr="0011319D">
        <w:rPr>
          <w:sz w:val="28"/>
          <w:szCs w:val="28"/>
        </w:rPr>
        <w:t>// П</w:t>
      </w:r>
      <w:r w:rsidRPr="0011319D">
        <w:rPr>
          <w:bCs/>
          <w:sz w:val="28"/>
          <w:szCs w:val="28"/>
        </w:rPr>
        <w:t xml:space="preserve">риоритетные направления развития энергетики в АПК: </w:t>
      </w:r>
      <w:r w:rsidR="00C77EC2" w:rsidRPr="0011319D">
        <w:rPr>
          <w:sz w:val="28"/>
          <w:szCs w:val="28"/>
          <w:lang w:val="ru-RU"/>
        </w:rPr>
        <w:t>с</w:t>
      </w:r>
      <w:r w:rsidRPr="0011319D">
        <w:rPr>
          <w:sz w:val="28"/>
          <w:szCs w:val="28"/>
        </w:rPr>
        <w:t>б</w:t>
      </w:r>
      <w:r w:rsidR="005D50C0" w:rsidRPr="0011319D">
        <w:rPr>
          <w:sz w:val="28"/>
          <w:szCs w:val="28"/>
          <w:lang w:val="ru-RU"/>
        </w:rPr>
        <w:t>.</w:t>
      </w:r>
      <w:r w:rsidRPr="0011319D">
        <w:rPr>
          <w:sz w:val="28"/>
          <w:szCs w:val="28"/>
        </w:rPr>
        <w:t xml:space="preserve"> ст</w:t>
      </w:r>
      <w:r w:rsidR="005D50C0" w:rsidRPr="0011319D">
        <w:rPr>
          <w:sz w:val="28"/>
          <w:szCs w:val="28"/>
          <w:lang w:val="ru-RU"/>
        </w:rPr>
        <w:t>.</w:t>
      </w:r>
      <w:r w:rsidRPr="0011319D">
        <w:rPr>
          <w:sz w:val="28"/>
          <w:szCs w:val="28"/>
        </w:rPr>
        <w:t xml:space="preserve"> по матер</w:t>
      </w:r>
      <w:r w:rsidR="005D50C0" w:rsidRPr="0011319D">
        <w:rPr>
          <w:sz w:val="28"/>
          <w:szCs w:val="28"/>
          <w:lang w:val="ru-RU"/>
        </w:rPr>
        <w:t>.</w:t>
      </w:r>
      <w:r w:rsidRPr="0011319D">
        <w:rPr>
          <w:sz w:val="28"/>
          <w:szCs w:val="28"/>
        </w:rPr>
        <w:t xml:space="preserve"> </w:t>
      </w:r>
      <w:r w:rsidR="005D50C0" w:rsidRPr="0011319D">
        <w:rPr>
          <w:sz w:val="28"/>
          <w:szCs w:val="28"/>
          <w:lang w:val="ru-RU"/>
        </w:rPr>
        <w:t>2-й</w:t>
      </w:r>
      <w:r w:rsidRPr="0011319D">
        <w:rPr>
          <w:sz w:val="28"/>
          <w:szCs w:val="28"/>
        </w:rPr>
        <w:t xml:space="preserve"> </w:t>
      </w:r>
      <w:r w:rsidR="005D50C0" w:rsidRPr="0011319D">
        <w:rPr>
          <w:sz w:val="28"/>
          <w:szCs w:val="28"/>
        </w:rPr>
        <w:t>всерос</w:t>
      </w:r>
      <w:r w:rsidR="005D50C0" w:rsidRPr="0011319D">
        <w:rPr>
          <w:sz w:val="28"/>
          <w:szCs w:val="28"/>
          <w:lang w:val="ru-RU"/>
        </w:rPr>
        <w:t>.</w:t>
      </w:r>
      <w:r w:rsidR="005D50C0" w:rsidRPr="0011319D">
        <w:rPr>
          <w:sz w:val="28"/>
          <w:szCs w:val="28"/>
        </w:rPr>
        <w:t xml:space="preserve"> </w:t>
      </w:r>
      <w:r w:rsidRPr="0011319D">
        <w:rPr>
          <w:sz w:val="28"/>
          <w:szCs w:val="28"/>
        </w:rPr>
        <w:t>(нац</w:t>
      </w:r>
      <w:r w:rsidR="005D50C0" w:rsidRPr="0011319D">
        <w:rPr>
          <w:sz w:val="28"/>
          <w:szCs w:val="28"/>
          <w:lang w:val="ru-RU"/>
        </w:rPr>
        <w:t>.</w:t>
      </w:r>
      <w:r w:rsidRPr="0011319D">
        <w:rPr>
          <w:sz w:val="28"/>
          <w:szCs w:val="28"/>
        </w:rPr>
        <w:t>) науч</w:t>
      </w:r>
      <w:r w:rsidR="005D50C0" w:rsidRPr="0011319D">
        <w:rPr>
          <w:sz w:val="28"/>
          <w:szCs w:val="28"/>
          <w:lang w:val="ru-RU"/>
        </w:rPr>
        <w:t>.</w:t>
      </w:r>
      <w:r w:rsidRPr="0011319D">
        <w:rPr>
          <w:sz w:val="28"/>
          <w:szCs w:val="28"/>
        </w:rPr>
        <w:t>-практ</w:t>
      </w:r>
      <w:r w:rsidR="005D50C0" w:rsidRPr="0011319D">
        <w:rPr>
          <w:sz w:val="28"/>
          <w:szCs w:val="28"/>
          <w:lang w:val="ru-RU"/>
        </w:rPr>
        <w:t>.</w:t>
      </w:r>
      <w:r w:rsidRPr="0011319D">
        <w:rPr>
          <w:sz w:val="28"/>
          <w:szCs w:val="28"/>
        </w:rPr>
        <w:t xml:space="preserve"> конф</w:t>
      </w:r>
      <w:r w:rsidR="00C77EC2" w:rsidRPr="0011319D">
        <w:rPr>
          <w:sz w:val="28"/>
          <w:szCs w:val="28"/>
          <w:lang w:val="ru-RU"/>
        </w:rPr>
        <w:t>.</w:t>
      </w:r>
      <w:r w:rsidRPr="0011319D">
        <w:rPr>
          <w:sz w:val="28"/>
          <w:szCs w:val="28"/>
        </w:rPr>
        <w:t xml:space="preserve"> </w:t>
      </w:r>
      <w:r w:rsidR="00C77EC2" w:rsidRPr="0011319D">
        <w:rPr>
          <w:sz w:val="28"/>
          <w:szCs w:val="28"/>
        </w:rPr>
        <w:t>–</w:t>
      </w:r>
      <w:r w:rsidRPr="0011319D">
        <w:rPr>
          <w:sz w:val="28"/>
          <w:szCs w:val="28"/>
        </w:rPr>
        <w:t xml:space="preserve"> Курган, 2018.</w:t>
      </w:r>
      <w:r w:rsidRPr="0011319D">
        <w:rPr>
          <w:sz w:val="28"/>
          <w:szCs w:val="28"/>
          <w:shd w:val="clear" w:color="auto" w:fill="F5F5F5"/>
        </w:rPr>
        <w:t xml:space="preserve"> </w:t>
      </w:r>
      <w:r w:rsidR="00C77EC2" w:rsidRPr="0011319D">
        <w:rPr>
          <w:sz w:val="28"/>
          <w:szCs w:val="28"/>
          <w:shd w:val="clear" w:color="auto" w:fill="F5F5F5"/>
        </w:rPr>
        <w:t>–</w:t>
      </w:r>
      <w:r w:rsidR="00D969F1" w:rsidRPr="0011319D">
        <w:rPr>
          <w:sz w:val="28"/>
          <w:szCs w:val="28"/>
          <w:shd w:val="clear" w:color="auto" w:fill="F5F5F5"/>
        </w:rPr>
        <w:t xml:space="preserve"> </w:t>
      </w:r>
      <w:r w:rsidRPr="0011319D">
        <w:rPr>
          <w:sz w:val="28"/>
          <w:szCs w:val="28"/>
        </w:rPr>
        <w:t>С.</w:t>
      </w:r>
      <w:r w:rsidR="00C77EC2" w:rsidRPr="0011319D">
        <w:rPr>
          <w:sz w:val="28"/>
          <w:szCs w:val="28"/>
          <w:lang w:val="ru-RU"/>
        </w:rPr>
        <w:t xml:space="preserve"> </w:t>
      </w:r>
      <w:r w:rsidRPr="0011319D">
        <w:rPr>
          <w:sz w:val="28"/>
          <w:szCs w:val="28"/>
        </w:rPr>
        <w:t>165-170.</w:t>
      </w:r>
    </w:p>
    <w:p w14:paraId="39103C53" w14:textId="2A0E3B30" w:rsidR="00C77EC2" w:rsidRPr="0011319D" w:rsidRDefault="00097888" w:rsidP="00AD6967">
      <w:pPr>
        <w:pStyle w:val="af6"/>
        <w:numPr>
          <w:ilvl w:val="0"/>
          <w:numId w:val="31"/>
        </w:numPr>
        <w:tabs>
          <w:tab w:val="left" w:pos="1276"/>
        </w:tabs>
        <w:ind w:left="0" w:firstLine="709"/>
        <w:jc w:val="both"/>
        <w:rPr>
          <w:sz w:val="28"/>
          <w:szCs w:val="28"/>
        </w:rPr>
      </w:pPr>
      <w:r w:rsidRPr="0011319D">
        <w:rPr>
          <w:sz w:val="28"/>
          <w:szCs w:val="28"/>
        </w:rPr>
        <w:t>Абибулла Б.С.</w:t>
      </w:r>
      <w:r w:rsidRPr="0011319D">
        <w:t xml:space="preserve"> </w:t>
      </w:r>
      <w:r w:rsidRPr="0011319D">
        <w:rPr>
          <w:sz w:val="28"/>
          <w:szCs w:val="28"/>
        </w:rPr>
        <w:t>Cпособы повышения энергетической эффективности в сельском хозяйстве</w:t>
      </w:r>
      <w:r w:rsidR="005D50C0" w:rsidRPr="0011319D">
        <w:rPr>
          <w:sz w:val="28"/>
          <w:szCs w:val="28"/>
          <w:lang w:val="ru-RU"/>
        </w:rPr>
        <w:t xml:space="preserve"> // </w:t>
      </w:r>
      <w:r w:rsidRPr="0011319D">
        <w:rPr>
          <w:sz w:val="28"/>
          <w:szCs w:val="28"/>
        </w:rPr>
        <w:t>Сейфуллинские чтения – 15: Молодежь, наука, технологии – новые идеи и перспективы</w:t>
      </w:r>
      <w:r w:rsidR="005D50C0" w:rsidRPr="0011319D">
        <w:rPr>
          <w:sz w:val="28"/>
          <w:szCs w:val="28"/>
          <w:lang w:val="ru-RU"/>
        </w:rPr>
        <w:t>:</w:t>
      </w:r>
      <w:r w:rsidRPr="0011319D">
        <w:rPr>
          <w:sz w:val="28"/>
          <w:szCs w:val="28"/>
        </w:rPr>
        <w:t xml:space="preserve"> </w:t>
      </w:r>
      <w:r w:rsidR="005D50C0" w:rsidRPr="0011319D">
        <w:rPr>
          <w:sz w:val="28"/>
          <w:szCs w:val="28"/>
          <w:lang w:val="ru-RU"/>
        </w:rPr>
        <w:t>м</w:t>
      </w:r>
      <w:r w:rsidR="005D50C0" w:rsidRPr="0011319D">
        <w:rPr>
          <w:sz w:val="28"/>
          <w:szCs w:val="28"/>
        </w:rPr>
        <w:t>атер</w:t>
      </w:r>
      <w:r w:rsidR="005D50C0" w:rsidRPr="0011319D">
        <w:rPr>
          <w:sz w:val="28"/>
          <w:szCs w:val="28"/>
          <w:lang w:val="ru-RU"/>
        </w:rPr>
        <w:t>.</w:t>
      </w:r>
      <w:r w:rsidR="005D50C0" w:rsidRPr="0011319D">
        <w:rPr>
          <w:sz w:val="28"/>
          <w:szCs w:val="28"/>
        </w:rPr>
        <w:t xml:space="preserve"> междунар</w:t>
      </w:r>
      <w:r w:rsidR="005D50C0" w:rsidRPr="0011319D">
        <w:rPr>
          <w:sz w:val="28"/>
          <w:szCs w:val="28"/>
          <w:lang w:val="ru-RU"/>
        </w:rPr>
        <w:t>.</w:t>
      </w:r>
      <w:r w:rsidR="005D50C0" w:rsidRPr="0011319D">
        <w:rPr>
          <w:sz w:val="28"/>
          <w:szCs w:val="28"/>
        </w:rPr>
        <w:t xml:space="preserve"> науч</w:t>
      </w:r>
      <w:r w:rsidR="005D50C0" w:rsidRPr="0011319D">
        <w:rPr>
          <w:sz w:val="28"/>
          <w:szCs w:val="28"/>
          <w:lang w:val="ru-RU"/>
        </w:rPr>
        <w:t>.-</w:t>
      </w:r>
      <w:r w:rsidR="005D50C0" w:rsidRPr="0011319D">
        <w:rPr>
          <w:sz w:val="28"/>
          <w:szCs w:val="28"/>
        </w:rPr>
        <w:t>теорет</w:t>
      </w:r>
      <w:r w:rsidR="005D50C0" w:rsidRPr="0011319D">
        <w:rPr>
          <w:sz w:val="28"/>
          <w:szCs w:val="28"/>
          <w:lang w:val="ru-RU"/>
        </w:rPr>
        <w:t>.</w:t>
      </w:r>
      <w:r w:rsidR="005D50C0" w:rsidRPr="0011319D">
        <w:rPr>
          <w:sz w:val="28"/>
          <w:szCs w:val="28"/>
        </w:rPr>
        <w:t xml:space="preserve"> конф</w:t>
      </w:r>
      <w:r w:rsidR="005D50C0" w:rsidRPr="0011319D">
        <w:rPr>
          <w:sz w:val="28"/>
          <w:szCs w:val="28"/>
          <w:lang w:val="ru-RU"/>
        </w:rPr>
        <w:t xml:space="preserve">., </w:t>
      </w:r>
      <w:r w:rsidRPr="0011319D">
        <w:rPr>
          <w:sz w:val="28"/>
          <w:szCs w:val="28"/>
        </w:rPr>
        <w:t>приурочен</w:t>
      </w:r>
      <w:r w:rsidR="005D50C0" w:rsidRPr="0011319D">
        <w:rPr>
          <w:sz w:val="28"/>
          <w:szCs w:val="28"/>
          <w:lang w:val="ru-RU"/>
        </w:rPr>
        <w:t xml:space="preserve">. </w:t>
      </w:r>
      <w:r w:rsidRPr="0011319D">
        <w:rPr>
          <w:sz w:val="28"/>
          <w:szCs w:val="28"/>
        </w:rPr>
        <w:t>к 125-летию С.</w:t>
      </w:r>
      <w:r w:rsidR="00C77EC2" w:rsidRPr="0011319D">
        <w:rPr>
          <w:sz w:val="28"/>
          <w:szCs w:val="28"/>
          <w:lang w:val="ru-RU"/>
        </w:rPr>
        <w:t xml:space="preserve"> </w:t>
      </w:r>
      <w:r w:rsidRPr="0011319D">
        <w:rPr>
          <w:sz w:val="28"/>
          <w:szCs w:val="28"/>
        </w:rPr>
        <w:t>Сейфуллина</w:t>
      </w:r>
      <w:r w:rsidR="00C77EC2" w:rsidRPr="0011319D">
        <w:rPr>
          <w:sz w:val="28"/>
          <w:szCs w:val="28"/>
          <w:lang w:val="ru-RU"/>
        </w:rPr>
        <w:t>.</w:t>
      </w:r>
      <w:r w:rsidRPr="0011319D">
        <w:rPr>
          <w:sz w:val="28"/>
          <w:szCs w:val="28"/>
        </w:rPr>
        <w:t xml:space="preserve"> – Нур-Султан, 2019. </w:t>
      </w:r>
      <w:r w:rsidR="00C77EC2" w:rsidRPr="0011319D">
        <w:rPr>
          <w:sz w:val="28"/>
          <w:szCs w:val="28"/>
        </w:rPr>
        <w:t>–</w:t>
      </w:r>
      <w:r w:rsidRPr="0011319D">
        <w:rPr>
          <w:sz w:val="28"/>
          <w:szCs w:val="28"/>
        </w:rPr>
        <w:t xml:space="preserve"> С.</w:t>
      </w:r>
      <w:r w:rsidR="00C77EC2" w:rsidRPr="0011319D">
        <w:rPr>
          <w:sz w:val="28"/>
          <w:szCs w:val="28"/>
          <w:lang w:val="ru-RU"/>
        </w:rPr>
        <w:t xml:space="preserve"> </w:t>
      </w:r>
      <w:r w:rsidRPr="0011319D">
        <w:rPr>
          <w:sz w:val="28"/>
          <w:szCs w:val="28"/>
        </w:rPr>
        <w:t>237-239</w:t>
      </w:r>
      <w:r w:rsidR="00C77EC2" w:rsidRPr="0011319D">
        <w:rPr>
          <w:sz w:val="28"/>
          <w:szCs w:val="28"/>
          <w:lang w:val="ru-RU"/>
        </w:rPr>
        <w:t>.</w:t>
      </w:r>
    </w:p>
    <w:p w14:paraId="78A141F9" w14:textId="14400C22" w:rsidR="00C77EC2" w:rsidRPr="0011319D" w:rsidRDefault="00097888" w:rsidP="00AD6967">
      <w:pPr>
        <w:pStyle w:val="af6"/>
        <w:numPr>
          <w:ilvl w:val="0"/>
          <w:numId w:val="31"/>
        </w:numPr>
        <w:tabs>
          <w:tab w:val="left" w:pos="1276"/>
        </w:tabs>
        <w:ind w:left="0" w:firstLine="709"/>
        <w:jc w:val="both"/>
        <w:rPr>
          <w:sz w:val="28"/>
          <w:szCs w:val="28"/>
        </w:rPr>
      </w:pPr>
      <w:r w:rsidRPr="0011319D">
        <w:rPr>
          <w:sz w:val="28"/>
          <w:szCs w:val="28"/>
        </w:rPr>
        <w:t>Инфляция в Республике Казахстан 2023. Статистика цен</w:t>
      </w:r>
      <w:r w:rsidR="005D50C0" w:rsidRPr="0011319D">
        <w:rPr>
          <w:sz w:val="28"/>
          <w:szCs w:val="28"/>
          <w:lang w:val="ru-RU"/>
        </w:rPr>
        <w:t xml:space="preserve"> //</w:t>
      </w:r>
      <w:r w:rsidRPr="0011319D">
        <w:rPr>
          <w:sz w:val="28"/>
          <w:szCs w:val="28"/>
        </w:rPr>
        <w:t xml:space="preserve"> </w:t>
      </w:r>
      <w:hyperlink r:id="rId69" w:history="1">
        <w:r w:rsidR="005D50C0" w:rsidRPr="0011319D">
          <w:rPr>
            <w:rStyle w:val="a3"/>
            <w:color w:val="auto"/>
            <w:sz w:val="28"/>
            <w:szCs w:val="28"/>
            <w:u w:val="none"/>
          </w:rPr>
          <w:t>https://stat.gov.kz/ru/industries/economy/prices/publications/6161</w:t>
        </w:r>
        <w:r w:rsidR="005D50C0" w:rsidRPr="0011319D">
          <w:rPr>
            <w:rStyle w:val="a3"/>
            <w:color w:val="auto"/>
            <w:sz w:val="28"/>
            <w:szCs w:val="28"/>
            <w:u w:val="none"/>
            <w:lang w:val="ru-RU"/>
          </w:rPr>
          <w:t>.</w:t>
        </w:r>
      </w:hyperlink>
      <w:r w:rsidRPr="0011319D">
        <w:rPr>
          <w:sz w:val="28"/>
          <w:szCs w:val="28"/>
        </w:rPr>
        <w:t xml:space="preserve"> 10.10.2023</w:t>
      </w:r>
      <w:r w:rsidR="005D50C0" w:rsidRPr="0011319D">
        <w:rPr>
          <w:sz w:val="28"/>
          <w:szCs w:val="28"/>
          <w:lang w:val="ru-RU"/>
        </w:rPr>
        <w:t>.</w:t>
      </w:r>
    </w:p>
    <w:p w14:paraId="2E44DFA6" w14:textId="2B3A3C90" w:rsidR="00C77EC2" w:rsidRPr="000610B1" w:rsidRDefault="00097888" w:rsidP="00AD6967">
      <w:pPr>
        <w:pStyle w:val="af6"/>
        <w:numPr>
          <w:ilvl w:val="0"/>
          <w:numId w:val="31"/>
        </w:numPr>
        <w:tabs>
          <w:tab w:val="left" w:pos="1276"/>
        </w:tabs>
        <w:ind w:left="0" w:firstLine="709"/>
        <w:jc w:val="both"/>
        <w:rPr>
          <w:sz w:val="28"/>
          <w:szCs w:val="28"/>
        </w:rPr>
      </w:pPr>
      <w:r w:rsidRPr="000610B1">
        <w:rPr>
          <w:sz w:val="28"/>
          <w:szCs w:val="28"/>
          <w:shd w:val="clear" w:color="auto" w:fill="FFFFFF"/>
        </w:rPr>
        <w:t>Конкурентоспособность возобновляемых источников энергии растёт, несмотря на инфляцию цен. 2023</w:t>
      </w:r>
      <w:r w:rsidR="005D50C0" w:rsidRPr="000610B1">
        <w:rPr>
          <w:sz w:val="28"/>
          <w:szCs w:val="28"/>
          <w:shd w:val="clear" w:color="auto" w:fill="FFFFFF"/>
          <w:lang w:val="ru-RU"/>
        </w:rPr>
        <w:t xml:space="preserve"> //</w:t>
      </w:r>
      <w:r w:rsidRPr="000610B1">
        <w:rPr>
          <w:sz w:val="28"/>
          <w:szCs w:val="28"/>
          <w:shd w:val="clear" w:color="auto" w:fill="FFFFFF"/>
        </w:rPr>
        <w:t xml:space="preserve"> </w:t>
      </w:r>
      <w:hyperlink r:id="rId70" w:history="1">
        <w:r w:rsidR="005D50C0" w:rsidRPr="000610B1">
          <w:rPr>
            <w:rStyle w:val="a3"/>
            <w:color w:val="auto"/>
            <w:sz w:val="28"/>
            <w:szCs w:val="28"/>
            <w:u w:val="none"/>
          </w:rPr>
          <w:t>https://www.irena.org/News</w:t>
        </w:r>
        <w:r w:rsidR="005D50C0" w:rsidRPr="000610B1">
          <w:rPr>
            <w:rStyle w:val="a3"/>
            <w:color w:val="auto"/>
            <w:sz w:val="28"/>
            <w:szCs w:val="28"/>
            <w:u w:val="none"/>
            <w:lang w:val="ru-RU"/>
          </w:rPr>
          <w:t>.</w:t>
        </w:r>
      </w:hyperlink>
      <w:r w:rsidR="00C77EC2" w:rsidRPr="000610B1">
        <w:rPr>
          <w:sz w:val="28"/>
          <w:szCs w:val="28"/>
        </w:rPr>
        <w:t xml:space="preserve"> 17.10.2023</w:t>
      </w:r>
    </w:p>
    <w:p w14:paraId="4B2EC0AA" w14:textId="74CDCC94" w:rsidR="004411E9" w:rsidRPr="000610B1" w:rsidRDefault="00097888" w:rsidP="00AD6967">
      <w:pPr>
        <w:pStyle w:val="af6"/>
        <w:numPr>
          <w:ilvl w:val="0"/>
          <w:numId w:val="31"/>
        </w:numPr>
        <w:tabs>
          <w:tab w:val="left" w:pos="1276"/>
        </w:tabs>
        <w:ind w:left="0" w:firstLine="709"/>
        <w:jc w:val="both"/>
        <w:rPr>
          <w:sz w:val="28"/>
          <w:szCs w:val="28"/>
        </w:rPr>
      </w:pPr>
      <w:r w:rsidRPr="000610B1">
        <w:rPr>
          <w:iCs/>
          <w:sz w:val="28"/>
          <w:szCs w:val="28"/>
        </w:rPr>
        <w:t>Мирдадаев М.С., Басманов А.В., Джайсамбекова Р.А.</w:t>
      </w:r>
      <w:r w:rsidR="005D50C0" w:rsidRPr="000610B1">
        <w:rPr>
          <w:iCs/>
          <w:sz w:val="28"/>
          <w:szCs w:val="28"/>
          <w:lang w:val="ru-RU"/>
        </w:rPr>
        <w:t xml:space="preserve"> и др.</w:t>
      </w:r>
      <w:r w:rsidRPr="000610B1">
        <w:rPr>
          <w:iCs/>
          <w:sz w:val="28"/>
          <w:szCs w:val="28"/>
        </w:rPr>
        <w:t xml:space="preserve"> </w:t>
      </w:r>
      <w:r w:rsidRPr="000610B1">
        <w:rPr>
          <w:bCs/>
          <w:sz w:val="28"/>
          <w:szCs w:val="28"/>
        </w:rPr>
        <w:t>Пути научного обеспечения энергоэффективности мелиоративных технологий в Казахстане</w:t>
      </w:r>
      <w:r w:rsidR="00C77EC2" w:rsidRPr="000610B1">
        <w:rPr>
          <w:sz w:val="28"/>
          <w:szCs w:val="28"/>
          <w:lang w:val="ru-RU"/>
        </w:rPr>
        <w:t xml:space="preserve"> </w:t>
      </w:r>
      <w:r w:rsidRPr="000610B1">
        <w:rPr>
          <w:sz w:val="28"/>
          <w:szCs w:val="28"/>
        </w:rPr>
        <w:t>//</w:t>
      </w:r>
      <w:r w:rsidR="005D50C0" w:rsidRPr="000610B1">
        <w:rPr>
          <w:sz w:val="28"/>
          <w:szCs w:val="28"/>
          <w:lang w:val="ru-RU"/>
        </w:rPr>
        <w:t xml:space="preserve"> </w:t>
      </w:r>
      <w:r w:rsidRPr="000610B1">
        <w:rPr>
          <w:sz w:val="28"/>
          <w:szCs w:val="28"/>
        </w:rPr>
        <w:t>Актуальные проблемы науки и техники. Инноватика:</w:t>
      </w:r>
      <w:r w:rsidR="005D50C0" w:rsidRPr="000610B1">
        <w:rPr>
          <w:sz w:val="28"/>
          <w:szCs w:val="28"/>
          <w:lang w:val="ru-RU"/>
        </w:rPr>
        <w:t xml:space="preserve"> </w:t>
      </w:r>
      <w:r w:rsidR="00C77EC2" w:rsidRPr="000610B1">
        <w:rPr>
          <w:sz w:val="28"/>
          <w:szCs w:val="28"/>
          <w:lang w:val="ru-RU"/>
        </w:rPr>
        <w:t>с</w:t>
      </w:r>
      <w:r w:rsidRPr="000610B1">
        <w:rPr>
          <w:sz w:val="28"/>
          <w:szCs w:val="28"/>
        </w:rPr>
        <w:t>б</w:t>
      </w:r>
      <w:r w:rsidR="005D50C0" w:rsidRPr="000610B1">
        <w:rPr>
          <w:sz w:val="28"/>
          <w:szCs w:val="28"/>
          <w:lang w:val="ru-RU"/>
        </w:rPr>
        <w:t>.</w:t>
      </w:r>
      <w:r w:rsidRPr="000610B1">
        <w:rPr>
          <w:sz w:val="28"/>
          <w:szCs w:val="28"/>
        </w:rPr>
        <w:t xml:space="preserve"> науч</w:t>
      </w:r>
      <w:r w:rsidR="005D50C0" w:rsidRPr="000610B1">
        <w:rPr>
          <w:sz w:val="28"/>
          <w:szCs w:val="28"/>
          <w:lang w:val="ru-RU"/>
        </w:rPr>
        <w:t>.</w:t>
      </w:r>
      <w:r w:rsidRPr="000610B1">
        <w:rPr>
          <w:sz w:val="28"/>
          <w:szCs w:val="28"/>
        </w:rPr>
        <w:t xml:space="preserve"> ст</w:t>
      </w:r>
      <w:r w:rsidR="005D50C0" w:rsidRPr="000610B1">
        <w:rPr>
          <w:sz w:val="28"/>
          <w:szCs w:val="28"/>
          <w:lang w:val="ru-RU"/>
        </w:rPr>
        <w:t>.</w:t>
      </w:r>
      <w:r w:rsidRPr="000610B1">
        <w:rPr>
          <w:sz w:val="28"/>
          <w:szCs w:val="28"/>
        </w:rPr>
        <w:t xml:space="preserve"> по матер</w:t>
      </w:r>
      <w:r w:rsidR="005D50C0" w:rsidRPr="000610B1">
        <w:rPr>
          <w:sz w:val="28"/>
          <w:szCs w:val="28"/>
          <w:lang w:val="ru-RU"/>
        </w:rPr>
        <w:t>.</w:t>
      </w:r>
      <w:r w:rsidRPr="000610B1">
        <w:rPr>
          <w:sz w:val="28"/>
          <w:szCs w:val="28"/>
        </w:rPr>
        <w:t xml:space="preserve"> </w:t>
      </w:r>
      <w:r w:rsidR="005D50C0" w:rsidRPr="000610B1">
        <w:rPr>
          <w:sz w:val="28"/>
          <w:szCs w:val="28"/>
          <w:lang w:val="ru-RU"/>
        </w:rPr>
        <w:t>6-й</w:t>
      </w:r>
      <w:r w:rsidRPr="000610B1">
        <w:rPr>
          <w:sz w:val="28"/>
          <w:szCs w:val="28"/>
        </w:rPr>
        <w:t xml:space="preserve"> </w:t>
      </w:r>
      <w:r w:rsidR="005D50C0" w:rsidRPr="000610B1">
        <w:rPr>
          <w:sz w:val="28"/>
          <w:szCs w:val="28"/>
        </w:rPr>
        <w:t>междунар</w:t>
      </w:r>
      <w:r w:rsidR="005D50C0" w:rsidRPr="000610B1">
        <w:rPr>
          <w:sz w:val="28"/>
          <w:szCs w:val="28"/>
          <w:lang w:val="ru-RU"/>
        </w:rPr>
        <w:t>.</w:t>
      </w:r>
      <w:r w:rsidR="005D50C0" w:rsidRPr="000610B1">
        <w:rPr>
          <w:sz w:val="28"/>
          <w:szCs w:val="28"/>
        </w:rPr>
        <w:t xml:space="preserve"> </w:t>
      </w:r>
      <w:r w:rsidRPr="000610B1">
        <w:rPr>
          <w:sz w:val="28"/>
          <w:szCs w:val="28"/>
        </w:rPr>
        <w:t>науч</w:t>
      </w:r>
      <w:r w:rsidR="005D50C0" w:rsidRPr="000610B1">
        <w:rPr>
          <w:sz w:val="28"/>
          <w:szCs w:val="28"/>
          <w:lang w:val="ru-RU"/>
        </w:rPr>
        <w:t>.</w:t>
      </w:r>
      <w:r w:rsidRPr="000610B1">
        <w:rPr>
          <w:sz w:val="28"/>
          <w:szCs w:val="28"/>
        </w:rPr>
        <w:t>-практ</w:t>
      </w:r>
      <w:r w:rsidR="005D50C0" w:rsidRPr="000610B1">
        <w:rPr>
          <w:sz w:val="28"/>
          <w:szCs w:val="28"/>
          <w:shd w:val="clear" w:color="auto" w:fill="F5F5F5"/>
          <w:lang w:val="ru-RU"/>
        </w:rPr>
        <w:t>.</w:t>
      </w:r>
      <w:r w:rsidRPr="000610B1">
        <w:rPr>
          <w:sz w:val="28"/>
          <w:szCs w:val="28"/>
          <w:shd w:val="clear" w:color="auto" w:fill="F5F5F5"/>
        </w:rPr>
        <w:t xml:space="preserve"> </w:t>
      </w:r>
      <w:r w:rsidRPr="000610B1">
        <w:rPr>
          <w:sz w:val="28"/>
          <w:szCs w:val="28"/>
        </w:rPr>
        <w:t xml:space="preserve">конф. </w:t>
      </w:r>
      <w:r w:rsidR="004411E9" w:rsidRPr="000610B1">
        <w:rPr>
          <w:sz w:val="28"/>
          <w:szCs w:val="28"/>
        </w:rPr>
        <w:t>–</w:t>
      </w:r>
      <w:r w:rsidRPr="000610B1">
        <w:rPr>
          <w:sz w:val="28"/>
          <w:szCs w:val="28"/>
        </w:rPr>
        <w:t xml:space="preserve"> Уфа,</w:t>
      </w:r>
      <w:r w:rsidR="004411E9" w:rsidRPr="000610B1">
        <w:rPr>
          <w:sz w:val="28"/>
          <w:szCs w:val="28"/>
        </w:rPr>
        <w:t xml:space="preserve"> </w:t>
      </w:r>
      <w:r w:rsidRPr="000610B1">
        <w:rPr>
          <w:sz w:val="28"/>
          <w:szCs w:val="28"/>
        </w:rPr>
        <w:t xml:space="preserve">2021. </w:t>
      </w:r>
      <w:r w:rsidR="004411E9" w:rsidRPr="000610B1">
        <w:rPr>
          <w:sz w:val="28"/>
          <w:szCs w:val="28"/>
        </w:rPr>
        <w:t>–</w:t>
      </w:r>
      <w:r w:rsidRPr="000610B1">
        <w:rPr>
          <w:sz w:val="28"/>
          <w:szCs w:val="28"/>
        </w:rPr>
        <w:t xml:space="preserve"> С. 26-36.</w:t>
      </w:r>
    </w:p>
    <w:p w14:paraId="091D94D8" w14:textId="513C0E57" w:rsidR="004411E9" w:rsidRPr="000610B1" w:rsidRDefault="00097888" w:rsidP="00AD6967">
      <w:pPr>
        <w:pStyle w:val="af6"/>
        <w:numPr>
          <w:ilvl w:val="0"/>
          <w:numId w:val="31"/>
        </w:numPr>
        <w:tabs>
          <w:tab w:val="left" w:pos="1276"/>
        </w:tabs>
        <w:ind w:left="0" w:firstLine="709"/>
        <w:jc w:val="both"/>
        <w:rPr>
          <w:sz w:val="28"/>
          <w:szCs w:val="28"/>
        </w:rPr>
      </w:pPr>
      <w:r w:rsidRPr="000610B1">
        <w:rPr>
          <w:sz w:val="28"/>
          <w:szCs w:val="28"/>
          <w:shd w:val="clear" w:color="auto" w:fill="FFFFFF"/>
        </w:rPr>
        <w:t>Бауэр М.Ш., Бекешев Б.Ж., Темирова А.Б. Информационные технологии в земледелии Северного Казахстана: преимущества, резервы</w:t>
      </w:r>
      <w:r w:rsidR="004411E9" w:rsidRPr="000610B1">
        <w:rPr>
          <w:sz w:val="28"/>
          <w:szCs w:val="28"/>
          <w:shd w:val="clear" w:color="auto" w:fill="FFFFFF"/>
          <w:lang w:val="ru-RU"/>
        </w:rPr>
        <w:t xml:space="preserve"> </w:t>
      </w:r>
      <w:r w:rsidR="005D50C0" w:rsidRPr="000610B1">
        <w:rPr>
          <w:sz w:val="28"/>
          <w:szCs w:val="28"/>
          <w:shd w:val="clear" w:color="auto" w:fill="FFFFFF"/>
        </w:rPr>
        <w:t>//</w:t>
      </w:r>
      <w:r w:rsidR="005D50C0" w:rsidRPr="000610B1">
        <w:rPr>
          <w:sz w:val="28"/>
          <w:szCs w:val="28"/>
          <w:shd w:val="clear" w:color="auto" w:fill="FFFFFF"/>
          <w:lang w:val="ru-RU"/>
        </w:rPr>
        <w:t xml:space="preserve"> </w:t>
      </w:r>
      <w:r w:rsidRPr="000610B1">
        <w:rPr>
          <w:iCs/>
          <w:sz w:val="28"/>
          <w:szCs w:val="28"/>
          <w:shd w:val="clear" w:color="auto" w:fill="FFFFFF"/>
        </w:rPr>
        <w:t>Проблемы агрорынка</w:t>
      </w:r>
      <w:r w:rsidRPr="000610B1">
        <w:rPr>
          <w:sz w:val="28"/>
          <w:szCs w:val="28"/>
          <w:shd w:val="clear" w:color="auto" w:fill="FFFFFF"/>
        </w:rPr>
        <w:t xml:space="preserve"> – 2024. </w:t>
      </w:r>
      <w:r w:rsidR="004411E9" w:rsidRPr="000610B1">
        <w:rPr>
          <w:sz w:val="28"/>
          <w:szCs w:val="28"/>
          <w:shd w:val="clear" w:color="auto" w:fill="FFFFFF"/>
          <w:lang w:val="ru-RU"/>
        </w:rPr>
        <w:t>–</w:t>
      </w:r>
      <w:r w:rsidRPr="000610B1">
        <w:rPr>
          <w:sz w:val="28"/>
          <w:szCs w:val="28"/>
          <w:shd w:val="clear" w:color="auto" w:fill="FFFFFF"/>
        </w:rPr>
        <w:t xml:space="preserve"> </w:t>
      </w:r>
      <w:r w:rsidR="004411E9" w:rsidRPr="000610B1">
        <w:rPr>
          <w:sz w:val="28"/>
          <w:szCs w:val="28"/>
          <w:shd w:val="clear" w:color="auto" w:fill="FFFFFF"/>
          <w:lang w:val="ru-RU"/>
        </w:rPr>
        <w:t>№</w:t>
      </w:r>
      <w:r w:rsidR="004411E9" w:rsidRPr="000610B1">
        <w:rPr>
          <w:sz w:val="28"/>
          <w:szCs w:val="28"/>
          <w:shd w:val="clear" w:color="auto" w:fill="FFFFFF"/>
        </w:rPr>
        <w:t>3</w:t>
      </w:r>
      <w:r w:rsidRPr="000610B1">
        <w:rPr>
          <w:sz w:val="28"/>
          <w:szCs w:val="28"/>
          <w:shd w:val="clear" w:color="auto" w:fill="FFFFFF"/>
        </w:rPr>
        <w:t xml:space="preserve">. </w:t>
      </w:r>
      <w:r w:rsidR="004411E9" w:rsidRPr="000610B1">
        <w:rPr>
          <w:sz w:val="28"/>
          <w:szCs w:val="28"/>
          <w:shd w:val="clear" w:color="auto" w:fill="FFFFFF"/>
          <w:lang w:val="ru-RU"/>
        </w:rPr>
        <w:t xml:space="preserve">– </w:t>
      </w:r>
      <w:r w:rsidRPr="000610B1">
        <w:rPr>
          <w:sz w:val="28"/>
          <w:szCs w:val="28"/>
          <w:shd w:val="clear" w:color="auto" w:fill="FFFFFF"/>
        </w:rPr>
        <w:t>С. 89-99. </w:t>
      </w:r>
    </w:p>
    <w:p w14:paraId="4C09844C" w14:textId="15995A97" w:rsidR="004411E9"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Энергоэффективный Казахстан</w:t>
      </w:r>
      <w:r w:rsidR="005D50C0" w:rsidRPr="000610B1">
        <w:rPr>
          <w:sz w:val="28"/>
          <w:szCs w:val="28"/>
          <w:lang w:val="ru-RU"/>
        </w:rPr>
        <w:t xml:space="preserve"> //</w:t>
      </w:r>
      <w:r w:rsidRPr="000610B1">
        <w:rPr>
          <w:sz w:val="28"/>
          <w:szCs w:val="28"/>
        </w:rPr>
        <w:t xml:space="preserve"> </w:t>
      </w:r>
      <w:hyperlink r:id="rId71" w:history="1">
        <w:r w:rsidRPr="000610B1">
          <w:rPr>
            <w:rStyle w:val="a3"/>
            <w:color w:val="auto"/>
            <w:sz w:val="28"/>
            <w:szCs w:val="28"/>
            <w:u w:val="none"/>
          </w:rPr>
          <w:t>https://eeq.kz</w:t>
        </w:r>
      </w:hyperlink>
      <w:r w:rsidR="005D50C0" w:rsidRPr="000610B1">
        <w:rPr>
          <w:rStyle w:val="a3"/>
          <w:color w:val="auto"/>
          <w:sz w:val="28"/>
          <w:szCs w:val="28"/>
          <w:u w:val="none"/>
          <w:lang w:val="ru-RU"/>
        </w:rPr>
        <w:t>.</w:t>
      </w:r>
      <w:r w:rsidRPr="000610B1">
        <w:rPr>
          <w:sz w:val="28"/>
          <w:szCs w:val="28"/>
        </w:rPr>
        <w:t xml:space="preserve"> 12.05.2024</w:t>
      </w:r>
      <w:r w:rsidR="005D50C0" w:rsidRPr="000610B1">
        <w:rPr>
          <w:sz w:val="28"/>
          <w:szCs w:val="28"/>
          <w:lang w:val="ru-RU"/>
        </w:rPr>
        <w:t>.</w:t>
      </w:r>
    </w:p>
    <w:p w14:paraId="4A8CCE33" w14:textId="691BF783" w:rsidR="004411E9"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НАО «Международный центр зеленых технол</w:t>
      </w:r>
      <w:r w:rsidR="004411E9" w:rsidRPr="000610B1">
        <w:rPr>
          <w:sz w:val="28"/>
          <w:szCs w:val="28"/>
        </w:rPr>
        <w:t>огий и инвестиционных проектов»</w:t>
      </w:r>
      <w:r w:rsidR="00D969F1" w:rsidRPr="000610B1">
        <w:rPr>
          <w:sz w:val="28"/>
          <w:szCs w:val="28"/>
        </w:rPr>
        <w:t xml:space="preserve"> </w:t>
      </w:r>
      <w:r w:rsidR="005D50C0" w:rsidRPr="000610B1">
        <w:rPr>
          <w:sz w:val="28"/>
          <w:szCs w:val="28"/>
          <w:lang w:val="ru-RU"/>
        </w:rPr>
        <w:t xml:space="preserve">// </w:t>
      </w:r>
      <w:hyperlink r:id="rId72" w:history="1">
        <w:r w:rsidR="005D50C0" w:rsidRPr="000610B1">
          <w:rPr>
            <w:rStyle w:val="a3"/>
            <w:color w:val="auto"/>
            <w:sz w:val="28"/>
            <w:szCs w:val="28"/>
            <w:u w:val="none"/>
          </w:rPr>
          <w:t>https://www.irena.org/News</w:t>
        </w:r>
        <w:r w:rsidR="005D50C0" w:rsidRPr="000610B1">
          <w:rPr>
            <w:rStyle w:val="a3"/>
            <w:color w:val="auto"/>
            <w:sz w:val="28"/>
            <w:szCs w:val="28"/>
            <w:u w:val="none"/>
            <w:lang w:val="ru-RU"/>
          </w:rPr>
          <w:t>.</w:t>
        </w:r>
      </w:hyperlink>
      <w:r w:rsidR="004411E9" w:rsidRPr="000610B1">
        <w:rPr>
          <w:sz w:val="28"/>
          <w:szCs w:val="28"/>
          <w:lang w:val="ru-RU"/>
        </w:rPr>
        <w:t xml:space="preserve"> </w:t>
      </w:r>
      <w:r w:rsidR="004411E9" w:rsidRPr="000610B1">
        <w:rPr>
          <w:sz w:val="28"/>
          <w:szCs w:val="28"/>
        </w:rPr>
        <w:t>14.05.2024</w:t>
      </w:r>
    </w:p>
    <w:p w14:paraId="1164183A" w14:textId="4867D96D" w:rsidR="004411E9"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Как в Казахстане стимулируют внедрение энергоэффективных технологий</w:t>
      </w:r>
      <w:r w:rsidR="005D50C0" w:rsidRPr="000610B1">
        <w:rPr>
          <w:sz w:val="28"/>
          <w:szCs w:val="28"/>
          <w:lang w:val="ru-RU"/>
        </w:rPr>
        <w:t xml:space="preserve"> //</w:t>
      </w:r>
      <w:r w:rsidRPr="000610B1">
        <w:rPr>
          <w:sz w:val="28"/>
          <w:szCs w:val="28"/>
        </w:rPr>
        <w:t xml:space="preserve"> </w:t>
      </w:r>
      <w:hyperlink r:id="rId73" w:history="1">
        <w:r w:rsidR="005D50C0" w:rsidRPr="000610B1">
          <w:rPr>
            <w:rStyle w:val="a3"/>
            <w:color w:val="auto"/>
            <w:sz w:val="28"/>
            <w:szCs w:val="28"/>
            <w:u w:val="none"/>
          </w:rPr>
          <w:t>https://kz.kursiv.media/2023-03-31/kak-v-kazahstane</w:t>
        </w:r>
        <w:r w:rsidR="005D50C0" w:rsidRPr="000610B1">
          <w:rPr>
            <w:rStyle w:val="a3"/>
            <w:color w:val="auto"/>
            <w:sz w:val="28"/>
            <w:szCs w:val="28"/>
            <w:u w:val="none"/>
            <w:lang w:val="ru-RU"/>
          </w:rPr>
          <w:t>.</w:t>
        </w:r>
      </w:hyperlink>
      <w:r w:rsidRPr="000610B1">
        <w:rPr>
          <w:sz w:val="28"/>
          <w:szCs w:val="28"/>
        </w:rPr>
        <w:t xml:space="preserve"> 25.04.2023</w:t>
      </w:r>
      <w:r w:rsidR="005D50C0" w:rsidRPr="000610B1">
        <w:rPr>
          <w:sz w:val="28"/>
          <w:szCs w:val="28"/>
          <w:lang w:val="ru-RU"/>
        </w:rPr>
        <w:t>.</w:t>
      </w:r>
    </w:p>
    <w:p w14:paraId="43FBEA1A" w14:textId="1ED9DD10" w:rsidR="00607984" w:rsidRPr="000610B1" w:rsidRDefault="00097888" w:rsidP="00AD6967">
      <w:pPr>
        <w:pStyle w:val="af6"/>
        <w:numPr>
          <w:ilvl w:val="0"/>
          <w:numId w:val="31"/>
        </w:numPr>
        <w:tabs>
          <w:tab w:val="left" w:pos="1276"/>
        </w:tabs>
        <w:ind w:left="0" w:firstLine="709"/>
        <w:jc w:val="both"/>
        <w:rPr>
          <w:sz w:val="28"/>
          <w:szCs w:val="28"/>
        </w:rPr>
      </w:pPr>
      <w:r w:rsidRPr="000610B1">
        <w:rPr>
          <w:sz w:val="28"/>
          <w:szCs w:val="28"/>
          <w:shd w:val="clear" w:color="auto" w:fill="FFFFFF"/>
        </w:rPr>
        <w:t>Bundesanstalt fuer Landwirtschaft und Ernaehrung</w:t>
      </w:r>
      <w:r w:rsidR="005D50C0" w:rsidRPr="000610B1">
        <w:rPr>
          <w:sz w:val="28"/>
          <w:szCs w:val="28"/>
          <w:shd w:val="clear" w:color="auto" w:fill="FFFFFF"/>
        </w:rPr>
        <w:t xml:space="preserve"> //</w:t>
      </w:r>
      <w:r w:rsidRPr="000610B1">
        <w:rPr>
          <w:sz w:val="28"/>
          <w:szCs w:val="28"/>
          <w:shd w:val="clear" w:color="auto" w:fill="FFFFFF"/>
        </w:rPr>
        <w:t xml:space="preserve"> </w:t>
      </w:r>
      <w:hyperlink r:id="rId74" w:history="1">
        <w:r w:rsidR="00451163" w:rsidRPr="000610B1">
          <w:rPr>
            <w:rStyle w:val="a3"/>
            <w:color w:val="auto"/>
            <w:sz w:val="28"/>
            <w:szCs w:val="28"/>
            <w:u w:val="none"/>
          </w:rPr>
          <w:t>https://www.ble.de/DE/Themen/Nachhaltiger-Konsum/Konsum_node.</w:t>
        </w:r>
      </w:hyperlink>
      <w:r w:rsidR="005D50C0" w:rsidRPr="000610B1">
        <w:rPr>
          <w:rStyle w:val="a3"/>
          <w:color w:val="auto"/>
          <w:sz w:val="28"/>
          <w:szCs w:val="28"/>
          <w:u w:val="none"/>
        </w:rPr>
        <w:t xml:space="preserve"> </w:t>
      </w:r>
      <w:r w:rsidR="005D50C0" w:rsidRPr="000610B1">
        <w:rPr>
          <w:rStyle w:val="a3"/>
          <w:color w:val="auto"/>
          <w:sz w:val="28"/>
          <w:szCs w:val="28"/>
          <w:u w:val="none"/>
          <w:lang w:val="ru-RU"/>
        </w:rPr>
        <w:t>25.04.2023.</w:t>
      </w:r>
    </w:p>
    <w:p w14:paraId="6F166EC1" w14:textId="39D9A217" w:rsidR="00607984"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Сембаева Г.Н., Нурбекова Д.М. Энергосберегающие тех</w:t>
      </w:r>
      <w:r w:rsidR="00607984" w:rsidRPr="000610B1">
        <w:rPr>
          <w:sz w:val="28"/>
          <w:szCs w:val="28"/>
        </w:rPr>
        <w:t>нологии в сельском хозяйстве</w:t>
      </w:r>
      <w:r w:rsidR="00451163" w:rsidRPr="000610B1">
        <w:rPr>
          <w:sz w:val="28"/>
          <w:szCs w:val="28"/>
          <w:lang w:val="ru-RU"/>
        </w:rPr>
        <w:t xml:space="preserve"> //</w:t>
      </w:r>
      <w:r w:rsidR="00607984" w:rsidRPr="000610B1">
        <w:rPr>
          <w:sz w:val="28"/>
          <w:szCs w:val="28"/>
        </w:rPr>
        <w:t xml:space="preserve"> </w:t>
      </w:r>
      <w:hyperlink r:id="rId75" w:history="1">
        <w:r w:rsidRPr="000610B1">
          <w:rPr>
            <w:rStyle w:val="a3"/>
            <w:color w:val="auto"/>
            <w:sz w:val="28"/>
            <w:szCs w:val="28"/>
            <w:u w:val="none"/>
          </w:rPr>
          <w:t>https://studconf.com/download/2337/</w:t>
        </w:r>
      </w:hyperlink>
      <w:r w:rsidR="00451163" w:rsidRPr="000610B1">
        <w:rPr>
          <w:rStyle w:val="a3"/>
          <w:color w:val="auto"/>
          <w:sz w:val="28"/>
          <w:szCs w:val="28"/>
          <w:u w:val="none"/>
          <w:lang w:val="ru-RU"/>
        </w:rPr>
        <w:t>.</w:t>
      </w:r>
      <w:r w:rsidRPr="000610B1">
        <w:rPr>
          <w:sz w:val="28"/>
          <w:szCs w:val="28"/>
        </w:rPr>
        <w:t xml:space="preserve"> 25.04.2023</w:t>
      </w:r>
      <w:r w:rsidR="00451163" w:rsidRPr="000610B1">
        <w:rPr>
          <w:sz w:val="28"/>
          <w:szCs w:val="28"/>
          <w:lang w:val="ru-RU"/>
        </w:rPr>
        <w:t>.</w:t>
      </w:r>
    </w:p>
    <w:p w14:paraId="69E8FB15" w14:textId="5F20CAC6" w:rsidR="00607984"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Колесник Ю.Н., Алферова Т.В. Энергосберегающее оборудовани</w:t>
      </w:r>
      <w:r w:rsidR="00607984" w:rsidRPr="000610B1">
        <w:rPr>
          <w:sz w:val="28"/>
          <w:szCs w:val="28"/>
        </w:rPr>
        <w:t>е в агропромышленном комплексе</w:t>
      </w:r>
      <w:r w:rsidR="00451163" w:rsidRPr="000610B1">
        <w:rPr>
          <w:sz w:val="28"/>
          <w:szCs w:val="28"/>
          <w:lang w:val="ru-RU"/>
        </w:rPr>
        <w:t xml:space="preserve"> //</w:t>
      </w:r>
      <w:r w:rsidRPr="000610B1">
        <w:rPr>
          <w:sz w:val="28"/>
          <w:szCs w:val="28"/>
        </w:rPr>
        <w:t xml:space="preserve"> </w:t>
      </w:r>
      <w:hyperlink r:id="rId76" w:history="1">
        <w:r w:rsidR="00451163" w:rsidRPr="000610B1">
          <w:rPr>
            <w:rStyle w:val="a3"/>
            <w:color w:val="auto"/>
            <w:sz w:val="28"/>
            <w:szCs w:val="28"/>
            <w:u w:val="none"/>
          </w:rPr>
          <w:t>https://core.ac.uk/download/pdf</w:t>
        </w:r>
      </w:hyperlink>
      <w:r w:rsidR="00607984" w:rsidRPr="000610B1">
        <w:rPr>
          <w:sz w:val="28"/>
          <w:szCs w:val="28"/>
        </w:rPr>
        <w:t>. 26.04.2023</w:t>
      </w:r>
      <w:r w:rsidR="00451163" w:rsidRPr="000610B1">
        <w:rPr>
          <w:sz w:val="28"/>
          <w:szCs w:val="28"/>
          <w:lang w:val="ru-RU"/>
        </w:rPr>
        <w:t>.</w:t>
      </w:r>
    </w:p>
    <w:p w14:paraId="3A4B15BB" w14:textId="51BA6900" w:rsidR="00607984" w:rsidRPr="000610B1" w:rsidRDefault="00097888" w:rsidP="00AD6967">
      <w:pPr>
        <w:pStyle w:val="af6"/>
        <w:numPr>
          <w:ilvl w:val="0"/>
          <w:numId w:val="31"/>
        </w:numPr>
        <w:tabs>
          <w:tab w:val="left" w:pos="1276"/>
        </w:tabs>
        <w:ind w:left="0" w:firstLine="709"/>
        <w:jc w:val="both"/>
        <w:rPr>
          <w:sz w:val="28"/>
          <w:szCs w:val="28"/>
        </w:rPr>
      </w:pPr>
      <w:r w:rsidRPr="000610B1">
        <w:rPr>
          <w:sz w:val="28"/>
          <w:szCs w:val="28"/>
          <w:shd w:val="clear" w:color="auto" w:fill="FFFFFF"/>
        </w:rPr>
        <w:t>Памятка по применению органического земледелия на приусадебных землях северных рай</w:t>
      </w:r>
      <w:r w:rsidR="00607984" w:rsidRPr="000610B1">
        <w:rPr>
          <w:sz w:val="28"/>
          <w:szCs w:val="28"/>
          <w:shd w:val="clear" w:color="auto" w:fill="FFFFFF"/>
          <w:lang w:val="ru-RU"/>
        </w:rPr>
        <w:t>о</w:t>
      </w:r>
      <w:r w:rsidRPr="000610B1">
        <w:rPr>
          <w:sz w:val="28"/>
          <w:szCs w:val="28"/>
          <w:shd w:val="clear" w:color="auto" w:fill="FFFFFF"/>
        </w:rPr>
        <w:t>нов Каракалпакстана</w:t>
      </w:r>
      <w:r w:rsidR="00607984" w:rsidRPr="000610B1">
        <w:rPr>
          <w:sz w:val="28"/>
          <w:szCs w:val="28"/>
          <w:shd w:val="clear" w:color="auto" w:fill="FFFFFF"/>
          <w:lang w:val="ru-RU"/>
        </w:rPr>
        <w:t xml:space="preserve"> </w:t>
      </w:r>
      <w:r w:rsidR="00451163" w:rsidRPr="000610B1">
        <w:rPr>
          <w:sz w:val="28"/>
          <w:szCs w:val="28"/>
          <w:shd w:val="clear" w:color="auto" w:fill="FFFFFF"/>
          <w:lang w:val="ru-RU"/>
        </w:rPr>
        <w:t xml:space="preserve">// </w:t>
      </w:r>
      <w:hyperlink r:id="rId77" w:history="1">
        <w:r w:rsidR="00451163" w:rsidRPr="000610B1">
          <w:rPr>
            <w:rStyle w:val="a3"/>
            <w:color w:val="auto"/>
            <w:sz w:val="28"/>
            <w:szCs w:val="28"/>
            <w:u w:val="none"/>
            <w:shd w:val="clear" w:color="auto" w:fill="FFFFFF"/>
          </w:rPr>
          <w:t>https://www.undp.org</w:t>
        </w:r>
        <w:r w:rsidR="00451163" w:rsidRPr="000610B1">
          <w:rPr>
            <w:rStyle w:val="a3"/>
            <w:color w:val="auto"/>
            <w:sz w:val="28"/>
            <w:szCs w:val="28"/>
            <w:u w:val="none"/>
            <w:shd w:val="clear" w:color="auto" w:fill="FFFFFF"/>
            <w:lang w:val="ru-RU"/>
          </w:rPr>
          <w:t>.</w:t>
        </w:r>
      </w:hyperlink>
      <w:r w:rsidR="00607984" w:rsidRPr="000610B1">
        <w:rPr>
          <w:rStyle w:val="a3"/>
          <w:color w:val="auto"/>
          <w:sz w:val="28"/>
          <w:szCs w:val="28"/>
          <w:u w:val="none"/>
          <w:shd w:val="clear" w:color="auto" w:fill="FFFFFF"/>
          <w:lang w:val="ru-RU"/>
        </w:rPr>
        <w:t xml:space="preserve"> </w:t>
      </w:r>
      <w:r w:rsidRPr="000610B1">
        <w:rPr>
          <w:sz w:val="28"/>
          <w:szCs w:val="28"/>
        </w:rPr>
        <w:t>27.04.2023</w:t>
      </w:r>
      <w:r w:rsidR="00451163" w:rsidRPr="000610B1">
        <w:rPr>
          <w:sz w:val="28"/>
          <w:szCs w:val="28"/>
          <w:lang w:val="ru-RU"/>
        </w:rPr>
        <w:t>.</w:t>
      </w:r>
    </w:p>
    <w:p w14:paraId="4EA9528B" w14:textId="1E097DCF" w:rsidR="00607984"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Инновационные технологии прямого посева зерновых культур</w:t>
      </w:r>
      <w:r w:rsidR="00451163" w:rsidRPr="000610B1">
        <w:rPr>
          <w:sz w:val="28"/>
          <w:szCs w:val="28"/>
          <w:lang w:val="ru-RU"/>
        </w:rPr>
        <w:t xml:space="preserve"> //</w:t>
      </w:r>
      <w:r w:rsidR="00607984" w:rsidRPr="000610B1">
        <w:rPr>
          <w:sz w:val="28"/>
          <w:szCs w:val="28"/>
          <w:lang w:val="ru-RU"/>
        </w:rPr>
        <w:t xml:space="preserve"> </w:t>
      </w:r>
      <w:hyperlink r:id="rId78" w:history="1">
        <w:r w:rsidR="00451163" w:rsidRPr="000610B1">
          <w:rPr>
            <w:rStyle w:val="a3"/>
            <w:color w:val="auto"/>
            <w:sz w:val="28"/>
            <w:szCs w:val="28"/>
            <w:u w:val="none"/>
          </w:rPr>
          <w:t>https://agriecomission.com/base/innovacionnye-tehnologii-pryamogo</w:t>
        </w:r>
        <w:r w:rsidR="00451163" w:rsidRPr="000610B1">
          <w:rPr>
            <w:rStyle w:val="a3"/>
            <w:color w:val="auto"/>
            <w:sz w:val="28"/>
            <w:szCs w:val="28"/>
            <w:u w:val="none"/>
            <w:lang w:val="ru-RU"/>
          </w:rPr>
          <w:t>.</w:t>
        </w:r>
      </w:hyperlink>
      <w:r w:rsidR="00451163" w:rsidRPr="000610B1">
        <w:rPr>
          <w:rStyle w:val="a3"/>
          <w:color w:val="auto"/>
          <w:sz w:val="28"/>
          <w:szCs w:val="28"/>
          <w:u w:val="none"/>
          <w:lang w:val="ru-RU"/>
        </w:rPr>
        <w:t xml:space="preserve"> </w:t>
      </w:r>
      <w:r w:rsidRPr="000610B1">
        <w:rPr>
          <w:sz w:val="28"/>
          <w:szCs w:val="28"/>
        </w:rPr>
        <w:t>29.04.2023</w:t>
      </w:r>
      <w:r w:rsidR="00451163" w:rsidRPr="000610B1">
        <w:rPr>
          <w:sz w:val="28"/>
          <w:szCs w:val="28"/>
          <w:lang w:val="ru-RU"/>
        </w:rPr>
        <w:t>.</w:t>
      </w:r>
    </w:p>
    <w:p w14:paraId="72B8C7BA" w14:textId="6559EC96" w:rsidR="00607984" w:rsidRPr="000610B1" w:rsidRDefault="00097888" w:rsidP="00AD6967">
      <w:pPr>
        <w:pStyle w:val="af6"/>
        <w:numPr>
          <w:ilvl w:val="0"/>
          <w:numId w:val="31"/>
        </w:numPr>
        <w:tabs>
          <w:tab w:val="left" w:pos="1276"/>
        </w:tabs>
        <w:ind w:left="0" w:firstLine="709"/>
        <w:jc w:val="both"/>
        <w:rPr>
          <w:sz w:val="28"/>
          <w:szCs w:val="28"/>
        </w:rPr>
      </w:pPr>
      <w:r w:rsidRPr="000610B1">
        <w:rPr>
          <w:sz w:val="28"/>
          <w:szCs w:val="28"/>
          <w:shd w:val="clear" w:color="auto" w:fill="FFFFFF"/>
        </w:rPr>
        <w:t>1С Автоматизация сельского хозяйства</w:t>
      </w:r>
      <w:r w:rsidR="00607984" w:rsidRPr="000610B1">
        <w:rPr>
          <w:sz w:val="28"/>
          <w:szCs w:val="28"/>
          <w:shd w:val="clear" w:color="auto" w:fill="FFFFFF"/>
        </w:rPr>
        <w:t xml:space="preserve"> </w:t>
      </w:r>
      <w:r w:rsidR="00451163" w:rsidRPr="000610B1">
        <w:rPr>
          <w:sz w:val="28"/>
          <w:szCs w:val="28"/>
          <w:shd w:val="clear" w:color="auto" w:fill="FFFFFF"/>
          <w:lang w:val="ru-RU"/>
        </w:rPr>
        <w:t xml:space="preserve">// </w:t>
      </w:r>
      <w:hyperlink r:id="rId79" w:history="1">
        <w:r w:rsidR="00451163" w:rsidRPr="000610B1">
          <w:rPr>
            <w:rStyle w:val="a3"/>
            <w:color w:val="auto"/>
            <w:sz w:val="28"/>
            <w:szCs w:val="28"/>
            <w:u w:val="none"/>
            <w:shd w:val="clear" w:color="auto" w:fill="FFFFFF"/>
          </w:rPr>
          <w:t>https://</w:t>
        </w:r>
        <w:r w:rsidR="00451163" w:rsidRPr="000610B1">
          <w:rPr>
            <w:rStyle w:val="a3"/>
            <w:color w:val="auto"/>
            <w:sz w:val="28"/>
            <w:szCs w:val="28"/>
            <w:u w:val="none"/>
          </w:rPr>
          <w:t>1cbit.ru/1s-otrasli/avtomatizaciya-selskogo-khozyajstva/?utm_source=1cbit&amp;utm</w:t>
        </w:r>
        <w:r w:rsidR="00451163" w:rsidRPr="000610B1">
          <w:rPr>
            <w:rStyle w:val="a3"/>
            <w:color w:val="auto"/>
            <w:sz w:val="28"/>
            <w:szCs w:val="28"/>
            <w:u w:val="none"/>
            <w:lang w:val="ru-RU"/>
          </w:rPr>
          <w:t>.</w:t>
        </w:r>
      </w:hyperlink>
      <w:r w:rsidR="00607984" w:rsidRPr="000610B1">
        <w:rPr>
          <w:sz w:val="28"/>
          <w:szCs w:val="28"/>
        </w:rPr>
        <w:t xml:space="preserve"> </w:t>
      </w:r>
      <w:r w:rsidRPr="000610B1">
        <w:rPr>
          <w:sz w:val="28"/>
          <w:szCs w:val="28"/>
        </w:rPr>
        <w:t>29.04.2023</w:t>
      </w:r>
      <w:r w:rsidR="00451163" w:rsidRPr="000610B1">
        <w:rPr>
          <w:sz w:val="28"/>
          <w:szCs w:val="28"/>
          <w:lang w:val="ru-RU"/>
        </w:rPr>
        <w:t>.</w:t>
      </w:r>
    </w:p>
    <w:p w14:paraId="70BEB2B5" w14:textId="26FF15A6" w:rsidR="00607984" w:rsidRPr="000610B1" w:rsidRDefault="00097888" w:rsidP="00AD6967">
      <w:pPr>
        <w:pStyle w:val="af6"/>
        <w:numPr>
          <w:ilvl w:val="0"/>
          <w:numId w:val="31"/>
        </w:numPr>
        <w:tabs>
          <w:tab w:val="left" w:pos="1276"/>
        </w:tabs>
        <w:ind w:left="0" w:firstLine="709"/>
        <w:jc w:val="both"/>
        <w:rPr>
          <w:sz w:val="28"/>
          <w:szCs w:val="28"/>
        </w:rPr>
      </w:pPr>
      <w:r w:rsidRPr="000610B1">
        <w:rPr>
          <w:rStyle w:val="fl-heading-text"/>
          <w:sz w:val="28"/>
          <w:szCs w:val="28"/>
        </w:rPr>
        <w:t>Kazakhstan’s Foreign Direct Investment Data Paints a Misleading Picture</w:t>
      </w:r>
      <w:r w:rsidR="00451163" w:rsidRPr="000610B1">
        <w:rPr>
          <w:rStyle w:val="fl-heading-text"/>
          <w:sz w:val="28"/>
          <w:szCs w:val="28"/>
          <w:lang w:val="en-US"/>
        </w:rPr>
        <w:t xml:space="preserve"> //</w:t>
      </w:r>
      <w:r w:rsidR="00607984" w:rsidRPr="000610B1">
        <w:rPr>
          <w:rStyle w:val="fl-heading-text"/>
          <w:sz w:val="28"/>
          <w:szCs w:val="28"/>
          <w:lang w:val="en-US"/>
        </w:rPr>
        <w:t xml:space="preserve"> </w:t>
      </w:r>
      <w:hyperlink r:id="rId80" w:history="1">
        <w:r w:rsidR="00451163" w:rsidRPr="000610B1">
          <w:rPr>
            <w:rStyle w:val="a3"/>
            <w:color w:val="auto"/>
            <w:sz w:val="28"/>
            <w:szCs w:val="28"/>
            <w:u w:val="none"/>
          </w:rPr>
          <w:t>https://www.tristangate.com/impact/kazakhstans-foreign-direct</w:t>
        </w:r>
        <w:r w:rsidR="00451163" w:rsidRPr="000610B1">
          <w:rPr>
            <w:rStyle w:val="a3"/>
            <w:color w:val="auto"/>
            <w:sz w:val="28"/>
            <w:szCs w:val="28"/>
            <w:u w:val="none"/>
            <w:lang w:val="en-US"/>
          </w:rPr>
          <w:t>.</w:t>
        </w:r>
      </w:hyperlink>
      <w:r w:rsidRPr="000610B1">
        <w:rPr>
          <w:rStyle w:val="fl-heading-text"/>
          <w:sz w:val="28"/>
          <w:szCs w:val="28"/>
        </w:rPr>
        <w:t xml:space="preserve"> 30</w:t>
      </w:r>
      <w:r w:rsidRPr="000610B1">
        <w:rPr>
          <w:sz w:val="28"/>
          <w:szCs w:val="28"/>
        </w:rPr>
        <w:t>.04.2023</w:t>
      </w:r>
      <w:r w:rsidR="00451163" w:rsidRPr="000610B1">
        <w:rPr>
          <w:sz w:val="28"/>
          <w:szCs w:val="28"/>
          <w:lang w:val="ru-RU"/>
        </w:rPr>
        <w:t>.</w:t>
      </w:r>
    </w:p>
    <w:p w14:paraId="1C152F66" w14:textId="7369D90D" w:rsidR="00607984" w:rsidRPr="000610B1" w:rsidRDefault="00097888" w:rsidP="00AD6967">
      <w:pPr>
        <w:pStyle w:val="af6"/>
        <w:numPr>
          <w:ilvl w:val="0"/>
          <w:numId w:val="31"/>
        </w:numPr>
        <w:tabs>
          <w:tab w:val="left" w:pos="1276"/>
        </w:tabs>
        <w:ind w:left="0" w:firstLine="709"/>
        <w:jc w:val="both"/>
        <w:rPr>
          <w:sz w:val="28"/>
          <w:szCs w:val="28"/>
        </w:rPr>
      </w:pPr>
      <w:r w:rsidRPr="000610B1">
        <w:rPr>
          <w:sz w:val="28"/>
          <w:szCs w:val="28"/>
          <w:shd w:val="clear" w:color="auto" w:fill="FFFFFF"/>
        </w:rPr>
        <w:t xml:space="preserve">Куда исчезают выпукники агровузов? </w:t>
      </w:r>
      <w:r w:rsidR="00451163" w:rsidRPr="000610B1">
        <w:rPr>
          <w:sz w:val="28"/>
          <w:szCs w:val="28"/>
          <w:shd w:val="clear" w:color="auto" w:fill="FFFFFF"/>
          <w:lang w:val="ru-RU"/>
        </w:rPr>
        <w:t xml:space="preserve">// </w:t>
      </w:r>
      <w:hyperlink r:id="rId81" w:history="1">
        <w:r w:rsidR="00451163" w:rsidRPr="000610B1">
          <w:rPr>
            <w:rStyle w:val="a3"/>
            <w:color w:val="auto"/>
            <w:sz w:val="28"/>
            <w:szCs w:val="28"/>
            <w:u w:val="none"/>
            <w:shd w:val="clear" w:color="auto" w:fill="FFFFFF"/>
          </w:rPr>
          <w:t>https://365info.kz/2018/11/kuda-ischezayut-vypuskniki-agro-vuzov</w:t>
        </w:r>
        <w:r w:rsidR="00451163" w:rsidRPr="000610B1">
          <w:rPr>
            <w:rStyle w:val="a3"/>
            <w:color w:val="auto"/>
            <w:sz w:val="28"/>
            <w:szCs w:val="28"/>
            <w:u w:val="none"/>
            <w:shd w:val="clear" w:color="auto" w:fill="FFFFFF"/>
            <w:lang w:val="ru-RU"/>
          </w:rPr>
          <w:t>.</w:t>
        </w:r>
      </w:hyperlink>
      <w:r w:rsidR="00607984" w:rsidRPr="000610B1">
        <w:rPr>
          <w:sz w:val="28"/>
          <w:szCs w:val="28"/>
          <w:shd w:val="clear" w:color="auto" w:fill="FFFFFF"/>
        </w:rPr>
        <w:t xml:space="preserve"> 02.05.2023</w:t>
      </w:r>
      <w:r w:rsidR="00451163" w:rsidRPr="000610B1">
        <w:rPr>
          <w:sz w:val="28"/>
          <w:szCs w:val="28"/>
          <w:shd w:val="clear" w:color="auto" w:fill="FFFFFF"/>
          <w:lang w:val="ru-RU"/>
        </w:rPr>
        <w:t>.</w:t>
      </w:r>
    </w:p>
    <w:p w14:paraId="369BC104" w14:textId="29842A30" w:rsidR="00607984" w:rsidRPr="000610B1" w:rsidRDefault="00097888" w:rsidP="00AD6967">
      <w:pPr>
        <w:pStyle w:val="af6"/>
        <w:numPr>
          <w:ilvl w:val="0"/>
          <w:numId w:val="31"/>
        </w:numPr>
        <w:tabs>
          <w:tab w:val="left" w:pos="1276"/>
        </w:tabs>
        <w:ind w:left="0" w:firstLine="709"/>
        <w:jc w:val="both"/>
        <w:rPr>
          <w:sz w:val="28"/>
          <w:szCs w:val="28"/>
        </w:rPr>
      </w:pPr>
      <w:r w:rsidRPr="000610B1">
        <w:rPr>
          <w:sz w:val="28"/>
          <w:szCs w:val="28"/>
          <w:shd w:val="clear" w:color="auto" w:fill="FFFFFF"/>
        </w:rPr>
        <w:t>«С дипломом в село», «Молодежная практика» и «Молодежный кадровый резерв»</w:t>
      </w:r>
      <w:r w:rsidR="00451163" w:rsidRPr="000610B1">
        <w:rPr>
          <w:sz w:val="28"/>
          <w:szCs w:val="28"/>
          <w:shd w:val="clear" w:color="auto" w:fill="FFFFFF"/>
          <w:lang w:val="ru-RU"/>
        </w:rPr>
        <w:t xml:space="preserve"> //</w:t>
      </w:r>
      <w:r w:rsidRPr="000610B1">
        <w:rPr>
          <w:sz w:val="28"/>
          <w:szCs w:val="28"/>
          <w:shd w:val="clear" w:color="auto" w:fill="FFFFFF"/>
        </w:rPr>
        <w:t xml:space="preserve"> </w:t>
      </w:r>
      <w:hyperlink r:id="rId82" w:history="1">
        <w:r w:rsidR="00451163" w:rsidRPr="000610B1">
          <w:rPr>
            <w:rStyle w:val="a3"/>
            <w:color w:val="auto"/>
            <w:sz w:val="28"/>
            <w:szCs w:val="28"/>
            <w:u w:val="none"/>
          </w:rPr>
          <w:t>https://www.keu.kz/ru/trudoustrojstvo</w:t>
        </w:r>
        <w:r w:rsidR="00451163" w:rsidRPr="000610B1">
          <w:rPr>
            <w:rStyle w:val="a3"/>
            <w:color w:val="auto"/>
            <w:sz w:val="28"/>
            <w:szCs w:val="28"/>
            <w:u w:val="none"/>
            <w:lang w:val="ru-RU"/>
          </w:rPr>
          <w:t>.</w:t>
        </w:r>
      </w:hyperlink>
      <w:r w:rsidR="00607984" w:rsidRPr="000610B1">
        <w:rPr>
          <w:sz w:val="28"/>
          <w:szCs w:val="28"/>
        </w:rPr>
        <w:t xml:space="preserve"> 06.08.2023</w:t>
      </w:r>
    </w:p>
    <w:p w14:paraId="3419CFCF" w14:textId="73417BB2" w:rsidR="00607984" w:rsidRPr="000610B1" w:rsidRDefault="00451163" w:rsidP="00AD6967">
      <w:pPr>
        <w:pStyle w:val="af6"/>
        <w:numPr>
          <w:ilvl w:val="0"/>
          <w:numId w:val="31"/>
        </w:numPr>
        <w:tabs>
          <w:tab w:val="left" w:pos="1276"/>
        </w:tabs>
        <w:ind w:left="0" w:firstLine="709"/>
        <w:jc w:val="both"/>
        <w:rPr>
          <w:rStyle w:val="pagetitle"/>
          <w:sz w:val="28"/>
          <w:szCs w:val="28"/>
        </w:rPr>
      </w:pPr>
      <w:r w:rsidRPr="000610B1">
        <w:rPr>
          <w:sz w:val="28"/>
          <w:szCs w:val="28"/>
          <w:shd w:val="clear" w:color="auto" w:fill="FFFFFF"/>
        </w:rPr>
        <w:t>Образовательные программы.</w:t>
      </w:r>
      <w:r w:rsidRPr="000610B1">
        <w:rPr>
          <w:sz w:val="28"/>
          <w:szCs w:val="28"/>
          <w:shd w:val="clear" w:color="auto" w:fill="FFFFFF"/>
          <w:lang w:val="ru-RU"/>
        </w:rPr>
        <w:t xml:space="preserve"> </w:t>
      </w:r>
      <w:r w:rsidR="00097888" w:rsidRPr="000610B1">
        <w:rPr>
          <w:rStyle w:val="pagetitle"/>
          <w:bCs/>
          <w:sz w:val="28"/>
          <w:szCs w:val="28"/>
          <w:shd w:val="clear" w:color="auto" w:fill="FFFFFF"/>
        </w:rPr>
        <w:t>Энергообеспечение и автоматизация сельского хозяйства</w:t>
      </w:r>
      <w:r w:rsidRPr="000610B1">
        <w:rPr>
          <w:bCs/>
          <w:sz w:val="28"/>
          <w:szCs w:val="28"/>
          <w:shd w:val="clear" w:color="auto" w:fill="FFFFFF"/>
        </w:rPr>
        <w:t xml:space="preserve"> </w:t>
      </w:r>
      <w:r w:rsidRPr="000610B1">
        <w:rPr>
          <w:bCs/>
          <w:sz w:val="28"/>
          <w:szCs w:val="28"/>
          <w:shd w:val="clear" w:color="auto" w:fill="FFFFFF"/>
          <w:lang w:val="ru-RU"/>
        </w:rPr>
        <w:t xml:space="preserve">/ </w:t>
      </w:r>
      <w:r w:rsidRPr="000610B1">
        <w:rPr>
          <w:bCs/>
          <w:sz w:val="28"/>
          <w:szCs w:val="28"/>
          <w:shd w:val="clear" w:color="auto" w:fill="FFFFFF"/>
        </w:rPr>
        <w:t>Казахский агротехнический университет имени С.</w:t>
      </w:r>
      <w:r w:rsidRPr="000610B1">
        <w:rPr>
          <w:bCs/>
          <w:sz w:val="28"/>
          <w:szCs w:val="28"/>
          <w:shd w:val="clear" w:color="auto" w:fill="FFFFFF"/>
          <w:lang w:val="ru-RU"/>
        </w:rPr>
        <w:t> </w:t>
      </w:r>
      <w:r w:rsidRPr="000610B1">
        <w:rPr>
          <w:bCs/>
          <w:sz w:val="28"/>
          <w:szCs w:val="28"/>
          <w:shd w:val="clear" w:color="auto" w:fill="FFFFFF"/>
        </w:rPr>
        <w:t>Сейфуллина</w:t>
      </w:r>
      <w:r w:rsidR="00607984" w:rsidRPr="000610B1">
        <w:rPr>
          <w:rStyle w:val="pagetitle"/>
          <w:bCs/>
          <w:sz w:val="28"/>
          <w:szCs w:val="28"/>
          <w:shd w:val="clear" w:color="auto" w:fill="FFFFFF"/>
          <w:lang w:val="ru-RU"/>
        </w:rPr>
        <w:t xml:space="preserve"> </w:t>
      </w:r>
      <w:r w:rsidRPr="000610B1">
        <w:rPr>
          <w:rStyle w:val="pagetitle"/>
          <w:bCs/>
          <w:sz w:val="28"/>
          <w:szCs w:val="28"/>
          <w:shd w:val="clear" w:color="auto" w:fill="FFFFFF"/>
          <w:lang w:val="ru-RU"/>
        </w:rPr>
        <w:t xml:space="preserve">// </w:t>
      </w:r>
      <w:hyperlink r:id="rId83" w:history="1">
        <w:r w:rsidRPr="000610B1">
          <w:rPr>
            <w:rStyle w:val="a3"/>
            <w:bCs/>
            <w:color w:val="auto"/>
            <w:sz w:val="28"/>
            <w:szCs w:val="28"/>
            <w:u w:val="none"/>
            <w:shd w:val="clear" w:color="auto" w:fill="FFFFFF"/>
          </w:rPr>
          <w:t>https://kazatu.edu.kz/edu-program</w:t>
        </w:r>
        <w:r w:rsidRPr="000610B1">
          <w:rPr>
            <w:rStyle w:val="a3"/>
            <w:bCs/>
            <w:color w:val="auto"/>
            <w:sz w:val="28"/>
            <w:szCs w:val="28"/>
            <w:u w:val="none"/>
            <w:shd w:val="clear" w:color="auto" w:fill="FFFFFF"/>
            <w:lang w:val="ru-RU"/>
          </w:rPr>
          <w:t>.</w:t>
        </w:r>
      </w:hyperlink>
      <w:r w:rsidR="00607984" w:rsidRPr="000610B1">
        <w:rPr>
          <w:rStyle w:val="pagetitle"/>
          <w:bCs/>
          <w:sz w:val="28"/>
          <w:szCs w:val="28"/>
          <w:shd w:val="clear" w:color="auto" w:fill="FFFFFF"/>
        </w:rPr>
        <w:t xml:space="preserve"> 08.10.2023</w:t>
      </w:r>
      <w:r w:rsidRPr="000610B1">
        <w:rPr>
          <w:rStyle w:val="pagetitle"/>
          <w:bCs/>
          <w:sz w:val="28"/>
          <w:szCs w:val="28"/>
          <w:shd w:val="clear" w:color="auto" w:fill="FFFFFF"/>
          <w:lang w:val="ru-RU"/>
        </w:rPr>
        <w:t>.</w:t>
      </w:r>
    </w:p>
    <w:p w14:paraId="50E68F0A" w14:textId="55DF2E67" w:rsidR="00274963" w:rsidRPr="000610B1" w:rsidRDefault="00463C2B" w:rsidP="00AD6967">
      <w:pPr>
        <w:pStyle w:val="af6"/>
        <w:numPr>
          <w:ilvl w:val="0"/>
          <w:numId w:val="31"/>
        </w:numPr>
        <w:tabs>
          <w:tab w:val="left" w:pos="1276"/>
        </w:tabs>
        <w:ind w:left="0" w:firstLine="709"/>
        <w:jc w:val="both"/>
        <w:rPr>
          <w:sz w:val="28"/>
          <w:szCs w:val="28"/>
        </w:rPr>
      </w:pPr>
      <w:r w:rsidRPr="000610B1">
        <w:rPr>
          <w:sz w:val="28"/>
          <w:szCs w:val="28"/>
        </w:rPr>
        <w:t>Қазақстан Республикасының Экологи</w:t>
      </w:r>
      <w:r w:rsidR="00F51D29" w:rsidRPr="000610B1">
        <w:rPr>
          <w:sz w:val="28"/>
          <w:szCs w:val="28"/>
        </w:rPr>
        <w:t>я кодексі</w:t>
      </w:r>
      <w:r w:rsidR="00F2074B" w:rsidRPr="000610B1">
        <w:rPr>
          <w:sz w:val="28"/>
          <w:szCs w:val="28"/>
        </w:rPr>
        <w:t>:</w:t>
      </w:r>
      <w:r w:rsidR="00F51D29" w:rsidRPr="000610B1">
        <w:rPr>
          <w:sz w:val="28"/>
          <w:szCs w:val="28"/>
        </w:rPr>
        <w:t xml:space="preserve"> 2021 жылдың 2 қаңтарда</w:t>
      </w:r>
      <w:r w:rsidR="00451163" w:rsidRPr="000610B1">
        <w:rPr>
          <w:sz w:val="28"/>
          <w:szCs w:val="28"/>
        </w:rPr>
        <w:t>,</w:t>
      </w:r>
      <w:r w:rsidR="00F2074B" w:rsidRPr="000610B1">
        <w:rPr>
          <w:sz w:val="28"/>
          <w:szCs w:val="28"/>
        </w:rPr>
        <w:t xml:space="preserve"> </w:t>
      </w:r>
      <w:r w:rsidR="00451163" w:rsidRPr="000610B1">
        <w:rPr>
          <w:sz w:val="28"/>
          <w:szCs w:val="28"/>
        </w:rPr>
        <w:t xml:space="preserve">№400-VI </w:t>
      </w:r>
      <w:r w:rsidR="00F2074B" w:rsidRPr="000610B1">
        <w:rPr>
          <w:sz w:val="28"/>
          <w:szCs w:val="28"/>
        </w:rPr>
        <w:t>қабылданған</w:t>
      </w:r>
      <w:r w:rsidR="00451163" w:rsidRPr="000610B1">
        <w:rPr>
          <w:sz w:val="28"/>
          <w:szCs w:val="28"/>
        </w:rPr>
        <w:t xml:space="preserve"> //</w:t>
      </w:r>
      <w:r w:rsidR="00097888" w:rsidRPr="000610B1">
        <w:rPr>
          <w:sz w:val="28"/>
          <w:szCs w:val="28"/>
        </w:rPr>
        <w:t xml:space="preserve"> </w:t>
      </w:r>
      <w:hyperlink r:id="rId84" w:history="1">
        <w:r w:rsidR="00451163" w:rsidRPr="000610B1">
          <w:rPr>
            <w:rStyle w:val="a3"/>
            <w:color w:val="auto"/>
            <w:sz w:val="28"/>
            <w:szCs w:val="28"/>
            <w:u w:val="none"/>
          </w:rPr>
          <w:t>https://adilet.zan.kz/kz/docs.</w:t>
        </w:r>
      </w:hyperlink>
      <w:r w:rsidR="00274963" w:rsidRPr="000610B1">
        <w:rPr>
          <w:sz w:val="28"/>
          <w:szCs w:val="28"/>
        </w:rPr>
        <w:t xml:space="preserve"> 02.04.2024</w:t>
      </w:r>
      <w:r w:rsidR="00451163" w:rsidRPr="000610B1">
        <w:rPr>
          <w:sz w:val="28"/>
          <w:szCs w:val="28"/>
          <w:lang w:val="ru-RU"/>
        </w:rPr>
        <w:t>.</w:t>
      </w:r>
    </w:p>
    <w:p w14:paraId="00EEFD95" w14:textId="545884D0" w:rsidR="00274963" w:rsidRPr="000610B1" w:rsidRDefault="00463C2B" w:rsidP="00AD6967">
      <w:pPr>
        <w:pStyle w:val="af6"/>
        <w:numPr>
          <w:ilvl w:val="0"/>
          <w:numId w:val="31"/>
        </w:numPr>
        <w:tabs>
          <w:tab w:val="left" w:pos="1276"/>
        </w:tabs>
        <w:ind w:left="0" w:firstLine="709"/>
        <w:jc w:val="both"/>
        <w:rPr>
          <w:sz w:val="28"/>
          <w:szCs w:val="28"/>
        </w:rPr>
      </w:pPr>
      <w:r w:rsidRPr="00FB47EF">
        <w:rPr>
          <w:sz w:val="28"/>
          <w:szCs w:val="28"/>
        </w:rPr>
        <w:t>Қазақстан Республикасының Заңы.</w:t>
      </w:r>
      <w:r w:rsidR="00274963" w:rsidRPr="00FB47EF">
        <w:rPr>
          <w:sz w:val="28"/>
          <w:szCs w:val="28"/>
        </w:rPr>
        <w:t xml:space="preserve"> </w:t>
      </w:r>
      <w:r w:rsidRPr="00FB47EF">
        <w:rPr>
          <w:sz w:val="28"/>
          <w:szCs w:val="28"/>
        </w:rPr>
        <w:t>Жаңартылатын энергия көздерін пайдалануды қолдау туралы: 2009 жылдың 4 шілдесі</w:t>
      </w:r>
      <w:r w:rsidR="00451163" w:rsidRPr="00451163">
        <w:rPr>
          <w:sz w:val="28"/>
          <w:szCs w:val="28"/>
        </w:rPr>
        <w:t>,</w:t>
      </w:r>
      <w:r w:rsidR="00F2074B" w:rsidRPr="00FB47EF">
        <w:rPr>
          <w:sz w:val="28"/>
          <w:szCs w:val="28"/>
        </w:rPr>
        <w:t xml:space="preserve"> </w:t>
      </w:r>
      <w:r w:rsidR="00451163" w:rsidRPr="00FB47EF">
        <w:rPr>
          <w:sz w:val="28"/>
          <w:szCs w:val="28"/>
        </w:rPr>
        <w:t xml:space="preserve">№165-IV </w:t>
      </w:r>
      <w:r w:rsidR="00F2074B" w:rsidRPr="00FB47EF">
        <w:rPr>
          <w:sz w:val="28"/>
          <w:szCs w:val="28"/>
        </w:rPr>
        <w:t>қабылданған</w:t>
      </w:r>
      <w:r w:rsidR="00451163" w:rsidRPr="00451163">
        <w:rPr>
          <w:sz w:val="28"/>
          <w:szCs w:val="28"/>
        </w:rPr>
        <w:t xml:space="preserve"> //</w:t>
      </w:r>
      <w:r w:rsidR="00097888" w:rsidRPr="00FB47EF">
        <w:rPr>
          <w:sz w:val="28"/>
          <w:szCs w:val="28"/>
        </w:rPr>
        <w:t xml:space="preserve"> </w:t>
      </w:r>
      <w:hyperlink r:id="rId85" w:history="1">
        <w:r w:rsidRPr="000610B1">
          <w:rPr>
            <w:rStyle w:val="a3"/>
            <w:color w:val="auto"/>
            <w:sz w:val="28"/>
            <w:szCs w:val="28"/>
            <w:u w:val="none"/>
          </w:rPr>
          <w:t>https://adilet.zan.kz/ru</w:t>
        </w:r>
        <w:r w:rsidR="00274963" w:rsidRPr="000610B1">
          <w:rPr>
            <w:rStyle w:val="a3"/>
            <w:color w:val="auto"/>
            <w:sz w:val="28"/>
            <w:szCs w:val="28"/>
            <w:u w:val="none"/>
          </w:rPr>
          <w:t>/docs/Z090000165</w:t>
        </w:r>
      </w:hyperlink>
      <w:r w:rsidR="00451163" w:rsidRPr="000610B1">
        <w:rPr>
          <w:rStyle w:val="a3"/>
          <w:color w:val="auto"/>
          <w:sz w:val="28"/>
          <w:szCs w:val="28"/>
          <w:u w:val="none"/>
        </w:rPr>
        <w:t>.</w:t>
      </w:r>
      <w:r w:rsidR="00274963" w:rsidRPr="000610B1">
        <w:rPr>
          <w:sz w:val="28"/>
          <w:szCs w:val="28"/>
        </w:rPr>
        <w:t xml:space="preserve"> 15.04.2024</w:t>
      </w:r>
      <w:r w:rsidR="00451163" w:rsidRPr="000610B1">
        <w:rPr>
          <w:sz w:val="28"/>
          <w:szCs w:val="28"/>
          <w:lang w:val="ru-RU"/>
        </w:rPr>
        <w:t>.</w:t>
      </w:r>
    </w:p>
    <w:p w14:paraId="7EEB309F" w14:textId="01E610C2" w:rsidR="00CC22B9" w:rsidRPr="000610B1" w:rsidRDefault="00463C2B" w:rsidP="00AD6967">
      <w:pPr>
        <w:pStyle w:val="af6"/>
        <w:numPr>
          <w:ilvl w:val="0"/>
          <w:numId w:val="31"/>
        </w:numPr>
        <w:tabs>
          <w:tab w:val="left" w:pos="1276"/>
        </w:tabs>
        <w:ind w:left="0" w:firstLine="709"/>
        <w:jc w:val="both"/>
        <w:rPr>
          <w:rStyle w:val="a3"/>
          <w:color w:val="auto"/>
          <w:sz w:val="28"/>
          <w:szCs w:val="28"/>
          <w:u w:val="none"/>
        </w:rPr>
      </w:pPr>
      <w:r w:rsidRPr="000610B1">
        <w:rPr>
          <w:sz w:val="28"/>
          <w:szCs w:val="28"/>
        </w:rPr>
        <w:t>Қазақстан Республикасы Президентінің Жарлығы.</w:t>
      </w:r>
      <w:r w:rsidR="00274963" w:rsidRPr="000610B1">
        <w:rPr>
          <w:sz w:val="28"/>
          <w:szCs w:val="28"/>
        </w:rPr>
        <w:t xml:space="preserve"> </w:t>
      </w:r>
      <w:r w:rsidR="00F51D29" w:rsidRPr="000610B1">
        <w:rPr>
          <w:sz w:val="28"/>
          <w:szCs w:val="28"/>
        </w:rPr>
        <w:t>Қазақстан Республикасының «Жасыл экономикаға» көшуі жөніндегі тұжырымдама туралы: 2013 жылдың 30 мамырда</w:t>
      </w:r>
      <w:r w:rsidR="000610B1" w:rsidRPr="000610B1">
        <w:rPr>
          <w:sz w:val="28"/>
          <w:szCs w:val="28"/>
        </w:rPr>
        <w:t>,</w:t>
      </w:r>
      <w:r w:rsidR="00F2074B" w:rsidRPr="000610B1">
        <w:rPr>
          <w:sz w:val="28"/>
          <w:szCs w:val="28"/>
        </w:rPr>
        <w:t xml:space="preserve"> </w:t>
      </w:r>
      <w:r w:rsidR="000610B1" w:rsidRPr="000610B1">
        <w:rPr>
          <w:sz w:val="28"/>
          <w:szCs w:val="28"/>
        </w:rPr>
        <w:t xml:space="preserve">№577 </w:t>
      </w:r>
      <w:r w:rsidR="00F2074B" w:rsidRPr="000610B1">
        <w:rPr>
          <w:sz w:val="28"/>
          <w:szCs w:val="28"/>
        </w:rPr>
        <w:t>бекітілген</w:t>
      </w:r>
      <w:r w:rsidR="000610B1" w:rsidRPr="000610B1">
        <w:rPr>
          <w:sz w:val="28"/>
          <w:szCs w:val="28"/>
        </w:rPr>
        <w:t xml:space="preserve"> //</w:t>
      </w:r>
      <w:r w:rsidR="00097888" w:rsidRPr="000610B1">
        <w:rPr>
          <w:sz w:val="28"/>
          <w:szCs w:val="28"/>
        </w:rPr>
        <w:t xml:space="preserve"> </w:t>
      </w:r>
      <w:hyperlink r:id="rId86" w:history="1">
        <w:r w:rsidR="00CC22B9" w:rsidRPr="000610B1">
          <w:rPr>
            <w:rStyle w:val="a3"/>
            <w:color w:val="auto"/>
            <w:sz w:val="28"/>
            <w:szCs w:val="28"/>
            <w:u w:val="none"/>
          </w:rPr>
          <w:t>https://adilet.zan.kz/rus/docs/U1300000577</w:t>
        </w:r>
      </w:hyperlink>
      <w:r w:rsidR="000610B1" w:rsidRPr="000610B1">
        <w:rPr>
          <w:rStyle w:val="a3"/>
          <w:color w:val="auto"/>
          <w:sz w:val="28"/>
          <w:szCs w:val="28"/>
          <w:u w:val="none"/>
        </w:rPr>
        <w:t>.</w:t>
      </w:r>
      <w:r w:rsidR="00CC22B9" w:rsidRPr="000610B1">
        <w:rPr>
          <w:sz w:val="28"/>
          <w:szCs w:val="28"/>
        </w:rPr>
        <w:t xml:space="preserve"> </w:t>
      </w:r>
      <w:r w:rsidR="00097888" w:rsidRPr="000610B1">
        <w:rPr>
          <w:sz w:val="28"/>
          <w:szCs w:val="28"/>
        </w:rPr>
        <w:t xml:space="preserve"> 02.04.2024</w:t>
      </w:r>
      <w:r w:rsidR="00451163" w:rsidRPr="000610B1">
        <w:rPr>
          <w:sz w:val="28"/>
          <w:szCs w:val="28"/>
        </w:rPr>
        <w:t>.</w:t>
      </w:r>
    </w:p>
    <w:p w14:paraId="79A4501E" w14:textId="774FF166" w:rsidR="00CC22B9" w:rsidRPr="000610B1" w:rsidRDefault="00F51D29" w:rsidP="00AD6967">
      <w:pPr>
        <w:pStyle w:val="af6"/>
        <w:numPr>
          <w:ilvl w:val="0"/>
          <w:numId w:val="31"/>
        </w:numPr>
        <w:tabs>
          <w:tab w:val="left" w:pos="1276"/>
        </w:tabs>
        <w:ind w:left="0" w:firstLine="709"/>
        <w:jc w:val="both"/>
        <w:rPr>
          <w:sz w:val="28"/>
          <w:szCs w:val="28"/>
        </w:rPr>
      </w:pPr>
      <w:r w:rsidRPr="000610B1">
        <w:rPr>
          <w:sz w:val="28"/>
          <w:szCs w:val="28"/>
        </w:rPr>
        <w:t>Қазақстан Республикасының Заңы. Электр энергетикасы туралы: 2004 жылдың 9 шілде</w:t>
      </w:r>
      <w:r w:rsidR="000610B1" w:rsidRPr="000610B1">
        <w:rPr>
          <w:sz w:val="28"/>
          <w:szCs w:val="28"/>
        </w:rPr>
        <w:t>сі,</w:t>
      </w:r>
      <w:r w:rsidR="00F2074B" w:rsidRPr="000610B1">
        <w:rPr>
          <w:sz w:val="28"/>
          <w:szCs w:val="28"/>
        </w:rPr>
        <w:t xml:space="preserve"> </w:t>
      </w:r>
      <w:r w:rsidR="000610B1" w:rsidRPr="000610B1">
        <w:rPr>
          <w:sz w:val="28"/>
          <w:szCs w:val="28"/>
        </w:rPr>
        <w:t xml:space="preserve">№588 </w:t>
      </w:r>
      <w:r w:rsidR="00F2074B" w:rsidRPr="000610B1">
        <w:rPr>
          <w:sz w:val="28"/>
          <w:szCs w:val="28"/>
        </w:rPr>
        <w:t>қабылданған</w:t>
      </w:r>
      <w:r w:rsidR="000610B1" w:rsidRPr="000610B1">
        <w:rPr>
          <w:sz w:val="28"/>
          <w:szCs w:val="28"/>
        </w:rPr>
        <w:t xml:space="preserve"> //</w:t>
      </w:r>
      <w:r w:rsidR="00097888" w:rsidRPr="000610B1">
        <w:rPr>
          <w:sz w:val="28"/>
          <w:szCs w:val="28"/>
        </w:rPr>
        <w:t xml:space="preserve"> </w:t>
      </w:r>
      <w:hyperlink r:id="rId87" w:history="1">
        <w:r w:rsidR="000610B1" w:rsidRPr="000610B1">
          <w:rPr>
            <w:rStyle w:val="a3"/>
            <w:color w:val="auto"/>
            <w:sz w:val="28"/>
            <w:szCs w:val="28"/>
            <w:u w:val="none"/>
          </w:rPr>
          <w:t>https://adilet.zan.kz/rus</w:t>
        </w:r>
      </w:hyperlink>
      <w:r w:rsidR="000610B1" w:rsidRPr="000610B1">
        <w:rPr>
          <w:rStyle w:val="a3"/>
          <w:color w:val="auto"/>
          <w:sz w:val="28"/>
          <w:szCs w:val="28"/>
          <w:u w:val="none"/>
        </w:rPr>
        <w:t>.</w:t>
      </w:r>
      <w:r w:rsidR="00CC22B9" w:rsidRPr="000610B1">
        <w:rPr>
          <w:sz w:val="28"/>
          <w:szCs w:val="28"/>
        </w:rPr>
        <w:t xml:space="preserve"> 15.04.2024</w:t>
      </w:r>
      <w:r w:rsidR="00451163" w:rsidRPr="000610B1">
        <w:rPr>
          <w:sz w:val="28"/>
          <w:szCs w:val="28"/>
        </w:rPr>
        <w:t>.</w:t>
      </w:r>
    </w:p>
    <w:p w14:paraId="42CD4330" w14:textId="3F762349" w:rsidR="00CC22B9" w:rsidRPr="000610B1" w:rsidRDefault="00F51D29" w:rsidP="00AD6967">
      <w:pPr>
        <w:pStyle w:val="af6"/>
        <w:numPr>
          <w:ilvl w:val="0"/>
          <w:numId w:val="31"/>
        </w:numPr>
        <w:tabs>
          <w:tab w:val="left" w:pos="1276"/>
        </w:tabs>
        <w:ind w:left="0" w:firstLine="709"/>
        <w:jc w:val="both"/>
        <w:rPr>
          <w:sz w:val="28"/>
          <w:szCs w:val="28"/>
        </w:rPr>
      </w:pPr>
      <w:r w:rsidRPr="000610B1">
        <w:rPr>
          <w:bCs/>
          <w:sz w:val="28"/>
          <w:szCs w:val="28"/>
          <w:shd w:val="clear" w:color="auto" w:fill="FFFFFF"/>
        </w:rPr>
        <w:t>Қазақстан Республикасының Конституциялық Заңы.</w:t>
      </w:r>
      <w:r w:rsidR="00CC22B9" w:rsidRPr="000610B1">
        <w:rPr>
          <w:bCs/>
          <w:sz w:val="28"/>
          <w:szCs w:val="28"/>
          <w:shd w:val="clear" w:color="auto" w:fill="FFFFFF"/>
        </w:rPr>
        <w:t xml:space="preserve"> </w:t>
      </w:r>
      <w:r w:rsidRPr="000610B1">
        <w:rPr>
          <w:bCs/>
          <w:sz w:val="28"/>
          <w:szCs w:val="28"/>
          <w:shd w:val="clear" w:color="auto" w:fill="FFFFFF"/>
        </w:rPr>
        <w:t>«Астана» халықаралық қаржы орталығы туралы</w:t>
      </w:r>
      <w:r w:rsidR="000610B1" w:rsidRPr="000610B1">
        <w:rPr>
          <w:bCs/>
          <w:sz w:val="28"/>
          <w:szCs w:val="28"/>
          <w:shd w:val="clear" w:color="auto" w:fill="FFFFFF"/>
        </w:rPr>
        <w:t>:</w:t>
      </w:r>
      <w:r w:rsidRPr="000610B1">
        <w:rPr>
          <w:bCs/>
          <w:sz w:val="28"/>
          <w:szCs w:val="28"/>
          <w:shd w:val="clear" w:color="auto" w:fill="FFFFFF"/>
        </w:rPr>
        <w:t xml:space="preserve"> </w:t>
      </w:r>
      <w:r w:rsidR="000610B1" w:rsidRPr="000610B1">
        <w:rPr>
          <w:bCs/>
          <w:sz w:val="28"/>
          <w:szCs w:val="28"/>
          <w:shd w:val="clear" w:color="auto" w:fill="FFFFFF"/>
        </w:rPr>
        <w:t>2015 жылдың 7 желтоқсанда, №438-V қабылданған //</w:t>
      </w:r>
      <w:r w:rsidR="00462ABB" w:rsidRPr="000610B1">
        <w:rPr>
          <w:bCs/>
          <w:sz w:val="28"/>
          <w:szCs w:val="28"/>
          <w:shd w:val="clear" w:color="auto" w:fill="FFFFFF"/>
        </w:rPr>
        <w:t xml:space="preserve"> </w:t>
      </w:r>
      <w:hyperlink r:id="rId88" w:history="1">
        <w:r w:rsidR="000610B1" w:rsidRPr="000610B1">
          <w:rPr>
            <w:rStyle w:val="a3"/>
            <w:color w:val="auto"/>
            <w:sz w:val="28"/>
            <w:szCs w:val="28"/>
            <w:u w:val="none"/>
          </w:rPr>
          <w:t>https://online.zakon.kz/Document/?doc_id=39635390</w:t>
        </w:r>
      </w:hyperlink>
      <w:r w:rsidR="000610B1" w:rsidRPr="000610B1">
        <w:rPr>
          <w:rStyle w:val="a3"/>
          <w:color w:val="auto"/>
          <w:sz w:val="28"/>
          <w:szCs w:val="28"/>
          <w:u w:val="none"/>
        </w:rPr>
        <w:t>.</w:t>
      </w:r>
      <w:r w:rsidR="00CC22B9" w:rsidRPr="000610B1">
        <w:rPr>
          <w:sz w:val="28"/>
          <w:szCs w:val="28"/>
        </w:rPr>
        <w:t xml:space="preserve"> 12.04.2024</w:t>
      </w:r>
      <w:r w:rsidR="00451163" w:rsidRPr="000610B1">
        <w:rPr>
          <w:sz w:val="28"/>
          <w:szCs w:val="28"/>
        </w:rPr>
        <w:t>.</w:t>
      </w:r>
    </w:p>
    <w:p w14:paraId="05B11269" w14:textId="5D84488D" w:rsidR="00CC22B9" w:rsidRPr="000610B1" w:rsidRDefault="00462ABB" w:rsidP="00AD6967">
      <w:pPr>
        <w:pStyle w:val="af6"/>
        <w:numPr>
          <w:ilvl w:val="0"/>
          <w:numId w:val="31"/>
        </w:numPr>
        <w:tabs>
          <w:tab w:val="left" w:pos="1276"/>
        </w:tabs>
        <w:ind w:left="0" w:firstLine="709"/>
        <w:jc w:val="both"/>
        <w:rPr>
          <w:sz w:val="28"/>
          <w:szCs w:val="28"/>
        </w:rPr>
      </w:pPr>
      <w:r w:rsidRPr="000610B1">
        <w:rPr>
          <w:sz w:val="28"/>
          <w:szCs w:val="28"/>
        </w:rPr>
        <w:t>Қазақстан Республикасы Үкіметінің Қаулысы.</w:t>
      </w:r>
      <w:r w:rsidR="00CC22B9" w:rsidRPr="000610B1">
        <w:rPr>
          <w:sz w:val="28"/>
          <w:szCs w:val="28"/>
        </w:rPr>
        <w:t xml:space="preserve"> </w:t>
      </w:r>
      <w:r w:rsidRPr="000610B1">
        <w:rPr>
          <w:sz w:val="28"/>
          <w:szCs w:val="28"/>
        </w:rPr>
        <w:t>Қазақстан Республикасының отын-энергетикалық кешенін дамытудың 2023-2029 жылдарға арналған тұжырымдамасын бекіту туралы: 2014 жылдың 28 маусымда</w:t>
      </w:r>
      <w:r w:rsidR="000610B1" w:rsidRPr="000610B1">
        <w:rPr>
          <w:sz w:val="28"/>
          <w:szCs w:val="28"/>
        </w:rPr>
        <w:t>, №724</w:t>
      </w:r>
      <w:r w:rsidR="00F2074B" w:rsidRPr="000610B1">
        <w:rPr>
          <w:sz w:val="28"/>
          <w:szCs w:val="28"/>
        </w:rPr>
        <w:t xml:space="preserve"> бекітілген</w:t>
      </w:r>
      <w:r w:rsidR="000610B1" w:rsidRPr="000610B1">
        <w:rPr>
          <w:sz w:val="28"/>
          <w:szCs w:val="28"/>
        </w:rPr>
        <w:t xml:space="preserve"> //</w:t>
      </w:r>
      <w:r w:rsidR="00097888" w:rsidRPr="000610B1">
        <w:rPr>
          <w:sz w:val="28"/>
          <w:szCs w:val="28"/>
        </w:rPr>
        <w:t xml:space="preserve"> </w:t>
      </w:r>
      <w:hyperlink r:id="rId89" w:history="1">
        <w:r w:rsidR="000610B1" w:rsidRPr="000610B1">
          <w:rPr>
            <w:rStyle w:val="a3"/>
            <w:color w:val="auto"/>
            <w:sz w:val="28"/>
            <w:szCs w:val="28"/>
            <w:u w:val="none"/>
          </w:rPr>
          <w:t>https://adilet.zan.kz/rus/docs.</w:t>
        </w:r>
      </w:hyperlink>
      <w:r w:rsidR="00CC22B9" w:rsidRPr="000610B1">
        <w:rPr>
          <w:sz w:val="28"/>
          <w:szCs w:val="28"/>
        </w:rPr>
        <w:t xml:space="preserve"> 05.04.2024</w:t>
      </w:r>
      <w:r w:rsidR="00451163" w:rsidRPr="000610B1">
        <w:rPr>
          <w:sz w:val="28"/>
          <w:szCs w:val="28"/>
        </w:rPr>
        <w:t>.</w:t>
      </w:r>
    </w:p>
    <w:p w14:paraId="367BEF7B" w14:textId="725E27AE" w:rsidR="00CC22B9" w:rsidRPr="000610B1" w:rsidRDefault="00462ABB" w:rsidP="00AD6967">
      <w:pPr>
        <w:pStyle w:val="af6"/>
        <w:numPr>
          <w:ilvl w:val="0"/>
          <w:numId w:val="31"/>
        </w:numPr>
        <w:tabs>
          <w:tab w:val="left" w:pos="1276"/>
        </w:tabs>
        <w:ind w:left="0" w:firstLine="709"/>
        <w:jc w:val="both"/>
        <w:rPr>
          <w:sz w:val="28"/>
          <w:szCs w:val="28"/>
        </w:rPr>
      </w:pPr>
      <w:r w:rsidRPr="000610B1">
        <w:rPr>
          <w:sz w:val="28"/>
          <w:szCs w:val="28"/>
        </w:rPr>
        <w:t xml:space="preserve">Қазақстан Республикасы Энергетика </w:t>
      </w:r>
      <w:r w:rsidR="00886F9B" w:rsidRPr="000610B1">
        <w:rPr>
          <w:sz w:val="28"/>
          <w:szCs w:val="28"/>
        </w:rPr>
        <w:t xml:space="preserve">министрінің м.а. </w:t>
      </w:r>
      <w:r w:rsidR="00451163" w:rsidRPr="000610B1">
        <w:rPr>
          <w:sz w:val="28"/>
          <w:szCs w:val="28"/>
        </w:rPr>
        <w:t>Б</w:t>
      </w:r>
      <w:r w:rsidR="00886F9B" w:rsidRPr="000610B1">
        <w:rPr>
          <w:sz w:val="28"/>
          <w:szCs w:val="28"/>
        </w:rPr>
        <w:t>ұйрығы.</w:t>
      </w:r>
      <w:r w:rsidR="00CC22B9" w:rsidRPr="000610B1">
        <w:rPr>
          <w:sz w:val="28"/>
          <w:szCs w:val="28"/>
          <w:lang w:val="ru-RU"/>
        </w:rPr>
        <w:t xml:space="preserve"> </w:t>
      </w:r>
      <w:r w:rsidR="00886F9B" w:rsidRPr="000610B1">
        <w:rPr>
          <w:sz w:val="28"/>
          <w:szCs w:val="28"/>
          <w:lang w:val="ru-RU"/>
        </w:rPr>
        <w:t>Электр энергетикасы саласындағы нормативтік техникалық құжаттарды бекіту туралы</w:t>
      </w:r>
      <w:r w:rsidR="00886F9B" w:rsidRPr="000610B1">
        <w:rPr>
          <w:bCs/>
          <w:sz w:val="28"/>
          <w:szCs w:val="28"/>
        </w:rPr>
        <w:t>:</w:t>
      </w:r>
      <w:r w:rsidR="00886F9B" w:rsidRPr="000610B1">
        <w:rPr>
          <w:sz w:val="28"/>
          <w:szCs w:val="28"/>
        </w:rPr>
        <w:t xml:space="preserve"> 2017 жылдың 6 қаңтарда</w:t>
      </w:r>
      <w:r w:rsidR="00CC22B9" w:rsidRPr="000610B1">
        <w:rPr>
          <w:sz w:val="28"/>
          <w:szCs w:val="28"/>
          <w:lang w:val="ru-RU"/>
        </w:rPr>
        <w:t>,</w:t>
      </w:r>
      <w:r w:rsidR="00097888" w:rsidRPr="000610B1">
        <w:rPr>
          <w:sz w:val="28"/>
          <w:szCs w:val="28"/>
        </w:rPr>
        <w:t xml:space="preserve"> №2</w:t>
      </w:r>
      <w:r w:rsidR="00451163" w:rsidRPr="000610B1">
        <w:rPr>
          <w:sz w:val="28"/>
          <w:szCs w:val="28"/>
          <w:lang w:val="ru-RU"/>
        </w:rPr>
        <w:t xml:space="preserve"> бекітілген //</w:t>
      </w:r>
      <w:r w:rsidR="00F2074B" w:rsidRPr="000610B1">
        <w:rPr>
          <w:sz w:val="28"/>
          <w:szCs w:val="28"/>
        </w:rPr>
        <w:t xml:space="preserve"> </w:t>
      </w:r>
      <w:hyperlink r:id="rId90" w:history="1">
        <w:r w:rsidR="00CC22B9" w:rsidRPr="000610B1">
          <w:rPr>
            <w:rStyle w:val="a3"/>
            <w:color w:val="auto"/>
            <w:sz w:val="28"/>
            <w:szCs w:val="28"/>
            <w:u w:val="none"/>
          </w:rPr>
          <w:t>https://adilet.zan.kz/rus/docs/V1700015045/history</w:t>
        </w:r>
      </w:hyperlink>
      <w:r w:rsidR="00451163" w:rsidRPr="000610B1">
        <w:rPr>
          <w:rStyle w:val="a3"/>
          <w:color w:val="auto"/>
          <w:sz w:val="28"/>
          <w:szCs w:val="28"/>
          <w:u w:val="none"/>
        </w:rPr>
        <w:t>.</w:t>
      </w:r>
      <w:r w:rsidR="00CC22B9" w:rsidRPr="000610B1">
        <w:t xml:space="preserve"> </w:t>
      </w:r>
      <w:r w:rsidR="00CC22B9" w:rsidRPr="000610B1">
        <w:rPr>
          <w:sz w:val="28"/>
          <w:szCs w:val="28"/>
        </w:rPr>
        <w:t xml:space="preserve"> 06.04.2024</w:t>
      </w:r>
      <w:r w:rsidR="00451163" w:rsidRPr="000610B1">
        <w:rPr>
          <w:sz w:val="28"/>
          <w:szCs w:val="28"/>
        </w:rPr>
        <w:t>.</w:t>
      </w:r>
    </w:p>
    <w:p w14:paraId="3F317160" w14:textId="23253A58" w:rsidR="00CC22B9"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Обзор государственной политики Республики Казахстан в области энергосбережения и повышения энергоэффективности</w:t>
      </w:r>
      <w:r w:rsidR="00451163" w:rsidRPr="000610B1">
        <w:rPr>
          <w:sz w:val="28"/>
          <w:szCs w:val="28"/>
          <w:lang w:val="ru-RU"/>
        </w:rPr>
        <w:t xml:space="preserve"> /</w:t>
      </w:r>
      <w:r w:rsidRPr="000610B1">
        <w:rPr>
          <w:sz w:val="28"/>
          <w:szCs w:val="28"/>
        </w:rPr>
        <w:t xml:space="preserve"> Ассоциация Kazenergy</w:t>
      </w:r>
      <w:r w:rsidR="00451163" w:rsidRPr="000610B1">
        <w:rPr>
          <w:sz w:val="28"/>
          <w:szCs w:val="28"/>
          <w:lang w:val="ru-RU"/>
        </w:rPr>
        <w:t xml:space="preserve"> //</w:t>
      </w:r>
      <w:r w:rsidRPr="000610B1">
        <w:rPr>
          <w:sz w:val="28"/>
          <w:szCs w:val="28"/>
        </w:rPr>
        <w:t xml:space="preserve"> </w:t>
      </w:r>
      <w:hyperlink r:id="rId91" w:history="1">
        <w:r w:rsidR="00451163" w:rsidRPr="000610B1">
          <w:rPr>
            <w:rStyle w:val="a3"/>
            <w:color w:val="auto"/>
            <w:sz w:val="28"/>
            <w:szCs w:val="28"/>
            <w:u w:val="none"/>
          </w:rPr>
          <w:t>https://www.energycharter.org/fileadmin/DocumentsMedia</w:t>
        </w:r>
        <w:r w:rsidR="00451163" w:rsidRPr="000610B1">
          <w:rPr>
            <w:rStyle w:val="a3"/>
            <w:color w:val="auto"/>
            <w:sz w:val="28"/>
            <w:szCs w:val="28"/>
            <w:u w:val="none"/>
            <w:lang w:val="ru-RU"/>
          </w:rPr>
          <w:t>.</w:t>
        </w:r>
      </w:hyperlink>
      <w:r w:rsidR="00451163" w:rsidRPr="000610B1">
        <w:rPr>
          <w:rStyle w:val="a3"/>
          <w:color w:val="auto"/>
          <w:sz w:val="28"/>
          <w:szCs w:val="28"/>
          <w:u w:val="none"/>
          <w:lang w:val="ru-RU"/>
        </w:rPr>
        <w:t xml:space="preserve"> </w:t>
      </w:r>
      <w:r w:rsidR="00CC22B9" w:rsidRPr="000610B1">
        <w:rPr>
          <w:sz w:val="28"/>
          <w:szCs w:val="28"/>
        </w:rPr>
        <w:t>23.02.2024</w:t>
      </w:r>
      <w:r w:rsidR="00451163" w:rsidRPr="000610B1">
        <w:rPr>
          <w:sz w:val="28"/>
          <w:szCs w:val="28"/>
        </w:rPr>
        <w:t>.</w:t>
      </w:r>
    </w:p>
    <w:p w14:paraId="76DC598F" w14:textId="4A5E60EB" w:rsidR="00CC22B9" w:rsidRPr="000610B1" w:rsidRDefault="00451163" w:rsidP="00AD6967">
      <w:pPr>
        <w:pStyle w:val="af6"/>
        <w:numPr>
          <w:ilvl w:val="0"/>
          <w:numId w:val="31"/>
        </w:numPr>
        <w:tabs>
          <w:tab w:val="left" w:pos="1276"/>
        </w:tabs>
        <w:ind w:left="0" w:firstLine="709"/>
        <w:jc w:val="both"/>
        <w:rPr>
          <w:sz w:val="28"/>
          <w:szCs w:val="28"/>
        </w:rPr>
      </w:pPr>
      <w:r w:rsidRPr="000610B1">
        <w:rPr>
          <w:sz w:val="28"/>
          <w:szCs w:val="28"/>
          <w:lang w:val="ru-RU"/>
        </w:rPr>
        <w:t xml:space="preserve">Об утверждении </w:t>
      </w:r>
      <w:r w:rsidR="00097888" w:rsidRPr="000610B1">
        <w:rPr>
          <w:sz w:val="28"/>
          <w:szCs w:val="28"/>
        </w:rPr>
        <w:t>Стратегическ</w:t>
      </w:r>
      <w:r w:rsidRPr="000610B1">
        <w:rPr>
          <w:sz w:val="28"/>
          <w:szCs w:val="28"/>
          <w:lang w:val="ru-RU"/>
        </w:rPr>
        <w:t>ого</w:t>
      </w:r>
      <w:r w:rsidR="00097888" w:rsidRPr="000610B1">
        <w:rPr>
          <w:sz w:val="28"/>
          <w:szCs w:val="28"/>
        </w:rPr>
        <w:t xml:space="preserve"> план</w:t>
      </w:r>
      <w:r w:rsidRPr="000610B1">
        <w:rPr>
          <w:sz w:val="28"/>
          <w:szCs w:val="28"/>
          <w:lang w:val="ru-RU"/>
        </w:rPr>
        <w:t>а</w:t>
      </w:r>
      <w:r w:rsidR="00097888" w:rsidRPr="000610B1">
        <w:rPr>
          <w:sz w:val="28"/>
          <w:szCs w:val="28"/>
        </w:rPr>
        <w:t xml:space="preserve"> развития Республики Казахстан до 2025 года</w:t>
      </w:r>
      <w:r w:rsidRPr="000610B1">
        <w:rPr>
          <w:sz w:val="28"/>
          <w:szCs w:val="28"/>
          <w:lang w:val="ru-RU"/>
        </w:rPr>
        <w:t>:</w:t>
      </w:r>
      <w:r w:rsidR="00097888" w:rsidRPr="000610B1">
        <w:rPr>
          <w:sz w:val="28"/>
          <w:szCs w:val="28"/>
        </w:rPr>
        <w:t xml:space="preserve"> </w:t>
      </w:r>
      <w:r w:rsidRPr="000610B1">
        <w:rPr>
          <w:sz w:val="28"/>
          <w:szCs w:val="28"/>
        </w:rPr>
        <w:t>утв</w:t>
      </w:r>
      <w:r w:rsidRPr="000610B1">
        <w:rPr>
          <w:sz w:val="28"/>
          <w:szCs w:val="28"/>
          <w:lang w:val="ru-RU"/>
        </w:rPr>
        <w:t>.</w:t>
      </w:r>
      <w:r w:rsidRPr="000610B1">
        <w:rPr>
          <w:sz w:val="28"/>
          <w:szCs w:val="28"/>
        </w:rPr>
        <w:t xml:space="preserve"> </w:t>
      </w:r>
      <w:r w:rsidR="00097888" w:rsidRPr="000610B1">
        <w:rPr>
          <w:sz w:val="28"/>
          <w:szCs w:val="28"/>
        </w:rPr>
        <w:t>Указом Президента Республики Казахстан от 15 февраля 2018 года</w:t>
      </w:r>
      <w:r w:rsidR="00CC22B9" w:rsidRPr="000610B1">
        <w:rPr>
          <w:sz w:val="28"/>
          <w:szCs w:val="28"/>
          <w:lang w:val="ru-RU"/>
        </w:rPr>
        <w:t>,</w:t>
      </w:r>
      <w:r w:rsidR="00097888" w:rsidRPr="000610B1">
        <w:rPr>
          <w:sz w:val="28"/>
          <w:szCs w:val="28"/>
        </w:rPr>
        <w:t xml:space="preserve"> №63</w:t>
      </w:r>
      <w:r w:rsidR="00CC22B9" w:rsidRPr="000610B1">
        <w:rPr>
          <w:sz w:val="28"/>
          <w:szCs w:val="28"/>
        </w:rPr>
        <w:t>6</w:t>
      </w:r>
      <w:r w:rsidR="00097888" w:rsidRPr="000610B1">
        <w:rPr>
          <w:sz w:val="28"/>
          <w:szCs w:val="28"/>
        </w:rPr>
        <w:t xml:space="preserve"> </w:t>
      </w:r>
      <w:r w:rsidRPr="000610B1">
        <w:rPr>
          <w:sz w:val="28"/>
          <w:szCs w:val="28"/>
          <w:lang w:val="ru-RU"/>
        </w:rPr>
        <w:t xml:space="preserve">// </w:t>
      </w:r>
      <w:hyperlink r:id="rId92" w:history="1">
        <w:r w:rsidRPr="000610B1">
          <w:rPr>
            <w:rStyle w:val="a3"/>
            <w:color w:val="auto"/>
            <w:sz w:val="28"/>
            <w:szCs w:val="28"/>
            <w:u w:val="none"/>
          </w:rPr>
          <w:t>https://www.akorda.kz/upload</w:t>
        </w:r>
        <w:r w:rsidRPr="000610B1">
          <w:rPr>
            <w:rStyle w:val="a3"/>
            <w:color w:val="auto"/>
            <w:sz w:val="28"/>
            <w:szCs w:val="28"/>
            <w:u w:val="none"/>
            <w:lang w:val="ru-RU"/>
          </w:rPr>
          <w:t>.</w:t>
        </w:r>
      </w:hyperlink>
      <w:r w:rsidR="00CC22B9" w:rsidRPr="000610B1">
        <w:rPr>
          <w:sz w:val="28"/>
          <w:szCs w:val="28"/>
        </w:rPr>
        <w:t xml:space="preserve"> 24.02.2024</w:t>
      </w:r>
      <w:r w:rsidRPr="000610B1">
        <w:rPr>
          <w:sz w:val="28"/>
          <w:szCs w:val="28"/>
          <w:lang w:val="ru-RU"/>
        </w:rPr>
        <w:t>.</w:t>
      </w:r>
    </w:p>
    <w:p w14:paraId="005D89B1" w14:textId="3CECF41E" w:rsidR="00CC22B9"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Министерство энергетики Республики Казахстан. Развитие возобновляемых источников энергии</w:t>
      </w:r>
      <w:r w:rsidR="00451163" w:rsidRPr="000610B1">
        <w:rPr>
          <w:sz w:val="28"/>
          <w:szCs w:val="28"/>
          <w:lang w:val="ru-RU"/>
        </w:rPr>
        <w:t xml:space="preserve"> // </w:t>
      </w:r>
      <w:hyperlink r:id="rId93" w:history="1">
        <w:r w:rsidRPr="000610B1">
          <w:rPr>
            <w:rStyle w:val="a3"/>
            <w:color w:val="auto"/>
            <w:sz w:val="28"/>
            <w:szCs w:val="28"/>
            <w:u w:val="none"/>
          </w:rPr>
          <w:t>https://www.gov.kz/memleket</w:t>
        </w:r>
      </w:hyperlink>
      <w:r w:rsidRPr="000610B1">
        <w:rPr>
          <w:sz w:val="28"/>
          <w:szCs w:val="28"/>
        </w:rPr>
        <w:t>. 25.02.2024</w:t>
      </w:r>
      <w:r w:rsidR="00451163" w:rsidRPr="000610B1">
        <w:rPr>
          <w:sz w:val="28"/>
          <w:szCs w:val="28"/>
        </w:rPr>
        <w:t>.</w:t>
      </w:r>
    </w:p>
    <w:p w14:paraId="1676ED4C" w14:textId="1FE29A4E" w:rsidR="00CC22B9"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Концепция развития электроэнергетической отрасли Республики Казахстан до 2035 года</w:t>
      </w:r>
      <w:r w:rsidR="00A36A17" w:rsidRPr="000610B1">
        <w:rPr>
          <w:sz w:val="28"/>
          <w:szCs w:val="28"/>
        </w:rPr>
        <w:t xml:space="preserve"> //</w:t>
      </w:r>
      <w:r w:rsidR="00CC22B9" w:rsidRPr="000610B1">
        <w:rPr>
          <w:sz w:val="28"/>
          <w:szCs w:val="28"/>
        </w:rPr>
        <w:t xml:space="preserve"> </w:t>
      </w:r>
      <w:hyperlink r:id="rId94" w:history="1">
        <w:r w:rsidR="00451163" w:rsidRPr="000610B1">
          <w:rPr>
            <w:rStyle w:val="a3"/>
            <w:color w:val="auto"/>
            <w:sz w:val="28"/>
            <w:szCs w:val="28"/>
            <w:u w:val="none"/>
          </w:rPr>
          <w:t>https://www.gov.kz/uploads</w:t>
        </w:r>
        <w:r w:rsidR="00451163" w:rsidRPr="000610B1">
          <w:rPr>
            <w:rStyle w:val="a3"/>
            <w:color w:val="auto"/>
            <w:sz w:val="28"/>
            <w:szCs w:val="28"/>
            <w:u w:val="none"/>
            <w:lang w:val="ru-RU"/>
          </w:rPr>
          <w:t>.</w:t>
        </w:r>
      </w:hyperlink>
      <w:r w:rsidR="00CC22B9" w:rsidRPr="000610B1">
        <w:rPr>
          <w:sz w:val="28"/>
          <w:szCs w:val="28"/>
          <w:lang w:val="ru-RU"/>
        </w:rPr>
        <w:t xml:space="preserve"> </w:t>
      </w:r>
      <w:r w:rsidR="00CC22B9" w:rsidRPr="000610B1">
        <w:rPr>
          <w:sz w:val="28"/>
          <w:szCs w:val="28"/>
        </w:rPr>
        <w:t>25.02.2024</w:t>
      </w:r>
      <w:r w:rsidR="00451163" w:rsidRPr="000610B1">
        <w:rPr>
          <w:sz w:val="28"/>
          <w:szCs w:val="28"/>
          <w:lang w:val="ru-RU"/>
        </w:rPr>
        <w:t>.</w:t>
      </w:r>
    </w:p>
    <w:p w14:paraId="514F0A29" w14:textId="2F425F6B" w:rsidR="00CC22B9" w:rsidRPr="000610B1" w:rsidRDefault="00097888" w:rsidP="00AD6967">
      <w:pPr>
        <w:pStyle w:val="af6"/>
        <w:numPr>
          <w:ilvl w:val="0"/>
          <w:numId w:val="31"/>
        </w:numPr>
        <w:tabs>
          <w:tab w:val="left" w:pos="1276"/>
        </w:tabs>
        <w:ind w:left="0" w:firstLine="709"/>
        <w:jc w:val="both"/>
        <w:rPr>
          <w:sz w:val="28"/>
          <w:szCs w:val="28"/>
        </w:rPr>
      </w:pPr>
      <w:r w:rsidRPr="000610B1">
        <w:rPr>
          <w:bCs/>
          <w:sz w:val="28"/>
          <w:szCs w:val="28"/>
        </w:rPr>
        <w:t>«ДАМУ»</w:t>
      </w:r>
      <w:r w:rsidR="00DC386C" w:rsidRPr="000610B1">
        <w:rPr>
          <w:bCs/>
          <w:sz w:val="28"/>
          <w:szCs w:val="28"/>
        </w:rPr>
        <w:t xml:space="preserve"> кәсіпкерлікті дамыту қоры» АҚ</w:t>
      </w:r>
      <w:r w:rsidR="00451163" w:rsidRPr="000610B1">
        <w:rPr>
          <w:bCs/>
          <w:sz w:val="28"/>
          <w:szCs w:val="28"/>
        </w:rPr>
        <w:t xml:space="preserve"> //</w:t>
      </w:r>
      <w:r w:rsidRPr="000610B1">
        <w:rPr>
          <w:bCs/>
          <w:sz w:val="28"/>
          <w:szCs w:val="28"/>
        </w:rPr>
        <w:t xml:space="preserve"> </w:t>
      </w:r>
      <w:hyperlink r:id="rId95" w:history="1">
        <w:r w:rsidR="00CC22B9" w:rsidRPr="000610B1">
          <w:rPr>
            <w:rStyle w:val="a3"/>
            <w:color w:val="auto"/>
            <w:sz w:val="28"/>
            <w:szCs w:val="28"/>
            <w:u w:val="none"/>
          </w:rPr>
          <w:t>https://damu.kz/programmi</w:t>
        </w:r>
      </w:hyperlink>
      <w:r w:rsidR="00451163" w:rsidRPr="000610B1">
        <w:rPr>
          <w:rStyle w:val="a3"/>
          <w:color w:val="auto"/>
          <w:sz w:val="28"/>
          <w:szCs w:val="28"/>
          <w:u w:val="none"/>
        </w:rPr>
        <w:t>.</w:t>
      </w:r>
      <w:r w:rsidR="00CC22B9" w:rsidRPr="000610B1">
        <w:rPr>
          <w:sz w:val="28"/>
          <w:szCs w:val="28"/>
        </w:rPr>
        <w:t xml:space="preserve"> 25.02.2024</w:t>
      </w:r>
      <w:r w:rsidR="00451163" w:rsidRPr="000610B1">
        <w:rPr>
          <w:sz w:val="28"/>
          <w:szCs w:val="28"/>
        </w:rPr>
        <w:t>.</w:t>
      </w:r>
    </w:p>
    <w:p w14:paraId="7E28D6D7" w14:textId="0BE0D6D1" w:rsidR="00CC22B9"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Казахстан недополучит в этом году зелен</w:t>
      </w:r>
      <w:r w:rsidR="00CC22B9" w:rsidRPr="000610B1">
        <w:rPr>
          <w:sz w:val="28"/>
          <w:szCs w:val="28"/>
        </w:rPr>
        <w:t>ую энергию из-за слабых ветров</w:t>
      </w:r>
      <w:r w:rsidR="00451163" w:rsidRPr="000610B1">
        <w:rPr>
          <w:sz w:val="28"/>
          <w:szCs w:val="28"/>
          <w:lang w:val="ru-RU"/>
        </w:rPr>
        <w:t xml:space="preserve"> //</w:t>
      </w:r>
      <w:r w:rsidR="00CC22B9" w:rsidRPr="000610B1">
        <w:rPr>
          <w:sz w:val="28"/>
          <w:szCs w:val="28"/>
        </w:rPr>
        <w:t xml:space="preserve"> </w:t>
      </w:r>
      <w:hyperlink r:id="rId96" w:history="1">
        <w:r w:rsidR="00451163" w:rsidRPr="000610B1">
          <w:rPr>
            <w:rStyle w:val="a3"/>
            <w:color w:val="auto"/>
            <w:sz w:val="28"/>
            <w:szCs w:val="28"/>
            <w:u w:val="none"/>
          </w:rPr>
          <w:t>https://kz.kursiv.media/2023-12-07/zhnb-windpowerisweakkz</w:t>
        </w:r>
      </w:hyperlink>
      <w:r w:rsidR="00451163" w:rsidRPr="000610B1">
        <w:rPr>
          <w:rStyle w:val="a3"/>
          <w:color w:val="auto"/>
          <w:sz w:val="28"/>
          <w:szCs w:val="28"/>
          <w:u w:val="none"/>
          <w:lang w:val="ru-RU"/>
        </w:rPr>
        <w:t>.</w:t>
      </w:r>
      <w:r w:rsidRPr="000610B1">
        <w:rPr>
          <w:sz w:val="28"/>
          <w:szCs w:val="28"/>
        </w:rPr>
        <w:t xml:space="preserve"> 25.02.2024</w:t>
      </w:r>
      <w:r w:rsidR="00451163" w:rsidRPr="000610B1">
        <w:rPr>
          <w:sz w:val="28"/>
          <w:szCs w:val="28"/>
          <w:lang w:val="ru-RU"/>
        </w:rPr>
        <w:t>.</w:t>
      </w:r>
    </w:p>
    <w:p w14:paraId="3BE6F89E" w14:textId="6AE22A38" w:rsidR="00E332FF" w:rsidRPr="000610B1" w:rsidRDefault="00097888" w:rsidP="00AD6967">
      <w:pPr>
        <w:pStyle w:val="af6"/>
        <w:numPr>
          <w:ilvl w:val="0"/>
          <w:numId w:val="31"/>
        </w:numPr>
        <w:tabs>
          <w:tab w:val="left" w:pos="1276"/>
        </w:tabs>
        <w:ind w:left="0" w:firstLine="709"/>
        <w:jc w:val="both"/>
        <w:rPr>
          <w:sz w:val="28"/>
          <w:szCs w:val="28"/>
        </w:rPr>
      </w:pPr>
      <w:r w:rsidRPr="000610B1">
        <w:rPr>
          <w:sz w:val="28"/>
          <w:szCs w:val="28"/>
          <w:shd w:val="clear" w:color="auto" w:fill="FFFFFF"/>
        </w:rPr>
        <w:t>Агрострахование</w:t>
      </w:r>
      <w:r w:rsidR="00451163" w:rsidRPr="000610B1">
        <w:rPr>
          <w:sz w:val="28"/>
          <w:szCs w:val="28"/>
          <w:shd w:val="clear" w:color="auto" w:fill="FFFFFF"/>
          <w:lang w:val="ru-RU"/>
        </w:rPr>
        <w:t xml:space="preserve"> //</w:t>
      </w:r>
      <w:r w:rsidRPr="000610B1">
        <w:rPr>
          <w:sz w:val="28"/>
          <w:szCs w:val="28"/>
          <w:shd w:val="clear" w:color="auto" w:fill="FFFFFF"/>
        </w:rPr>
        <w:t xml:space="preserve"> </w:t>
      </w:r>
      <w:hyperlink r:id="rId97" w:history="1">
        <w:r w:rsidR="00451163" w:rsidRPr="000610B1">
          <w:rPr>
            <w:rStyle w:val="a3"/>
            <w:color w:val="auto"/>
            <w:sz w:val="28"/>
            <w:szCs w:val="28"/>
            <w:u w:val="none"/>
            <w:shd w:val="clear" w:color="auto" w:fill="FFFFFF"/>
          </w:rPr>
          <w:t>https://agrocredit.kz/ru/main</w:t>
        </w:r>
        <w:r w:rsidR="00451163" w:rsidRPr="000610B1">
          <w:rPr>
            <w:rStyle w:val="a3"/>
            <w:color w:val="auto"/>
            <w:sz w:val="28"/>
            <w:szCs w:val="28"/>
            <w:u w:val="none"/>
            <w:shd w:val="clear" w:color="auto" w:fill="FFFFFF"/>
            <w:lang w:val="ru-RU"/>
          </w:rPr>
          <w:t>.</w:t>
        </w:r>
      </w:hyperlink>
      <w:r w:rsidR="00E332FF" w:rsidRPr="000610B1">
        <w:rPr>
          <w:sz w:val="28"/>
          <w:szCs w:val="28"/>
          <w:shd w:val="clear" w:color="auto" w:fill="FFFFFF"/>
          <w:lang w:val="ru-RU"/>
        </w:rPr>
        <w:t xml:space="preserve"> </w:t>
      </w:r>
      <w:r w:rsidRPr="000610B1">
        <w:rPr>
          <w:sz w:val="28"/>
          <w:szCs w:val="28"/>
        </w:rPr>
        <w:t>26.02.2024</w:t>
      </w:r>
      <w:r w:rsidR="00451163" w:rsidRPr="000610B1">
        <w:rPr>
          <w:sz w:val="28"/>
          <w:szCs w:val="28"/>
          <w:lang w:val="ru-RU"/>
        </w:rPr>
        <w:t>.</w:t>
      </w:r>
    </w:p>
    <w:p w14:paraId="0E39228C" w14:textId="3C68C55F" w:rsidR="00E332FF"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Green Finance Centre and Eurasian Development Bank discusse</w:t>
      </w:r>
      <w:r w:rsidR="00E332FF" w:rsidRPr="000610B1">
        <w:rPr>
          <w:sz w:val="28"/>
          <w:szCs w:val="28"/>
        </w:rPr>
        <w:t>d key directions of cooperation</w:t>
      </w:r>
      <w:r w:rsidR="00451163" w:rsidRPr="000610B1">
        <w:rPr>
          <w:sz w:val="28"/>
          <w:szCs w:val="28"/>
          <w:lang w:val="en-US"/>
        </w:rPr>
        <w:t xml:space="preserve"> //</w:t>
      </w:r>
      <w:r w:rsidR="00E332FF" w:rsidRPr="000610B1">
        <w:rPr>
          <w:sz w:val="28"/>
          <w:szCs w:val="28"/>
        </w:rPr>
        <w:t xml:space="preserve"> </w:t>
      </w:r>
      <w:hyperlink r:id="rId98" w:history="1">
        <w:r w:rsidR="00E332FF" w:rsidRPr="000610B1">
          <w:rPr>
            <w:rStyle w:val="a3"/>
            <w:color w:val="auto"/>
            <w:sz w:val="28"/>
            <w:szCs w:val="28"/>
            <w:u w:val="none"/>
          </w:rPr>
          <w:t>https://aifc.kz/ru/green-finance</w:t>
        </w:r>
      </w:hyperlink>
      <w:r w:rsidR="00451163" w:rsidRPr="000610B1">
        <w:rPr>
          <w:rStyle w:val="a3"/>
          <w:color w:val="auto"/>
          <w:sz w:val="28"/>
          <w:szCs w:val="28"/>
          <w:u w:val="none"/>
          <w:lang w:val="en-US"/>
        </w:rPr>
        <w:t>.</w:t>
      </w:r>
      <w:r w:rsidR="00E332FF" w:rsidRPr="000610B1">
        <w:rPr>
          <w:sz w:val="28"/>
          <w:szCs w:val="28"/>
          <w:lang w:val="en-US"/>
        </w:rPr>
        <w:t xml:space="preserve"> </w:t>
      </w:r>
      <w:r w:rsidR="00E332FF" w:rsidRPr="000610B1">
        <w:rPr>
          <w:sz w:val="28"/>
          <w:szCs w:val="28"/>
        </w:rPr>
        <w:t>27.02.2024</w:t>
      </w:r>
      <w:r w:rsidR="00451163" w:rsidRPr="000610B1">
        <w:rPr>
          <w:sz w:val="28"/>
          <w:szCs w:val="28"/>
          <w:lang w:val="en-US"/>
        </w:rPr>
        <w:t>.</w:t>
      </w:r>
    </w:p>
    <w:p w14:paraId="77B556A5" w14:textId="64004656" w:rsidR="00E332FF" w:rsidRPr="000610B1" w:rsidRDefault="00097888" w:rsidP="00AD6967">
      <w:pPr>
        <w:pStyle w:val="af6"/>
        <w:numPr>
          <w:ilvl w:val="0"/>
          <w:numId w:val="31"/>
        </w:numPr>
        <w:tabs>
          <w:tab w:val="left" w:pos="1276"/>
        </w:tabs>
        <w:ind w:left="0" w:firstLine="709"/>
        <w:jc w:val="both"/>
        <w:rPr>
          <w:sz w:val="28"/>
          <w:szCs w:val="28"/>
        </w:rPr>
      </w:pPr>
      <w:r w:rsidRPr="000610B1">
        <w:rPr>
          <w:rStyle w:val="pagetitle"/>
          <w:bCs/>
          <w:sz w:val="28"/>
          <w:szCs w:val="28"/>
          <w:shd w:val="clear" w:color="auto" w:fill="FFFFFF"/>
        </w:rPr>
        <w:t>Фонд KIDF</w:t>
      </w:r>
      <w:r w:rsidR="00451163" w:rsidRPr="00177E35">
        <w:rPr>
          <w:rStyle w:val="pagetitle"/>
          <w:bCs/>
          <w:sz w:val="28"/>
          <w:szCs w:val="28"/>
          <w:shd w:val="clear" w:color="auto" w:fill="FFFFFF"/>
          <w:lang w:val="ru-RU"/>
        </w:rPr>
        <w:t xml:space="preserve"> //</w:t>
      </w:r>
      <w:r w:rsidR="00E332FF" w:rsidRPr="00177E35">
        <w:rPr>
          <w:rStyle w:val="pagetitle"/>
          <w:bCs/>
          <w:sz w:val="28"/>
          <w:szCs w:val="28"/>
          <w:shd w:val="clear" w:color="auto" w:fill="FFFFFF"/>
          <w:lang w:val="ru-RU"/>
        </w:rPr>
        <w:t xml:space="preserve"> </w:t>
      </w:r>
      <w:hyperlink r:id="rId99" w:history="1">
        <w:r w:rsidR="00E332FF" w:rsidRPr="000610B1">
          <w:rPr>
            <w:rStyle w:val="a3"/>
            <w:color w:val="auto"/>
            <w:sz w:val="28"/>
            <w:szCs w:val="28"/>
            <w:u w:val="none"/>
          </w:rPr>
          <w:t>https://kidf.kz/FAQ</w:t>
        </w:r>
      </w:hyperlink>
      <w:r w:rsidR="00451163" w:rsidRPr="00177E35">
        <w:rPr>
          <w:rStyle w:val="a3"/>
          <w:color w:val="auto"/>
          <w:sz w:val="28"/>
          <w:szCs w:val="28"/>
          <w:u w:val="none"/>
          <w:lang w:val="ru-RU"/>
        </w:rPr>
        <w:t>.</w:t>
      </w:r>
      <w:r w:rsidR="00E332FF" w:rsidRPr="00177E35">
        <w:rPr>
          <w:sz w:val="28"/>
          <w:szCs w:val="28"/>
          <w:lang w:val="ru-RU"/>
        </w:rPr>
        <w:t xml:space="preserve"> </w:t>
      </w:r>
      <w:r w:rsidR="00E332FF" w:rsidRPr="000610B1">
        <w:rPr>
          <w:sz w:val="28"/>
          <w:szCs w:val="28"/>
        </w:rPr>
        <w:t>27.02.2024</w:t>
      </w:r>
      <w:r w:rsidR="00451163" w:rsidRPr="00177E35">
        <w:rPr>
          <w:sz w:val="28"/>
          <w:szCs w:val="28"/>
          <w:lang w:val="ru-RU"/>
        </w:rPr>
        <w:t>.</w:t>
      </w:r>
    </w:p>
    <w:p w14:paraId="2032AA1A" w14:textId="5B067053" w:rsidR="00E332FF"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Банк развития Казахстана</w:t>
      </w:r>
      <w:r w:rsidR="00451163" w:rsidRPr="00177E35">
        <w:rPr>
          <w:sz w:val="28"/>
          <w:szCs w:val="28"/>
          <w:lang w:val="ru-RU"/>
        </w:rPr>
        <w:t xml:space="preserve"> //</w:t>
      </w:r>
      <w:r w:rsidRPr="000610B1">
        <w:rPr>
          <w:sz w:val="28"/>
          <w:szCs w:val="28"/>
        </w:rPr>
        <w:t xml:space="preserve"> </w:t>
      </w:r>
      <w:hyperlink r:id="rId100" w:history="1">
        <w:r w:rsidR="00451163" w:rsidRPr="000610B1">
          <w:rPr>
            <w:rStyle w:val="a3"/>
            <w:color w:val="auto"/>
            <w:sz w:val="28"/>
            <w:szCs w:val="28"/>
            <w:u w:val="none"/>
          </w:rPr>
          <w:t>https://www.kdb.kz/services</w:t>
        </w:r>
        <w:r w:rsidR="00451163" w:rsidRPr="000610B1">
          <w:rPr>
            <w:rStyle w:val="a3"/>
            <w:color w:val="auto"/>
            <w:sz w:val="28"/>
            <w:szCs w:val="28"/>
            <w:u w:val="none"/>
            <w:lang w:val="ru-RU"/>
          </w:rPr>
          <w:t>.</w:t>
        </w:r>
      </w:hyperlink>
      <w:r w:rsidR="00E332FF" w:rsidRPr="000610B1">
        <w:rPr>
          <w:sz w:val="28"/>
          <w:szCs w:val="28"/>
        </w:rPr>
        <w:t xml:space="preserve"> </w:t>
      </w:r>
      <w:r w:rsidRPr="000610B1">
        <w:rPr>
          <w:sz w:val="28"/>
          <w:szCs w:val="28"/>
        </w:rPr>
        <w:t>03.03.2024</w:t>
      </w:r>
      <w:r w:rsidR="00451163" w:rsidRPr="000610B1">
        <w:rPr>
          <w:sz w:val="28"/>
          <w:szCs w:val="28"/>
          <w:lang w:val="ru-RU"/>
        </w:rPr>
        <w:t>.</w:t>
      </w:r>
    </w:p>
    <w:p w14:paraId="69E1C218" w14:textId="101790C9" w:rsidR="00E332FF"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ТОО «ҚарағандыЖылуСбыт». Действующие цены на электрическую энергию</w:t>
      </w:r>
      <w:r w:rsidR="00451163" w:rsidRPr="000610B1">
        <w:rPr>
          <w:sz w:val="28"/>
          <w:szCs w:val="28"/>
          <w:lang w:val="ru-RU"/>
        </w:rPr>
        <w:t xml:space="preserve"> //</w:t>
      </w:r>
      <w:r w:rsidR="00D969F1" w:rsidRPr="000610B1">
        <w:rPr>
          <w:sz w:val="28"/>
          <w:szCs w:val="28"/>
        </w:rPr>
        <w:t xml:space="preserve"> </w:t>
      </w:r>
      <w:hyperlink r:id="rId101" w:history="1">
        <w:r w:rsidR="00E332FF" w:rsidRPr="000610B1">
          <w:rPr>
            <w:rStyle w:val="a3"/>
            <w:color w:val="auto"/>
            <w:sz w:val="28"/>
            <w:szCs w:val="28"/>
            <w:u w:val="none"/>
          </w:rPr>
          <w:t>https://www.kzs.kz/ru/corporate/tariff</w:t>
        </w:r>
      </w:hyperlink>
      <w:r w:rsidR="00451163" w:rsidRPr="000610B1">
        <w:rPr>
          <w:rStyle w:val="a3"/>
          <w:color w:val="auto"/>
          <w:sz w:val="28"/>
          <w:szCs w:val="28"/>
          <w:u w:val="none"/>
          <w:lang w:val="ru-RU"/>
        </w:rPr>
        <w:t>.</w:t>
      </w:r>
      <w:r w:rsidR="00E332FF" w:rsidRPr="000610B1">
        <w:rPr>
          <w:sz w:val="28"/>
          <w:szCs w:val="28"/>
          <w:lang w:val="ru-RU"/>
        </w:rPr>
        <w:t xml:space="preserve"> </w:t>
      </w:r>
      <w:r w:rsidR="00E332FF" w:rsidRPr="000610B1">
        <w:rPr>
          <w:sz w:val="28"/>
          <w:szCs w:val="28"/>
        </w:rPr>
        <w:t>03.03.2024</w:t>
      </w:r>
      <w:r w:rsidR="00451163" w:rsidRPr="000610B1">
        <w:rPr>
          <w:sz w:val="28"/>
          <w:szCs w:val="28"/>
          <w:lang w:val="ru-RU"/>
        </w:rPr>
        <w:t>.</w:t>
      </w:r>
    </w:p>
    <w:p w14:paraId="7ACDEF39" w14:textId="4FDC0D8C" w:rsidR="00E332FF" w:rsidRPr="000610B1" w:rsidRDefault="00097888" w:rsidP="00AD6967">
      <w:pPr>
        <w:pStyle w:val="af6"/>
        <w:numPr>
          <w:ilvl w:val="0"/>
          <w:numId w:val="31"/>
        </w:numPr>
        <w:tabs>
          <w:tab w:val="left" w:pos="1276"/>
        </w:tabs>
        <w:ind w:left="0" w:firstLine="709"/>
        <w:jc w:val="both"/>
        <w:rPr>
          <w:sz w:val="28"/>
          <w:szCs w:val="28"/>
        </w:rPr>
      </w:pPr>
      <w:r w:rsidRPr="000610B1">
        <w:rPr>
          <w:rStyle w:val="pagetitle"/>
          <w:bCs/>
          <w:sz w:val="28"/>
          <w:szCs w:val="28"/>
          <w:shd w:val="clear" w:color="auto" w:fill="FFFFFF"/>
        </w:rPr>
        <w:t>Рост на 21%. KEGOC установил новые тарифы на передачу электроэнергии до 2026 года</w:t>
      </w:r>
      <w:r w:rsidR="00451163" w:rsidRPr="000610B1">
        <w:rPr>
          <w:rStyle w:val="pagetitle"/>
          <w:bCs/>
          <w:sz w:val="28"/>
          <w:szCs w:val="28"/>
          <w:shd w:val="clear" w:color="auto" w:fill="FFFFFF"/>
          <w:lang w:val="ru-RU"/>
        </w:rPr>
        <w:t xml:space="preserve"> //</w:t>
      </w:r>
      <w:r w:rsidR="00E332FF" w:rsidRPr="000610B1">
        <w:rPr>
          <w:rStyle w:val="pagetitle"/>
          <w:bCs/>
          <w:sz w:val="28"/>
          <w:szCs w:val="28"/>
          <w:shd w:val="clear" w:color="auto" w:fill="FFFFFF"/>
          <w:lang w:val="ru-RU"/>
        </w:rPr>
        <w:t xml:space="preserve"> </w:t>
      </w:r>
      <w:hyperlink r:id="rId102" w:history="1">
        <w:r w:rsidR="00451163" w:rsidRPr="000610B1">
          <w:rPr>
            <w:rStyle w:val="a3"/>
            <w:color w:val="auto"/>
            <w:sz w:val="28"/>
            <w:szCs w:val="28"/>
            <w:u w:val="none"/>
          </w:rPr>
          <w:t>https://kz.kursiv.media/2023-07-10</w:t>
        </w:r>
        <w:r w:rsidR="00451163" w:rsidRPr="000610B1">
          <w:rPr>
            <w:rStyle w:val="a3"/>
            <w:color w:val="auto"/>
            <w:sz w:val="28"/>
            <w:szCs w:val="28"/>
            <w:u w:val="none"/>
            <w:lang w:val="ru-RU"/>
          </w:rPr>
          <w:t>.</w:t>
        </w:r>
      </w:hyperlink>
      <w:r w:rsidR="00E332FF" w:rsidRPr="000610B1">
        <w:rPr>
          <w:sz w:val="28"/>
          <w:szCs w:val="28"/>
        </w:rPr>
        <w:t xml:space="preserve"> </w:t>
      </w:r>
      <w:r w:rsidRPr="000610B1">
        <w:rPr>
          <w:sz w:val="28"/>
          <w:szCs w:val="28"/>
        </w:rPr>
        <w:t>05.03.2024</w:t>
      </w:r>
      <w:r w:rsidR="00451163" w:rsidRPr="000610B1">
        <w:rPr>
          <w:sz w:val="28"/>
          <w:szCs w:val="28"/>
          <w:lang w:val="ru-RU"/>
        </w:rPr>
        <w:t>.</w:t>
      </w:r>
    </w:p>
    <w:p w14:paraId="64AE9D37" w14:textId="68228B4A" w:rsidR="00E332FF"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Структура затрат электроэнергии</w:t>
      </w:r>
      <w:r w:rsidR="00451163" w:rsidRPr="000610B1">
        <w:rPr>
          <w:sz w:val="28"/>
          <w:szCs w:val="28"/>
          <w:lang w:val="ru-RU"/>
        </w:rPr>
        <w:t xml:space="preserve"> //</w:t>
      </w:r>
      <w:r w:rsidRPr="000610B1">
        <w:rPr>
          <w:sz w:val="28"/>
          <w:szCs w:val="28"/>
        </w:rPr>
        <w:t xml:space="preserve"> </w:t>
      </w:r>
      <w:hyperlink r:id="rId103" w:history="1">
        <w:r w:rsidR="000610B1" w:rsidRPr="000610B1">
          <w:rPr>
            <w:rStyle w:val="a3"/>
            <w:color w:val="auto"/>
            <w:sz w:val="28"/>
            <w:szCs w:val="28"/>
            <w:u w:val="none"/>
          </w:rPr>
          <w:t>https://www.batyser.</w:t>
        </w:r>
      </w:hyperlink>
      <w:r w:rsidRPr="000610B1">
        <w:rPr>
          <w:sz w:val="28"/>
          <w:szCs w:val="28"/>
        </w:rPr>
        <w:t xml:space="preserve"> 05.09.2023</w:t>
      </w:r>
      <w:r w:rsidR="00451163" w:rsidRPr="000610B1">
        <w:rPr>
          <w:sz w:val="28"/>
          <w:szCs w:val="28"/>
          <w:lang w:val="ru-RU"/>
        </w:rPr>
        <w:t>.</w:t>
      </w:r>
    </w:p>
    <w:p w14:paraId="075074CE" w14:textId="58F18C5D" w:rsidR="00E332FF" w:rsidRPr="000610B1" w:rsidRDefault="00097888" w:rsidP="00AD6967">
      <w:pPr>
        <w:pStyle w:val="af6"/>
        <w:numPr>
          <w:ilvl w:val="0"/>
          <w:numId w:val="31"/>
        </w:numPr>
        <w:tabs>
          <w:tab w:val="left" w:pos="1276"/>
        </w:tabs>
        <w:ind w:left="0" w:firstLine="709"/>
        <w:jc w:val="both"/>
        <w:rPr>
          <w:sz w:val="28"/>
          <w:szCs w:val="28"/>
        </w:rPr>
      </w:pPr>
      <w:r w:rsidRPr="000610B1">
        <w:rPr>
          <w:sz w:val="28"/>
          <w:szCs w:val="28"/>
        </w:rPr>
        <w:t>Спецрежимы для сельскохозпроизводителей и крестьянских хозяйств</w:t>
      </w:r>
      <w:r w:rsidR="00451163" w:rsidRPr="000610B1">
        <w:rPr>
          <w:sz w:val="28"/>
          <w:szCs w:val="28"/>
          <w:lang w:val="ru-RU"/>
        </w:rPr>
        <w:t xml:space="preserve"> //</w:t>
      </w:r>
      <w:r w:rsidR="00E332FF" w:rsidRPr="000610B1">
        <w:rPr>
          <w:sz w:val="28"/>
          <w:szCs w:val="28"/>
          <w:lang w:val="ru-RU"/>
        </w:rPr>
        <w:t xml:space="preserve"> </w:t>
      </w:r>
      <w:hyperlink r:id="rId104" w:history="1">
        <w:r w:rsidR="00451163" w:rsidRPr="000610B1">
          <w:rPr>
            <w:rStyle w:val="a3"/>
            <w:color w:val="auto"/>
            <w:sz w:val="28"/>
            <w:szCs w:val="28"/>
            <w:u w:val="none"/>
          </w:rPr>
          <w:t>https://mybuh.kz/useful/spetsrezhimy-dlya</w:t>
        </w:r>
        <w:r w:rsidR="00451163" w:rsidRPr="000610B1">
          <w:rPr>
            <w:rStyle w:val="a3"/>
            <w:color w:val="auto"/>
            <w:sz w:val="28"/>
            <w:szCs w:val="28"/>
            <w:u w:val="none"/>
            <w:lang w:val="ru-RU"/>
          </w:rPr>
          <w:t>.</w:t>
        </w:r>
      </w:hyperlink>
      <w:r w:rsidR="00E332FF" w:rsidRPr="000610B1">
        <w:rPr>
          <w:sz w:val="28"/>
          <w:szCs w:val="28"/>
        </w:rPr>
        <w:t xml:space="preserve"> </w:t>
      </w:r>
      <w:r w:rsidRPr="000610B1">
        <w:rPr>
          <w:sz w:val="28"/>
          <w:szCs w:val="28"/>
        </w:rPr>
        <w:t>05.09.2023</w:t>
      </w:r>
      <w:r w:rsidR="00451163" w:rsidRPr="000610B1">
        <w:rPr>
          <w:sz w:val="28"/>
          <w:szCs w:val="28"/>
        </w:rPr>
        <w:t>.</w:t>
      </w:r>
    </w:p>
    <w:p w14:paraId="4F73A4DE" w14:textId="38CAA15E" w:rsidR="00097888" w:rsidRPr="000610B1" w:rsidRDefault="00097888" w:rsidP="00AD6967">
      <w:pPr>
        <w:pStyle w:val="af6"/>
        <w:numPr>
          <w:ilvl w:val="0"/>
          <w:numId w:val="31"/>
        </w:numPr>
        <w:tabs>
          <w:tab w:val="left" w:pos="1276"/>
        </w:tabs>
        <w:ind w:left="0" w:firstLine="709"/>
        <w:jc w:val="both"/>
        <w:rPr>
          <w:rStyle w:val="s0"/>
          <w:sz w:val="28"/>
          <w:szCs w:val="28"/>
        </w:rPr>
      </w:pPr>
      <w:r w:rsidRPr="000610B1">
        <w:rPr>
          <w:bCs/>
          <w:sz w:val="28"/>
          <w:szCs w:val="28"/>
          <w:shd w:val="clear" w:color="auto" w:fill="FFFFFF"/>
        </w:rPr>
        <w:t>С 2022 года меняются обязательства по плате за эмиссии в окружающую среду</w:t>
      </w:r>
      <w:r w:rsidR="00451163" w:rsidRPr="000610B1">
        <w:rPr>
          <w:bCs/>
          <w:sz w:val="28"/>
          <w:szCs w:val="28"/>
          <w:shd w:val="clear" w:color="auto" w:fill="FFFFFF"/>
          <w:lang w:val="ru-RU"/>
        </w:rPr>
        <w:t xml:space="preserve"> //</w:t>
      </w:r>
      <w:r w:rsidR="00E332FF" w:rsidRPr="000610B1">
        <w:rPr>
          <w:bCs/>
          <w:sz w:val="28"/>
          <w:szCs w:val="28"/>
          <w:shd w:val="clear" w:color="auto" w:fill="FFFFFF"/>
          <w:lang w:val="ru-RU"/>
        </w:rPr>
        <w:t xml:space="preserve"> </w:t>
      </w:r>
      <w:hyperlink r:id="rId105" w:history="1">
        <w:r w:rsidR="00451163" w:rsidRPr="000610B1">
          <w:rPr>
            <w:rStyle w:val="a3"/>
            <w:rFonts w:eastAsia="Calibri"/>
            <w:color w:val="auto"/>
            <w:sz w:val="28"/>
            <w:szCs w:val="28"/>
            <w:u w:val="none"/>
            <w:shd w:val="clear" w:color="auto" w:fill="FFFFFF"/>
          </w:rPr>
          <w:t>https://online.zakon.kz/Document</w:t>
        </w:r>
        <w:r w:rsidR="00451163" w:rsidRPr="000610B1">
          <w:rPr>
            <w:rStyle w:val="a3"/>
            <w:rFonts w:eastAsia="Calibri"/>
            <w:color w:val="auto"/>
            <w:sz w:val="28"/>
            <w:szCs w:val="28"/>
            <w:u w:val="none"/>
            <w:shd w:val="clear" w:color="auto" w:fill="FFFFFF"/>
            <w:lang w:val="ru-RU"/>
          </w:rPr>
          <w:t>.</w:t>
        </w:r>
      </w:hyperlink>
      <w:r w:rsidR="00E332FF" w:rsidRPr="000610B1">
        <w:rPr>
          <w:rStyle w:val="s0"/>
          <w:rFonts w:eastAsia="Calibri"/>
          <w:sz w:val="28"/>
          <w:szCs w:val="28"/>
          <w:shd w:val="clear" w:color="auto" w:fill="FFFFFF"/>
        </w:rPr>
        <w:t xml:space="preserve"> </w:t>
      </w:r>
      <w:r w:rsidRPr="000610B1">
        <w:rPr>
          <w:sz w:val="28"/>
          <w:szCs w:val="28"/>
        </w:rPr>
        <w:t>05.09.2023</w:t>
      </w:r>
      <w:r w:rsidR="00451163" w:rsidRPr="000610B1">
        <w:rPr>
          <w:sz w:val="28"/>
          <w:szCs w:val="28"/>
          <w:lang w:val="ru-RU"/>
        </w:rPr>
        <w:t>.</w:t>
      </w:r>
    </w:p>
    <w:p w14:paraId="2288C479" w14:textId="77777777" w:rsidR="00097888" w:rsidRPr="000610B1" w:rsidRDefault="00097888" w:rsidP="00FB47EF">
      <w:pPr>
        <w:tabs>
          <w:tab w:val="left" w:pos="8422"/>
        </w:tabs>
        <w:jc w:val="center"/>
      </w:pPr>
    </w:p>
    <w:p w14:paraId="73E6180A" w14:textId="77777777" w:rsidR="00097888" w:rsidRPr="000610B1" w:rsidRDefault="00097888" w:rsidP="00FB47EF">
      <w:pPr>
        <w:tabs>
          <w:tab w:val="left" w:pos="8422"/>
        </w:tabs>
        <w:jc w:val="center"/>
      </w:pPr>
    </w:p>
    <w:p w14:paraId="5D353FC7" w14:textId="77777777" w:rsidR="00097888" w:rsidRPr="000610B1" w:rsidRDefault="00097888" w:rsidP="00FB47EF">
      <w:pPr>
        <w:tabs>
          <w:tab w:val="left" w:pos="8422"/>
        </w:tabs>
        <w:jc w:val="center"/>
      </w:pPr>
    </w:p>
    <w:p w14:paraId="5EDC90C7" w14:textId="77777777" w:rsidR="00097888" w:rsidRPr="000610B1" w:rsidRDefault="00097888" w:rsidP="00FB47EF">
      <w:pPr>
        <w:tabs>
          <w:tab w:val="left" w:pos="8422"/>
        </w:tabs>
        <w:jc w:val="center"/>
      </w:pPr>
    </w:p>
    <w:p w14:paraId="4EAB1A2D" w14:textId="77777777" w:rsidR="00097888" w:rsidRPr="000610B1" w:rsidRDefault="00097888" w:rsidP="00FB47EF">
      <w:pPr>
        <w:tabs>
          <w:tab w:val="left" w:pos="8422"/>
        </w:tabs>
        <w:jc w:val="center"/>
      </w:pPr>
    </w:p>
    <w:p w14:paraId="1518222B" w14:textId="77777777" w:rsidR="00097888" w:rsidRPr="000610B1" w:rsidRDefault="00097888" w:rsidP="00FB47EF">
      <w:pPr>
        <w:tabs>
          <w:tab w:val="left" w:pos="8422"/>
        </w:tabs>
        <w:jc w:val="center"/>
      </w:pPr>
    </w:p>
    <w:p w14:paraId="59E37BB9" w14:textId="77777777" w:rsidR="00097888" w:rsidRPr="000610B1" w:rsidRDefault="00097888" w:rsidP="00FB47EF">
      <w:pPr>
        <w:tabs>
          <w:tab w:val="left" w:pos="8422"/>
        </w:tabs>
        <w:jc w:val="center"/>
      </w:pPr>
    </w:p>
    <w:p w14:paraId="070E5994" w14:textId="77777777" w:rsidR="00097888" w:rsidRPr="000610B1" w:rsidRDefault="00097888" w:rsidP="00FB47EF">
      <w:pPr>
        <w:tabs>
          <w:tab w:val="left" w:pos="8422"/>
        </w:tabs>
        <w:jc w:val="center"/>
      </w:pPr>
    </w:p>
    <w:p w14:paraId="4C8F2F6C" w14:textId="77777777" w:rsidR="00097888" w:rsidRPr="000610B1" w:rsidRDefault="00097888" w:rsidP="00FB47EF">
      <w:pPr>
        <w:tabs>
          <w:tab w:val="left" w:pos="8422"/>
        </w:tabs>
        <w:jc w:val="center"/>
      </w:pPr>
    </w:p>
    <w:p w14:paraId="2C1B25F7" w14:textId="77777777" w:rsidR="00097888" w:rsidRPr="000610B1" w:rsidRDefault="00097888" w:rsidP="00FB47EF">
      <w:pPr>
        <w:tabs>
          <w:tab w:val="left" w:pos="8422"/>
        </w:tabs>
        <w:jc w:val="center"/>
      </w:pPr>
    </w:p>
    <w:p w14:paraId="288C4581" w14:textId="77777777" w:rsidR="00097888" w:rsidRPr="000610B1" w:rsidRDefault="00097888" w:rsidP="00FB47EF">
      <w:pPr>
        <w:tabs>
          <w:tab w:val="left" w:pos="8422"/>
        </w:tabs>
        <w:jc w:val="center"/>
      </w:pPr>
    </w:p>
    <w:p w14:paraId="2853385C" w14:textId="77777777" w:rsidR="00097888" w:rsidRPr="000610B1" w:rsidRDefault="00097888" w:rsidP="00FB47EF">
      <w:pPr>
        <w:tabs>
          <w:tab w:val="left" w:pos="8422"/>
        </w:tabs>
        <w:jc w:val="center"/>
      </w:pPr>
    </w:p>
    <w:p w14:paraId="1BA5FABD" w14:textId="77777777" w:rsidR="00097888" w:rsidRPr="000610B1" w:rsidRDefault="00097888" w:rsidP="00FB47EF">
      <w:pPr>
        <w:tabs>
          <w:tab w:val="left" w:pos="8422"/>
        </w:tabs>
        <w:jc w:val="center"/>
      </w:pPr>
    </w:p>
    <w:p w14:paraId="4990EBEB" w14:textId="30996328" w:rsidR="00097888" w:rsidRDefault="003C5EFF" w:rsidP="003C5EFF">
      <w:pPr>
        <w:tabs>
          <w:tab w:val="left" w:pos="5340"/>
          <w:tab w:val="left" w:pos="8422"/>
        </w:tabs>
      </w:pPr>
      <w:r>
        <w:tab/>
      </w:r>
    </w:p>
    <w:p w14:paraId="077DC03D" w14:textId="77777777" w:rsidR="003C5EFF" w:rsidRDefault="003C5EFF" w:rsidP="003C5EFF">
      <w:pPr>
        <w:tabs>
          <w:tab w:val="left" w:pos="5340"/>
          <w:tab w:val="left" w:pos="8422"/>
        </w:tabs>
      </w:pPr>
    </w:p>
    <w:p w14:paraId="7E449B4E" w14:textId="77777777" w:rsidR="003C5EFF" w:rsidRDefault="003C5EFF" w:rsidP="003C5EFF">
      <w:pPr>
        <w:tabs>
          <w:tab w:val="left" w:pos="5340"/>
          <w:tab w:val="left" w:pos="8422"/>
        </w:tabs>
      </w:pPr>
    </w:p>
    <w:p w14:paraId="2906F38D" w14:textId="77777777" w:rsidR="003C5EFF" w:rsidRDefault="003C5EFF" w:rsidP="003C5EFF">
      <w:pPr>
        <w:tabs>
          <w:tab w:val="left" w:pos="5340"/>
          <w:tab w:val="left" w:pos="8422"/>
        </w:tabs>
      </w:pPr>
    </w:p>
    <w:p w14:paraId="0ABA3793" w14:textId="77777777" w:rsidR="003C5EFF" w:rsidRDefault="003C5EFF" w:rsidP="003C5EFF">
      <w:pPr>
        <w:tabs>
          <w:tab w:val="left" w:pos="5340"/>
          <w:tab w:val="left" w:pos="8422"/>
        </w:tabs>
      </w:pPr>
    </w:p>
    <w:p w14:paraId="24F2C398" w14:textId="77777777" w:rsidR="003C5EFF" w:rsidRDefault="003C5EFF" w:rsidP="003C5EFF">
      <w:pPr>
        <w:tabs>
          <w:tab w:val="left" w:pos="5340"/>
          <w:tab w:val="left" w:pos="8422"/>
        </w:tabs>
      </w:pPr>
    </w:p>
    <w:p w14:paraId="104652BF" w14:textId="77777777" w:rsidR="003C5EFF" w:rsidRDefault="003C5EFF" w:rsidP="003C5EFF">
      <w:pPr>
        <w:tabs>
          <w:tab w:val="left" w:pos="5340"/>
          <w:tab w:val="left" w:pos="8422"/>
        </w:tabs>
      </w:pPr>
    </w:p>
    <w:p w14:paraId="74E12986" w14:textId="77777777" w:rsidR="003C5EFF" w:rsidRDefault="003C5EFF" w:rsidP="003C5EFF">
      <w:pPr>
        <w:tabs>
          <w:tab w:val="left" w:pos="5340"/>
          <w:tab w:val="left" w:pos="8422"/>
        </w:tabs>
      </w:pPr>
    </w:p>
    <w:p w14:paraId="7D02E619" w14:textId="77777777" w:rsidR="003C5EFF" w:rsidRDefault="003C5EFF" w:rsidP="003C5EFF">
      <w:pPr>
        <w:tabs>
          <w:tab w:val="left" w:pos="5340"/>
          <w:tab w:val="left" w:pos="8422"/>
        </w:tabs>
      </w:pPr>
    </w:p>
    <w:p w14:paraId="734246FD" w14:textId="77777777" w:rsidR="003C5EFF" w:rsidRDefault="003C5EFF" w:rsidP="003C5EFF">
      <w:pPr>
        <w:tabs>
          <w:tab w:val="left" w:pos="5340"/>
          <w:tab w:val="left" w:pos="8422"/>
        </w:tabs>
      </w:pPr>
    </w:p>
    <w:p w14:paraId="50AA4621" w14:textId="77777777" w:rsidR="003C5EFF" w:rsidRDefault="003C5EFF" w:rsidP="003C5EFF">
      <w:pPr>
        <w:tabs>
          <w:tab w:val="left" w:pos="5340"/>
          <w:tab w:val="left" w:pos="8422"/>
        </w:tabs>
      </w:pPr>
    </w:p>
    <w:p w14:paraId="2F514152" w14:textId="77777777" w:rsidR="003C5EFF" w:rsidRDefault="003C5EFF" w:rsidP="003C5EFF">
      <w:pPr>
        <w:tabs>
          <w:tab w:val="left" w:pos="5340"/>
          <w:tab w:val="left" w:pos="8422"/>
        </w:tabs>
      </w:pPr>
    </w:p>
    <w:p w14:paraId="5B43BEC1" w14:textId="77777777" w:rsidR="003C5EFF" w:rsidRDefault="003C5EFF" w:rsidP="003C5EFF">
      <w:pPr>
        <w:tabs>
          <w:tab w:val="left" w:pos="5340"/>
          <w:tab w:val="left" w:pos="8422"/>
        </w:tabs>
      </w:pPr>
    </w:p>
    <w:p w14:paraId="50F9D564" w14:textId="77777777" w:rsidR="003C5EFF" w:rsidRDefault="003C5EFF" w:rsidP="003C5EFF">
      <w:pPr>
        <w:tabs>
          <w:tab w:val="left" w:pos="5340"/>
          <w:tab w:val="left" w:pos="8422"/>
        </w:tabs>
      </w:pPr>
    </w:p>
    <w:p w14:paraId="1B7C5105" w14:textId="77777777" w:rsidR="003C5EFF" w:rsidRDefault="003C5EFF" w:rsidP="003C5EFF">
      <w:pPr>
        <w:tabs>
          <w:tab w:val="left" w:pos="5340"/>
          <w:tab w:val="left" w:pos="8422"/>
        </w:tabs>
      </w:pPr>
    </w:p>
    <w:p w14:paraId="0B3CF1AE" w14:textId="77777777" w:rsidR="003C5EFF" w:rsidRDefault="003C5EFF" w:rsidP="003C5EFF">
      <w:pPr>
        <w:tabs>
          <w:tab w:val="left" w:pos="5340"/>
          <w:tab w:val="left" w:pos="8422"/>
        </w:tabs>
      </w:pPr>
    </w:p>
    <w:p w14:paraId="3C1050EA" w14:textId="77777777" w:rsidR="003C5EFF" w:rsidRDefault="003C5EFF" w:rsidP="003C5EFF">
      <w:pPr>
        <w:tabs>
          <w:tab w:val="left" w:pos="5340"/>
          <w:tab w:val="left" w:pos="8422"/>
        </w:tabs>
      </w:pPr>
    </w:p>
    <w:p w14:paraId="58FCFD65" w14:textId="77777777" w:rsidR="003C5EFF" w:rsidRDefault="003C5EFF" w:rsidP="003C5EFF">
      <w:pPr>
        <w:tabs>
          <w:tab w:val="left" w:pos="5340"/>
          <w:tab w:val="left" w:pos="8422"/>
        </w:tabs>
      </w:pPr>
    </w:p>
    <w:p w14:paraId="567522BA" w14:textId="1C95FE8A" w:rsidR="00097888" w:rsidRDefault="003873DD" w:rsidP="00FB47EF">
      <w:pPr>
        <w:jc w:val="center"/>
        <w:rPr>
          <w:b/>
          <w:sz w:val="28"/>
        </w:rPr>
      </w:pPr>
      <w:r w:rsidRPr="00FB47EF">
        <w:rPr>
          <w:b/>
          <w:sz w:val="28"/>
        </w:rPr>
        <w:t>ҚОСЫМША</w:t>
      </w:r>
      <w:r w:rsidR="00097888" w:rsidRPr="00FB47EF">
        <w:rPr>
          <w:b/>
          <w:sz w:val="28"/>
        </w:rPr>
        <w:t xml:space="preserve"> А</w:t>
      </w:r>
    </w:p>
    <w:p w14:paraId="184CF3A3" w14:textId="77777777" w:rsidR="003C5EFF" w:rsidRDefault="003C5EFF" w:rsidP="00FB47EF">
      <w:pPr>
        <w:jc w:val="center"/>
        <w:rPr>
          <w:b/>
          <w:sz w:val="28"/>
        </w:rPr>
      </w:pPr>
    </w:p>
    <w:p w14:paraId="66C22970" w14:textId="734632C5" w:rsidR="00097888" w:rsidRPr="00FB47EF" w:rsidRDefault="00097888" w:rsidP="00FB47EF">
      <w:pPr>
        <w:jc w:val="center"/>
        <w:rPr>
          <w:b/>
          <w:sz w:val="28"/>
        </w:rPr>
      </w:pPr>
      <w:r w:rsidRPr="00FB47EF">
        <w:rPr>
          <w:b/>
          <w:noProof/>
          <w:sz w:val="28"/>
          <w:lang w:val="ru-RU"/>
        </w:rPr>
        <w:drawing>
          <wp:inline distT="0" distB="0" distL="0" distR="0" wp14:anchorId="73F5047E" wp14:editId="3C82716D">
            <wp:extent cx="5260975" cy="7792720"/>
            <wp:effectExtent l="0" t="0" r="0" b="0"/>
            <wp:docPr id="13814195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60975" cy="7792720"/>
                    </a:xfrm>
                    <a:prstGeom prst="rect">
                      <a:avLst/>
                    </a:prstGeom>
                    <a:noFill/>
                    <a:ln>
                      <a:noFill/>
                    </a:ln>
                  </pic:spPr>
                </pic:pic>
              </a:graphicData>
            </a:graphic>
          </wp:inline>
        </w:drawing>
      </w:r>
    </w:p>
    <w:p w14:paraId="41BC8ECB" w14:textId="77777777" w:rsidR="00097888" w:rsidRPr="00FB47EF" w:rsidRDefault="00097888" w:rsidP="00FB47EF">
      <w:pPr>
        <w:rPr>
          <w:sz w:val="28"/>
        </w:rPr>
      </w:pPr>
    </w:p>
    <w:p w14:paraId="79BEEB2B" w14:textId="77777777" w:rsidR="00097888" w:rsidRPr="00FB47EF" w:rsidRDefault="00097888" w:rsidP="00FB47EF">
      <w:pPr>
        <w:tabs>
          <w:tab w:val="left" w:pos="2599"/>
        </w:tabs>
        <w:rPr>
          <w:sz w:val="28"/>
        </w:rPr>
      </w:pPr>
      <w:r w:rsidRPr="00FB47EF">
        <w:rPr>
          <w:sz w:val="28"/>
        </w:rPr>
        <w:tab/>
      </w:r>
    </w:p>
    <w:p w14:paraId="2C50C044" w14:textId="77777777" w:rsidR="00097888" w:rsidRPr="00FB47EF" w:rsidRDefault="00097888" w:rsidP="00FB47EF">
      <w:pPr>
        <w:tabs>
          <w:tab w:val="left" w:pos="2599"/>
        </w:tabs>
        <w:rPr>
          <w:sz w:val="28"/>
        </w:rPr>
      </w:pPr>
    </w:p>
    <w:p w14:paraId="30ECBD0E" w14:textId="77777777" w:rsidR="00097888" w:rsidRPr="00FB47EF" w:rsidRDefault="00097888" w:rsidP="00FB47EF">
      <w:pPr>
        <w:tabs>
          <w:tab w:val="left" w:pos="2599"/>
        </w:tabs>
        <w:rPr>
          <w:sz w:val="28"/>
        </w:rPr>
      </w:pPr>
    </w:p>
    <w:p w14:paraId="051D9F73" w14:textId="77777777" w:rsidR="00097888" w:rsidRPr="00FB47EF" w:rsidRDefault="00097888" w:rsidP="00FB47EF">
      <w:pPr>
        <w:tabs>
          <w:tab w:val="left" w:pos="2599"/>
        </w:tabs>
        <w:rPr>
          <w:sz w:val="28"/>
        </w:rPr>
      </w:pPr>
    </w:p>
    <w:p w14:paraId="5C7ABEB1" w14:textId="77777777" w:rsidR="00097888" w:rsidRPr="00FB47EF" w:rsidRDefault="00097888" w:rsidP="00FB47EF">
      <w:pPr>
        <w:tabs>
          <w:tab w:val="left" w:pos="2599"/>
        </w:tabs>
        <w:rPr>
          <w:sz w:val="28"/>
        </w:rPr>
      </w:pPr>
    </w:p>
    <w:p w14:paraId="6BF263D1" w14:textId="5E2DBB98" w:rsidR="00097888" w:rsidRPr="00FB47EF" w:rsidRDefault="00097888" w:rsidP="00FB47EF">
      <w:pPr>
        <w:tabs>
          <w:tab w:val="left" w:pos="2599"/>
        </w:tabs>
        <w:rPr>
          <w:sz w:val="28"/>
        </w:rPr>
      </w:pPr>
      <w:r w:rsidRPr="00FB47EF">
        <w:rPr>
          <w:noProof/>
          <w:sz w:val="28"/>
          <w:lang w:val="ru-RU"/>
        </w:rPr>
        <w:drawing>
          <wp:inline distT="0" distB="0" distL="0" distR="0" wp14:anchorId="19BA3EE7" wp14:editId="106DC510">
            <wp:extent cx="5083810" cy="7656195"/>
            <wp:effectExtent l="0" t="0" r="2540" b="1905"/>
            <wp:docPr id="8933208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83810" cy="7656195"/>
                    </a:xfrm>
                    <a:prstGeom prst="rect">
                      <a:avLst/>
                    </a:prstGeom>
                    <a:noFill/>
                    <a:ln>
                      <a:noFill/>
                    </a:ln>
                  </pic:spPr>
                </pic:pic>
              </a:graphicData>
            </a:graphic>
          </wp:inline>
        </w:drawing>
      </w:r>
    </w:p>
    <w:p w14:paraId="4CEC28C2" w14:textId="77777777" w:rsidR="00097888" w:rsidRPr="00FB47EF" w:rsidRDefault="00097888" w:rsidP="00FB47EF">
      <w:pPr>
        <w:rPr>
          <w:sz w:val="28"/>
        </w:rPr>
      </w:pPr>
    </w:p>
    <w:p w14:paraId="1AE4809B" w14:textId="77777777" w:rsidR="00097888" w:rsidRPr="00FB47EF" w:rsidRDefault="00097888" w:rsidP="00FB47EF">
      <w:pPr>
        <w:rPr>
          <w:sz w:val="28"/>
        </w:rPr>
      </w:pPr>
    </w:p>
    <w:p w14:paraId="1F9E838B" w14:textId="5B2B6F1B" w:rsidR="00097888" w:rsidRPr="00FB47EF" w:rsidRDefault="00097888" w:rsidP="00FB47EF">
      <w:pPr>
        <w:tabs>
          <w:tab w:val="left" w:pos="2543"/>
        </w:tabs>
        <w:rPr>
          <w:sz w:val="28"/>
        </w:rPr>
      </w:pPr>
    </w:p>
    <w:p w14:paraId="1F292A70" w14:textId="77777777" w:rsidR="00097888" w:rsidRPr="00FB47EF" w:rsidRDefault="00097888" w:rsidP="00FB47EF">
      <w:pPr>
        <w:tabs>
          <w:tab w:val="left" w:pos="2543"/>
        </w:tabs>
        <w:rPr>
          <w:sz w:val="28"/>
        </w:rPr>
      </w:pPr>
    </w:p>
    <w:p w14:paraId="094DD458" w14:textId="77777777" w:rsidR="00097888" w:rsidRPr="00FB47EF" w:rsidRDefault="00097888" w:rsidP="00FB47EF">
      <w:pPr>
        <w:tabs>
          <w:tab w:val="left" w:pos="2543"/>
        </w:tabs>
        <w:rPr>
          <w:sz w:val="28"/>
        </w:rPr>
      </w:pPr>
    </w:p>
    <w:p w14:paraId="09D7FCA7" w14:textId="77777777" w:rsidR="00097888" w:rsidRPr="00FB47EF" w:rsidRDefault="00097888" w:rsidP="00FB47EF">
      <w:pPr>
        <w:tabs>
          <w:tab w:val="left" w:pos="2543"/>
        </w:tabs>
        <w:rPr>
          <w:sz w:val="28"/>
        </w:rPr>
      </w:pPr>
    </w:p>
    <w:p w14:paraId="3E044D7D" w14:textId="77777777" w:rsidR="00097888" w:rsidRPr="00FB47EF" w:rsidRDefault="00097888" w:rsidP="00FB47EF">
      <w:pPr>
        <w:rPr>
          <w:bCs/>
          <w:color w:val="000000"/>
          <w:sz w:val="28"/>
          <w:szCs w:val="28"/>
        </w:rPr>
        <w:sectPr w:rsidR="00097888" w:rsidRPr="00FB47EF" w:rsidSect="00CB7E69">
          <w:pgSz w:w="11906" w:h="16838"/>
          <w:pgMar w:top="1134" w:right="567" w:bottom="1134" w:left="1701" w:header="709" w:footer="709" w:gutter="0"/>
          <w:cols w:space="708"/>
          <w:docGrid w:linePitch="360"/>
        </w:sectPr>
      </w:pPr>
    </w:p>
    <w:p w14:paraId="1C9FA811" w14:textId="08541EF8" w:rsidR="00A431F3" w:rsidRPr="00FB47EF" w:rsidRDefault="00A431F3" w:rsidP="003C5EFF">
      <w:pPr>
        <w:jc w:val="both"/>
        <w:rPr>
          <w:bCs/>
          <w:color w:val="000000"/>
          <w:sz w:val="28"/>
          <w:szCs w:val="28"/>
        </w:rPr>
      </w:pPr>
      <w:r w:rsidRPr="00FB47EF">
        <w:rPr>
          <w:sz w:val="28"/>
        </w:rPr>
        <w:t>Кесте А</w:t>
      </w:r>
      <w:r w:rsidR="00EE1B30" w:rsidRPr="00FB47EF">
        <w:rPr>
          <w:sz w:val="28"/>
        </w:rPr>
        <w:t>.</w:t>
      </w:r>
      <w:r w:rsidRPr="00FB47EF">
        <w:rPr>
          <w:sz w:val="28"/>
        </w:rPr>
        <w:t>1 –</w:t>
      </w:r>
      <w:r w:rsidRPr="00FB47EF">
        <w:rPr>
          <w:bCs/>
          <w:color w:val="000000"/>
          <w:sz w:val="28"/>
          <w:szCs w:val="28"/>
        </w:rPr>
        <w:t xml:space="preserve"> </w:t>
      </w:r>
      <w:r w:rsidR="003C5EFF" w:rsidRPr="00FB47EF">
        <w:rPr>
          <w:bCs/>
          <w:color w:val="000000"/>
          <w:sz w:val="28"/>
          <w:szCs w:val="28"/>
        </w:rPr>
        <w:t xml:space="preserve">Жаңартылатын </w:t>
      </w:r>
      <w:r w:rsidRPr="00FB47EF">
        <w:rPr>
          <w:bCs/>
          <w:color w:val="000000"/>
          <w:sz w:val="28"/>
          <w:szCs w:val="28"/>
        </w:rPr>
        <w:t>энергия көздерінен Қазақстан Республикасының ауыл, орман және балық шаруашылығында энергияны тұтынуы</w:t>
      </w:r>
    </w:p>
    <w:p w14:paraId="33FF4807" w14:textId="77777777" w:rsidR="00A431F3" w:rsidRPr="003C5EFF" w:rsidRDefault="00A431F3" w:rsidP="003C5EFF">
      <w:pPr>
        <w:jc w:val="right"/>
        <w:rPr>
          <w:bCs/>
          <w:color w:val="000000"/>
          <w:sz w:val="16"/>
          <w:szCs w:val="16"/>
        </w:rPr>
      </w:pPr>
    </w:p>
    <w:tbl>
      <w:tblPr>
        <w:tblW w:w="4899"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8"/>
        <w:gridCol w:w="1101"/>
        <w:gridCol w:w="1272"/>
        <w:gridCol w:w="1023"/>
        <w:gridCol w:w="1144"/>
        <w:gridCol w:w="1072"/>
        <w:gridCol w:w="1089"/>
        <w:gridCol w:w="1162"/>
        <w:gridCol w:w="1150"/>
        <w:gridCol w:w="976"/>
      </w:tblGrid>
      <w:tr w:rsidR="00EE1B30" w:rsidRPr="00FB47EF" w14:paraId="43B0A913" w14:textId="77777777" w:rsidTr="003C5EFF">
        <w:trPr>
          <w:trHeight w:val="300"/>
        </w:trPr>
        <w:tc>
          <w:tcPr>
            <w:tcW w:w="1552" w:type="pct"/>
            <w:shd w:val="clear" w:color="auto" w:fill="auto"/>
            <w:noWrap/>
            <w:vAlign w:val="center"/>
          </w:tcPr>
          <w:p w14:paraId="637B02B1" w14:textId="77777777" w:rsidR="00A431F3" w:rsidRPr="00FB47EF" w:rsidRDefault="00A431F3" w:rsidP="00FB47EF">
            <w:pPr>
              <w:ind w:left="-113" w:right="-113"/>
              <w:jc w:val="center"/>
              <w:rPr>
                <w:bCs/>
                <w:color w:val="000000"/>
              </w:rPr>
            </w:pPr>
            <w:r w:rsidRPr="00FB47EF">
              <w:rPr>
                <w:bCs/>
                <w:color w:val="000000"/>
              </w:rPr>
              <w:t>Энергия түрлері</w:t>
            </w:r>
          </w:p>
        </w:tc>
        <w:tc>
          <w:tcPr>
            <w:tcW w:w="380" w:type="pct"/>
            <w:shd w:val="clear" w:color="auto" w:fill="auto"/>
            <w:noWrap/>
            <w:vAlign w:val="center"/>
          </w:tcPr>
          <w:p w14:paraId="01232B74" w14:textId="49717A40" w:rsidR="00A431F3" w:rsidRPr="00FB47EF" w:rsidRDefault="00A431F3" w:rsidP="003C5EFF">
            <w:pPr>
              <w:ind w:left="-113" w:right="-113"/>
              <w:jc w:val="center"/>
              <w:rPr>
                <w:color w:val="000000"/>
                <w:lang w:val="ru-RU"/>
              </w:rPr>
            </w:pPr>
            <w:r w:rsidRPr="00FB47EF">
              <w:rPr>
                <w:color w:val="000000"/>
                <w:lang w:val="ru-RU"/>
              </w:rPr>
              <w:t>2014</w:t>
            </w:r>
            <w:r w:rsidR="003C5EFF">
              <w:rPr>
                <w:color w:val="000000"/>
                <w:lang w:val="ru-RU"/>
              </w:rPr>
              <w:t xml:space="preserve"> жыл</w:t>
            </w:r>
          </w:p>
        </w:tc>
        <w:tc>
          <w:tcPr>
            <w:tcW w:w="439" w:type="pct"/>
            <w:shd w:val="clear" w:color="auto" w:fill="auto"/>
            <w:noWrap/>
            <w:vAlign w:val="center"/>
          </w:tcPr>
          <w:p w14:paraId="3D46AAE0" w14:textId="3FDA3E81" w:rsidR="00A431F3" w:rsidRPr="00FB47EF" w:rsidRDefault="00A431F3" w:rsidP="003C5EFF">
            <w:pPr>
              <w:ind w:left="-113" w:right="-113"/>
              <w:jc w:val="center"/>
              <w:rPr>
                <w:color w:val="000000"/>
                <w:lang w:val="ru-RU"/>
              </w:rPr>
            </w:pPr>
            <w:r w:rsidRPr="00FB47EF">
              <w:rPr>
                <w:color w:val="000000"/>
                <w:lang w:val="ru-RU"/>
              </w:rPr>
              <w:t>2015</w:t>
            </w:r>
            <w:r w:rsidR="003C5EFF">
              <w:rPr>
                <w:color w:val="000000"/>
                <w:lang w:val="ru-RU"/>
              </w:rPr>
              <w:t xml:space="preserve"> жыл</w:t>
            </w:r>
          </w:p>
        </w:tc>
        <w:tc>
          <w:tcPr>
            <w:tcW w:w="353" w:type="pct"/>
            <w:shd w:val="clear" w:color="auto" w:fill="auto"/>
            <w:noWrap/>
            <w:vAlign w:val="center"/>
          </w:tcPr>
          <w:p w14:paraId="5B1633E2" w14:textId="2C52562C" w:rsidR="00A431F3" w:rsidRPr="00FB47EF" w:rsidRDefault="00A431F3" w:rsidP="003C5EFF">
            <w:pPr>
              <w:ind w:left="-113" w:right="-113"/>
              <w:jc w:val="center"/>
              <w:rPr>
                <w:color w:val="000000"/>
                <w:lang w:val="ru-RU"/>
              </w:rPr>
            </w:pPr>
            <w:r w:rsidRPr="00FB47EF">
              <w:rPr>
                <w:color w:val="000000"/>
                <w:lang w:val="ru-RU"/>
              </w:rPr>
              <w:t>2016</w:t>
            </w:r>
            <w:r w:rsidR="003C5EFF">
              <w:rPr>
                <w:color w:val="000000"/>
                <w:lang w:val="ru-RU"/>
              </w:rPr>
              <w:t xml:space="preserve"> жыл</w:t>
            </w:r>
          </w:p>
        </w:tc>
        <w:tc>
          <w:tcPr>
            <w:tcW w:w="395" w:type="pct"/>
            <w:shd w:val="clear" w:color="auto" w:fill="auto"/>
            <w:noWrap/>
            <w:vAlign w:val="center"/>
          </w:tcPr>
          <w:p w14:paraId="7DD1489A" w14:textId="6DC09705" w:rsidR="00A431F3" w:rsidRPr="00FB47EF" w:rsidRDefault="00A431F3" w:rsidP="003C5EFF">
            <w:pPr>
              <w:ind w:left="-113" w:right="-113"/>
              <w:jc w:val="center"/>
              <w:rPr>
                <w:color w:val="000000"/>
                <w:lang w:val="ru-RU"/>
              </w:rPr>
            </w:pPr>
            <w:r w:rsidRPr="00FB47EF">
              <w:rPr>
                <w:color w:val="000000"/>
                <w:lang w:val="ru-RU"/>
              </w:rPr>
              <w:t>2017</w:t>
            </w:r>
            <w:r w:rsidR="003C5EFF">
              <w:rPr>
                <w:color w:val="000000"/>
                <w:lang w:val="ru-RU"/>
              </w:rPr>
              <w:t xml:space="preserve"> жыл</w:t>
            </w:r>
          </w:p>
        </w:tc>
        <w:tc>
          <w:tcPr>
            <w:tcW w:w="370" w:type="pct"/>
            <w:shd w:val="clear" w:color="auto" w:fill="auto"/>
            <w:noWrap/>
            <w:vAlign w:val="center"/>
          </w:tcPr>
          <w:p w14:paraId="60DB448A" w14:textId="106E8E22" w:rsidR="00A431F3" w:rsidRPr="00FB47EF" w:rsidRDefault="00A431F3" w:rsidP="003C5EFF">
            <w:pPr>
              <w:ind w:left="-113" w:right="-113"/>
              <w:jc w:val="center"/>
              <w:rPr>
                <w:color w:val="000000"/>
                <w:lang w:val="ru-RU"/>
              </w:rPr>
            </w:pPr>
            <w:r w:rsidRPr="00FB47EF">
              <w:rPr>
                <w:color w:val="000000"/>
                <w:lang w:val="ru-RU"/>
              </w:rPr>
              <w:t>2018</w:t>
            </w:r>
            <w:r w:rsidR="003C5EFF">
              <w:rPr>
                <w:color w:val="000000"/>
                <w:lang w:val="ru-RU"/>
              </w:rPr>
              <w:t xml:space="preserve"> жыл</w:t>
            </w:r>
          </w:p>
        </w:tc>
        <w:tc>
          <w:tcPr>
            <w:tcW w:w="376" w:type="pct"/>
            <w:shd w:val="clear" w:color="auto" w:fill="auto"/>
            <w:noWrap/>
            <w:vAlign w:val="center"/>
          </w:tcPr>
          <w:p w14:paraId="56E14111" w14:textId="7C4F76CE" w:rsidR="00A431F3" w:rsidRPr="00FB47EF" w:rsidRDefault="00A431F3" w:rsidP="003C5EFF">
            <w:pPr>
              <w:ind w:left="-113" w:right="-113"/>
              <w:jc w:val="center"/>
              <w:rPr>
                <w:color w:val="000000"/>
                <w:lang w:val="ru-RU"/>
              </w:rPr>
            </w:pPr>
            <w:r w:rsidRPr="00FB47EF">
              <w:rPr>
                <w:color w:val="000000"/>
                <w:lang w:val="ru-RU"/>
              </w:rPr>
              <w:t>2019</w:t>
            </w:r>
            <w:r w:rsidR="003C5EFF">
              <w:rPr>
                <w:color w:val="000000"/>
                <w:lang w:val="ru-RU"/>
              </w:rPr>
              <w:t xml:space="preserve"> жыл</w:t>
            </w:r>
          </w:p>
        </w:tc>
        <w:tc>
          <w:tcPr>
            <w:tcW w:w="401" w:type="pct"/>
            <w:shd w:val="clear" w:color="auto" w:fill="auto"/>
            <w:noWrap/>
            <w:vAlign w:val="center"/>
          </w:tcPr>
          <w:p w14:paraId="1A8A0856" w14:textId="0F8DAF7B" w:rsidR="00A431F3" w:rsidRPr="00FB47EF" w:rsidRDefault="00A431F3" w:rsidP="003C5EFF">
            <w:pPr>
              <w:ind w:left="-113" w:right="-113"/>
              <w:jc w:val="center"/>
              <w:rPr>
                <w:color w:val="000000"/>
                <w:lang w:val="ru-RU"/>
              </w:rPr>
            </w:pPr>
            <w:r w:rsidRPr="00FB47EF">
              <w:rPr>
                <w:color w:val="000000"/>
                <w:lang w:val="ru-RU"/>
              </w:rPr>
              <w:t>2020</w:t>
            </w:r>
            <w:r w:rsidR="003C5EFF">
              <w:rPr>
                <w:color w:val="000000"/>
                <w:lang w:val="ru-RU"/>
              </w:rPr>
              <w:t>жыл</w:t>
            </w:r>
          </w:p>
        </w:tc>
        <w:tc>
          <w:tcPr>
            <w:tcW w:w="397" w:type="pct"/>
            <w:shd w:val="clear" w:color="auto" w:fill="auto"/>
            <w:noWrap/>
            <w:vAlign w:val="center"/>
          </w:tcPr>
          <w:p w14:paraId="3C6E98F2" w14:textId="4991B1B6" w:rsidR="00A431F3" w:rsidRPr="00FB47EF" w:rsidRDefault="00A431F3" w:rsidP="003C5EFF">
            <w:pPr>
              <w:ind w:left="-113" w:right="-113"/>
              <w:jc w:val="center"/>
              <w:rPr>
                <w:color w:val="000000"/>
                <w:lang w:val="ru-RU"/>
              </w:rPr>
            </w:pPr>
            <w:r w:rsidRPr="00FB47EF">
              <w:rPr>
                <w:color w:val="000000"/>
                <w:lang w:val="ru-RU"/>
              </w:rPr>
              <w:t>2021</w:t>
            </w:r>
            <w:r w:rsidR="003C5EFF">
              <w:rPr>
                <w:color w:val="000000"/>
                <w:lang w:val="ru-RU"/>
              </w:rPr>
              <w:t xml:space="preserve"> жыл</w:t>
            </w:r>
          </w:p>
        </w:tc>
        <w:tc>
          <w:tcPr>
            <w:tcW w:w="338" w:type="pct"/>
            <w:shd w:val="clear" w:color="auto" w:fill="auto"/>
            <w:noWrap/>
            <w:vAlign w:val="center"/>
          </w:tcPr>
          <w:p w14:paraId="79EE3D40" w14:textId="755B7D83" w:rsidR="00A431F3" w:rsidRPr="00FB47EF" w:rsidRDefault="00A431F3" w:rsidP="003C5EFF">
            <w:pPr>
              <w:ind w:left="-113" w:right="-113"/>
              <w:jc w:val="center"/>
              <w:rPr>
                <w:color w:val="000000"/>
                <w:lang w:val="ru-RU"/>
              </w:rPr>
            </w:pPr>
            <w:r w:rsidRPr="00FB47EF">
              <w:rPr>
                <w:color w:val="000000"/>
                <w:lang w:val="ru-RU"/>
              </w:rPr>
              <w:t>2022</w:t>
            </w:r>
            <w:r w:rsidR="003C5EFF">
              <w:rPr>
                <w:color w:val="000000"/>
                <w:lang w:val="ru-RU"/>
              </w:rPr>
              <w:t xml:space="preserve"> жыл</w:t>
            </w:r>
          </w:p>
        </w:tc>
      </w:tr>
      <w:tr w:rsidR="00EE1B30" w:rsidRPr="00FB47EF" w14:paraId="57E3B6A7" w14:textId="77777777" w:rsidTr="003C5EFF">
        <w:trPr>
          <w:trHeight w:val="300"/>
        </w:trPr>
        <w:tc>
          <w:tcPr>
            <w:tcW w:w="1552" w:type="pct"/>
            <w:shd w:val="clear" w:color="auto" w:fill="auto"/>
            <w:noWrap/>
            <w:vAlign w:val="center"/>
          </w:tcPr>
          <w:p w14:paraId="6B531C3C" w14:textId="409E6285" w:rsidR="00A431F3" w:rsidRPr="00FB47EF" w:rsidRDefault="00A431F3" w:rsidP="00FB47EF">
            <w:pPr>
              <w:ind w:left="-113" w:right="-113"/>
              <w:rPr>
                <w:bCs/>
              </w:rPr>
            </w:pPr>
            <w:r w:rsidRPr="00FB47EF">
              <w:rPr>
                <w:bCs/>
              </w:rPr>
              <w:t>Жалпы тұтынылған электр энергиясы, мың.квт.сағ</w:t>
            </w:r>
          </w:p>
        </w:tc>
        <w:tc>
          <w:tcPr>
            <w:tcW w:w="380" w:type="pct"/>
            <w:shd w:val="clear" w:color="auto" w:fill="auto"/>
            <w:noWrap/>
            <w:vAlign w:val="center"/>
          </w:tcPr>
          <w:p w14:paraId="6E6F1DEF" w14:textId="77777777" w:rsidR="00A431F3" w:rsidRPr="00FB47EF" w:rsidRDefault="00A431F3" w:rsidP="003C5EFF">
            <w:pPr>
              <w:ind w:left="-113" w:right="-113"/>
              <w:jc w:val="center"/>
              <w:rPr>
                <w:color w:val="000000"/>
                <w:lang w:val="ru-RU"/>
              </w:rPr>
            </w:pPr>
            <w:r w:rsidRPr="00FB47EF">
              <w:rPr>
                <w:color w:val="000000"/>
                <w:lang w:val="ru-RU"/>
              </w:rPr>
              <w:t>747055,0</w:t>
            </w:r>
          </w:p>
        </w:tc>
        <w:tc>
          <w:tcPr>
            <w:tcW w:w="439" w:type="pct"/>
            <w:shd w:val="clear" w:color="auto" w:fill="auto"/>
            <w:noWrap/>
            <w:vAlign w:val="center"/>
          </w:tcPr>
          <w:p w14:paraId="37DC48A5" w14:textId="77777777" w:rsidR="00A431F3" w:rsidRPr="00FB47EF" w:rsidRDefault="00A431F3" w:rsidP="003C5EFF">
            <w:pPr>
              <w:ind w:left="-113" w:right="-113" w:hanging="112"/>
              <w:jc w:val="center"/>
              <w:rPr>
                <w:color w:val="000000"/>
                <w:lang w:val="ru-RU"/>
              </w:rPr>
            </w:pPr>
            <w:r w:rsidRPr="00FB47EF">
              <w:rPr>
                <w:color w:val="000000"/>
                <w:lang w:val="ru-RU"/>
              </w:rPr>
              <w:t>810422,0</w:t>
            </w:r>
          </w:p>
        </w:tc>
        <w:tc>
          <w:tcPr>
            <w:tcW w:w="353" w:type="pct"/>
            <w:shd w:val="clear" w:color="auto" w:fill="auto"/>
            <w:noWrap/>
            <w:vAlign w:val="center"/>
          </w:tcPr>
          <w:p w14:paraId="18DBAE4C" w14:textId="77777777" w:rsidR="00A431F3" w:rsidRPr="00FB47EF" w:rsidRDefault="00A431F3" w:rsidP="003C5EFF">
            <w:pPr>
              <w:ind w:left="-113" w:right="-113"/>
              <w:jc w:val="center"/>
              <w:rPr>
                <w:color w:val="000000"/>
                <w:lang w:val="ru-RU"/>
              </w:rPr>
            </w:pPr>
            <w:r w:rsidRPr="00FB47EF">
              <w:rPr>
                <w:color w:val="000000"/>
                <w:lang w:val="ru-RU"/>
              </w:rPr>
              <w:t>641 034,0</w:t>
            </w:r>
          </w:p>
        </w:tc>
        <w:tc>
          <w:tcPr>
            <w:tcW w:w="395" w:type="pct"/>
            <w:shd w:val="clear" w:color="auto" w:fill="auto"/>
            <w:noWrap/>
            <w:vAlign w:val="center"/>
          </w:tcPr>
          <w:p w14:paraId="3EBA509B" w14:textId="77777777" w:rsidR="00A431F3" w:rsidRPr="00FB47EF" w:rsidRDefault="00A431F3" w:rsidP="003C5EFF">
            <w:pPr>
              <w:ind w:left="-113" w:right="-113"/>
              <w:jc w:val="center"/>
              <w:rPr>
                <w:color w:val="000000"/>
                <w:lang w:val="ru-RU"/>
              </w:rPr>
            </w:pPr>
            <w:r w:rsidRPr="00FB47EF">
              <w:rPr>
                <w:color w:val="000000"/>
                <w:lang w:val="ru-RU"/>
              </w:rPr>
              <w:t>744267,0</w:t>
            </w:r>
          </w:p>
        </w:tc>
        <w:tc>
          <w:tcPr>
            <w:tcW w:w="370" w:type="pct"/>
            <w:shd w:val="clear" w:color="auto" w:fill="auto"/>
            <w:noWrap/>
            <w:vAlign w:val="center"/>
          </w:tcPr>
          <w:p w14:paraId="0CB33097" w14:textId="77777777" w:rsidR="00A431F3" w:rsidRPr="00FB47EF" w:rsidRDefault="00A431F3" w:rsidP="003C5EFF">
            <w:pPr>
              <w:ind w:left="-113" w:right="-113"/>
              <w:jc w:val="center"/>
              <w:rPr>
                <w:color w:val="000000"/>
                <w:lang w:val="ru-RU"/>
              </w:rPr>
            </w:pPr>
            <w:r w:rsidRPr="00FB47EF">
              <w:rPr>
                <w:color w:val="000000"/>
                <w:lang w:val="ru-RU"/>
              </w:rPr>
              <w:t>795800,0</w:t>
            </w:r>
          </w:p>
        </w:tc>
        <w:tc>
          <w:tcPr>
            <w:tcW w:w="376" w:type="pct"/>
            <w:shd w:val="clear" w:color="auto" w:fill="auto"/>
            <w:noWrap/>
            <w:vAlign w:val="center"/>
          </w:tcPr>
          <w:p w14:paraId="515BC202" w14:textId="77777777" w:rsidR="00A431F3" w:rsidRPr="00FB47EF" w:rsidRDefault="00A431F3" w:rsidP="003C5EFF">
            <w:pPr>
              <w:ind w:left="-113" w:right="-113"/>
              <w:jc w:val="center"/>
              <w:rPr>
                <w:color w:val="000000"/>
                <w:lang w:val="ru-RU"/>
              </w:rPr>
            </w:pPr>
            <w:r w:rsidRPr="00FB47EF">
              <w:rPr>
                <w:color w:val="000000"/>
                <w:lang w:val="ru-RU"/>
              </w:rPr>
              <w:t>836129,0</w:t>
            </w:r>
          </w:p>
        </w:tc>
        <w:tc>
          <w:tcPr>
            <w:tcW w:w="401" w:type="pct"/>
            <w:shd w:val="clear" w:color="auto" w:fill="auto"/>
            <w:noWrap/>
            <w:vAlign w:val="center"/>
          </w:tcPr>
          <w:p w14:paraId="482EA68F" w14:textId="77777777" w:rsidR="00A431F3" w:rsidRPr="00FB47EF" w:rsidRDefault="00A431F3" w:rsidP="003C5EFF">
            <w:pPr>
              <w:ind w:left="-113" w:right="-113"/>
              <w:jc w:val="center"/>
              <w:rPr>
                <w:color w:val="000000"/>
                <w:lang w:val="ru-RU"/>
              </w:rPr>
            </w:pPr>
            <w:r w:rsidRPr="00FB47EF">
              <w:rPr>
                <w:color w:val="000000"/>
                <w:lang w:val="ru-RU"/>
              </w:rPr>
              <w:t>1271763,0</w:t>
            </w:r>
          </w:p>
        </w:tc>
        <w:tc>
          <w:tcPr>
            <w:tcW w:w="397" w:type="pct"/>
            <w:shd w:val="clear" w:color="auto" w:fill="auto"/>
            <w:noWrap/>
            <w:vAlign w:val="center"/>
          </w:tcPr>
          <w:p w14:paraId="40B8A200" w14:textId="77777777" w:rsidR="00A431F3" w:rsidRPr="00FB47EF" w:rsidRDefault="00A431F3" w:rsidP="003C5EFF">
            <w:pPr>
              <w:ind w:left="-113" w:right="-113"/>
              <w:jc w:val="center"/>
              <w:rPr>
                <w:color w:val="000000"/>
                <w:lang w:val="ru-RU"/>
              </w:rPr>
            </w:pPr>
            <w:r w:rsidRPr="00FB47EF">
              <w:rPr>
                <w:color w:val="000000"/>
                <w:lang w:val="ru-RU"/>
              </w:rPr>
              <w:t>1932830,0</w:t>
            </w:r>
          </w:p>
        </w:tc>
        <w:tc>
          <w:tcPr>
            <w:tcW w:w="338" w:type="pct"/>
            <w:shd w:val="clear" w:color="auto" w:fill="auto"/>
            <w:noWrap/>
            <w:vAlign w:val="center"/>
          </w:tcPr>
          <w:p w14:paraId="062BC2FA" w14:textId="6E1DD258" w:rsidR="00A431F3" w:rsidRPr="00FB47EF" w:rsidRDefault="00A431F3" w:rsidP="003C5EFF">
            <w:pPr>
              <w:ind w:left="-113" w:right="-113"/>
              <w:jc w:val="center"/>
              <w:rPr>
                <w:color w:val="000000"/>
                <w:lang w:val="ru-RU"/>
              </w:rPr>
            </w:pPr>
            <w:r w:rsidRPr="00FB47EF">
              <w:rPr>
                <w:color w:val="000000"/>
                <w:lang w:val="ru-RU"/>
              </w:rPr>
              <w:t>220</w:t>
            </w:r>
            <w:r w:rsidRPr="00FB47EF">
              <w:rPr>
                <w:color w:val="000000"/>
                <w:lang w:val="en-US"/>
              </w:rPr>
              <w:t>3</w:t>
            </w:r>
            <w:r w:rsidR="003C5EFF">
              <w:rPr>
                <w:color w:val="000000"/>
              </w:rPr>
              <w:t xml:space="preserve"> </w:t>
            </w:r>
            <w:r w:rsidRPr="00FB47EF">
              <w:rPr>
                <w:color w:val="000000"/>
                <w:lang w:val="ru-RU"/>
              </w:rPr>
              <w:t>970,0</w:t>
            </w:r>
          </w:p>
        </w:tc>
      </w:tr>
      <w:tr w:rsidR="003C5EFF" w:rsidRPr="00FB47EF" w14:paraId="7BB1A121" w14:textId="77777777" w:rsidTr="003C5EFF">
        <w:trPr>
          <w:trHeight w:val="303"/>
        </w:trPr>
        <w:tc>
          <w:tcPr>
            <w:tcW w:w="5000" w:type="pct"/>
            <w:gridSpan w:val="10"/>
            <w:shd w:val="clear" w:color="auto" w:fill="auto"/>
            <w:vAlign w:val="center"/>
          </w:tcPr>
          <w:p w14:paraId="130D2E30" w14:textId="18AE5918" w:rsidR="003C5EFF" w:rsidRPr="00FB47EF" w:rsidRDefault="003C5EFF" w:rsidP="003C5EFF">
            <w:pPr>
              <w:ind w:left="-113" w:right="-113"/>
              <w:jc w:val="both"/>
              <w:rPr>
                <w:color w:val="000000"/>
              </w:rPr>
            </w:pPr>
            <w:r w:rsidRPr="00FB47EF">
              <w:rPr>
                <w:bCs/>
                <w:color w:val="000000"/>
              </w:rPr>
              <w:t>Ауыл, орман және балық шаруашылығы кәсіпорындарында өз қажеттіліктері үшін өндірілген ЖЭК электр энергиясы:</w:t>
            </w:r>
          </w:p>
        </w:tc>
      </w:tr>
      <w:tr w:rsidR="00EE1B30" w:rsidRPr="00FB47EF" w14:paraId="0636844B" w14:textId="77777777" w:rsidTr="003C5EFF">
        <w:trPr>
          <w:trHeight w:val="600"/>
        </w:trPr>
        <w:tc>
          <w:tcPr>
            <w:tcW w:w="1552" w:type="pct"/>
            <w:shd w:val="clear" w:color="auto" w:fill="auto"/>
            <w:vAlign w:val="center"/>
          </w:tcPr>
          <w:p w14:paraId="687F69F2" w14:textId="241A746D" w:rsidR="00A431F3" w:rsidRPr="00FB47EF" w:rsidRDefault="003C5EFF" w:rsidP="003C5EFF">
            <w:pPr>
              <w:ind w:left="102" w:right="-113"/>
              <w:rPr>
                <w:bCs/>
                <w:color w:val="000000"/>
                <w:lang w:val="ru-RU"/>
              </w:rPr>
            </w:pPr>
            <w:r>
              <w:rPr>
                <w:bCs/>
                <w:color w:val="000000"/>
                <w:lang w:val="ru-RU"/>
              </w:rPr>
              <w:t>‒</w:t>
            </w:r>
            <w:r w:rsidRPr="00FB47EF">
              <w:rPr>
                <w:bCs/>
                <w:color w:val="000000"/>
                <w:lang w:val="ru-RU"/>
              </w:rPr>
              <w:t xml:space="preserve"> су электр станциялары өндірген электр энергиясы, мың квт.с</w:t>
            </w:r>
          </w:p>
        </w:tc>
        <w:tc>
          <w:tcPr>
            <w:tcW w:w="380" w:type="pct"/>
            <w:shd w:val="clear" w:color="auto" w:fill="auto"/>
            <w:noWrap/>
            <w:vAlign w:val="center"/>
          </w:tcPr>
          <w:p w14:paraId="7B104599" w14:textId="77777777" w:rsidR="00A431F3" w:rsidRPr="003C5EFF" w:rsidRDefault="00A431F3" w:rsidP="003C5EFF">
            <w:pPr>
              <w:ind w:left="-113" w:right="-113"/>
              <w:jc w:val="center"/>
              <w:rPr>
                <w:color w:val="000000"/>
                <w:lang w:val="ru-RU"/>
              </w:rPr>
            </w:pPr>
            <w:r w:rsidRPr="003C5EFF">
              <w:rPr>
                <w:color w:val="000000"/>
                <w:lang w:val="ru-RU"/>
              </w:rPr>
              <w:t>709,00</w:t>
            </w:r>
          </w:p>
        </w:tc>
        <w:tc>
          <w:tcPr>
            <w:tcW w:w="439" w:type="pct"/>
            <w:shd w:val="clear" w:color="auto" w:fill="auto"/>
            <w:noWrap/>
            <w:vAlign w:val="center"/>
          </w:tcPr>
          <w:p w14:paraId="3A4AF2DF" w14:textId="77777777" w:rsidR="00A431F3" w:rsidRPr="003C5EFF" w:rsidRDefault="00A431F3" w:rsidP="003C5EFF">
            <w:pPr>
              <w:ind w:left="-113" w:right="-113"/>
              <w:jc w:val="center"/>
              <w:rPr>
                <w:color w:val="000000"/>
                <w:lang w:val="ru-RU"/>
              </w:rPr>
            </w:pPr>
            <w:r w:rsidRPr="003C5EFF">
              <w:rPr>
                <w:color w:val="000000"/>
                <w:lang w:val="ru-RU"/>
              </w:rPr>
              <w:t>1 007,40</w:t>
            </w:r>
          </w:p>
        </w:tc>
        <w:tc>
          <w:tcPr>
            <w:tcW w:w="353" w:type="pct"/>
            <w:shd w:val="clear" w:color="auto" w:fill="auto"/>
            <w:noWrap/>
            <w:vAlign w:val="center"/>
          </w:tcPr>
          <w:p w14:paraId="68542B41" w14:textId="77777777" w:rsidR="00A431F3" w:rsidRPr="003C5EFF" w:rsidRDefault="00A431F3" w:rsidP="003C5EFF">
            <w:pPr>
              <w:ind w:left="-113" w:right="-113"/>
              <w:jc w:val="center"/>
              <w:rPr>
                <w:color w:val="000000"/>
                <w:lang w:val="ru-RU"/>
              </w:rPr>
            </w:pPr>
            <w:r w:rsidRPr="003C5EFF">
              <w:rPr>
                <w:color w:val="000000"/>
                <w:lang w:val="ru-RU"/>
              </w:rPr>
              <w:t>1 526,10</w:t>
            </w:r>
          </w:p>
        </w:tc>
        <w:tc>
          <w:tcPr>
            <w:tcW w:w="395" w:type="pct"/>
            <w:shd w:val="clear" w:color="auto" w:fill="auto"/>
            <w:noWrap/>
            <w:vAlign w:val="center"/>
          </w:tcPr>
          <w:p w14:paraId="000C3914" w14:textId="77777777" w:rsidR="00A431F3" w:rsidRPr="003C5EFF" w:rsidRDefault="00A431F3" w:rsidP="003C5EFF">
            <w:pPr>
              <w:ind w:left="-113" w:right="-113"/>
              <w:jc w:val="center"/>
              <w:rPr>
                <w:color w:val="000000"/>
                <w:lang w:val="ru-RU"/>
              </w:rPr>
            </w:pPr>
            <w:r w:rsidRPr="003C5EFF">
              <w:rPr>
                <w:color w:val="000000"/>
                <w:lang w:val="ru-RU"/>
              </w:rPr>
              <w:t>20 356,80</w:t>
            </w:r>
          </w:p>
        </w:tc>
        <w:tc>
          <w:tcPr>
            <w:tcW w:w="370" w:type="pct"/>
            <w:shd w:val="clear" w:color="auto" w:fill="auto"/>
            <w:noWrap/>
            <w:vAlign w:val="center"/>
          </w:tcPr>
          <w:p w14:paraId="6FF66D49" w14:textId="77777777" w:rsidR="00A431F3" w:rsidRPr="003C5EFF" w:rsidRDefault="00A431F3" w:rsidP="003C5EFF">
            <w:pPr>
              <w:ind w:left="-113" w:right="-113"/>
              <w:jc w:val="center"/>
              <w:rPr>
                <w:color w:val="000000"/>
                <w:lang w:val="ru-RU"/>
              </w:rPr>
            </w:pPr>
            <w:r w:rsidRPr="003C5EFF">
              <w:rPr>
                <w:color w:val="000000"/>
                <w:lang w:val="ru-RU"/>
              </w:rPr>
              <w:t>83057,0</w:t>
            </w:r>
          </w:p>
        </w:tc>
        <w:tc>
          <w:tcPr>
            <w:tcW w:w="376" w:type="pct"/>
            <w:shd w:val="clear" w:color="auto" w:fill="auto"/>
            <w:noWrap/>
            <w:vAlign w:val="center"/>
          </w:tcPr>
          <w:p w14:paraId="5BCB6C20" w14:textId="77777777" w:rsidR="00A431F3" w:rsidRPr="003C5EFF" w:rsidRDefault="00A431F3" w:rsidP="003C5EFF">
            <w:pPr>
              <w:ind w:left="-113" w:right="-113"/>
              <w:jc w:val="center"/>
              <w:rPr>
                <w:color w:val="000000"/>
                <w:lang w:val="ru-RU"/>
              </w:rPr>
            </w:pPr>
            <w:r w:rsidRPr="003C5EFF">
              <w:rPr>
                <w:color w:val="000000"/>
                <w:lang w:val="ru-RU"/>
              </w:rPr>
              <w:t>21 609,00</w:t>
            </w:r>
          </w:p>
        </w:tc>
        <w:tc>
          <w:tcPr>
            <w:tcW w:w="401" w:type="pct"/>
            <w:shd w:val="clear" w:color="auto" w:fill="auto"/>
            <w:noWrap/>
            <w:vAlign w:val="center"/>
          </w:tcPr>
          <w:p w14:paraId="25FFF0C0" w14:textId="77777777" w:rsidR="00A431F3" w:rsidRPr="003C5EFF" w:rsidRDefault="00A431F3" w:rsidP="003C5EFF">
            <w:pPr>
              <w:ind w:left="-113" w:right="-113"/>
              <w:jc w:val="center"/>
              <w:rPr>
                <w:color w:val="000000"/>
                <w:lang w:val="ru-RU"/>
              </w:rPr>
            </w:pPr>
            <w:r w:rsidRPr="003C5EFF">
              <w:rPr>
                <w:color w:val="000000"/>
                <w:lang w:val="ru-RU"/>
              </w:rPr>
              <w:t>19 471,00</w:t>
            </w:r>
          </w:p>
        </w:tc>
        <w:tc>
          <w:tcPr>
            <w:tcW w:w="397" w:type="pct"/>
            <w:shd w:val="clear" w:color="auto" w:fill="auto"/>
            <w:noWrap/>
            <w:vAlign w:val="center"/>
          </w:tcPr>
          <w:p w14:paraId="66C3C985" w14:textId="77777777" w:rsidR="00A431F3" w:rsidRPr="003C5EFF" w:rsidRDefault="00A431F3" w:rsidP="003C5EFF">
            <w:pPr>
              <w:ind w:left="-113" w:right="-113"/>
              <w:jc w:val="center"/>
              <w:rPr>
                <w:color w:val="000000"/>
                <w:lang w:val="ru-RU"/>
              </w:rPr>
            </w:pPr>
            <w:r w:rsidRPr="003C5EFF">
              <w:rPr>
                <w:color w:val="000000"/>
                <w:lang w:val="ru-RU"/>
              </w:rPr>
              <w:t>19651,00</w:t>
            </w:r>
          </w:p>
        </w:tc>
        <w:tc>
          <w:tcPr>
            <w:tcW w:w="338" w:type="pct"/>
            <w:shd w:val="clear" w:color="auto" w:fill="auto"/>
            <w:noWrap/>
            <w:vAlign w:val="center"/>
          </w:tcPr>
          <w:p w14:paraId="0016D002" w14:textId="77777777" w:rsidR="00A431F3" w:rsidRPr="003C5EFF" w:rsidRDefault="00A431F3" w:rsidP="003C5EFF">
            <w:pPr>
              <w:ind w:left="-113" w:right="-113"/>
              <w:jc w:val="center"/>
              <w:rPr>
                <w:color w:val="000000"/>
                <w:lang w:val="ru-RU"/>
              </w:rPr>
            </w:pPr>
            <w:r w:rsidRPr="003C5EFF">
              <w:rPr>
                <w:color w:val="000000"/>
                <w:lang w:val="ru-RU"/>
              </w:rPr>
              <w:t>19 624,90</w:t>
            </w:r>
          </w:p>
        </w:tc>
      </w:tr>
      <w:tr w:rsidR="00EE1B30" w:rsidRPr="00FB47EF" w14:paraId="1119036A" w14:textId="77777777" w:rsidTr="003C5EFF">
        <w:trPr>
          <w:trHeight w:val="331"/>
        </w:trPr>
        <w:tc>
          <w:tcPr>
            <w:tcW w:w="1552" w:type="pct"/>
            <w:shd w:val="clear" w:color="auto" w:fill="auto"/>
          </w:tcPr>
          <w:p w14:paraId="747DE120" w14:textId="07B71497" w:rsidR="00A431F3" w:rsidRPr="00FB47EF" w:rsidRDefault="003C5EFF" w:rsidP="003C5EFF">
            <w:pPr>
              <w:ind w:left="102" w:right="-113"/>
              <w:rPr>
                <w:bCs/>
                <w:color w:val="000000"/>
                <w:lang w:val="ru-RU"/>
              </w:rPr>
            </w:pPr>
            <w:r>
              <w:rPr>
                <w:bCs/>
                <w:color w:val="000000"/>
                <w:lang w:val="ru-RU"/>
              </w:rPr>
              <w:t>‒</w:t>
            </w:r>
            <w:r w:rsidRPr="00FB47EF">
              <w:rPr>
                <w:bCs/>
                <w:color w:val="000000"/>
                <w:lang w:val="ru-RU"/>
              </w:rPr>
              <w:t xml:space="preserve"> жел электр станциялары өндірген электр энергиясы, мың квт.с</w:t>
            </w:r>
          </w:p>
        </w:tc>
        <w:tc>
          <w:tcPr>
            <w:tcW w:w="380" w:type="pct"/>
            <w:shd w:val="clear" w:color="auto" w:fill="auto"/>
            <w:noWrap/>
            <w:vAlign w:val="center"/>
          </w:tcPr>
          <w:p w14:paraId="1C3272BF" w14:textId="77777777" w:rsidR="00A431F3" w:rsidRPr="003C5EFF" w:rsidRDefault="00A431F3" w:rsidP="003C5EFF">
            <w:pPr>
              <w:ind w:left="-113" w:right="-113"/>
              <w:jc w:val="center"/>
              <w:rPr>
                <w:color w:val="000000"/>
                <w:lang w:val="ru-RU"/>
              </w:rPr>
            </w:pPr>
            <w:r w:rsidRPr="003C5EFF">
              <w:rPr>
                <w:color w:val="000000"/>
                <w:lang w:val="ru-RU"/>
              </w:rPr>
              <w:t>3 990,00</w:t>
            </w:r>
          </w:p>
        </w:tc>
        <w:tc>
          <w:tcPr>
            <w:tcW w:w="439" w:type="pct"/>
            <w:shd w:val="clear" w:color="auto" w:fill="auto"/>
            <w:noWrap/>
            <w:vAlign w:val="center"/>
          </w:tcPr>
          <w:p w14:paraId="5668BCDD" w14:textId="77777777" w:rsidR="00A431F3" w:rsidRPr="003C5EFF" w:rsidRDefault="00A431F3" w:rsidP="003C5EFF">
            <w:pPr>
              <w:ind w:left="-113" w:right="-113"/>
              <w:jc w:val="center"/>
              <w:rPr>
                <w:color w:val="000000"/>
                <w:lang w:val="ru-RU"/>
              </w:rPr>
            </w:pPr>
            <w:r w:rsidRPr="003C5EFF">
              <w:rPr>
                <w:color w:val="000000"/>
                <w:lang w:val="ru-RU"/>
              </w:rPr>
              <w:t>6 291,70</w:t>
            </w:r>
          </w:p>
        </w:tc>
        <w:tc>
          <w:tcPr>
            <w:tcW w:w="353" w:type="pct"/>
            <w:shd w:val="clear" w:color="auto" w:fill="auto"/>
            <w:noWrap/>
            <w:vAlign w:val="center"/>
          </w:tcPr>
          <w:p w14:paraId="0B223BF6" w14:textId="77777777" w:rsidR="00A431F3" w:rsidRPr="003C5EFF" w:rsidRDefault="00A431F3" w:rsidP="003C5EFF">
            <w:pPr>
              <w:ind w:left="-113" w:right="-113"/>
              <w:jc w:val="center"/>
              <w:rPr>
                <w:color w:val="000000"/>
                <w:lang w:val="ru-RU"/>
              </w:rPr>
            </w:pPr>
            <w:r w:rsidRPr="003C5EFF">
              <w:rPr>
                <w:color w:val="000000"/>
                <w:lang w:val="ru-RU"/>
              </w:rPr>
              <w:t>5 153,70</w:t>
            </w:r>
          </w:p>
        </w:tc>
        <w:tc>
          <w:tcPr>
            <w:tcW w:w="395" w:type="pct"/>
            <w:shd w:val="clear" w:color="auto" w:fill="auto"/>
            <w:noWrap/>
            <w:vAlign w:val="center"/>
          </w:tcPr>
          <w:p w14:paraId="3B62FF65" w14:textId="77777777" w:rsidR="00A431F3" w:rsidRPr="003C5EFF" w:rsidRDefault="00A431F3" w:rsidP="003C5EFF">
            <w:pPr>
              <w:ind w:left="-113" w:right="-113"/>
              <w:jc w:val="center"/>
              <w:rPr>
                <w:color w:val="000000"/>
                <w:lang w:val="ru-RU"/>
              </w:rPr>
            </w:pPr>
            <w:r w:rsidRPr="003C5EFF">
              <w:rPr>
                <w:color w:val="000000"/>
                <w:lang w:val="ru-RU"/>
              </w:rPr>
              <w:t>5 226,40</w:t>
            </w:r>
          </w:p>
        </w:tc>
        <w:tc>
          <w:tcPr>
            <w:tcW w:w="370" w:type="pct"/>
            <w:shd w:val="clear" w:color="auto" w:fill="auto"/>
            <w:noWrap/>
            <w:vAlign w:val="center"/>
          </w:tcPr>
          <w:p w14:paraId="5FEC93EA" w14:textId="77777777" w:rsidR="00A431F3" w:rsidRPr="003C5EFF" w:rsidRDefault="00A431F3" w:rsidP="003C5EFF">
            <w:pPr>
              <w:ind w:left="-113" w:right="-113"/>
              <w:jc w:val="center"/>
              <w:rPr>
                <w:color w:val="000000"/>
                <w:lang w:val="ru-RU"/>
              </w:rPr>
            </w:pPr>
            <w:r w:rsidRPr="003C5EFF">
              <w:rPr>
                <w:color w:val="000000"/>
                <w:lang w:val="ru-RU"/>
              </w:rPr>
              <w:t>6884,80</w:t>
            </w:r>
          </w:p>
        </w:tc>
        <w:tc>
          <w:tcPr>
            <w:tcW w:w="376" w:type="pct"/>
            <w:shd w:val="clear" w:color="auto" w:fill="auto"/>
            <w:noWrap/>
            <w:vAlign w:val="center"/>
          </w:tcPr>
          <w:p w14:paraId="11F36A20" w14:textId="77777777" w:rsidR="00A431F3" w:rsidRPr="003C5EFF" w:rsidRDefault="00A431F3" w:rsidP="003C5EFF">
            <w:pPr>
              <w:ind w:left="-113" w:right="-113"/>
              <w:jc w:val="center"/>
              <w:rPr>
                <w:color w:val="000000"/>
                <w:lang w:val="ru-RU"/>
              </w:rPr>
            </w:pPr>
            <w:r w:rsidRPr="003C5EFF">
              <w:rPr>
                <w:color w:val="000000"/>
                <w:lang w:val="ru-RU"/>
              </w:rPr>
              <w:t>8 746,70</w:t>
            </w:r>
          </w:p>
        </w:tc>
        <w:tc>
          <w:tcPr>
            <w:tcW w:w="401" w:type="pct"/>
            <w:shd w:val="clear" w:color="auto" w:fill="auto"/>
            <w:noWrap/>
            <w:vAlign w:val="center"/>
          </w:tcPr>
          <w:p w14:paraId="423B199A" w14:textId="77777777" w:rsidR="00A431F3" w:rsidRPr="003C5EFF" w:rsidRDefault="00A431F3" w:rsidP="003C5EFF">
            <w:pPr>
              <w:ind w:left="-113" w:right="-113"/>
              <w:jc w:val="center"/>
              <w:rPr>
                <w:color w:val="000000"/>
                <w:lang w:val="ru-RU"/>
              </w:rPr>
            </w:pPr>
            <w:r w:rsidRPr="003C5EFF">
              <w:rPr>
                <w:color w:val="000000"/>
                <w:lang w:val="ru-RU"/>
              </w:rPr>
              <w:t>13 289,00</w:t>
            </w:r>
          </w:p>
        </w:tc>
        <w:tc>
          <w:tcPr>
            <w:tcW w:w="397" w:type="pct"/>
            <w:shd w:val="clear" w:color="auto" w:fill="auto"/>
            <w:noWrap/>
            <w:vAlign w:val="center"/>
          </w:tcPr>
          <w:p w14:paraId="705209D3" w14:textId="77777777" w:rsidR="00A431F3" w:rsidRPr="003C5EFF" w:rsidRDefault="00A431F3" w:rsidP="003C5EFF">
            <w:pPr>
              <w:ind w:left="-113" w:right="-113"/>
              <w:jc w:val="center"/>
              <w:rPr>
                <w:color w:val="000000"/>
                <w:lang w:val="ru-RU"/>
              </w:rPr>
            </w:pPr>
            <w:r w:rsidRPr="003C5EFF">
              <w:rPr>
                <w:color w:val="000000"/>
                <w:lang w:val="ru-RU"/>
              </w:rPr>
              <w:t>12056,40</w:t>
            </w:r>
          </w:p>
        </w:tc>
        <w:tc>
          <w:tcPr>
            <w:tcW w:w="338" w:type="pct"/>
            <w:shd w:val="clear" w:color="auto" w:fill="auto"/>
            <w:noWrap/>
            <w:vAlign w:val="center"/>
          </w:tcPr>
          <w:p w14:paraId="164FDE8A" w14:textId="77777777" w:rsidR="00A431F3" w:rsidRPr="003C5EFF" w:rsidRDefault="00A431F3" w:rsidP="003C5EFF">
            <w:pPr>
              <w:ind w:left="-113" w:right="-113"/>
              <w:jc w:val="center"/>
              <w:rPr>
                <w:color w:val="000000"/>
                <w:lang w:val="ru-RU"/>
              </w:rPr>
            </w:pPr>
            <w:r w:rsidRPr="003C5EFF">
              <w:rPr>
                <w:color w:val="000000"/>
                <w:lang w:val="ru-RU"/>
              </w:rPr>
              <w:t>10 281,30</w:t>
            </w:r>
          </w:p>
        </w:tc>
      </w:tr>
      <w:tr w:rsidR="00EE1B30" w:rsidRPr="00FB47EF" w14:paraId="65300E22" w14:textId="77777777" w:rsidTr="003C5EFF">
        <w:trPr>
          <w:trHeight w:val="534"/>
        </w:trPr>
        <w:tc>
          <w:tcPr>
            <w:tcW w:w="1552" w:type="pct"/>
            <w:shd w:val="clear" w:color="auto" w:fill="auto"/>
          </w:tcPr>
          <w:p w14:paraId="07A4C497" w14:textId="0BD8C00C" w:rsidR="00A431F3" w:rsidRPr="00FB47EF" w:rsidRDefault="003C5EFF" w:rsidP="003C5EFF">
            <w:pPr>
              <w:ind w:left="102" w:right="-113"/>
              <w:rPr>
                <w:bCs/>
                <w:color w:val="000000"/>
                <w:lang w:val="ru-RU"/>
              </w:rPr>
            </w:pPr>
            <w:r>
              <w:rPr>
                <w:bCs/>
                <w:color w:val="000000"/>
                <w:lang w:val="ru-RU"/>
              </w:rPr>
              <w:t>‒</w:t>
            </w:r>
            <w:r w:rsidRPr="00FB47EF">
              <w:rPr>
                <w:bCs/>
                <w:color w:val="000000"/>
                <w:lang w:val="ru-RU"/>
              </w:rPr>
              <w:t xml:space="preserve"> күн электр станциялары өндіретін электр энергиясы, мың квт.с</w:t>
            </w:r>
          </w:p>
        </w:tc>
        <w:tc>
          <w:tcPr>
            <w:tcW w:w="380" w:type="pct"/>
            <w:shd w:val="clear" w:color="auto" w:fill="auto"/>
            <w:noWrap/>
            <w:vAlign w:val="center"/>
          </w:tcPr>
          <w:p w14:paraId="5716887B" w14:textId="77777777" w:rsidR="00A431F3" w:rsidRPr="003C5EFF" w:rsidRDefault="00A431F3" w:rsidP="003C5EFF">
            <w:pPr>
              <w:ind w:left="-113" w:right="-113"/>
              <w:jc w:val="center"/>
              <w:rPr>
                <w:color w:val="000000"/>
                <w:lang w:val="ru-RU"/>
              </w:rPr>
            </w:pPr>
            <w:r w:rsidRPr="003C5EFF">
              <w:rPr>
                <w:color w:val="000000"/>
                <w:lang w:val="ru-RU"/>
              </w:rPr>
              <w:t>14,00</w:t>
            </w:r>
          </w:p>
        </w:tc>
        <w:tc>
          <w:tcPr>
            <w:tcW w:w="439" w:type="pct"/>
            <w:shd w:val="clear" w:color="auto" w:fill="auto"/>
            <w:noWrap/>
            <w:vAlign w:val="center"/>
          </w:tcPr>
          <w:p w14:paraId="167EB64C" w14:textId="77777777" w:rsidR="00A431F3" w:rsidRPr="003C5EFF" w:rsidRDefault="00A431F3" w:rsidP="003C5EFF">
            <w:pPr>
              <w:ind w:left="-113" w:right="-113"/>
              <w:jc w:val="center"/>
              <w:rPr>
                <w:color w:val="000000"/>
                <w:lang w:val="ru-RU"/>
              </w:rPr>
            </w:pPr>
            <w:r w:rsidRPr="003C5EFF">
              <w:rPr>
                <w:color w:val="000000"/>
                <w:lang w:val="ru-RU"/>
              </w:rPr>
              <w:t>11,60</w:t>
            </w:r>
          </w:p>
        </w:tc>
        <w:tc>
          <w:tcPr>
            <w:tcW w:w="353" w:type="pct"/>
            <w:shd w:val="clear" w:color="auto" w:fill="auto"/>
            <w:noWrap/>
            <w:vAlign w:val="center"/>
          </w:tcPr>
          <w:p w14:paraId="16242C65" w14:textId="77777777" w:rsidR="00A431F3" w:rsidRPr="003C5EFF" w:rsidRDefault="00A431F3" w:rsidP="003C5EFF">
            <w:pPr>
              <w:ind w:left="-113" w:right="-113"/>
              <w:jc w:val="center"/>
              <w:rPr>
                <w:color w:val="000000"/>
                <w:lang w:val="ru-RU"/>
              </w:rPr>
            </w:pPr>
            <w:r w:rsidRPr="003C5EFF">
              <w:rPr>
                <w:color w:val="000000"/>
                <w:lang w:val="ru-RU"/>
              </w:rPr>
              <w:t>11,80</w:t>
            </w:r>
          </w:p>
        </w:tc>
        <w:tc>
          <w:tcPr>
            <w:tcW w:w="395" w:type="pct"/>
            <w:shd w:val="clear" w:color="auto" w:fill="auto"/>
            <w:noWrap/>
            <w:vAlign w:val="center"/>
          </w:tcPr>
          <w:p w14:paraId="04C7EDAB" w14:textId="77777777" w:rsidR="00A431F3" w:rsidRPr="003C5EFF" w:rsidRDefault="00A431F3" w:rsidP="003C5EFF">
            <w:pPr>
              <w:ind w:left="-113" w:right="-113"/>
              <w:jc w:val="center"/>
              <w:rPr>
                <w:color w:val="000000"/>
                <w:lang w:val="ru-RU"/>
              </w:rPr>
            </w:pPr>
            <w:r w:rsidRPr="003C5EFF">
              <w:rPr>
                <w:color w:val="000000"/>
                <w:lang w:val="ru-RU"/>
              </w:rPr>
              <w:t>1,80</w:t>
            </w:r>
          </w:p>
        </w:tc>
        <w:tc>
          <w:tcPr>
            <w:tcW w:w="370" w:type="pct"/>
            <w:shd w:val="clear" w:color="auto" w:fill="auto"/>
            <w:noWrap/>
            <w:vAlign w:val="center"/>
          </w:tcPr>
          <w:p w14:paraId="04F57DD6" w14:textId="77777777" w:rsidR="00A431F3" w:rsidRPr="003C5EFF" w:rsidRDefault="00A431F3" w:rsidP="003C5EFF">
            <w:pPr>
              <w:ind w:left="-113" w:right="-113"/>
              <w:jc w:val="center"/>
              <w:rPr>
                <w:color w:val="000000"/>
                <w:lang w:val="ru-RU"/>
              </w:rPr>
            </w:pPr>
            <w:r w:rsidRPr="003C5EFF">
              <w:rPr>
                <w:color w:val="000000"/>
                <w:lang w:val="ru-RU"/>
              </w:rPr>
              <w:t>1,70</w:t>
            </w:r>
          </w:p>
        </w:tc>
        <w:tc>
          <w:tcPr>
            <w:tcW w:w="376" w:type="pct"/>
            <w:shd w:val="clear" w:color="auto" w:fill="auto"/>
            <w:noWrap/>
            <w:vAlign w:val="center"/>
          </w:tcPr>
          <w:p w14:paraId="58E91D82" w14:textId="77777777" w:rsidR="00A431F3" w:rsidRPr="003C5EFF" w:rsidRDefault="00A431F3" w:rsidP="003C5EFF">
            <w:pPr>
              <w:ind w:left="-113" w:right="-113"/>
              <w:jc w:val="center"/>
              <w:rPr>
                <w:color w:val="000000"/>
                <w:lang w:val="ru-RU"/>
              </w:rPr>
            </w:pPr>
            <w:r w:rsidRPr="003C5EFF">
              <w:rPr>
                <w:color w:val="000000"/>
                <w:lang w:val="ru-RU"/>
              </w:rPr>
              <w:t>1,60</w:t>
            </w:r>
          </w:p>
        </w:tc>
        <w:tc>
          <w:tcPr>
            <w:tcW w:w="401" w:type="pct"/>
            <w:shd w:val="clear" w:color="auto" w:fill="auto"/>
            <w:noWrap/>
            <w:vAlign w:val="center"/>
          </w:tcPr>
          <w:p w14:paraId="021DE8DC" w14:textId="77777777" w:rsidR="00A431F3" w:rsidRPr="003C5EFF" w:rsidRDefault="00A431F3" w:rsidP="003C5EFF">
            <w:pPr>
              <w:ind w:left="-113" w:right="-113"/>
              <w:jc w:val="center"/>
              <w:rPr>
                <w:color w:val="000000"/>
                <w:lang w:val="ru-RU"/>
              </w:rPr>
            </w:pPr>
            <w:r w:rsidRPr="003C5EFF">
              <w:rPr>
                <w:color w:val="000000"/>
                <w:lang w:val="ru-RU"/>
              </w:rPr>
              <w:t>1,20</w:t>
            </w:r>
          </w:p>
        </w:tc>
        <w:tc>
          <w:tcPr>
            <w:tcW w:w="397" w:type="pct"/>
            <w:shd w:val="clear" w:color="auto" w:fill="auto"/>
            <w:noWrap/>
            <w:vAlign w:val="center"/>
          </w:tcPr>
          <w:p w14:paraId="507AF139" w14:textId="77777777" w:rsidR="00A431F3" w:rsidRPr="003C5EFF" w:rsidRDefault="00A431F3" w:rsidP="003C5EFF">
            <w:pPr>
              <w:ind w:left="-113" w:right="-113"/>
              <w:jc w:val="center"/>
              <w:rPr>
                <w:color w:val="000000"/>
                <w:lang w:val="ru-RU"/>
              </w:rPr>
            </w:pPr>
            <w:r w:rsidRPr="003C5EFF">
              <w:rPr>
                <w:color w:val="000000"/>
                <w:lang w:val="ru-RU"/>
              </w:rPr>
              <w:t>-</w:t>
            </w:r>
          </w:p>
        </w:tc>
        <w:tc>
          <w:tcPr>
            <w:tcW w:w="338" w:type="pct"/>
            <w:shd w:val="clear" w:color="auto" w:fill="auto"/>
            <w:noWrap/>
            <w:vAlign w:val="center"/>
          </w:tcPr>
          <w:p w14:paraId="1785057B" w14:textId="77777777" w:rsidR="00A431F3" w:rsidRPr="003C5EFF" w:rsidRDefault="00A431F3" w:rsidP="003C5EFF">
            <w:pPr>
              <w:ind w:left="-113" w:right="-113"/>
              <w:jc w:val="center"/>
              <w:rPr>
                <w:color w:val="000000"/>
                <w:lang w:val="ru-RU"/>
              </w:rPr>
            </w:pPr>
            <w:r w:rsidRPr="003C5EFF">
              <w:rPr>
                <w:color w:val="000000"/>
                <w:lang w:val="ru-RU"/>
              </w:rPr>
              <w:t>-</w:t>
            </w:r>
          </w:p>
        </w:tc>
      </w:tr>
      <w:tr w:rsidR="00EE1B30" w:rsidRPr="00FB47EF" w14:paraId="12C56038" w14:textId="77777777" w:rsidTr="003C5EFF">
        <w:trPr>
          <w:trHeight w:val="70"/>
        </w:trPr>
        <w:tc>
          <w:tcPr>
            <w:tcW w:w="1552" w:type="pct"/>
            <w:shd w:val="clear" w:color="auto" w:fill="auto"/>
            <w:vAlign w:val="center"/>
          </w:tcPr>
          <w:p w14:paraId="7F9B0F01" w14:textId="26B84587" w:rsidR="00A431F3" w:rsidRPr="00FB47EF" w:rsidRDefault="003C5EFF" w:rsidP="003C5EFF">
            <w:pPr>
              <w:ind w:left="102" w:right="-113"/>
              <w:rPr>
                <w:bCs/>
                <w:color w:val="000000"/>
              </w:rPr>
            </w:pPr>
            <w:r>
              <w:rPr>
                <w:bCs/>
                <w:color w:val="000000"/>
              </w:rPr>
              <w:t>‒</w:t>
            </w:r>
            <w:r w:rsidRPr="00FB47EF">
              <w:rPr>
                <w:bCs/>
                <w:color w:val="000000"/>
              </w:rPr>
              <w:t xml:space="preserve"> биогаз қондырғыларымен өндірілген биогаздан электр энергиясы, мың квт.с</w:t>
            </w:r>
          </w:p>
        </w:tc>
        <w:tc>
          <w:tcPr>
            <w:tcW w:w="380" w:type="pct"/>
            <w:shd w:val="clear" w:color="auto" w:fill="auto"/>
            <w:noWrap/>
            <w:vAlign w:val="center"/>
          </w:tcPr>
          <w:p w14:paraId="7A9BA5B3" w14:textId="77777777" w:rsidR="00A431F3" w:rsidRPr="003C5EFF" w:rsidRDefault="00A431F3" w:rsidP="003C5EFF">
            <w:pPr>
              <w:ind w:left="-113" w:right="-113"/>
              <w:jc w:val="center"/>
              <w:rPr>
                <w:color w:val="000000"/>
                <w:lang w:val="ru-RU"/>
              </w:rPr>
            </w:pPr>
            <w:r w:rsidRPr="003C5EFF">
              <w:rPr>
                <w:color w:val="000000"/>
                <w:lang w:val="ru-RU"/>
              </w:rPr>
              <w:t>-</w:t>
            </w:r>
          </w:p>
        </w:tc>
        <w:tc>
          <w:tcPr>
            <w:tcW w:w="439" w:type="pct"/>
            <w:shd w:val="clear" w:color="auto" w:fill="auto"/>
            <w:noWrap/>
            <w:vAlign w:val="center"/>
          </w:tcPr>
          <w:p w14:paraId="4030CC79" w14:textId="77777777" w:rsidR="00A431F3" w:rsidRPr="003C5EFF" w:rsidRDefault="00A431F3" w:rsidP="003C5EFF">
            <w:pPr>
              <w:ind w:left="-113" w:right="-113"/>
              <w:jc w:val="center"/>
              <w:rPr>
                <w:color w:val="000000"/>
                <w:lang w:val="ru-RU"/>
              </w:rPr>
            </w:pPr>
            <w:r w:rsidRPr="003C5EFF">
              <w:rPr>
                <w:color w:val="000000"/>
                <w:lang w:val="ru-RU"/>
              </w:rPr>
              <w:t>-</w:t>
            </w:r>
          </w:p>
        </w:tc>
        <w:tc>
          <w:tcPr>
            <w:tcW w:w="353" w:type="pct"/>
            <w:shd w:val="clear" w:color="auto" w:fill="auto"/>
            <w:noWrap/>
            <w:vAlign w:val="center"/>
          </w:tcPr>
          <w:p w14:paraId="2B210EF5" w14:textId="77777777" w:rsidR="00A431F3" w:rsidRPr="003C5EFF" w:rsidRDefault="00A431F3" w:rsidP="003C5EFF">
            <w:pPr>
              <w:ind w:left="-113" w:right="-113"/>
              <w:jc w:val="center"/>
              <w:rPr>
                <w:color w:val="000000"/>
                <w:lang w:val="ru-RU"/>
              </w:rPr>
            </w:pPr>
            <w:r w:rsidRPr="003C5EFF">
              <w:rPr>
                <w:color w:val="000000"/>
                <w:lang w:val="ru-RU"/>
              </w:rPr>
              <w:t>-</w:t>
            </w:r>
          </w:p>
        </w:tc>
        <w:tc>
          <w:tcPr>
            <w:tcW w:w="395" w:type="pct"/>
            <w:shd w:val="clear" w:color="auto" w:fill="auto"/>
            <w:noWrap/>
            <w:vAlign w:val="center"/>
          </w:tcPr>
          <w:p w14:paraId="2E478E0B" w14:textId="77777777" w:rsidR="00A431F3" w:rsidRPr="003C5EFF" w:rsidRDefault="00A431F3" w:rsidP="003C5EFF">
            <w:pPr>
              <w:ind w:left="-113" w:right="-113"/>
              <w:jc w:val="center"/>
              <w:rPr>
                <w:color w:val="000000"/>
                <w:lang w:val="ru-RU"/>
              </w:rPr>
            </w:pPr>
            <w:r w:rsidRPr="003C5EFF">
              <w:rPr>
                <w:color w:val="000000"/>
                <w:lang w:val="ru-RU"/>
              </w:rPr>
              <w:t>179,26</w:t>
            </w:r>
          </w:p>
        </w:tc>
        <w:tc>
          <w:tcPr>
            <w:tcW w:w="370" w:type="pct"/>
            <w:shd w:val="clear" w:color="auto" w:fill="auto"/>
            <w:noWrap/>
            <w:vAlign w:val="center"/>
          </w:tcPr>
          <w:p w14:paraId="0A2108F3" w14:textId="77777777" w:rsidR="00A431F3" w:rsidRPr="003C5EFF" w:rsidRDefault="00A431F3" w:rsidP="003C5EFF">
            <w:pPr>
              <w:ind w:left="-113" w:right="-113"/>
              <w:jc w:val="center"/>
              <w:rPr>
                <w:color w:val="000000"/>
                <w:lang w:val="ru-RU"/>
              </w:rPr>
            </w:pPr>
            <w:r w:rsidRPr="003C5EFF">
              <w:rPr>
                <w:color w:val="000000"/>
                <w:lang w:val="ru-RU"/>
              </w:rPr>
              <w:t>358,51</w:t>
            </w:r>
          </w:p>
        </w:tc>
        <w:tc>
          <w:tcPr>
            <w:tcW w:w="376" w:type="pct"/>
            <w:shd w:val="clear" w:color="auto" w:fill="auto"/>
            <w:noWrap/>
            <w:vAlign w:val="center"/>
          </w:tcPr>
          <w:p w14:paraId="30611AA9" w14:textId="77777777" w:rsidR="00A431F3" w:rsidRPr="003C5EFF" w:rsidRDefault="00A431F3" w:rsidP="003C5EFF">
            <w:pPr>
              <w:ind w:left="-113" w:right="-113"/>
              <w:jc w:val="center"/>
              <w:rPr>
                <w:color w:val="000000"/>
                <w:lang w:val="ru-RU"/>
              </w:rPr>
            </w:pPr>
            <w:r w:rsidRPr="003C5EFF">
              <w:rPr>
                <w:color w:val="000000"/>
                <w:lang w:val="ru-RU"/>
              </w:rPr>
              <w:t>296,40</w:t>
            </w:r>
          </w:p>
        </w:tc>
        <w:tc>
          <w:tcPr>
            <w:tcW w:w="401" w:type="pct"/>
            <w:shd w:val="clear" w:color="auto" w:fill="auto"/>
            <w:noWrap/>
            <w:vAlign w:val="center"/>
          </w:tcPr>
          <w:p w14:paraId="18488AB5" w14:textId="77777777" w:rsidR="00A431F3" w:rsidRPr="003C5EFF" w:rsidRDefault="00A431F3" w:rsidP="003C5EFF">
            <w:pPr>
              <w:ind w:left="-113" w:right="-113"/>
              <w:jc w:val="center"/>
              <w:rPr>
                <w:color w:val="000000"/>
                <w:lang w:val="ru-RU"/>
              </w:rPr>
            </w:pPr>
            <w:r w:rsidRPr="003C5EFF">
              <w:rPr>
                <w:color w:val="000000"/>
                <w:lang w:val="ru-RU"/>
              </w:rPr>
              <w:t>486,40</w:t>
            </w:r>
          </w:p>
        </w:tc>
        <w:tc>
          <w:tcPr>
            <w:tcW w:w="397" w:type="pct"/>
            <w:shd w:val="clear" w:color="auto" w:fill="auto"/>
            <w:noWrap/>
            <w:vAlign w:val="center"/>
          </w:tcPr>
          <w:p w14:paraId="31FDF5E8" w14:textId="77777777" w:rsidR="00A431F3" w:rsidRPr="003C5EFF" w:rsidRDefault="00A431F3" w:rsidP="003C5EFF">
            <w:pPr>
              <w:ind w:left="-113" w:right="-113"/>
              <w:jc w:val="center"/>
              <w:rPr>
                <w:color w:val="000000"/>
                <w:lang w:val="ru-RU"/>
              </w:rPr>
            </w:pPr>
            <w:r w:rsidRPr="003C5EFF">
              <w:rPr>
                <w:color w:val="000000"/>
                <w:lang w:val="ru-RU"/>
              </w:rPr>
              <w:t>373,40</w:t>
            </w:r>
          </w:p>
        </w:tc>
        <w:tc>
          <w:tcPr>
            <w:tcW w:w="338" w:type="pct"/>
            <w:shd w:val="clear" w:color="auto" w:fill="auto"/>
            <w:noWrap/>
            <w:vAlign w:val="center"/>
          </w:tcPr>
          <w:p w14:paraId="76CF88F0" w14:textId="77777777" w:rsidR="00A431F3" w:rsidRPr="003C5EFF" w:rsidRDefault="00A431F3" w:rsidP="003C5EFF">
            <w:pPr>
              <w:ind w:left="-113" w:right="-113"/>
              <w:jc w:val="center"/>
              <w:rPr>
                <w:color w:val="000000"/>
                <w:lang w:val="ru-RU"/>
              </w:rPr>
            </w:pPr>
            <w:r w:rsidRPr="003C5EFF">
              <w:rPr>
                <w:color w:val="000000"/>
                <w:lang w:val="ru-RU"/>
              </w:rPr>
              <w:t>373,40</w:t>
            </w:r>
          </w:p>
        </w:tc>
      </w:tr>
      <w:tr w:rsidR="00EE1B30" w:rsidRPr="00FB47EF" w14:paraId="00E00983" w14:textId="77777777" w:rsidTr="003C5EFF">
        <w:trPr>
          <w:trHeight w:val="585"/>
        </w:trPr>
        <w:tc>
          <w:tcPr>
            <w:tcW w:w="1552" w:type="pct"/>
            <w:shd w:val="clear" w:color="auto" w:fill="auto"/>
            <w:vAlign w:val="center"/>
          </w:tcPr>
          <w:p w14:paraId="3908EFBA" w14:textId="77777777" w:rsidR="00A431F3" w:rsidRPr="00FB47EF" w:rsidRDefault="00A431F3" w:rsidP="00FB47EF">
            <w:pPr>
              <w:rPr>
                <w:bCs/>
                <w:color w:val="000000"/>
                <w:lang w:val="ru-RU"/>
              </w:rPr>
            </w:pPr>
            <w:r w:rsidRPr="00FB47EF">
              <w:rPr>
                <w:bCs/>
                <w:color w:val="000000"/>
                <w:lang w:val="ru-RU"/>
              </w:rPr>
              <w:t>Гидроэлектростанциялардың энергиясын ескере отырып, ЖЭК жиыны, мың квт.с</w:t>
            </w:r>
          </w:p>
        </w:tc>
        <w:tc>
          <w:tcPr>
            <w:tcW w:w="380" w:type="pct"/>
            <w:shd w:val="clear" w:color="auto" w:fill="auto"/>
            <w:noWrap/>
            <w:vAlign w:val="center"/>
          </w:tcPr>
          <w:p w14:paraId="26E192EE" w14:textId="77777777" w:rsidR="00A431F3" w:rsidRPr="003C5EFF" w:rsidRDefault="00A431F3" w:rsidP="003C5EFF">
            <w:pPr>
              <w:ind w:left="-113" w:right="-113"/>
              <w:jc w:val="center"/>
              <w:rPr>
                <w:lang w:val="ru-RU"/>
              </w:rPr>
            </w:pPr>
            <w:r w:rsidRPr="003C5EFF">
              <w:rPr>
                <w:lang w:val="ru-RU"/>
              </w:rPr>
              <w:t>4713,00</w:t>
            </w:r>
          </w:p>
        </w:tc>
        <w:tc>
          <w:tcPr>
            <w:tcW w:w="439" w:type="pct"/>
            <w:shd w:val="clear" w:color="auto" w:fill="auto"/>
            <w:noWrap/>
            <w:vAlign w:val="center"/>
          </w:tcPr>
          <w:p w14:paraId="36CE7E91" w14:textId="77777777" w:rsidR="00A431F3" w:rsidRPr="003C5EFF" w:rsidRDefault="00A431F3" w:rsidP="003C5EFF">
            <w:pPr>
              <w:ind w:left="-113" w:right="-113"/>
              <w:jc w:val="center"/>
              <w:rPr>
                <w:lang w:val="ru-RU"/>
              </w:rPr>
            </w:pPr>
            <w:r w:rsidRPr="003C5EFF">
              <w:rPr>
                <w:lang w:val="ru-RU"/>
              </w:rPr>
              <w:t>7310,70</w:t>
            </w:r>
          </w:p>
        </w:tc>
        <w:tc>
          <w:tcPr>
            <w:tcW w:w="353" w:type="pct"/>
            <w:shd w:val="clear" w:color="auto" w:fill="auto"/>
            <w:noWrap/>
            <w:vAlign w:val="center"/>
          </w:tcPr>
          <w:p w14:paraId="2ADA4CCE" w14:textId="77777777" w:rsidR="00A431F3" w:rsidRPr="003C5EFF" w:rsidRDefault="00A431F3" w:rsidP="003C5EFF">
            <w:pPr>
              <w:ind w:left="-113" w:right="-113"/>
              <w:jc w:val="center"/>
              <w:rPr>
                <w:lang w:val="ru-RU"/>
              </w:rPr>
            </w:pPr>
            <w:r w:rsidRPr="003C5EFF">
              <w:rPr>
                <w:lang w:val="ru-RU"/>
              </w:rPr>
              <w:t>6691,60</w:t>
            </w:r>
          </w:p>
        </w:tc>
        <w:tc>
          <w:tcPr>
            <w:tcW w:w="395" w:type="pct"/>
            <w:shd w:val="clear" w:color="auto" w:fill="auto"/>
            <w:noWrap/>
            <w:vAlign w:val="center"/>
          </w:tcPr>
          <w:p w14:paraId="13C1434B" w14:textId="77777777" w:rsidR="00A431F3" w:rsidRPr="003C5EFF" w:rsidRDefault="00A431F3" w:rsidP="003C5EFF">
            <w:pPr>
              <w:ind w:left="-113" w:right="-113"/>
              <w:jc w:val="center"/>
              <w:rPr>
                <w:lang w:val="ru-RU"/>
              </w:rPr>
            </w:pPr>
            <w:r w:rsidRPr="003C5EFF">
              <w:rPr>
                <w:lang w:val="ru-RU"/>
              </w:rPr>
              <w:t>25764,26</w:t>
            </w:r>
          </w:p>
        </w:tc>
        <w:tc>
          <w:tcPr>
            <w:tcW w:w="370" w:type="pct"/>
            <w:shd w:val="clear" w:color="auto" w:fill="auto"/>
            <w:noWrap/>
            <w:vAlign w:val="center"/>
          </w:tcPr>
          <w:p w14:paraId="783F6085" w14:textId="77777777" w:rsidR="00A431F3" w:rsidRPr="003C5EFF" w:rsidRDefault="00A431F3" w:rsidP="003C5EFF">
            <w:pPr>
              <w:ind w:left="-113" w:right="-113"/>
              <w:jc w:val="center"/>
              <w:rPr>
                <w:lang w:val="ru-RU"/>
              </w:rPr>
            </w:pPr>
            <w:r w:rsidRPr="003C5EFF">
              <w:rPr>
                <w:lang w:val="ru-RU"/>
              </w:rPr>
              <w:t>90302,01</w:t>
            </w:r>
          </w:p>
        </w:tc>
        <w:tc>
          <w:tcPr>
            <w:tcW w:w="376" w:type="pct"/>
            <w:shd w:val="clear" w:color="auto" w:fill="auto"/>
            <w:noWrap/>
            <w:vAlign w:val="center"/>
          </w:tcPr>
          <w:p w14:paraId="3266CB13" w14:textId="77777777" w:rsidR="00A431F3" w:rsidRPr="003C5EFF" w:rsidRDefault="00A431F3" w:rsidP="003C5EFF">
            <w:pPr>
              <w:ind w:left="-113" w:right="-113"/>
              <w:jc w:val="center"/>
              <w:rPr>
                <w:lang w:val="ru-RU"/>
              </w:rPr>
            </w:pPr>
            <w:r w:rsidRPr="003C5EFF">
              <w:rPr>
                <w:lang w:val="ru-RU"/>
              </w:rPr>
              <w:t>30653,7</w:t>
            </w:r>
          </w:p>
        </w:tc>
        <w:tc>
          <w:tcPr>
            <w:tcW w:w="401" w:type="pct"/>
            <w:shd w:val="clear" w:color="auto" w:fill="auto"/>
            <w:noWrap/>
            <w:vAlign w:val="center"/>
          </w:tcPr>
          <w:p w14:paraId="2C895C04" w14:textId="77777777" w:rsidR="00A431F3" w:rsidRPr="003C5EFF" w:rsidRDefault="00A431F3" w:rsidP="003C5EFF">
            <w:pPr>
              <w:ind w:left="-113" w:right="-113"/>
              <w:jc w:val="center"/>
              <w:rPr>
                <w:lang w:val="ru-RU"/>
              </w:rPr>
            </w:pPr>
            <w:r w:rsidRPr="003C5EFF">
              <w:rPr>
                <w:lang w:val="ru-RU"/>
              </w:rPr>
              <w:t>33247,6</w:t>
            </w:r>
          </w:p>
        </w:tc>
        <w:tc>
          <w:tcPr>
            <w:tcW w:w="397" w:type="pct"/>
            <w:shd w:val="clear" w:color="auto" w:fill="auto"/>
            <w:noWrap/>
            <w:vAlign w:val="center"/>
          </w:tcPr>
          <w:p w14:paraId="2C9BBD34" w14:textId="77777777" w:rsidR="00A431F3" w:rsidRPr="003C5EFF" w:rsidRDefault="00A431F3" w:rsidP="003C5EFF">
            <w:pPr>
              <w:ind w:left="-113" w:right="-113"/>
              <w:jc w:val="center"/>
              <w:rPr>
                <w:lang w:val="ru-RU"/>
              </w:rPr>
            </w:pPr>
            <w:r w:rsidRPr="003C5EFF">
              <w:rPr>
                <w:lang w:val="ru-RU"/>
              </w:rPr>
              <w:t>32080,8</w:t>
            </w:r>
          </w:p>
        </w:tc>
        <w:tc>
          <w:tcPr>
            <w:tcW w:w="338" w:type="pct"/>
            <w:shd w:val="clear" w:color="auto" w:fill="auto"/>
            <w:noWrap/>
            <w:vAlign w:val="center"/>
          </w:tcPr>
          <w:p w14:paraId="6DB62CC2" w14:textId="77777777" w:rsidR="00A431F3" w:rsidRPr="003C5EFF" w:rsidRDefault="00A431F3" w:rsidP="003C5EFF">
            <w:pPr>
              <w:ind w:left="-113" w:right="-113"/>
              <w:jc w:val="center"/>
              <w:rPr>
                <w:lang w:val="ru-RU"/>
              </w:rPr>
            </w:pPr>
            <w:r w:rsidRPr="003C5EFF">
              <w:rPr>
                <w:lang w:val="ru-RU"/>
              </w:rPr>
              <w:t>30279,6</w:t>
            </w:r>
          </w:p>
        </w:tc>
      </w:tr>
      <w:tr w:rsidR="00EE1B30" w:rsidRPr="00FB47EF" w14:paraId="4F9A6F0A" w14:textId="77777777" w:rsidTr="003C5EFF">
        <w:trPr>
          <w:trHeight w:val="585"/>
        </w:trPr>
        <w:tc>
          <w:tcPr>
            <w:tcW w:w="1552" w:type="pct"/>
            <w:shd w:val="clear" w:color="auto" w:fill="auto"/>
            <w:vAlign w:val="bottom"/>
          </w:tcPr>
          <w:p w14:paraId="2DD9A3F5" w14:textId="77777777" w:rsidR="00A431F3" w:rsidRPr="00FB47EF" w:rsidRDefault="00A431F3" w:rsidP="00FB47EF">
            <w:r w:rsidRPr="00FB47EF">
              <w:t>Гидроэлектростанциялардың энергиясын есептемегенде ЖЭК жиыны, мың квт.с</w:t>
            </w:r>
          </w:p>
        </w:tc>
        <w:tc>
          <w:tcPr>
            <w:tcW w:w="380" w:type="pct"/>
            <w:shd w:val="clear" w:color="auto" w:fill="auto"/>
            <w:noWrap/>
            <w:vAlign w:val="center"/>
          </w:tcPr>
          <w:p w14:paraId="1173BEC8" w14:textId="77777777" w:rsidR="00A431F3" w:rsidRPr="003C5EFF" w:rsidRDefault="00A431F3" w:rsidP="003C5EFF">
            <w:pPr>
              <w:ind w:left="-113" w:right="-113"/>
              <w:jc w:val="center"/>
              <w:rPr>
                <w:lang w:val="ru-RU"/>
              </w:rPr>
            </w:pPr>
            <w:r w:rsidRPr="003C5EFF">
              <w:rPr>
                <w:lang w:val="ru-RU"/>
              </w:rPr>
              <w:t>4004,00</w:t>
            </w:r>
          </w:p>
        </w:tc>
        <w:tc>
          <w:tcPr>
            <w:tcW w:w="439" w:type="pct"/>
            <w:shd w:val="clear" w:color="auto" w:fill="auto"/>
            <w:noWrap/>
            <w:vAlign w:val="center"/>
          </w:tcPr>
          <w:p w14:paraId="206AB64B" w14:textId="77777777" w:rsidR="00A431F3" w:rsidRPr="003C5EFF" w:rsidRDefault="00A431F3" w:rsidP="003C5EFF">
            <w:pPr>
              <w:ind w:left="-113" w:right="-113"/>
              <w:jc w:val="center"/>
              <w:rPr>
                <w:lang w:val="ru-RU"/>
              </w:rPr>
            </w:pPr>
            <w:r w:rsidRPr="003C5EFF">
              <w:rPr>
                <w:lang w:val="ru-RU"/>
              </w:rPr>
              <w:t>6303,30</w:t>
            </w:r>
          </w:p>
        </w:tc>
        <w:tc>
          <w:tcPr>
            <w:tcW w:w="353" w:type="pct"/>
            <w:shd w:val="clear" w:color="auto" w:fill="auto"/>
            <w:noWrap/>
            <w:vAlign w:val="center"/>
          </w:tcPr>
          <w:p w14:paraId="38E01CD9" w14:textId="77777777" w:rsidR="00A431F3" w:rsidRPr="003C5EFF" w:rsidRDefault="00A431F3" w:rsidP="003C5EFF">
            <w:pPr>
              <w:ind w:left="-113" w:right="-113"/>
              <w:jc w:val="center"/>
              <w:rPr>
                <w:lang w:val="ru-RU"/>
              </w:rPr>
            </w:pPr>
            <w:r w:rsidRPr="003C5EFF">
              <w:rPr>
                <w:lang w:val="ru-RU"/>
              </w:rPr>
              <w:t>5165,50</w:t>
            </w:r>
          </w:p>
        </w:tc>
        <w:tc>
          <w:tcPr>
            <w:tcW w:w="395" w:type="pct"/>
            <w:shd w:val="clear" w:color="auto" w:fill="auto"/>
            <w:noWrap/>
            <w:vAlign w:val="center"/>
          </w:tcPr>
          <w:p w14:paraId="08BF7881" w14:textId="77777777" w:rsidR="00A431F3" w:rsidRPr="003C5EFF" w:rsidRDefault="00A431F3" w:rsidP="003C5EFF">
            <w:pPr>
              <w:ind w:left="-113" w:right="-113"/>
              <w:jc w:val="center"/>
              <w:rPr>
                <w:lang w:val="ru-RU"/>
              </w:rPr>
            </w:pPr>
            <w:r w:rsidRPr="003C5EFF">
              <w:rPr>
                <w:lang w:val="ru-RU"/>
              </w:rPr>
              <w:t>5407,46</w:t>
            </w:r>
          </w:p>
        </w:tc>
        <w:tc>
          <w:tcPr>
            <w:tcW w:w="370" w:type="pct"/>
            <w:shd w:val="clear" w:color="auto" w:fill="auto"/>
            <w:noWrap/>
            <w:vAlign w:val="center"/>
          </w:tcPr>
          <w:p w14:paraId="347EA98E" w14:textId="77777777" w:rsidR="00A431F3" w:rsidRPr="003C5EFF" w:rsidRDefault="00A431F3" w:rsidP="003C5EFF">
            <w:pPr>
              <w:ind w:left="-113" w:right="-113"/>
              <w:jc w:val="center"/>
              <w:rPr>
                <w:lang w:val="ru-RU"/>
              </w:rPr>
            </w:pPr>
            <w:r w:rsidRPr="003C5EFF">
              <w:rPr>
                <w:lang w:val="ru-RU"/>
              </w:rPr>
              <w:t>7245,01</w:t>
            </w:r>
          </w:p>
        </w:tc>
        <w:tc>
          <w:tcPr>
            <w:tcW w:w="376" w:type="pct"/>
            <w:shd w:val="clear" w:color="auto" w:fill="auto"/>
            <w:noWrap/>
            <w:vAlign w:val="center"/>
          </w:tcPr>
          <w:p w14:paraId="7A3B8B5E" w14:textId="77777777" w:rsidR="00A431F3" w:rsidRPr="003C5EFF" w:rsidRDefault="00A431F3" w:rsidP="003C5EFF">
            <w:pPr>
              <w:ind w:left="-113" w:right="-113"/>
              <w:jc w:val="center"/>
              <w:rPr>
                <w:lang w:val="ru-RU"/>
              </w:rPr>
            </w:pPr>
            <w:r w:rsidRPr="003C5EFF">
              <w:rPr>
                <w:lang w:val="ru-RU"/>
              </w:rPr>
              <w:t>9044,70</w:t>
            </w:r>
          </w:p>
        </w:tc>
        <w:tc>
          <w:tcPr>
            <w:tcW w:w="401" w:type="pct"/>
            <w:shd w:val="clear" w:color="auto" w:fill="auto"/>
            <w:noWrap/>
            <w:vAlign w:val="center"/>
          </w:tcPr>
          <w:p w14:paraId="595E8CBC" w14:textId="77777777" w:rsidR="00A431F3" w:rsidRPr="003C5EFF" w:rsidRDefault="00A431F3" w:rsidP="003C5EFF">
            <w:pPr>
              <w:ind w:left="-113" w:right="-113"/>
              <w:jc w:val="center"/>
              <w:rPr>
                <w:lang w:val="ru-RU"/>
              </w:rPr>
            </w:pPr>
            <w:r w:rsidRPr="003C5EFF">
              <w:rPr>
                <w:lang w:val="ru-RU"/>
              </w:rPr>
              <w:t>13776,6</w:t>
            </w:r>
          </w:p>
        </w:tc>
        <w:tc>
          <w:tcPr>
            <w:tcW w:w="397" w:type="pct"/>
            <w:shd w:val="clear" w:color="auto" w:fill="auto"/>
            <w:noWrap/>
            <w:vAlign w:val="center"/>
          </w:tcPr>
          <w:p w14:paraId="1B49DE3E" w14:textId="77777777" w:rsidR="00A431F3" w:rsidRPr="003C5EFF" w:rsidRDefault="00A431F3" w:rsidP="003C5EFF">
            <w:pPr>
              <w:ind w:left="-113" w:right="-113"/>
              <w:jc w:val="center"/>
              <w:rPr>
                <w:lang w:val="ru-RU"/>
              </w:rPr>
            </w:pPr>
            <w:r w:rsidRPr="003C5EFF">
              <w:rPr>
                <w:lang w:val="ru-RU"/>
              </w:rPr>
              <w:t>12429,8</w:t>
            </w:r>
          </w:p>
        </w:tc>
        <w:tc>
          <w:tcPr>
            <w:tcW w:w="338" w:type="pct"/>
            <w:shd w:val="clear" w:color="auto" w:fill="auto"/>
            <w:noWrap/>
            <w:vAlign w:val="center"/>
          </w:tcPr>
          <w:p w14:paraId="7BDFB11C" w14:textId="77777777" w:rsidR="00A431F3" w:rsidRPr="003C5EFF" w:rsidRDefault="00A431F3" w:rsidP="003C5EFF">
            <w:pPr>
              <w:ind w:left="-113" w:right="-113"/>
              <w:jc w:val="center"/>
              <w:rPr>
                <w:lang w:val="ru-RU"/>
              </w:rPr>
            </w:pPr>
            <w:r w:rsidRPr="003C5EFF">
              <w:rPr>
                <w:lang w:val="ru-RU"/>
              </w:rPr>
              <w:t>10654,7</w:t>
            </w:r>
          </w:p>
        </w:tc>
      </w:tr>
      <w:tr w:rsidR="00EE1B30" w:rsidRPr="00FB47EF" w14:paraId="3392F612" w14:textId="77777777" w:rsidTr="003C5EFF">
        <w:trPr>
          <w:trHeight w:val="585"/>
        </w:trPr>
        <w:tc>
          <w:tcPr>
            <w:tcW w:w="1552" w:type="pct"/>
            <w:shd w:val="clear" w:color="auto" w:fill="auto"/>
            <w:vAlign w:val="center"/>
          </w:tcPr>
          <w:p w14:paraId="72A2B3D0" w14:textId="592877B6" w:rsidR="00A431F3" w:rsidRPr="003C5EFF" w:rsidRDefault="00A431F3" w:rsidP="00FB47EF">
            <w:pPr>
              <w:rPr>
                <w:bCs/>
                <w:color w:val="000000"/>
              </w:rPr>
            </w:pPr>
            <w:r w:rsidRPr="00FB47EF">
              <w:rPr>
                <w:bCs/>
                <w:color w:val="000000"/>
              </w:rPr>
              <w:t>Тұтынылған энергияның жалпы көлемін</w:t>
            </w:r>
            <w:r w:rsidR="003C5EFF">
              <w:rPr>
                <w:bCs/>
                <w:color w:val="000000"/>
              </w:rPr>
              <w:t xml:space="preserve"> </w:t>
            </w:r>
            <w:r w:rsidRPr="00FB47EF">
              <w:rPr>
                <w:bCs/>
                <w:color w:val="000000"/>
              </w:rPr>
              <w:t>дегі су электростанциялардың энергия</w:t>
            </w:r>
            <w:r w:rsidR="003C5EFF">
              <w:rPr>
                <w:bCs/>
                <w:color w:val="000000"/>
              </w:rPr>
              <w:t xml:space="preserve"> </w:t>
            </w:r>
            <w:r w:rsidRPr="00FB47EF">
              <w:rPr>
                <w:bCs/>
                <w:color w:val="000000"/>
              </w:rPr>
              <w:t>сын ескере отырып, ЖЭК үлесі</w:t>
            </w:r>
            <w:r w:rsidR="003C5EFF">
              <w:rPr>
                <w:bCs/>
                <w:color w:val="000000"/>
              </w:rPr>
              <w:t xml:space="preserve">, </w:t>
            </w:r>
            <w:r w:rsidR="003C5EFF" w:rsidRPr="003C5EFF">
              <w:t>%</w:t>
            </w:r>
          </w:p>
        </w:tc>
        <w:tc>
          <w:tcPr>
            <w:tcW w:w="380" w:type="pct"/>
            <w:shd w:val="clear" w:color="auto" w:fill="auto"/>
            <w:noWrap/>
            <w:vAlign w:val="center"/>
          </w:tcPr>
          <w:p w14:paraId="66D922F4" w14:textId="55295B6A" w:rsidR="00A431F3" w:rsidRPr="003C5EFF" w:rsidRDefault="00A431F3" w:rsidP="003C5EFF">
            <w:pPr>
              <w:jc w:val="center"/>
              <w:rPr>
                <w:lang w:val="ru-RU"/>
              </w:rPr>
            </w:pPr>
            <w:r w:rsidRPr="003C5EFF">
              <w:rPr>
                <w:lang w:val="ru-RU"/>
              </w:rPr>
              <w:t>0,63</w:t>
            </w:r>
          </w:p>
        </w:tc>
        <w:tc>
          <w:tcPr>
            <w:tcW w:w="439" w:type="pct"/>
            <w:shd w:val="clear" w:color="auto" w:fill="auto"/>
            <w:noWrap/>
            <w:vAlign w:val="center"/>
          </w:tcPr>
          <w:p w14:paraId="331ED62A" w14:textId="00857410" w:rsidR="00A431F3" w:rsidRPr="003C5EFF" w:rsidRDefault="00A431F3" w:rsidP="003C5EFF">
            <w:pPr>
              <w:jc w:val="center"/>
              <w:rPr>
                <w:lang w:val="ru-RU"/>
              </w:rPr>
            </w:pPr>
            <w:r w:rsidRPr="003C5EFF">
              <w:rPr>
                <w:lang w:val="ru-RU"/>
              </w:rPr>
              <w:t>0,90</w:t>
            </w:r>
          </w:p>
        </w:tc>
        <w:tc>
          <w:tcPr>
            <w:tcW w:w="353" w:type="pct"/>
            <w:shd w:val="clear" w:color="auto" w:fill="auto"/>
            <w:noWrap/>
            <w:vAlign w:val="center"/>
          </w:tcPr>
          <w:p w14:paraId="410AD5D6" w14:textId="269F699D" w:rsidR="00A431F3" w:rsidRPr="003C5EFF" w:rsidRDefault="00A431F3" w:rsidP="003C5EFF">
            <w:pPr>
              <w:jc w:val="center"/>
              <w:rPr>
                <w:lang w:val="ru-RU"/>
              </w:rPr>
            </w:pPr>
            <w:r w:rsidRPr="003C5EFF">
              <w:rPr>
                <w:lang w:val="ru-RU"/>
              </w:rPr>
              <w:t>1,04</w:t>
            </w:r>
          </w:p>
        </w:tc>
        <w:tc>
          <w:tcPr>
            <w:tcW w:w="395" w:type="pct"/>
            <w:shd w:val="clear" w:color="auto" w:fill="auto"/>
            <w:noWrap/>
            <w:vAlign w:val="center"/>
          </w:tcPr>
          <w:p w14:paraId="57BA3EA5" w14:textId="2C2D21BC" w:rsidR="00A431F3" w:rsidRPr="003C5EFF" w:rsidRDefault="00A431F3" w:rsidP="003C5EFF">
            <w:pPr>
              <w:jc w:val="center"/>
              <w:rPr>
                <w:lang w:val="ru-RU"/>
              </w:rPr>
            </w:pPr>
            <w:r w:rsidRPr="003C5EFF">
              <w:rPr>
                <w:lang w:val="ru-RU"/>
              </w:rPr>
              <w:t>3,46</w:t>
            </w:r>
          </w:p>
        </w:tc>
        <w:tc>
          <w:tcPr>
            <w:tcW w:w="370" w:type="pct"/>
            <w:shd w:val="clear" w:color="auto" w:fill="auto"/>
            <w:noWrap/>
            <w:vAlign w:val="center"/>
          </w:tcPr>
          <w:p w14:paraId="1F0219DC" w14:textId="5A73F4F9" w:rsidR="00A431F3" w:rsidRPr="003C5EFF" w:rsidRDefault="00A431F3" w:rsidP="003C5EFF">
            <w:pPr>
              <w:ind w:left="-113" w:right="-113"/>
              <w:jc w:val="center"/>
              <w:rPr>
                <w:lang w:val="ru-RU"/>
              </w:rPr>
            </w:pPr>
            <w:r w:rsidRPr="003C5EFF">
              <w:rPr>
                <w:lang w:val="ru-RU"/>
              </w:rPr>
              <w:t>11,35</w:t>
            </w:r>
          </w:p>
        </w:tc>
        <w:tc>
          <w:tcPr>
            <w:tcW w:w="376" w:type="pct"/>
            <w:shd w:val="clear" w:color="auto" w:fill="auto"/>
            <w:noWrap/>
            <w:vAlign w:val="center"/>
          </w:tcPr>
          <w:p w14:paraId="2EA6BF33" w14:textId="1D5CAD05" w:rsidR="00A431F3" w:rsidRPr="003C5EFF" w:rsidRDefault="00A431F3" w:rsidP="003C5EFF">
            <w:pPr>
              <w:jc w:val="center"/>
              <w:rPr>
                <w:lang w:val="ru-RU"/>
              </w:rPr>
            </w:pPr>
            <w:r w:rsidRPr="003C5EFF">
              <w:rPr>
                <w:lang w:val="ru-RU"/>
              </w:rPr>
              <w:t>3,67</w:t>
            </w:r>
          </w:p>
        </w:tc>
        <w:tc>
          <w:tcPr>
            <w:tcW w:w="401" w:type="pct"/>
            <w:shd w:val="clear" w:color="auto" w:fill="auto"/>
            <w:noWrap/>
            <w:vAlign w:val="center"/>
          </w:tcPr>
          <w:p w14:paraId="4E01DCCC" w14:textId="7F6EF287" w:rsidR="00A431F3" w:rsidRPr="003C5EFF" w:rsidRDefault="00A431F3" w:rsidP="003C5EFF">
            <w:pPr>
              <w:jc w:val="center"/>
              <w:rPr>
                <w:lang w:val="ru-RU"/>
              </w:rPr>
            </w:pPr>
            <w:r w:rsidRPr="003C5EFF">
              <w:rPr>
                <w:lang w:val="ru-RU"/>
              </w:rPr>
              <w:t>2,61</w:t>
            </w:r>
          </w:p>
        </w:tc>
        <w:tc>
          <w:tcPr>
            <w:tcW w:w="397" w:type="pct"/>
            <w:shd w:val="clear" w:color="auto" w:fill="auto"/>
            <w:noWrap/>
            <w:vAlign w:val="center"/>
          </w:tcPr>
          <w:p w14:paraId="38804CB6" w14:textId="6A90E98B" w:rsidR="00A431F3" w:rsidRPr="003C5EFF" w:rsidRDefault="00A431F3" w:rsidP="003C5EFF">
            <w:pPr>
              <w:jc w:val="center"/>
              <w:rPr>
                <w:lang w:val="ru-RU"/>
              </w:rPr>
            </w:pPr>
            <w:r w:rsidRPr="003C5EFF">
              <w:rPr>
                <w:lang w:val="ru-RU"/>
              </w:rPr>
              <w:t>1,66</w:t>
            </w:r>
          </w:p>
        </w:tc>
        <w:tc>
          <w:tcPr>
            <w:tcW w:w="338" w:type="pct"/>
            <w:shd w:val="clear" w:color="auto" w:fill="auto"/>
            <w:noWrap/>
            <w:vAlign w:val="center"/>
          </w:tcPr>
          <w:p w14:paraId="2D0BAA59" w14:textId="79820789" w:rsidR="00A431F3" w:rsidRPr="003C5EFF" w:rsidRDefault="00A431F3" w:rsidP="003C5EFF">
            <w:pPr>
              <w:jc w:val="center"/>
              <w:rPr>
                <w:lang w:val="ru-RU"/>
              </w:rPr>
            </w:pPr>
            <w:r w:rsidRPr="003C5EFF">
              <w:rPr>
                <w:lang w:val="ru-RU"/>
              </w:rPr>
              <w:t>1,37</w:t>
            </w:r>
          </w:p>
        </w:tc>
      </w:tr>
      <w:tr w:rsidR="00EE1B30" w:rsidRPr="00FB47EF" w14:paraId="6E712BCA" w14:textId="77777777" w:rsidTr="003C5EFF">
        <w:trPr>
          <w:trHeight w:val="585"/>
        </w:trPr>
        <w:tc>
          <w:tcPr>
            <w:tcW w:w="1552" w:type="pct"/>
            <w:shd w:val="clear" w:color="auto" w:fill="auto"/>
            <w:vAlign w:val="center"/>
          </w:tcPr>
          <w:p w14:paraId="27F6CCEF" w14:textId="51700B75" w:rsidR="00A431F3" w:rsidRPr="003C5EFF" w:rsidRDefault="00A431F3" w:rsidP="00FB47EF">
            <w:pPr>
              <w:rPr>
                <w:bCs/>
                <w:color w:val="000000"/>
              </w:rPr>
            </w:pPr>
            <w:r w:rsidRPr="00FB47EF">
              <w:rPr>
                <w:bCs/>
                <w:color w:val="000000"/>
              </w:rPr>
              <w:t>Тұтынылған энергияның жалпы көлемін</w:t>
            </w:r>
            <w:r w:rsidR="003C5EFF">
              <w:rPr>
                <w:bCs/>
                <w:color w:val="000000"/>
              </w:rPr>
              <w:t xml:space="preserve"> </w:t>
            </w:r>
            <w:r w:rsidRPr="00FB47EF">
              <w:rPr>
                <w:bCs/>
                <w:color w:val="000000"/>
              </w:rPr>
              <w:t>дегі су электростанциялардың энер</w:t>
            </w:r>
            <w:r w:rsidR="003C5EFF">
              <w:rPr>
                <w:bCs/>
                <w:color w:val="000000"/>
              </w:rPr>
              <w:t xml:space="preserve"> </w:t>
            </w:r>
            <w:r w:rsidRPr="00FB47EF">
              <w:rPr>
                <w:bCs/>
                <w:color w:val="000000"/>
              </w:rPr>
              <w:t>гиясын ескермегендегі, ЖЭК үлесі</w:t>
            </w:r>
            <w:r w:rsidR="003C5EFF">
              <w:rPr>
                <w:bCs/>
                <w:color w:val="000000"/>
              </w:rPr>
              <w:t xml:space="preserve">, </w:t>
            </w:r>
            <w:r w:rsidR="003C5EFF" w:rsidRPr="003C5EFF">
              <w:t>%</w:t>
            </w:r>
          </w:p>
        </w:tc>
        <w:tc>
          <w:tcPr>
            <w:tcW w:w="380" w:type="pct"/>
            <w:shd w:val="clear" w:color="auto" w:fill="auto"/>
            <w:noWrap/>
            <w:vAlign w:val="center"/>
          </w:tcPr>
          <w:p w14:paraId="4220AFBC" w14:textId="621BEED4" w:rsidR="00A431F3" w:rsidRPr="003C5EFF" w:rsidRDefault="00A431F3" w:rsidP="003C5EFF">
            <w:pPr>
              <w:jc w:val="center"/>
              <w:rPr>
                <w:lang w:val="ru-RU"/>
              </w:rPr>
            </w:pPr>
            <w:r w:rsidRPr="003C5EFF">
              <w:rPr>
                <w:lang w:val="ru-RU"/>
              </w:rPr>
              <w:t>0,54</w:t>
            </w:r>
          </w:p>
        </w:tc>
        <w:tc>
          <w:tcPr>
            <w:tcW w:w="439" w:type="pct"/>
            <w:shd w:val="clear" w:color="auto" w:fill="auto"/>
            <w:noWrap/>
            <w:vAlign w:val="center"/>
          </w:tcPr>
          <w:p w14:paraId="7B02A100" w14:textId="1AC22F5B" w:rsidR="00A431F3" w:rsidRPr="003C5EFF" w:rsidRDefault="00A431F3" w:rsidP="003C5EFF">
            <w:pPr>
              <w:jc w:val="center"/>
              <w:rPr>
                <w:lang w:val="ru-RU"/>
              </w:rPr>
            </w:pPr>
            <w:r w:rsidRPr="003C5EFF">
              <w:rPr>
                <w:lang w:val="ru-RU"/>
              </w:rPr>
              <w:t>0,78</w:t>
            </w:r>
          </w:p>
        </w:tc>
        <w:tc>
          <w:tcPr>
            <w:tcW w:w="353" w:type="pct"/>
            <w:shd w:val="clear" w:color="auto" w:fill="auto"/>
            <w:noWrap/>
            <w:vAlign w:val="center"/>
          </w:tcPr>
          <w:p w14:paraId="2EE777CF" w14:textId="4CA369D0" w:rsidR="00A431F3" w:rsidRPr="003C5EFF" w:rsidRDefault="00A431F3" w:rsidP="003C5EFF">
            <w:pPr>
              <w:jc w:val="center"/>
              <w:rPr>
                <w:lang w:val="ru-RU"/>
              </w:rPr>
            </w:pPr>
            <w:r w:rsidRPr="003C5EFF">
              <w:rPr>
                <w:lang w:val="ru-RU"/>
              </w:rPr>
              <w:t>0,81</w:t>
            </w:r>
          </w:p>
        </w:tc>
        <w:tc>
          <w:tcPr>
            <w:tcW w:w="395" w:type="pct"/>
            <w:shd w:val="clear" w:color="auto" w:fill="auto"/>
            <w:noWrap/>
            <w:vAlign w:val="center"/>
          </w:tcPr>
          <w:p w14:paraId="00EC0EF4" w14:textId="341F347B" w:rsidR="00A431F3" w:rsidRPr="003C5EFF" w:rsidRDefault="00A431F3" w:rsidP="003C5EFF">
            <w:pPr>
              <w:jc w:val="center"/>
              <w:rPr>
                <w:lang w:val="ru-RU"/>
              </w:rPr>
            </w:pPr>
            <w:r w:rsidRPr="003C5EFF">
              <w:rPr>
                <w:lang w:val="ru-RU"/>
              </w:rPr>
              <w:t>0,73</w:t>
            </w:r>
          </w:p>
        </w:tc>
        <w:tc>
          <w:tcPr>
            <w:tcW w:w="370" w:type="pct"/>
            <w:shd w:val="clear" w:color="auto" w:fill="auto"/>
            <w:noWrap/>
            <w:vAlign w:val="center"/>
          </w:tcPr>
          <w:p w14:paraId="7B065671" w14:textId="2D89DFD5" w:rsidR="00A431F3" w:rsidRPr="003C5EFF" w:rsidRDefault="00A431F3" w:rsidP="003C5EFF">
            <w:pPr>
              <w:ind w:left="-113" w:right="-113"/>
              <w:jc w:val="center"/>
              <w:rPr>
                <w:lang w:val="ru-RU"/>
              </w:rPr>
            </w:pPr>
            <w:r w:rsidRPr="003C5EFF">
              <w:rPr>
                <w:lang w:val="ru-RU"/>
              </w:rPr>
              <w:t>0,91</w:t>
            </w:r>
          </w:p>
        </w:tc>
        <w:tc>
          <w:tcPr>
            <w:tcW w:w="376" w:type="pct"/>
            <w:shd w:val="clear" w:color="auto" w:fill="auto"/>
            <w:noWrap/>
            <w:vAlign w:val="center"/>
          </w:tcPr>
          <w:p w14:paraId="3D2F28E9" w14:textId="07666CF7" w:rsidR="00A431F3" w:rsidRPr="003C5EFF" w:rsidRDefault="00A431F3" w:rsidP="003C5EFF">
            <w:pPr>
              <w:jc w:val="center"/>
              <w:rPr>
                <w:lang w:val="ru-RU"/>
              </w:rPr>
            </w:pPr>
            <w:r w:rsidRPr="003C5EFF">
              <w:rPr>
                <w:lang w:val="ru-RU"/>
              </w:rPr>
              <w:t>1,08</w:t>
            </w:r>
          </w:p>
        </w:tc>
        <w:tc>
          <w:tcPr>
            <w:tcW w:w="401" w:type="pct"/>
            <w:shd w:val="clear" w:color="auto" w:fill="auto"/>
            <w:noWrap/>
            <w:vAlign w:val="center"/>
          </w:tcPr>
          <w:p w14:paraId="55413B66" w14:textId="5E5B2B17" w:rsidR="00A431F3" w:rsidRPr="003C5EFF" w:rsidRDefault="00A431F3" w:rsidP="003C5EFF">
            <w:pPr>
              <w:jc w:val="center"/>
              <w:rPr>
                <w:lang w:val="ru-RU"/>
              </w:rPr>
            </w:pPr>
            <w:r w:rsidRPr="003C5EFF">
              <w:rPr>
                <w:lang w:val="ru-RU"/>
              </w:rPr>
              <w:t>1,08</w:t>
            </w:r>
          </w:p>
        </w:tc>
        <w:tc>
          <w:tcPr>
            <w:tcW w:w="397" w:type="pct"/>
            <w:shd w:val="clear" w:color="auto" w:fill="auto"/>
            <w:noWrap/>
            <w:vAlign w:val="center"/>
          </w:tcPr>
          <w:p w14:paraId="4290A035" w14:textId="545C71AE" w:rsidR="00A431F3" w:rsidRPr="003C5EFF" w:rsidRDefault="00A431F3" w:rsidP="003C5EFF">
            <w:pPr>
              <w:jc w:val="center"/>
              <w:rPr>
                <w:lang w:val="ru-RU"/>
              </w:rPr>
            </w:pPr>
            <w:r w:rsidRPr="003C5EFF">
              <w:rPr>
                <w:lang w:val="ru-RU"/>
              </w:rPr>
              <w:t>0,64</w:t>
            </w:r>
          </w:p>
        </w:tc>
        <w:tc>
          <w:tcPr>
            <w:tcW w:w="338" w:type="pct"/>
            <w:shd w:val="clear" w:color="auto" w:fill="auto"/>
            <w:noWrap/>
            <w:vAlign w:val="center"/>
          </w:tcPr>
          <w:p w14:paraId="415ED72A" w14:textId="0C67FF1F" w:rsidR="00A431F3" w:rsidRPr="003C5EFF" w:rsidRDefault="00A431F3" w:rsidP="003C5EFF">
            <w:pPr>
              <w:jc w:val="center"/>
              <w:rPr>
                <w:lang w:val="ru-RU"/>
              </w:rPr>
            </w:pPr>
            <w:r w:rsidRPr="003C5EFF">
              <w:rPr>
                <w:lang w:val="ru-RU"/>
              </w:rPr>
              <w:t>0,48</w:t>
            </w:r>
          </w:p>
        </w:tc>
      </w:tr>
    </w:tbl>
    <w:p w14:paraId="06A9D3CE" w14:textId="77777777" w:rsidR="00A431F3" w:rsidRPr="00FB47EF" w:rsidRDefault="00A431F3" w:rsidP="00FB47EF">
      <w:pPr>
        <w:tabs>
          <w:tab w:val="left" w:pos="2543"/>
        </w:tabs>
        <w:rPr>
          <w:sz w:val="28"/>
          <w:lang w:val="ru-RU"/>
        </w:rPr>
      </w:pPr>
    </w:p>
    <w:p w14:paraId="3C2F3D35" w14:textId="77777777" w:rsidR="00A431F3" w:rsidRPr="00FB47EF" w:rsidRDefault="00A431F3" w:rsidP="00FB47EF">
      <w:pPr>
        <w:tabs>
          <w:tab w:val="left" w:pos="2543"/>
        </w:tabs>
        <w:rPr>
          <w:sz w:val="28"/>
          <w:lang w:val="ru-RU"/>
        </w:rPr>
      </w:pPr>
    </w:p>
    <w:p w14:paraId="7B4BFD02" w14:textId="77777777" w:rsidR="00A431F3" w:rsidRPr="00FB47EF" w:rsidRDefault="00A431F3" w:rsidP="00FB47EF">
      <w:pPr>
        <w:tabs>
          <w:tab w:val="left" w:pos="2543"/>
        </w:tabs>
        <w:rPr>
          <w:sz w:val="28"/>
          <w:lang w:val="ru-RU"/>
        </w:rPr>
      </w:pPr>
    </w:p>
    <w:p w14:paraId="136293CE" w14:textId="77777777" w:rsidR="00A431F3" w:rsidRPr="00FB47EF" w:rsidRDefault="00A431F3" w:rsidP="00FB47EF">
      <w:pPr>
        <w:rPr>
          <w:sz w:val="28"/>
        </w:rPr>
      </w:pPr>
    </w:p>
    <w:p w14:paraId="3546127E" w14:textId="644F86F6" w:rsidR="00A431F3" w:rsidRPr="00FB47EF" w:rsidRDefault="00A431F3" w:rsidP="00FB47EF">
      <w:pPr>
        <w:jc w:val="both"/>
        <w:rPr>
          <w:bCs/>
          <w:color w:val="000000"/>
          <w:sz w:val="28"/>
          <w:szCs w:val="28"/>
        </w:rPr>
      </w:pPr>
      <w:r w:rsidRPr="00FB47EF">
        <w:rPr>
          <w:bCs/>
          <w:color w:val="000000"/>
          <w:sz w:val="28"/>
          <w:szCs w:val="28"/>
        </w:rPr>
        <w:t>Кесте А</w:t>
      </w:r>
      <w:r w:rsidR="00EE1B30" w:rsidRPr="00FB47EF">
        <w:rPr>
          <w:bCs/>
          <w:color w:val="000000"/>
          <w:sz w:val="28"/>
          <w:szCs w:val="28"/>
        </w:rPr>
        <w:t>.</w:t>
      </w:r>
      <w:r w:rsidRPr="00FB47EF">
        <w:rPr>
          <w:bCs/>
          <w:color w:val="000000"/>
          <w:sz w:val="28"/>
          <w:szCs w:val="28"/>
        </w:rPr>
        <w:t>2 ‒ Қазақстан Республикасындағы ауыл, орман және балық шаруашылығында отын-энергетикалық ресурстарын тұтыну</w:t>
      </w:r>
    </w:p>
    <w:p w14:paraId="5C403820" w14:textId="77777777" w:rsidR="00A431F3" w:rsidRPr="003C5EFF" w:rsidRDefault="00A431F3" w:rsidP="003C5EFF">
      <w:pPr>
        <w:tabs>
          <w:tab w:val="left" w:pos="2238"/>
        </w:tabs>
        <w:jc w:val="right"/>
        <w:rPr>
          <w:bCs/>
          <w:color w:val="000000"/>
          <w:sz w:val="16"/>
          <w:szCs w:val="16"/>
        </w:rPr>
      </w:pPr>
    </w:p>
    <w:tbl>
      <w:tblPr>
        <w:tblW w:w="4949"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8"/>
        <w:gridCol w:w="1308"/>
        <w:gridCol w:w="1171"/>
        <w:gridCol w:w="1171"/>
        <w:gridCol w:w="1174"/>
        <w:gridCol w:w="1308"/>
        <w:gridCol w:w="1311"/>
        <w:gridCol w:w="1106"/>
        <w:gridCol w:w="1311"/>
        <w:gridCol w:w="1147"/>
      </w:tblGrid>
      <w:tr w:rsidR="00A431F3" w:rsidRPr="00FB47EF" w14:paraId="2D3BF6D3" w14:textId="77777777" w:rsidTr="003C5EFF">
        <w:trPr>
          <w:trHeight w:val="417"/>
        </w:trPr>
        <w:tc>
          <w:tcPr>
            <w:tcW w:w="1239" w:type="pct"/>
            <w:shd w:val="clear" w:color="auto" w:fill="auto"/>
            <w:noWrap/>
            <w:vAlign w:val="center"/>
          </w:tcPr>
          <w:p w14:paraId="26B600FD" w14:textId="77777777" w:rsidR="00A431F3" w:rsidRPr="00FB47EF" w:rsidRDefault="00A431F3" w:rsidP="003C5EFF">
            <w:pPr>
              <w:ind w:left="-113" w:right="-113"/>
              <w:jc w:val="center"/>
              <w:rPr>
                <w:bCs/>
                <w:color w:val="000000"/>
                <w:lang w:val="ru-RU"/>
              </w:rPr>
            </w:pPr>
            <w:r w:rsidRPr="00FB47EF">
              <w:rPr>
                <w:bCs/>
                <w:color w:val="000000"/>
                <w:lang w:val="ru-RU"/>
              </w:rPr>
              <w:t>Отын және энергия түрлері</w:t>
            </w:r>
          </w:p>
        </w:tc>
        <w:tc>
          <w:tcPr>
            <w:tcW w:w="447" w:type="pct"/>
            <w:shd w:val="clear" w:color="auto" w:fill="auto"/>
            <w:noWrap/>
            <w:vAlign w:val="center"/>
          </w:tcPr>
          <w:p w14:paraId="2F50A9D3" w14:textId="57B2805E" w:rsidR="00A431F3" w:rsidRPr="00FB47EF" w:rsidRDefault="00A431F3" w:rsidP="003C5EFF">
            <w:pPr>
              <w:ind w:left="-113" w:right="-113"/>
              <w:jc w:val="center"/>
              <w:rPr>
                <w:color w:val="000000"/>
                <w:lang w:val="ru-RU"/>
              </w:rPr>
            </w:pPr>
            <w:r w:rsidRPr="00FB47EF">
              <w:rPr>
                <w:color w:val="000000"/>
                <w:lang w:val="ru-RU"/>
              </w:rPr>
              <w:t>2014</w:t>
            </w:r>
            <w:r w:rsidR="003C5EFF">
              <w:rPr>
                <w:color w:val="000000"/>
                <w:lang w:val="ru-RU"/>
              </w:rPr>
              <w:t xml:space="preserve"> жыл</w:t>
            </w:r>
          </w:p>
        </w:tc>
        <w:tc>
          <w:tcPr>
            <w:tcW w:w="400" w:type="pct"/>
            <w:shd w:val="clear" w:color="auto" w:fill="auto"/>
            <w:noWrap/>
            <w:vAlign w:val="center"/>
          </w:tcPr>
          <w:p w14:paraId="448FDB2B" w14:textId="75F372E8" w:rsidR="00A431F3" w:rsidRPr="00FB47EF" w:rsidRDefault="00A431F3" w:rsidP="003C5EFF">
            <w:pPr>
              <w:ind w:left="-113" w:right="-113"/>
              <w:jc w:val="center"/>
              <w:rPr>
                <w:color w:val="000000"/>
                <w:lang w:val="ru-RU"/>
              </w:rPr>
            </w:pPr>
            <w:r w:rsidRPr="00FB47EF">
              <w:rPr>
                <w:color w:val="000000"/>
                <w:lang w:val="ru-RU"/>
              </w:rPr>
              <w:t>2015</w:t>
            </w:r>
            <w:r w:rsidR="003C5EFF">
              <w:rPr>
                <w:color w:val="000000"/>
                <w:lang w:val="ru-RU"/>
              </w:rPr>
              <w:t xml:space="preserve"> жыл</w:t>
            </w:r>
          </w:p>
        </w:tc>
        <w:tc>
          <w:tcPr>
            <w:tcW w:w="400" w:type="pct"/>
            <w:shd w:val="clear" w:color="auto" w:fill="auto"/>
            <w:noWrap/>
            <w:vAlign w:val="center"/>
          </w:tcPr>
          <w:p w14:paraId="5DD7E074" w14:textId="178C3501" w:rsidR="00A431F3" w:rsidRPr="00FB47EF" w:rsidRDefault="00A431F3" w:rsidP="003C5EFF">
            <w:pPr>
              <w:ind w:left="-113" w:right="-113"/>
              <w:jc w:val="center"/>
              <w:rPr>
                <w:color w:val="000000"/>
                <w:lang w:val="ru-RU"/>
              </w:rPr>
            </w:pPr>
            <w:r w:rsidRPr="00FB47EF">
              <w:rPr>
                <w:color w:val="000000"/>
                <w:lang w:val="ru-RU"/>
              </w:rPr>
              <w:t>2016</w:t>
            </w:r>
            <w:r w:rsidR="003C5EFF">
              <w:rPr>
                <w:color w:val="000000"/>
                <w:lang w:val="ru-RU"/>
              </w:rPr>
              <w:t xml:space="preserve"> жыл</w:t>
            </w:r>
          </w:p>
        </w:tc>
        <w:tc>
          <w:tcPr>
            <w:tcW w:w="401" w:type="pct"/>
            <w:shd w:val="clear" w:color="auto" w:fill="auto"/>
            <w:noWrap/>
            <w:vAlign w:val="center"/>
          </w:tcPr>
          <w:p w14:paraId="3DCAA832" w14:textId="78DA3177" w:rsidR="00A431F3" w:rsidRPr="00FB47EF" w:rsidRDefault="00A431F3" w:rsidP="003C5EFF">
            <w:pPr>
              <w:ind w:left="-113" w:right="-113"/>
              <w:jc w:val="center"/>
              <w:rPr>
                <w:color w:val="000000"/>
                <w:lang w:val="ru-RU"/>
              </w:rPr>
            </w:pPr>
            <w:r w:rsidRPr="00FB47EF">
              <w:rPr>
                <w:color w:val="000000"/>
                <w:lang w:val="ru-RU"/>
              </w:rPr>
              <w:t>2017</w:t>
            </w:r>
            <w:r w:rsidR="003C5EFF">
              <w:rPr>
                <w:color w:val="000000"/>
                <w:lang w:val="ru-RU"/>
              </w:rPr>
              <w:t xml:space="preserve"> жыл</w:t>
            </w:r>
          </w:p>
        </w:tc>
        <w:tc>
          <w:tcPr>
            <w:tcW w:w="447" w:type="pct"/>
            <w:shd w:val="clear" w:color="auto" w:fill="auto"/>
            <w:noWrap/>
            <w:vAlign w:val="center"/>
          </w:tcPr>
          <w:p w14:paraId="22A348C7" w14:textId="65A894B8" w:rsidR="00A431F3" w:rsidRPr="00FB47EF" w:rsidRDefault="00A431F3" w:rsidP="003C5EFF">
            <w:pPr>
              <w:ind w:left="-113" w:right="-113"/>
              <w:jc w:val="center"/>
              <w:rPr>
                <w:color w:val="000000"/>
                <w:lang w:val="ru-RU"/>
              </w:rPr>
            </w:pPr>
            <w:r w:rsidRPr="00FB47EF">
              <w:rPr>
                <w:color w:val="000000"/>
                <w:lang w:val="ru-RU"/>
              </w:rPr>
              <w:t>2018</w:t>
            </w:r>
            <w:r w:rsidR="003C5EFF">
              <w:rPr>
                <w:color w:val="000000"/>
                <w:lang w:val="ru-RU"/>
              </w:rPr>
              <w:t xml:space="preserve"> жыл</w:t>
            </w:r>
          </w:p>
        </w:tc>
        <w:tc>
          <w:tcPr>
            <w:tcW w:w="448" w:type="pct"/>
            <w:shd w:val="clear" w:color="auto" w:fill="auto"/>
            <w:noWrap/>
            <w:vAlign w:val="center"/>
          </w:tcPr>
          <w:p w14:paraId="6D2BC020" w14:textId="0F5E45AA" w:rsidR="00A431F3" w:rsidRPr="00FB47EF" w:rsidRDefault="00A431F3" w:rsidP="003C5EFF">
            <w:pPr>
              <w:ind w:left="-113" w:right="-113"/>
              <w:jc w:val="center"/>
              <w:rPr>
                <w:color w:val="000000"/>
                <w:lang w:val="ru-RU"/>
              </w:rPr>
            </w:pPr>
            <w:r w:rsidRPr="00FB47EF">
              <w:rPr>
                <w:color w:val="000000"/>
                <w:lang w:val="ru-RU"/>
              </w:rPr>
              <w:t>2019</w:t>
            </w:r>
            <w:r w:rsidR="003C5EFF">
              <w:rPr>
                <w:color w:val="000000"/>
                <w:lang w:val="ru-RU"/>
              </w:rPr>
              <w:t xml:space="preserve"> жыл</w:t>
            </w:r>
          </w:p>
        </w:tc>
        <w:tc>
          <w:tcPr>
            <w:tcW w:w="378" w:type="pct"/>
            <w:shd w:val="clear" w:color="auto" w:fill="auto"/>
            <w:noWrap/>
            <w:vAlign w:val="center"/>
          </w:tcPr>
          <w:p w14:paraId="4276708E" w14:textId="2EA35709" w:rsidR="00A431F3" w:rsidRPr="00FB47EF" w:rsidRDefault="00A431F3" w:rsidP="003C5EFF">
            <w:pPr>
              <w:ind w:left="-113" w:right="-113"/>
              <w:jc w:val="center"/>
              <w:rPr>
                <w:color w:val="000000"/>
                <w:lang w:val="ru-RU"/>
              </w:rPr>
            </w:pPr>
            <w:r w:rsidRPr="00FB47EF">
              <w:rPr>
                <w:color w:val="000000"/>
                <w:lang w:val="ru-RU"/>
              </w:rPr>
              <w:t>2020</w:t>
            </w:r>
            <w:r w:rsidR="003C5EFF">
              <w:rPr>
                <w:color w:val="000000"/>
                <w:lang w:val="ru-RU"/>
              </w:rPr>
              <w:t xml:space="preserve"> жыл</w:t>
            </w:r>
          </w:p>
        </w:tc>
        <w:tc>
          <w:tcPr>
            <w:tcW w:w="448" w:type="pct"/>
            <w:shd w:val="clear" w:color="auto" w:fill="auto"/>
            <w:noWrap/>
            <w:vAlign w:val="center"/>
          </w:tcPr>
          <w:p w14:paraId="54C8C4D6" w14:textId="4B4ECAA9" w:rsidR="00A431F3" w:rsidRPr="00FB47EF" w:rsidRDefault="00A431F3" w:rsidP="003C5EFF">
            <w:pPr>
              <w:ind w:left="-113" w:right="-113"/>
              <w:jc w:val="center"/>
              <w:rPr>
                <w:color w:val="000000"/>
                <w:lang w:val="ru-RU"/>
              </w:rPr>
            </w:pPr>
            <w:r w:rsidRPr="00FB47EF">
              <w:rPr>
                <w:color w:val="000000"/>
                <w:lang w:val="ru-RU"/>
              </w:rPr>
              <w:t>2021</w:t>
            </w:r>
            <w:r w:rsidR="003C5EFF">
              <w:rPr>
                <w:color w:val="000000"/>
                <w:lang w:val="ru-RU"/>
              </w:rPr>
              <w:t xml:space="preserve"> жыл</w:t>
            </w:r>
          </w:p>
        </w:tc>
        <w:tc>
          <w:tcPr>
            <w:tcW w:w="394" w:type="pct"/>
            <w:shd w:val="clear" w:color="auto" w:fill="auto"/>
            <w:noWrap/>
            <w:vAlign w:val="center"/>
          </w:tcPr>
          <w:p w14:paraId="353429FF" w14:textId="28C19FCB" w:rsidR="00A431F3" w:rsidRPr="00FB47EF" w:rsidRDefault="00A431F3" w:rsidP="003C5EFF">
            <w:pPr>
              <w:ind w:left="-113" w:right="-113"/>
              <w:jc w:val="center"/>
              <w:rPr>
                <w:color w:val="000000"/>
                <w:lang w:val="ru-RU"/>
              </w:rPr>
            </w:pPr>
            <w:r w:rsidRPr="00FB47EF">
              <w:rPr>
                <w:color w:val="000000"/>
                <w:lang w:val="ru-RU"/>
              </w:rPr>
              <w:t>2022</w:t>
            </w:r>
            <w:r w:rsidR="003C5EFF">
              <w:rPr>
                <w:color w:val="000000"/>
                <w:lang w:val="ru-RU"/>
              </w:rPr>
              <w:t xml:space="preserve"> жыл</w:t>
            </w:r>
          </w:p>
        </w:tc>
      </w:tr>
      <w:tr w:rsidR="00A431F3" w:rsidRPr="00FB47EF" w14:paraId="62E224BC" w14:textId="77777777" w:rsidTr="003C5EFF">
        <w:trPr>
          <w:trHeight w:val="417"/>
        </w:trPr>
        <w:tc>
          <w:tcPr>
            <w:tcW w:w="1239" w:type="pct"/>
            <w:shd w:val="clear" w:color="auto" w:fill="auto"/>
            <w:noWrap/>
            <w:vAlign w:val="center"/>
          </w:tcPr>
          <w:p w14:paraId="7078D8A9" w14:textId="77777777" w:rsidR="00A431F3" w:rsidRPr="00FB47EF" w:rsidRDefault="00A431F3" w:rsidP="003C5EFF">
            <w:pPr>
              <w:ind w:right="-113"/>
              <w:rPr>
                <w:bCs/>
                <w:color w:val="000000"/>
              </w:rPr>
            </w:pPr>
            <w:r w:rsidRPr="00FB47EF">
              <w:rPr>
                <w:bCs/>
                <w:color w:val="000000"/>
                <w:lang w:val="ru-RU"/>
              </w:rPr>
              <w:t>Электр</w:t>
            </w:r>
            <w:r w:rsidRPr="00FB47EF">
              <w:rPr>
                <w:bCs/>
                <w:color w:val="000000"/>
              </w:rPr>
              <w:t xml:space="preserve"> </w:t>
            </w:r>
            <w:r w:rsidRPr="00FB47EF">
              <w:rPr>
                <w:bCs/>
                <w:color w:val="000000"/>
                <w:lang w:val="ru-RU"/>
              </w:rPr>
              <w:t>энергия</w:t>
            </w:r>
            <w:r w:rsidRPr="00FB47EF">
              <w:rPr>
                <w:bCs/>
                <w:color w:val="000000"/>
              </w:rPr>
              <w:t>сы</w:t>
            </w:r>
            <w:r w:rsidRPr="00FB47EF">
              <w:rPr>
                <w:bCs/>
                <w:color w:val="000000"/>
                <w:lang w:val="ru-RU"/>
              </w:rPr>
              <w:t xml:space="preserve">, </w:t>
            </w:r>
            <w:r w:rsidRPr="00FB47EF">
              <w:rPr>
                <w:bCs/>
                <w:color w:val="000000"/>
              </w:rPr>
              <w:t>мың</w:t>
            </w:r>
            <w:r w:rsidRPr="00FB47EF">
              <w:rPr>
                <w:bCs/>
                <w:color w:val="000000"/>
                <w:lang w:val="ru-RU"/>
              </w:rPr>
              <w:t>.квт.</w:t>
            </w:r>
            <w:r w:rsidRPr="00FB47EF">
              <w:rPr>
                <w:bCs/>
                <w:color w:val="000000"/>
              </w:rPr>
              <w:t>сағ</w:t>
            </w:r>
          </w:p>
        </w:tc>
        <w:tc>
          <w:tcPr>
            <w:tcW w:w="447" w:type="pct"/>
            <w:shd w:val="clear" w:color="auto" w:fill="auto"/>
            <w:noWrap/>
            <w:vAlign w:val="center"/>
          </w:tcPr>
          <w:p w14:paraId="671CCDB1" w14:textId="77777777" w:rsidR="00A431F3" w:rsidRPr="00FB47EF" w:rsidRDefault="00A431F3" w:rsidP="003C5EFF">
            <w:pPr>
              <w:ind w:left="-113" w:right="-113"/>
              <w:jc w:val="center"/>
              <w:rPr>
                <w:color w:val="000000"/>
                <w:lang w:val="ru-RU"/>
              </w:rPr>
            </w:pPr>
            <w:r w:rsidRPr="00FB47EF">
              <w:rPr>
                <w:color w:val="000000"/>
                <w:lang w:val="ru-RU"/>
              </w:rPr>
              <w:t>747055,0</w:t>
            </w:r>
          </w:p>
        </w:tc>
        <w:tc>
          <w:tcPr>
            <w:tcW w:w="400" w:type="pct"/>
            <w:shd w:val="clear" w:color="auto" w:fill="auto"/>
            <w:noWrap/>
            <w:vAlign w:val="center"/>
          </w:tcPr>
          <w:p w14:paraId="570BFAB5" w14:textId="77777777" w:rsidR="00A431F3" w:rsidRPr="00FB47EF" w:rsidRDefault="00A431F3" w:rsidP="003C5EFF">
            <w:pPr>
              <w:ind w:left="-113" w:right="-113"/>
              <w:jc w:val="center"/>
              <w:rPr>
                <w:color w:val="000000"/>
                <w:lang w:val="ru-RU"/>
              </w:rPr>
            </w:pPr>
            <w:r w:rsidRPr="00FB47EF">
              <w:rPr>
                <w:color w:val="000000"/>
                <w:lang w:val="ru-RU"/>
              </w:rPr>
              <w:t>810422,0</w:t>
            </w:r>
          </w:p>
        </w:tc>
        <w:tc>
          <w:tcPr>
            <w:tcW w:w="400" w:type="pct"/>
            <w:shd w:val="clear" w:color="auto" w:fill="auto"/>
            <w:noWrap/>
            <w:vAlign w:val="center"/>
          </w:tcPr>
          <w:p w14:paraId="019DD1D1" w14:textId="77777777" w:rsidR="00A431F3" w:rsidRPr="00FB47EF" w:rsidRDefault="00A431F3" w:rsidP="003C5EFF">
            <w:pPr>
              <w:ind w:left="-113" w:right="-113"/>
              <w:jc w:val="center"/>
              <w:rPr>
                <w:color w:val="000000"/>
                <w:lang w:val="ru-RU"/>
              </w:rPr>
            </w:pPr>
            <w:r w:rsidRPr="00FB47EF">
              <w:rPr>
                <w:color w:val="000000"/>
                <w:lang w:val="ru-RU"/>
              </w:rPr>
              <w:t>641034,0</w:t>
            </w:r>
          </w:p>
        </w:tc>
        <w:tc>
          <w:tcPr>
            <w:tcW w:w="401" w:type="pct"/>
            <w:shd w:val="clear" w:color="auto" w:fill="auto"/>
            <w:noWrap/>
            <w:vAlign w:val="center"/>
          </w:tcPr>
          <w:p w14:paraId="1E86ED29" w14:textId="77777777" w:rsidR="00A431F3" w:rsidRPr="00FB47EF" w:rsidRDefault="00A431F3" w:rsidP="003C5EFF">
            <w:pPr>
              <w:ind w:left="-113" w:right="-113"/>
              <w:jc w:val="center"/>
              <w:rPr>
                <w:color w:val="000000"/>
                <w:lang w:val="ru-RU"/>
              </w:rPr>
            </w:pPr>
            <w:r w:rsidRPr="00FB47EF">
              <w:rPr>
                <w:color w:val="000000"/>
                <w:lang w:val="ru-RU"/>
              </w:rPr>
              <w:t>744267,0</w:t>
            </w:r>
          </w:p>
        </w:tc>
        <w:tc>
          <w:tcPr>
            <w:tcW w:w="447" w:type="pct"/>
            <w:shd w:val="clear" w:color="auto" w:fill="auto"/>
            <w:noWrap/>
            <w:vAlign w:val="center"/>
          </w:tcPr>
          <w:p w14:paraId="3944F425" w14:textId="77777777" w:rsidR="00A431F3" w:rsidRPr="00FB47EF" w:rsidRDefault="00A431F3" w:rsidP="003C5EFF">
            <w:pPr>
              <w:ind w:left="-113" w:right="-113"/>
              <w:jc w:val="center"/>
              <w:rPr>
                <w:color w:val="000000"/>
                <w:lang w:val="ru-RU"/>
              </w:rPr>
            </w:pPr>
            <w:r w:rsidRPr="00FB47EF">
              <w:rPr>
                <w:color w:val="000000"/>
                <w:lang w:val="ru-RU"/>
              </w:rPr>
              <w:t>795800,0</w:t>
            </w:r>
          </w:p>
        </w:tc>
        <w:tc>
          <w:tcPr>
            <w:tcW w:w="448" w:type="pct"/>
            <w:shd w:val="clear" w:color="auto" w:fill="auto"/>
            <w:noWrap/>
            <w:vAlign w:val="center"/>
          </w:tcPr>
          <w:p w14:paraId="255701E7" w14:textId="77777777" w:rsidR="00A431F3" w:rsidRPr="00FB47EF" w:rsidRDefault="00A431F3" w:rsidP="003C5EFF">
            <w:pPr>
              <w:ind w:left="-113" w:right="-113"/>
              <w:jc w:val="center"/>
              <w:rPr>
                <w:color w:val="000000"/>
                <w:lang w:val="ru-RU"/>
              </w:rPr>
            </w:pPr>
            <w:r w:rsidRPr="00FB47EF">
              <w:rPr>
                <w:color w:val="000000"/>
                <w:lang w:val="ru-RU"/>
              </w:rPr>
              <w:t>836129,0</w:t>
            </w:r>
          </w:p>
        </w:tc>
        <w:tc>
          <w:tcPr>
            <w:tcW w:w="378" w:type="pct"/>
            <w:shd w:val="clear" w:color="auto" w:fill="auto"/>
            <w:noWrap/>
            <w:vAlign w:val="center"/>
          </w:tcPr>
          <w:p w14:paraId="15F0BD9B" w14:textId="77777777" w:rsidR="00A431F3" w:rsidRPr="00FB47EF" w:rsidRDefault="00A431F3" w:rsidP="003C5EFF">
            <w:pPr>
              <w:ind w:left="-113" w:right="-113"/>
              <w:jc w:val="center"/>
              <w:rPr>
                <w:color w:val="000000"/>
                <w:lang w:val="ru-RU"/>
              </w:rPr>
            </w:pPr>
            <w:r w:rsidRPr="00FB47EF">
              <w:rPr>
                <w:color w:val="000000"/>
                <w:lang w:val="ru-RU"/>
              </w:rPr>
              <w:t>1271763,0</w:t>
            </w:r>
          </w:p>
        </w:tc>
        <w:tc>
          <w:tcPr>
            <w:tcW w:w="448" w:type="pct"/>
            <w:shd w:val="clear" w:color="auto" w:fill="auto"/>
            <w:noWrap/>
            <w:vAlign w:val="center"/>
          </w:tcPr>
          <w:p w14:paraId="4FA6B01C" w14:textId="77777777" w:rsidR="00A431F3" w:rsidRPr="00FB47EF" w:rsidRDefault="00A431F3" w:rsidP="003C5EFF">
            <w:pPr>
              <w:ind w:left="-113" w:right="-113"/>
              <w:jc w:val="center"/>
              <w:rPr>
                <w:color w:val="000000"/>
                <w:lang w:val="ru-RU"/>
              </w:rPr>
            </w:pPr>
            <w:r w:rsidRPr="00FB47EF">
              <w:rPr>
                <w:color w:val="000000"/>
                <w:lang w:val="ru-RU"/>
              </w:rPr>
              <w:t>1932830,0</w:t>
            </w:r>
          </w:p>
        </w:tc>
        <w:tc>
          <w:tcPr>
            <w:tcW w:w="394" w:type="pct"/>
            <w:shd w:val="clear" w:color="auto" w:fill="auto"/>
            <w:noWrap/>
            <w:vAlign w:val="center"/>
          </w:tcPr>
          <w:p w14:paraId="48BF02FB" w14:textId="77777777" w:rsidR="00A431F3" w:rsidRPr="00FB47EF" w:rsidRDefault="00A431F3" w:rsidP="003C5EFF">
            <w:pPr>
              <w:ind w:left="-113" w:right="-113"/>
              <w:jc w:val="center"/>
              <w:rPr>
                <w:color w:val="000000"/>
                <w:lang w:val="ru-RU"/>
              </w:rPr>
            </w:pPr>
            <w:r w:rsidRPr="00FB47EF">
              <w:rPr>
                <w:color w:val="000000"/>
                <w:lang w:val="ru-RU"/>
              </w:rPr>
              <w:t>2203970,0</w:t>
            </w:r>
          </w:p>
        </w:tc>
      </w:tr>
      <w:tr w:rsidR="00A431F3" w:rsidRPr="00FB47EF" w14:paraId="320BB711" w14:textId="77777777" w:rsidTr="003C5EFF">
        <w:trPr>
          <w:trHeight w:val="92"/>
        </w:trPr>
        <w:tc>
          <w:tcPr>
            <w:tcW w:w="1239" w:type="pct"/>
            <w:shd w:val="clear" w:color="auto" w:fill="auto"/>
            <w:noWrap/>
            <w:vAlign w:val="center"/>
          </w:tcPr>
          <w:p w14:paraId="18A81A10" w14:textId="77777777" w:rsidR="00A431F3" w:rsidRPr="00FB47EF" w:rsidRDefault="00A431F3" w:rsidP="003C5EFF">
            <w:pPr>
              <w:ind w:right="-113"/>
              <w:rPr>
                <w:bCs/>
                <w:color w:val="000000"/>
                <w:lang w:val="ru-RU"/>
              </w:rPr>
            </w:pPr>
            <w:r w:rsidRPr="00FB47EF">
              <w:rPr>
                <w:bCs/>
                <w:color w:val="000000"/>
              </w:rPr>
              <w:t xml:space="preserve">Жылу </w:t>
            </w:r>
            <w:r w:rsidRPr="00FB47EF">
              <w:rPr>
                <w:bCs/>
                <w:color w:val="000000"/>
                <w:lang w:val="ru-RU"/>
              </w:rPr>
              <w:t>энергия</w:t>
            </w:r>
            <w:r w:rsidRPr="00FB47EF">
              <w:rPr>
                <w:bCs/>
                <w:color w:val="000000"/>
              </w:rPr>
              <w:t>сы</w:t>
            </w:r>
            <w:r w:rsidRPr="00FB47EF">
              <w:rPr>
                <w:bCs/>
                <w:color w:val="000000"/>
                <w:lang w:val="ru-RU"/>
              </w:rPr>
              <w:t>, Гкал</w:t>
            </w:r>
          </w:p>
        </w:tc>
        <w:tc>
          <w:tcPr>
            <w:tcW w:w="447" w:type="pct"/>
            <w:shd w:val="clear" w:color="auto" w:fill="auto"/>
            <w:noWrap/>
            <w:vAlign w:val="center"/>
          </w:tcPr>
          <w:p w14:paraId="03FCA285" w14:textId="77777777" w:rsidR="00A431F3" w:rsidRPr="00FB47EF" w:rsidRDefault="00A431F3" w:rsidP="003C5EFF">
            <w:pPr>
              <w:ind w:left="-113" w:right="-113"/>
              <w:jc w:val="center"/>
              <w:rPr>
                <w:color w:val="000000"/>
                <w:lang w:val="ru-RU"/>
              </w:rPr>
            </w:pPr>
            <w:r w:rsidRPr="00FB47EF">
              <w:rPr>
                <w:color w:val="000000"/>
                <w:lang w:val="ru-RU"/>
              </w:rPr>
              <w:t>1037785,4</w:t>
            </w:r>
          </w:p>
        </w:tc>
        <w:tc>
          <w:tcPr>
            <w:tcW w:w="400" w:type="pct"/>
            <w:shd w:val="clear" w:color="auto" w:fill="auto"/>
            <w:noWrap/>
            <w:vAlign w:val="center"/>
          </w:tcPr>
          <w:p w14:paraId="0DF37F78" w14:textId="77777777" w:rsidR="00A431F3" w:rsidRPr="00FB47EF" w:rsidRDefault="00A431F3" w:rsidP="003C5EFF">
            <w:pPr>
              <w:ind w:left="-113" w:right="-113"/>
              <w:jc w:val="center"/>
              <w:rPr>
                <w:color w:val="000000"/>
                <w:lang w:val="ru-RU"/>
              </w:rPr>
            </w:pPr>
            <w:r w:rsidRPr="00FB47EF">
              <w:rPr>
                <w:color w:val="000000"/>
                <w:lang w:val="ru-RU"/>
              </w:rPr>
              <w:t>822107,6</w:t>
            </w:r>
          </w:p>
        </w:tc>
        <w:tc>
          <w:tcPr>
            <w:tcW w:w="400" w:type="pct"/>
            <w:shd w:val="clear" w:color="auto" w:fill="auto"/>
            <w:noWrap/>
            <w:vAlign w:val="center"/>
          </w:tcPr>
          <w:p w14:paraId="516DC615" w14:textId="77777777" w:rsidR="00A431F3" w:rsidRPr="00FB47EF" w:rsidRDefault="00A431F3" w:rsidP="003C5EFF">
            <w:pPr>
              <w:ind w:left="-113" w:right="-113"/>
              <w:jc w:val="center"/>
              <w:rPr>
                <w:color w:val="000000"/>
                <w:lang w:val="ru-RU"/>
              </w:rPr>
            </w:pPr>
            <w:r w:rsidRPr="00FB47EF">
              <w:rPr>
                <w:color w:val="000000"/>
                <w:lang w:val="ru-RU"/>
              </w:rPr>
              <w:t>861039,5</w:t>
            </w:r>
          </w:p>
        </w:tc>
        <w:tc>
          <w:tcPr>
            <w:tcW w:w="401" w:type="pct"/>
            <w:shd w:val="clear" w:color="auto" w:fill="auto"/>
            <w:noWrap/>
            <w:vAlign w:val="center"/>
          </w:tcPr>
          <w:p w14:paraId="7B54E2E6" w14:textId="77777777" w:rsidR="00A431F3" w:rsidRPr="00FB47EF" w:rsidRDefault="00A431F3" w:rsidP="003C5EFF">
            <w:pPr>
              <w:ind w:left="-113" w:right="-113"/>
              <w:jc w:val="center"/>
              <w:rPr>
                <w:color w:val="000000"/>
                <w:lang w:val="ru-RU"/>
              </w:rPr>
            </w:pPr>
            <w:r w:rsidRPr="00FB47EF">
              <w:rPr>
                <w:color w:val="000000"/>
                <w:lang w:val="ru-RU"/>
              </w:rPr>
              <w:t>898538,3</w:t>
            </w:r>
          </w:p>
        </w:tc>
        <w:tc>
          <w:tcPr>
            <w:tcW w:w="447" w:type="pct"/>
            <w:shd w:val="clear" w:color="auto" w:fill="auto"/>
            <w:noWrap/>
            <w:vAlign w:val="center"/>
          </w:tcPr>
          <w:p w14:paraId="02919881" w14:textId="77777777" w:rsidR="00A431F3" w:rsidRPr="00FB47EF" w:rsidRDefault="00A431F3" w:rsidP="003C5EFF">
            <w:pPr>
              <w:ind w:left="-113" w:right="-113"/>
              <w:jc w:val="center"/>
              <w:rPr>
                <w:color w:val="000000"/>
                <w:lang w:val="ru-RU"/>
              </w:rPr>
            </w:pPr>
            <w:r w:rsidRPr="00FB47EF">
              <w:rPr>
                <w:color w:val="000000"/>
                <w:lang w:val="ru-RU"/>
              </w:rPr>
              <w:t>9016432,6</w:t>
            </w:r>
          </w:p>
        </w:tc>
        <w:tc>
          <w:tcPr>
            <w:tcW w:w="448" w:type="pct"/>
            <w:shd w:val="clear" w:color="auto" w:fill="auto"/>
            <w:noWrap/>
            <w:vAlign w:val="center"/>
          </w:tcPr>
          <w:p w14:paraId="26944596" w14:textId="77777777" w:rsidR="00A431F3" w:rsidRPr="00FB47EF" w:rsidRDefault="00A431F3" w:rsidP="003C5EFF">
            <w:pPr>
              <w:ind w:left="-113" w:right="-113"/>
              <w:jc w:val="center"/>
              <w:rPr>
                <w:color w:val="000000"/>
                <w:lang w:val="ru-RU"/>
              </w:rPr>
            </w:pPr>
            <w:r w:rsidRPr="00FB47EF">
              <w:rPr>
                <w:color w:val="000000"/>
                <w:lang w:val="ru-RU"/>
              </w:rPr>
              <w:t>1465036,8</w:t>
            </w:r>
          </w:p>
        </w:tc>
        <w:tc>
          <w:tcPr>
            <w:tcW w:w="378" w:type="pct"/>
            <w:shd w:val="clear" w:color="auto" w:fill="auto"/>
            <w:noWrap/>
            <w:vAlign w:val="center"/>
          </w:tcPr>
          <w:p w14:paraId="213E523B" w14:textId="77777777" w:rsidR="00A431F3" w:rsidRPr="00FB47EF" w:rsidRDefault="00A431F3" w:rsidP="003C5EFF">
            <w:pPr>
              <w:ind w:left="-113" w:right="-113"/>
              <w:jc w:val="center"/>
              <w:rPr>
                <w:color w:val="000000"/>
                <w:lang w:val="ru-RU"/>
              </w:rPr>
            </w:pPr>
            <w:r w:rsidRPr="00FB47EF">
              <w:rPr>
                <w:color w:val="000000"/>
                <w:lang w:val="ru-RU"/>
              </w:rPr>
              <w:t>788037,6</w:t>
            </w:r>
          </w:p>
        </w:tc>
        <w:tc>
          <w:tcPr>
            <w:tcW w:w="448" w:type="pct"/>
            <w:shd w:val="clear" w:color="auto" w:fill="auto"/>
            <w:noWrap/>
            <w:vAlign w:val="center"/>
          </w:tcPr>
          <w:p w14:paraId="6EE55787" w14:textId="77777777" w:rsidR="00A431F3" w:rsidRPr="00FB47EF" w:rsidRDefault="00A431F3" w:rsidP="003C5EFF">
            <w:pPr>
              <w:ind w:left="-113" w:right="-113"/>
              <w:jc w:val="center"/>
              <w:rPr>
                <w:color w:val="000000"/>
                <w:lang w:val="ru-RU"/>
              </w:rPr>
            </w:pPr>
            <w:r w:rsidRPr="00FB47EF">
              <w:rPr>
                <w:color w:val="000000"/>
                <w:lang w:val="ru-RU"/>
              </w:rPr>
              <w:t>772309,4</w:t>
            </w:r>
          </w:p>
        </w:tc>
        <w:tc>
          <w:tcPr>
            <w:tcW w:w="394" w:type="pct"/>
            <w:shd w:val="clear" w:color="auto" w:fill="auto"/>
            <w:noWrap/>
            <w:vAlign w:val="center"/>
          </w:tcPr>
          <w:p w14:paraId="6F5BDBCA" w14:textId="77777777" w:rsidR="00A431F3" w:rsidRPr="00FB47EF" w:rsidRDefault="00A431F3" w:rsidP="003C5EFF">
            <w:pPr>
              <w:ind w:left="-113" w:right="-113"/>
              <w:jc w:val="center"/>
              <w:rPr>
                <w:color w:val="000000"/>
                <w:lang w:val="ru-RU"/>
              </w:rPr>
            </w:pPr>
            <w:r w:rsidRPr="00FB47EF">
              <w:rPr>
                <w:color w:val="000000"/>
                <w:lang w:val="ru-RU"/>
              </w:rPr>
              <w:t>953440,8</w:t>
            </w:r>
          </w:p>
        </w:tc>
      </w:tr>
      <w:tr w:rsidR="00A431F3" w:rsidRPr="00FB47EF" w14:paraId="5BA18C0A" w14:textId="77777777" w:rsidTr="003C5EFF">
        <w:trPr>
          <w:trHeight w:val="60"/>
        </w:trPr>
        <w:tc>
          <w:tcPr>
            <w:tcW w:w="1239" w:type="pct"/>
            <w:shd w:val="clear" w:color="auto" w:fill="auto"/>
            <w:noWrap/>
            <w:vAlign w:val="bottom"/>
          </w:tcPr>
          <w:p w14:paraId="067AC332" w14:textId="77777777" w:rsidR="00A431F3" w:rsidRPr="00FB47EF" w:rsidRDefault="00A431F3" w:rsidP="003C5EFF">
            <w:pPr>
              <w:ind w:right="-113"/>
              <w:rPr>
                <w:bCs/>
                <w:color w:val="000000"/>
              </w:rPr>
            </w:pPr>
            <w:r w:rsidRPr="00FB47EF">
              <w:rPr>
                <w:bCs/>
                <w:color w:val="000000"/>
              </w:rPr>
              <w:t>Энергетикалық тас көмір, тонна</w:t>
            </w:r>
          </w:p>
        </w:tc>
        <w:tc>
          <w:tcPr>
            <w:tcW w:w="447" w:type="pct"/>
            <w:shd w:val="clear" w:color="auto" w:fill="auto"/>
            <w:noWrap/>
            <w:vAlign w:val="center"/>
          </w:tcPr>
          <w:p w14:paraId="2E9F1B99" w14:textId="77777777" w:rsidR="00A431F3" w:rsidRPr="00FB47EF" w:rsidRDefault="00A431F3" w:rsidP="003C5EFF">
            <w:pPr>
              <w:ind w:left="-113" w:right="-113"/>
              <w:jc w:val="center"/>
              <w:rPr>
                <w:color w:val="000000"/>
                <w:lang w:val="ru-RU"/>
              </w:rPr>
            </w:pPr>
            <w:r w:rsidRPr="00FB47EF">
              <w:rPr>
                <w:color w:val="000000"/>
                <w:lang w:val="ru-RU"/>
              </w:rPr>
              <w:t>158916,0</w:t>
            </w:r>
          </w:p>
        </w:tc>
        <w:tc>
          <w:tcPr>
            <w:tcW w:w="400" w:type="pct"/>
            <w:shd w:val="clear" w:color="auto" w:fill="auto"/>
            <w:noWrap/>
            <w:vAlign w:val="center"/>
          </w:tcPr>
          <w:p w14:paraId="28F28C88" w14:textId="77777777" w:rsidR="00A431F3" w:rsidRPr="00FB47EF" w:rsidRDefault="00A431F3" w:rsidP="003C5EFF">
            <w:pPr>
              <w:ind w:left="-113" w:right="-113"/>
              <w:jc w:val="center"/>
              <w:rPr>
                <w:color w:val="000000"/>
                <w:lang w:val="ru-RU"/>
              </w:rPr>
            </w:pPr>
            <w:r w:rsidRPr="00FB47EF">
              <w:rPr>
                <w:color w:val="000000"/>
                <w:lang w:val="ru-RU"/>
              </w:rPr>
              <w:t>101496,1</w:t>
            </w:r>
          </w:p>
        </w:tc>
        <w:tc>
          <w:tcPr>
            <w:tcW w:w="400" w:type="pct"/>
            <w:shd w:val="clear" w:color="auto" w:fill="auto"/>
            <w:noWrap/>
            <w:vAlign w:val="center"/>
          </w:tcPr>
          <w:p w14:paraId="7C060FF9" w14:textId="77777777" w:rsidR="00A431F3" w:rsidRPr="00FB47EF" w:rsidRDefault="00A431F3" w:rsidP="003C5EFF">
            <w:pPr>
              <w:ind w:left="-113" w:right="-113"/>
              <w:jc w:val="center"/>
              <w:rPr>
                <w:color w:val="000000"/>
                <w:lang w:val="ru-RU"/>
              </w:rPr>
            </w:pPr>
            <w:r w:rsidRPr="00FB47EF">
              <w:rPr>
                <w:color w:val="000000"/>
                <w:lang w:val="ru-RU"/>
              </w:rPr>
              <w:t>95433,5</w:t>
            </w:r>
          </w:p>
        </w:tc>
        <w:tc>
          <w:tcPr>
            <w:tcW w:w="401" w:type="pct"/>
            <w:shd w:val="clear" w:color="auto" w:fill="auto"/>
            <w:noWrap/>
            <w:vAlign w:val="center"/>
          </w:tcPr>
          <w:p w14:paraId="0F9FCA1B" w14:textId="77777777" w:rsidR="00A431F3" w:rsidRPr="00FB47EF" w:rsidRDefault="00A431F3" w:rsidP="003C5EFF">
            <w:pPr>
              <w:ind w:left="-113" w:right="-113"/>
              <w:jc w:val="center"/>
              <w:rPr>
                <w:color w:val="000000"/>
                <w:lang w:val="ru-RU"/>
              </w:rPr>
            </w:pPr>
            <w:r w:rsidRPr="00FB47EF">
              <w:rPr>
                <w:color w:val="000000"/>
                <w:lang w:val="ru-RU"/>
              </w:rPr>
              <w:t>117440,7</w:t>
            </w:r>
          </w:p>
        </w:tc>
        <w:tc>
          <w:tcPr>
            <w:tcW w:w="447" w:type="pct"/>
            <w:shd w:val="clear" w:color="auto" w:fill="auto"/>
            <w:noWrap/>
            <w:vAlign w:val="center"/>
          </w:tcPr>
          <w:p w14:paraId="00193106" w14:textId="77777777" w:rsidR="00A431F3" w:rsidRPr="00FB47EF" w:rsidRDefault="00A431F3" w:rsidP="003C5EFF">
            <w:pPr>
              <w:ind w:left="-113" w:right="-113"/>
              <w:jc w:val="center"/>
              <w:rPr>
                <w:color w:val="000000"/>
                <w:lang w:val="ru-RU"/>
              </w:rPr>
            </w:pPr>
            <w:r w:rsidRPr="00FB47EF">
              <w:rPr>
                <w:color w:val="000000"/>
                <w:lang w:val="ru-RU"/>
              </w:rPr>
              <w:t>117537,6</w:t>
            </w:r>
          </w:p>
        </w:tc>
        <w:tc>
          <w:tcPr>
            <w:tcW w:w="448" w:type="pct"/>
            <w:shd w:val="clear" w:color="auto" w:fill="auto"/>
            <w:noWrap/>
            <w:vAlign w:val="center"/>
          </w:tcPr>
          <w:p w14:paraId="617A6408" w14:textId="77777777" w:rsidR="00A431F3" w:rsidRPr="00FB47EF" w:rsidRDefault="00A431F3" w:rsidP="003C5EFF">
            <w:pPr>
              <w:ind w:left="-113" w:right="-113"/>
              <w:jc w:val="center"/>
              <w:rPr>
                <w:color w:val="000000"/>
                <w:lang w:val="ru-RU"/>
              </w:rPr>
            </w:pPr>
            <w:r w:rsidRPr="00FB47EF">
              <w:rPr>
                <w:color w:val="000000"/>
                <w:lang w:val="ru-RU"/>
              </w:rPr>
              <w:t>136657,2</w:t>
            </w:r>
          </w:p>
        </w:tc>
        <w:tc>
          <w:tcPr>
            <w:tcW w:w="378" w:type="pct"/>
            <w:shd w:val="clear" w:color="auto" w:fill="auto"/>
            <w:noWrap/>
            <w:vAlign w:val="center"/>
          </w:tcPr>
          <w:p w14:paraId="2F5C713B" w14:textId="77777777" w:rsidR="00A431F3" w:rsidRPr="00FB47EF" w:rsidRDefault="00A431F3" w:rsidP="003C5EFF">
            <w:pPr>
              <w:ind w:left="-113" w:right="-113"/>
              <w:jc w:val="center"/>
              <w:rPr>
                <w:color w:val="000000"/>
                <w:lang w:val="ru-RU"/>
              </w:rPr>
            </w:pPr>
            <w:r w:rsidRPr="00FB47EF">
              <w:rPr>
                <w:color w:val="000000"/>
                <w:lang w:val="ru-RU"/>
              </w:rPr>
              <w:t>85739,5</w:t>
            </w:r>
          </w:p>
        </w:tc>
        <w:tc>
          <w:tcPr>
            <w:tcW w:w="448" w:type="pct"/>
            <w:shd w:val="clear" w:color="auto" w:fill="auto"/>
            <w:noWrap/>
            <w:vAlign w:val="center"/>
          </w:tcPr>
          <w:p w14:paraId="0870C23F" w14:textId="77777777" w:rsidR="00A431F3" w:rsidRPr="00FB47EF" w:rsidRDefault="00A431F3" w:rsidP="003C5EFF">
            <w:pPr>
              <w:ind w:left="-113" w:right="-113"/>
              <w:jc w:val="center"/>
              <w:rPr>
                <w:color w:val="000000"/>
                <w:lang w:val="ru-RU"/>
              </w:rPr>
            </w:pPr>
            <w:r w:rsidRPr="00FB47EF">
              <w:rPr>
                <w:color w:val="000000"/>
                <w:lang w:val="ru-RU"/>
              </w:rPr>
              <w:t>85583,4</w:t>
            </w:r>
          </w:p>
        </w:tc>
        <w:tc>
          <w:tcPr>
            <w:tcW w:w="394" w:type="pct"/>
            <w:shd w:val="clear" w:color="auto" w:fill="auto"/>
            <w:noWrap/>
            <w:vAlign w:val="center"/>
          </w:tcPr>
          <w:p w14:paraId="68D8AE3F" w14:textId="77777777" w:rsidR="00A431F3" w:rsidRPr="00FB47EF" w:rsidRDefault="00A431F3" w:rsidP="003C5EFF">
            <w:pPr>
              <w:ind w:left="-113" w:right="-113"/>
              <w:jc w:val="center"/>
              <w:rPr>
                <w:color w:val="000000"/>
                <w:lang w:val="ru-RU"/>
              </w:rPr>
            </w:pPr>
            <w:r w:rsidRPr="00FB47EF">
              <w:rPr>
                <w:color w:val="000000"/>
                <w:lang w:val="ru-RU"/>
              </w:rPr>
              <w:t>78003,3</w:t>
            </w:r>
          </w:p>
        </w:tc>
      </w:tr>
      <w:tr w:rsidR="00A431F3" w:rsidRPr="00FB47EF" w14:paraId="065C3317" w14:textId="77777777" w:rsidTr="003C5EFF">
        <w:trPr>
          <w:trHeight w:val="70"/>
        </w:trPr>
        <w:tc>
          <w:tcPr>
            <w:tcW w:w="1239" w:type="pct"/>
            <w:shd w:val="clear" w:color="auto" w:fill="auto"/>
            <w:vAlign w:val="bottom"/>
          </w:tcPr>
          <w:p w14:paraId="5F863DB6" w14:textId="77777777" w:rsidR="00A431F3" w:rsidRPr="00FB47EF" w:rsidRDefault="00A431F3" w:rsidP="003C5EFF">
            <w:pPr>
              <w:ind w:right="-113"/>
              <w:rPr>
                <w:bCs/>
                <w:color w:val="000000"/>
              </w:rPr>
            </w:pPr>
            <w:r w:rsidRPr="00FB47EF">
              <w:rPr>
                <w:bCs/>
                <w:color w:val="000000"/>
              </w:rPr>
              <w:t>Күлі жоғары энергетикалық тас көмір, тонна</w:t>
            </w:r>
          </w:p>
        </w:tc>
        <w:tc>
          <w:tcPr>
            <w:tcW w:w="447" w:type="pct"/>
            <w:shd w:val="clear" w:color="auto" w:fill="auto"/>
            <w:noWrap/>
            <w:vAlign w:val="center"/>
          </w:tcPr>
          <w:p w14:paraId="3BFA6667" w14:textId="77777777" w:rsidR="00A431F3" w:rsidRPr="00FB47EF" w:rsidRDefault="00A431F3" w:rsidP="003C5EFF">
            <w:pPr>
              <w:ind w:left="-113" w:right="-113"/>
              <w:jc w:val="center"/>
              <w:rPr>
                <w:color w:val="000000"/>
                <w:lang w:val="ru-RU"/>
              </w:rPr>
            </w:pPr>
            <w:r w:rsidRPr="00FB47EF">
              <w:rPr>
                <w:color w:val="000000"/>
                <w:lang w:val="ru-RU"/>
              </w:rPr>
              <w:t>171940,0</w:t>
            </w:r>
          </w:p>
        </w:tc>
        <w:tc>
          <w:tcPr>
            <w:tcW w:w="400" w:type="pct"/>
            <w:shd w:val="clear" w:color="auto" w:fill="auto"/>
            <w:noWrap/>
            <w:vAlign w:val="center"/>
          </w:tcPr>
          <w:p w14:paraId="10375DDB" w14:textId="77777777" w:rsidR="00A431F3" w:rsidRPr="00FB47EF" w:rsidRDefault="00A431F3" w:rsidP="003C5EFF">
            <w:pPr>
              <w:ind w:left="-113" w:right="-113"/>
              <w:jc w:val="center"/>
              <w:rPr>
                <w:color w:val="000000"/>
                <w:lang w:val="ru-RU"/>
              </w:rPr>
            </w:pPr>
            <w:r w:rsidRPr="00FB47EF">
              <w:rPr>
                <w:color w:val="000000"/>
                <w:lang w:val="ru-RU"/>
              </w:rPr>
              <w:t>133602,0</w:t>
            </w:r>
          </w:p>
        </w:tc>
        <w:tc>
          <w:tcPr>
            <w:tcW w:w="400" w:type="pct"/>
            <w:shd w:val="clear" w:color="auto" w:fill="auto"/>
            <w:noWrap/>
            <w:vAlign w:val="center"/>
          </w:tcPr>
          <w:p w14:paraId="37184545" w14:textId="77777777" w:rsidR="00A431F3" w:rsidRPr="00FB47EF" w:rsidRDefault="00A431F3" w:rsidP="003C5EFF">
            <w:pPr>
              <w:ind w:left="-113" w:right="-113"/>
              <w:jc w:val="center"/>
              <w:rPr>
                <w:color w:val="000000"/>
                <w:lang w:val="ru-RU"/>
              </w:rPr>
            </w:pPr>
            <w:r w:rsidRPr="00FB47EF">
              <w:rPr>
                <w:color w:val="000000"/>
                <w:lang w:val="ru-RU"/>
              </w:rPr>
              <w:t>118039,8</w:t>
            </w:r>
          </w:p>
        </w:tc>
        <w:tc>
          <w:tcPr>
            <w:tcW w:w="401" w:type="pct"/>
            <w:shd w:val="clear" w:color="auto" w:fill="auto"/>
            <w:noWrap/>
            <w:vAlign w:val="center"/>
          </w:tcPr>
          <w:p w14:paraId="39263013" w14:textId="77777777" w:rsidR="00A431F3" w:rsidRPr="00FB47EF" w:rsidRDefault="00A431F3" w:rsidP="003C5EFF">
            <w:pPr>
              <w:ind w:left="-113" w:right="-113"/>
              <w:jc w:val="center"/>
              <w:rPr>
                <w:color w:val="000000"/>
                <w:lang w:val="ru-RU"/>
              </w:rPr>
            </w:pPr>
            <w:r w:rsidRPr="00FB47EF">
              <w:rPr>
                <w:color w:val="000000"/>
                <w:lang w:val="ru-RU"/>
              </w:rPr>
              <w:t>140735,7</w:t>
            </w:r>
          </w:p>
        </w:tc>
        <w:tc>
          <w:tcPr>
            <w:tcW w:w="447" w:type="pct"/>
            <w:shd w:val="clear" w:color="auto" w:fill="auto"/>
            <w:noWrap/>
            <w:vAlign w:val="center"/>
          </w:tcPr>
          <w:p w14:paraId="090F11BC" w14:textId="77777777" w:rsidR="00A431F3" w:rsidRPr="00FB47EF" w:rsidRDefault="00A431F3" w:rsidP="003C5EFF">
            <w:pPr>
              <w:ind w:left="-113" w:right="-113"/>
              <w:jc w:val="center"/>
              <w:rPr>
                <w:color w:val="000000"/>
                <w:lang w:val="ru-RU"/>
              </w:rPr>
            </w:pPr>
            <w:r w:rsidRPr="00FB47EF">
              <w:rPr>
                <w:color w:val="000000"/>
                <w:lang w:val="ru-RU"/>
              </w:rPr>
              <w:t>144200,1</w:t>
            </w:r>
          </w:p>
        </w:tc>
        <w:tc>
          <w:tcPr>
            <w:tcW w:w="448" w:type="pct"/>
            <w:shd w:val="clear" w:color="auto" w:fill="auto"/>
            <w:noWrap/>
            <w:vAlign w:val="center"/>
          </w:tcPr>
          <w:p w14:paraId="2228220E" w14:textId="77777777" w:rsidR="00A431F3" w:rsidRPr="00FB47EF" w:rsidRDefault="00A431F3" w:rsidP="003C5EFF">
            <w:pPr>
              <w:ind w:left="-113" w:right="-113"/>
              <w:jc w:val="center"/>
              <w:rPr>
                <w:color w:val="000000"/>
                <w:lang w:val="ru-RU"/>
              </w:rPr>
            </w:pPr>
            <w:r w:rsidRPr="00FB47EF">
              <w:rPr>
                <w:color w:val="000000"/>
                <w:lang w:val="ru-RU"/>
              </w:rPr>
              <w:t>102172,9</w:t>
            </w:r>
          </w:p>
        </w:tc>
        <w:tc>
          <w:tcPr>
            <w:tcW w:w="378" w:type="pct"/>
            <w:shd w:val="clear" w:color="auto" w:fill="auto"/>
            <w:noWrap/>
            <w:vAlign w:val="center"/>
          </w:tcPr>
          <w:p w14:paraId="78AF34DF" w14:textId="77777777" w:rsidR="00A431F3" w:rsidRPr="00FB47EF" w:rsidRDefault="00A431F3" w:rsidP="003C5EFF">
            <w:pPr>
              <w:ind w:left="-113" w:right="-113"/>
              <w:jc w:val="center"/>
              <w:rPr>
                <w:color w:val="000000"/>
                <w:lang w:val="ru-RU"/>
              </w:rPr>
            </w:pPr>
            <w:r w:rsidRPr="00FB47EF">
              <w:rPr>
                <w:color w:val="000000"/>
                <w:lang w:val="ru-RU"/>
              </w:rPr>
              <w:t>117514,1</w:t>
            </w:r>
          </w:p>
        </w:tc>
        <w:tc>
          <w:tcPr>
            <w:tcW w:w="448" w:type="pct"/>
            <w:shd w:val="clear" w:color="auto" w:fill="auto"/>
            <w:noWrap/>
            <w:vAlign w:val="center"/>
          </w:tcPr>
          <w:p w14:paraId="748C3B48" w14:textId="77777777" w:rsidR="00A431F3" w:rsidRPr="00FB47EF" w:rsidRDefault="00A431F3" w:rsidP="003C5EFF">
            <w:pPr>
              <w:ind w:left="-113" w:right="-113"/>
              <w:jc w:val="center"/>
              <w:rPr>
                <w:color w:val="000000"/>
                <w:lang w:val="ru-RU"/>
              </w:rPr>
            </w:pPr>
            <w:r w:rsidRPr="00FB47EF">
              <w:rPr>
                <w:color w:val="000000"/>
                <w:lang w:val="ru-RU"/>
              </w:rPr>
              <w:t>113994,9</w:t>
            </w:r>
          </w:p>
        </w:tc>
        <w:tc>
          <w:tcPr>
            <w:tcW w:w="394" w:type="pct"/>
            <w:shd w:val="clear" w:color="auto" w:fill="auto"/>
            <w:noWrap/>
            <w:vAlign w:val="center"/>
          </w:tcPr>
          <w:p w14:paraId="42CB2521" w14:textId="77777777" w:rsidR="00A431F3" w:rsidRPr="00FB47EF" w:rsidRDefault="00A431F3" w:rsidP="003C5EFF">
            <w:pPr>
              <w:ind w:left="-113" w:right="-113"/>
              <w:jc w:val="center"/>
              <w:rPr>
                <w:color w:val="000000"/>
                <w:lang w:val="ru-RU"/>
              </w:rPr>
            </w:pPr>
            <w:r w:rsidRPr="00FB47EF">
              <w:rPr>
                <w:color w:val="000000"/>
                <w:lang w:val="ru-RU"/>
              </w:rPr>
              <w:t>110894,3</w:t>
            </w:r>
          </w:p>
        </w:tc>
      </w:tr>
      <w:tr w:rsidR="00A431F3" w:rsidRPr="00FB47EF" w14:paraId="7404ABA7" w14:textId="77777777" w:rsidTr="003C5EFF">
        <w:trPr>
          <w:trHeight w:val="60"/>
        </w:trPr>
        <w:tc>
          <w:tcPr>
            <w:tcW w:w="1239" w:type="pct"/>
            <w:shd w:val="clear" w:color="auto" w:fill="auto"/>
            <w:vAlign w:val="bottom"/>
          </w:tcPr>
          <w:p w14:paraId="1A20B381" w14:textId="77777777" w:rsidR="00A431F3" w:rsidRPr="00FB47EF" w:rsidRDefault="00A431F3" w:rsidP="003C5EFF">
            <w:pPr>
              <w:ind w:right="-113"/>
              <w:rPr>
                <w:bCs/>
                <w:color w:val="000000"/>
              </w:rPr>
            </w:pPr>
            <w:r w:rsidRPr="00FB47EF">
              <w:rPr>
                <w:bCs/>
                <w:color w:val="000000"/>
              </w:rPr>
              <w:t>Өзге де тас көмір</w:t>
            </w:r>
            <w:r w:rsidRPr="00FB47EF">
              <w:rPr>
                <w:bCs/>
                <w:color w:val="000000"/>
                <w:lang w:val="ru-RU"/>
              </w:rPr>
              <w:t>, тонн</w:t>
            </w:r>
            <w:r w:rsidRPr="00FB47EF">
              <w:rPr>
                <w:bCs/>
                <w:color w:val="000000"/>
              </w:rPr>
              <w:t>а</w:t>
            </w:r>
          </w:p>
        </w:tc>
        <w:tc>
          <w:tcPr>
            <w:tcW w:w="447" w:type="pct"/>
            <w:shd w:val="clear" w:color="auto" w:fill="auto"/>
            <w:noWrap/>
            <w:vAlign w:val="center"/>
          </w:tcPr>
          <w:p w14:paraId="73930D8A" w14:textId="271C05E4" w:rsidR="00A431F3" w:rsidRPr="00FB47EF" w:rsidRDefault="003C5EFF" w:rsidP="003C5EFF">
            <w:pPr>
              <w:ind w:left="-113" w:right="-113"/>
              <w:jc w:val="center"/>
              <w:rPr>
                <w:color w:val="000000"/>
                <w:lang w:val="ru-RU"/>
              </w:rPr>
            </w:pPr>
            <w:r>
              <w:rPr>
                <w:color w:val="000000"/>
                <w:lang w:val="ru-RU"/>
              </w:rPr>
              <w:t>-</w:t>
            </w:r>
          </w:p>
        </w:tc>
        <w:tc>
          <w:tcPr>
            <w:tcW w:w="400" w:type="pct"/>
            <w:shd w:val="clear" w:color="auto" w:fill="auto"/>
            <w:noWrap/>
            <w:vAlign w:val="center"/>
          </w:tcPr>
          <w:p w14:paraId="6B7B5161" w14:textId="791AB8D1" w:rsidR="00A431F3" w:rsidRPr="00FB47EF" w:rsidRDefault="003C5EFF" w:rsidP="003C5EFF">
            <w:pPr>
              <w:ind w:left="-113" w:right="-113"/>
              <w:jc w:val="center"/>
              <w:rPr>
                <w:color w:val="000000"/>
                <w:lang w:val="ru-RU"/>
              </w:rPr>
            </w:pPr>
            <w:r>
              <w:rPr>
                <w:color w:val="000000"/>
                <w:lang w:val="ru-RU"/>
              </w:rPr>
              <w:t>-</w:t>
            </w:r>
          </w:p>
        </w:tc>
        <w:tc>
          <w:tcPr>
            <w:tcW w:w="400" w:type="pct"/>
            <w:shd w:val="clear" w:color="auto" w:fill="auto"/>
            <w:noWrap/>
            <w:vAlign w:val="center"/>
          </w:tcPr>
          <w:p w14:paraId="74EDE5F4" w14:textId="11312496" w:rsidR="00A431F3" w:rsidRPr="00FB47EF" w:rsidRDefault="003C5EFF" w:rsidP="003C5EFF">
            <w:pPr>
              <w:ind w:left="-113" w:right="-113"/>
              <w:jc w:val="center"/>
              <w:rPr>
                <w:color w:val="000000"/>
                <w:lang w:val="ru-RU"/>
              </w:rPr>
            </w:pPr>
            <w:r>
              <w:rPr>
                <w:color w:val="000000"/>
                <w:lang w:val="ru-RU"/>
              </w:rPr>
              <w:t>-</w:t>
            </w:r>
          </w:p>
        </w:tc>
        <w:tc>
          <w:tcPr>
            <w:tcW w:w="401" w:type="pct"/>
            <w:shd w:val="clear" w:color="auto" w:fill="auto"/>
            <w:noWrap/>
            <w:vAlign w:val="center"/>
          </w:tcPr>
          <w:p w14:paraId="659BBB3F" w14:textId="77777777" w:rsidR="00A431F3" w:rsidRPr="00FB47EF" w:rsidRDefault="00A431F3" w:rsidP="003C5EFF">
            <w:pPr>
              <w:ind w:left="-113" w:right="-113"/>
              <w:jc w:val="center"/>
              <w:rPr>
                <w:color w:val="000000"/>
                <w:lang w:val="ru-RU"/>
              </w:rPr>
            </w:pPr>
            <w:r w:rsidRPr="00FB47EF">
              <w:rPr>
                <w:color w:val="000000"/>
                <w:lang w:val="ru-RU"/>
              </w:rPr>
              <w:t>49431,1</w:t>
            </w:r>
          </w:p>
        </w:tc>
        <w:tc>
          <w:tcPr>
            <w:tcW w:w="447" w:type="pct"/>
            <w:shd w:val="clear" w:color="auto" w:fill="auto"/>
            <w:noWrap/>
            <w:vAlign w:val="center"/>
          </w:tcPr>
          <w:p w14:paraId="226B5899" w14:textId="77777777" w:rsidR="00A431F3" w:rsidRPr="00FB47EF" w:rsidRDefault="00A431F3" w:rsidP="003C5EFF">
            <w:pPr>
              <w:ind w:left="-113" w:right="-113"/>
              <w:jc w:val="center"/>
              <w:rPr>
                <w:color w:val="000000"/>
                <w:lang w:val="ru-RU"/>
              </w:rPr>
            </w:pPr>
            <w:r w:rsidRPr="00FB47EF">
              <w:rPr>
                <w:color w:val="000000"/>
                <w:lang w:val="ru-RU"/>
              </w:rPr>
              <w:t>44902,2</w:t>
            </w:r>
          </w:p>
        </w:tc>
        <w:tc>
          <w:tcPr>
            <w:tcW w:w="448" w:type="pct"/>
            <w:shd w:val="clear" w:color="auto" w:fill="auto"/>
            <w:noWrap/>
            <w:vAlign w:val="center"/>
          </w:tcPr>
          <w:p w14:paraId="0B32B0F7" w14:textId="77777777" w:rsidR="00A431F3" w:rsidRPr="00FB47EF" w:rsidRDefault="00A431F3" w:rsidP="003C5EFF">
            <w:pPr>
              <w:ind w:left="-113" w:right="-113"/>
              <w:jc w:val="center"/>
              <w:rPr>
                <w:color w:val="000000"/>
                <w:lang w:val="ru-RU"/>
              </w:rPr>
            </w:pPr>
            <w:r w:rsidRPr="00FB47EF">
              <w:rPr>
                <w:color w:val="000000"/>
                <w:lang w:val="ru-RU"/>
              </w:rPr>
              <w:t>39694,3</w:t>
            </w:r>
          </w:p>
        </w:tc>
        <w:tc>
          <w:tcPr>
            <w:tcW w:w="378" w:type="pct"/>
            <w:shd w:val="clear" w:color="auto" w:fill="auto"/>
            <w:noWrap/>
            <w:vAlign w:val="center"/>
          </w:tcPr>
          <w:p w14:paraId="32BB9CDE" w14:textId="77777777" w:rsidR="00A431F3" w:rsidRPr="00FB47EF" w:rsidRDefault="00A431F3" w:rsidP="003C5EFF">
            <w:pPr>
              <w:ind w:left="-113" w:right="-113"/>
              <w:jc w:val="center"/>
              <w:rPr>
                <w:color w:val="000000"/>
                <w:lang w:val="ru-RU"/>
              </w:rPr>
            </w:pPr>
            <w:r w:rsidRPr="00FB47EF">
              <w:rPr>
                <w:color w:val="000000"/>
                <w:lang w:val="ru-RU"/>
              </w:rPr>
              <w:t>37823,4</w:t>
            </w:r>
          </w:p>
        </w:tc>
        <w:tc>
          <w:tcPr>
            <w:tcW w:w="448" w:type="pct"/>
            <w:shd w:val="clear" w:color="auto" w:fill="auto"/>
            <w:noWrap/>
            <w:vAlign w:val="center"/>
          </w:tcPr>
          <w:p w14:paraId="627DBFC5" w14:textId="77777777" w:rsidR="00A431F3" w:rsidRPr="00FB47EF" w:rsidRDefault="00A431F3" w:rsidP="003C5EFF">
            <w:pPr>
              <w:ind w:left="-113" w:right="-113"/>
              <w:jc w:val="center"/>
              <w:rPr>
                <w:color w:val="000000"/>
                <w:lang w:val="ru-RU"/>
              </w:rPr>
            </w:pPr>
            <w:r w:rsidRPr="00FB47EF">
              <w:rPr>
                <w:color w:val="000000"/>
                <w:lang w:val="ru-RU"/>
              </w:rPr>
              <w:t>35621,7</w:t>
            </w:r>
          </w:p>
        </w:tc>
        <w:tc>
          <w:tcPr>
            <w:tcW w:w="394" w:type="pct"/>
            <w:shd w:val="clear" w:color="auto" w:fill="auto"/>
            <w:noWrap/>
            <w:vAlign w:val="center"/>
          </w:tcPr>
          <w:p w14:paraId="0D32E194" w14:textId="77777777" w:rsidR="00A431F3" w:rsidRPr="00FB47EF" w:rsidRDefault="00A431F3" w:rsidP="003C5EFF">
            <w:pPr>
              <w:ind w:left="-113" w:right="-113"/>
              <w:jc w:val="center"/>
              <w:rPr>
                <w:color w:val="000000"/>
                <w:lang w:val="ru-RU"/>
              </w:rPr>
            </w:pPr>
            <w:r w:rsidRPr="00FB47EF">
              <w:rPr>
                <w:color w:val="000000"/>
                <w:lang w:val="ru-RU"/>
              </w:rPr>
              <w:t>33715,4</w:t>
            </w:r>
          </w:p>
        </w:tc>
      </w:tr>
      <w:tr w:rsidR="00A431F3" w:rsidRPr="00FB47EF" w14:paraId="07409DB1" w14:textId="77777777" w:rsidTr="003C5EFF">
        <w:trPr>
          <w:trHeight w:val="60"/>
        </w:trPr>
        <w:tc>
          <w:tcPr>
            <w:tcW w:w="1239" w:type="pct"/>
            <w:shd w:val="clear" w:color="auto" w:fill="auto"/>
            <w:noWrap/>
            <w:vAlign w:val="bottom"/>
          </w:tcPr>
          <w:p w14:paraId="723A0B0B" w14:textId="77777777" w:rsidR="00A431F3" w:rsidRPr="00FB47EF" w:rsidRDefault="00A431F3" w:rsidP="003C5EFF">
            <w:pPr>
              <w:ind w:right="-113"/>
              <w:rPr>
                <w:bCs/>
                <w:color w:val="000000"/>
              </w:rPr>
            </w:pPr>
            <w:r w:rsidRPr="00FB47EF">
              <w:rPr>
                <w:bCs/>
                <w:color w:val="000000"/>
                <w:lang w:val="ru-RU"/>
              </w:rPr>
              <w:t>Лигнит</w:t>
            </w:r>
            <w:r w:rsidRPr="00FB47EF">
              <w:rPr>
                <w:bCs/>
                <w:color w:val="000000"/>
              </w:rPr>
              <w:t xml:space="preserve"> (қоңыр көмір)</w:t>
            </w:r>
            <w:r w:rsidRPr="00FB47EF">
              <w:rPr>
                <w:bCs/>
                <w:color w:val="000000"/>
                <w:lang w:val="ru-RU"/>
              </w:rPr>
              <w:t>, тонн</w:t>
            </w:r>
            <w:r w:rsidRPr="00FB47EF">
              <w:rPr>
                <w:bCs/>
                <w:color w:val="000000"/>
              </w:rPr>
              <w:t>а</w:t>
            </w:r>
          </w:p>
        </w:tc>
        <w:tc>
          <w:tcPr>
            <w:tcW w:w="447" w:type="pct"/>
            <w:shd w:val="clear" w:color="auto" w:fill="auto"/>
            <w:noWrap/>
            <w:vAlign w:val="center"/>
          </w:tcPr>
          <w:p w14:paraId="37C69C0F" w14:textId="77777777" w:rsidR="00A431F3" w:rsidRPr="00FB47EF" w:rsidRDefault="00A431F3" w:rsidP="003C5EFF">
            <w:pPr>
              <w:ind w:left="-113" w:right="-113"/>
              <w:jc w:val="center"/>
              <w:rPr>
                <w:color w:val="000000"/>
                <w:lang w:val="ru-RU"/>
              </w:rPr>
            </w:pPr>
            <w:r w:rsidRPr="00FB47EF">
              <w:rPr>
                <w:color w:val="000000"/>
                <w:lang w:val="ru-RU"/>
              </w:rPr>
              <w:t>7494,0</w:t>
            </w:r>
          </w:p>
        </w:tc>
        <w:tc>
          <w:tcPr>
            <w:tcW w:w="400" w:type="pct"/>
            <w:shd w:val="clear" w:color="auto" w:fill="auto"/>
            <w:noWrap/>
            <w:vAlign w:val="center"/>
          </w:tcPr>
          <w:p w14:paraId="595DB70D" w14:textId="77777777" w:rsidR="00A431F3" w:rsidRPr="00FB47EF" w:rsidRDefault="00A431F3" w:rsidP="003C5EFF">
            <w:pPr>
              <w:ind w:left="-113" w:right="-113"/>
              <w:jc w:val="center"/>
              <w:rPr>
                <w:color w:val="000000"/>
                <w:lang w:val="ru-RU"/>
              </w:rPr>
            </w:pPr>
            <w:r w:rsidRPr="00FB47EF">
              <w:rPr>
                <w:color w:val="000000"/>
                <w:lang w:val="ru-RU"/>
              </w:rPr>
              <w:t>8423,9</w:t>
            </w:r>
          </w:p>
        </w:tc>
        <w:tc>
          <w:tcPr>
            <w:tcW w:w="400" w:type="pct"/>
            <w:shd w:val="clear" w:color="auto" w:fill="auto"/>
            <w:noWrap/>
            <w:vAlign w:val="center"/>
          </w:tcPr>
          <w:p w14:paraId="7B445220" w14:textId="77777777" w:rsidR="00A431F3" w:rsidRPr="00FB47EF" w:rsidRDefault="00A431F3" w:rsidP="003C5EFF">
            <w:pPr>
              <w:ind w:left="-113" w:right="-113"/>
              <w:jc w:val="center"/>
              <w:rPr>
                <w:color w:val="000000"/>
                <w:lang w:val="ru-RU"/>
              </w:rPr>
            </w:pPr>
            <w:r w:rsidRPr="00FB47EF">
              <w:rPr>
                <w:color w:val="000000"/>
                <w:lang w:val="ru-RU"/>
              </w:rPr>
              <w:t>6676,8</w:t>
            </w:r>
          </w:p>
        </w:tc>
        <w:tc>
          <w:tcPr>
            <w:tcW w:w="401" w:type="pct"/>
            <w:shd w:val="clear" w:color="auto" w:fill="auto"/>
            <w:noWrap/>
            <w:vAlign w:val="center"/>
          </w:tcPr>
          <w:p w14:paraId="070F7EC1" w14:textId="77777777" w:rsidR="00A431F3" w:rsidRPr="00FB47EF" w:rsidRDefault="00A431F3" w:rsidP="003C5EFF">
            <w:pPr>
              <w:ind w:left="-113" w:right="-113"/>
              <w:jc w:val="center"/>
              <w:rPr>
                <w:color w:val="000000"/>
                <w:lang w:val="ru-RU"/>
              </w:rPr>
            </w:pPr>
            <w:r w:rsidRPr="00FB47EF">
              <w:rPr>
                <w:color w:val="000000"/>
                <w:lang w:val="ru-RU"/>
              </w:rPr>
              <w:t>7916,6</w:t>
            </w:r>
          </w:p>
        </w:tc>
        <w:tc>
          <w:tcPr>
            <w:tcW w:w="447" w:type="pct"/>
            <w:shd w:val="clear" w:color="auto" w:fill="auto"/>
            <w:noWrap/>
            <w:vAlign w:val="center"/>
          </w:tcPr>
          <w:p w14:paraId="787E5F97" w14:textId="77777777" w:rsidR="00A431F3" w:rsidRPr="00FB47EF" w:rsidRDefault="00A431F3" w:rsidP="003C5EFF">
            <w:pPr>
              <w:ind w:left="-113" w:right="-113"/>
              <w:jc w:val="center"/>
              <w:rPr>
                <w:color w:val="000000"/>
                <w:lang w:val="ru-RU"/>
              </w:rPr>
            </w:pPr>
            <w:r w:rsidRPr="00FB47EF">
              <w:rPr>
                <w:color w:val="000000"/>
                <w:lang w:val="ru-RU"/>
              </w:rPr>
              <w:t>7987,5</w:t>
            </w:r>
          </w:p>
        </w:tc>
        <w:tc>
          <w:tcPr>
            <w:tcW w:w="448" w:type="pct"/>
            <w:shd w:val="clear" w:color="auto" w:fill="auto"/>
            <w:noWrap/>
            <w:vAlign w:val="center"/>
          </w:tcPr>
          <w:p w14:paraId="23262DE0" w14:textId="77777777" w:rsidR="00A431F3" w:rsidRPr="00FB47EF" w:rsidRDefault="00A431F3" w:rsidP="003C5EFF">
            <w:pPr>
              <w:ind w:left="-113" w:right="-113"/>
              <w:jc w:val="center"/>
              <w:rPr>
                <w:color w:val="000000"/>
                <w:lang w:val="ru-RU"/>
              </w:rPr>
            </w:pPr>
            <w:r w:rsidRPr="00FB47EF">
              <w:rPr>
                <w:color w:val="000000"/>
                <w:lang w:val="ru-RU"/>
              </w:rPr>
              <w:t>14638,1</w:t>
            </w:r>
          </w:p>
        </w:tc>
        <w:tc>
          <w:tcPr>
            <w:tcW w:w="378" w:type="pct"/>
            <w:shd w:val="clear" w:color="auto" w:fill="auto"/>
            <w:noWrap/>
            <w:vAlign w:val="center"/>
          </w:tcPr>
          <w:p w14:paraId="0ABAB455" w14:textId="77777777" w:rsidR="00A431F3" w:rsidRPr="00FB47EF" w:rsidRDefault="00A431F3" w:rsidP="003C5EFF">
            <w:pPr>
              <w:ind w:left="-113" w:right="-113"/>
              <w:jc w:val="center"/>
              <w:rPr>
                <w:color w:val="000000"/>
                <w:lang w:val="ru-RU"/>
              </w:rPr>
            </w:pPr>
            <w:r w:rsidRPr="00FB47EF">
              <w:rPr>
                <w:color w:val="000000"/>
                <w:lang w:val="ru-RU"/>
              </w:rPr>
              <w:t>13366,4</w:t>
            </w:r>
          </w:p>
        </w:tc>
        <w:tc>
          <w:tcPr>
            <w:tcW w:w="448" w:type="pct"/>
            <w:shd w:val="clear" w:color="auto" w:fill="auto"/>
            <w:noWrap/>
            <w:vAlign w:val="center"/>
          </w:tcPr>
          <w:p w14:paraId="37A4DF12" w14:textId="77777777" w:rsidR="00A431F3" w:rsidRPr="00FB47EF" w:rsidRDefault="00A431F3" w:rsidP="003C5EFF">
            <w:pPr>
              <w:ind w:left="-113" w:right="-113"/>
              <w:jc w:val="center"/>
              <w:rPr>
                <w:color w:val="000000"/>
                <w:lang w:val="ru-RU"/>
              </w:rPr>
            </w:pPr>
            <w:r w:rsidRPr="00FB47EF">
              <w:rPr>
                <w:color w:val="000000"/>
                <w:lang w:val="ru-RU"/>
              </w:rPr>
              <w:t>14900,0</w:t>
            </w:r>
          </w:p>
        </w:tc>
        <w:tc>
          <w:tcPr>
            <w:tcW w:w="394" w:type="pct"/>
            <w:shd w:val="clear" w:color="auto" w:fill="auto"/>
            <w:noWrap/>
            <w:vAlign w:val="center"/>
          </w:tcPr>
          <w:p w14:paraId="4B0E863D" w14:textId="77777777" w:rsidR="00A431F3" w:rsidRPr="00FB47EF" w:rsidRDefault="00A431F3" w:rsidP="003C5EFF">
            <w:pPr>
              <w:ind w:left="-113" w:right="-113"/>
              <w:jc w:val="center"/>
              <w:rPr>
                <w:color w:val="000000"/>
                <w:lang w:val="ru-RU"/>
              </w:rPr>
            </w:pPr>
            <w:r w:rsidRPr="00FB47EF">
              <w:rPr>
                <w:color w:val="000000"/>
                <w:lang w:val="ru-RU"/>
              </w:rPr>
              <w:t>15784,0</w:t>
            </w:r>
          </w:p>
        </w:tc>
      </w:tr>
      <w:tr w:rsidR="00A431F3" w:rsidRPr="00FB47EF" w14:paraId="2D1642B2" w14:textId="77777777" w:rsidTr="003C5EFF">
        <w:trPr>
          <w:trHeight w:val="60"/>
        </w:trPr>
        <w:tc>
          <w:tcPr>
            <w:tcW w:w="1239" w:type="pct"/>
            <w:shd w:val="clear" w:color="auto" w:fill="auto"/>
            <w:vAlign w:val="bottom"/>
          </w:tcPr>
          <w:p w14:paraId="54EE465F" w14:textId="77777777" w:rsidR="00A431F3" w:rsidRPr="00FB47EF" w:rsidRDefault="00A431F3" w:rsidP="003C5EFF">
            <w:pPr>
              <w:ind w:right="-113"/>
              <w:rPr>
                <w:bCs/>
                <w:color w:val="000000"/>
                <w:lang w:val="ru-RU"/>
              </w:rPr>
            </w:pPr>
            <w:r w:rsidRPr="00FB47EF">
              <w:rPr>
                <w:bCs/>
                <w:color w:val="000000"/>
                <w:lang w:val="ru-RU"/>
              </w:rPr>
              <w:t xml:space="preserve">Газ, </w:t>
            </w:r>
            <w:r w:rsidRPr="00FB47EF">
              <w:rPr>
                <w:bCs/>
                <w:color w:val="000000"/>
              </w:rPr>
              <w:t xml:space="preserve">мың текше </w:t>
            </w:r>
            <w:r w:rsidRPr="00FB47EF">
              <w:rPr>
                <w:bCs/>
                <w:color w:val="000000"/>
                <w:lang w:val="ru-RU"/>
              </w:rPr>
              <w:t>м</w:t>
            </w:r>
          </w:p>
        </w:tc>
        <w:tc>
          <w:tcPr>
            <w:tcW w:w="447" w:type="pct"/>
            <w:shd w:val="clear" w:color="auto" w:fill="auto"/>
            <w:noWrap/>
            <w:vAlign w:val="center"/>
          </w:tcPr>
          <w:p w14:paraId="540E97C2" w14:textId="77777777" w:rsidR="00A431F3" w:rsidRPr="00FB47EF" w:rsidRDefault="00A431F3" w:rsidP="003C5EFF">
            <w:pPr>
              <w:ind w:left="-113" w:right="-113"/>
              <w:jc w:val="center"/>
              <w:rPr>
                <w:color w:val="000000"/>
                <w:lang w:val="ru-RU"/>
              </w:rPr>
            </w:pPr>
            <w:r w:rsidRPr="00FB47EF">
              <w:rPr>
                <w:color w:val="000000"/>
                <w:lang w:val="ru-RU"/>
              </w:rPr>
              <w:t>20258,0</w:t>
            </w:r>
          </w:p>
        </w:tc>
        <w:tc>
          <w:tcPr>
            <w:tcW w:w="400" w:type="pct"/>
            <w:shd w:val="clear" w:color="auto" w:fill="auto"/>
            <w:noWrap/>
            <w:vAlign w:val="center"/>
          </w:tcPr>
          <w:p w14:paraId="4EE0C0DF" w14:textId="77777777" w:rsidR="00A431F3" w:rsidRPr="00FB47EF" w:rsidRDefault="00A431F3" w:rsidP="003C5EFF">
            <w:pPr>
              <w:ind w:left="-113" w:right="-113"/>
              <w:jc w:val="center"/>
              <w:rPr>
                <w:color w:val="000000"/>
                <w:lang w:val="ru-RU"/>
              </w:rPr>
            </w:pPr>
            <w:r w:rsidRPr="00FB47EF">
              <w:rPr>
                <w:color w:val="000000"/>
                <w:lang w:val="ru-RU"/>
              </w:rPr>
              <w:t>24254,0</w:t>
            </w:r>
          </w:p>
        </w:tc>
        <w:tc>
          <w:tcPr>
            <w:tcW w:w="400" w:type="pct"/>
            <w:shd w:val="clear" w:color="auto" w:fill="auto"/>
            <w:noWrap/>
            <w:vAlign w:val="center"/>
          </w:tcPr>
          <w:p w14:paraId="1F540B39" w14:textId="77777777" w:rsidR="00A431F3" w:rsidRPr="00FB47EF" w:rsidRDefault="00A431F3" w:rsidP="003C5EFF">
            <w:pPr>
              <w:ind w:left="-113" w:right="-113"/>
              <w:jc w:val="center"/>
              <w:rPr>
                <w:color w:val="000000"/>
                <w:lang w:val="ru-RU"/>
              </w:rPr>
            </w:pPr>
            <w:r w:rsidRPr="00FB47EF">
              <w:rPr>
                <w:color w:val="000000"/>
                <w:lang w:val="ru-RU"/>
              </w:rPr>
              <w:t>26763,1</w:t>
            </w:r>
          </w:p>
        </w:tc>
        <w:tc>
          <w:tcPr>
            <w:tcW w:w="401" w:type="pct"/>
            <w:shd w:val="clear" w:color="auto" w:fill="auto"/>
            <w:noWrap/>
            <w:vAlign w:val="center"/>
          </w:tcPr>
          <w:p w14:paraId="763F45DF" w14:textId="77777777" w:rsidR="00A431F3" w:rsidRPr="00FB47EF" w:rsidRDefault="00A431F3" w:rsidP="003C5EFF">
            <w:pPr>
              <w:ind w:left="-113" w:right="-113"/>
              <w:jc w:val="center"/>
              <w:rPr>
                <w:color w:val="000000"/>
                <w:lang w:val="ru-RU"/>
              </w:rPr>
            </w:pPr>
            <w:r w:rsidRPr="00FB47EF">
              <w:rPr>
                <w:color w:val="000000"/>
                <w:lang w:val="ru-RU"/>
              </w:rPr>
              <w:t>42260,3</w:t>
            </w:r>
          </w:p>
        </w:tc>
        <w:tc>
          <w:tcPr>
            <w:tcW w:w="447" w:type="pct"/>
            <w:shd w:val="clear" w:color="auto" w:fill="auto"/>
            <w:noWrap/>
            <w:vAlign w:val="center"/>
          </w:tcPr>
          <w:p w14:paraId="746876BE" w14:textId="77777777" w:rsidR="00A431F3" w:rsidRPr="00FB47EF" w:rsidRDefault="00A431F3" w:rsidP="003C5EFF">
            <w:pPr>
              <w:ind w:left="-113" w:right="-113"/>
              <w:jc w:val="center"/>
              <w:rPr>
                <w:color w:val="000000"/>
                <w:lang w:val="ru-RU"/>
              </w:rPr>
            </w:pPr>
            <w:r w:rsidRPr="00FB47EF">
              <w:rPr>
                <w:color w:val="000000"/>
                <w:lang w:val="ru-RU"/>
              </w:rPr>
              <w:t>52880,2</w:t>
            </w:r>
          </w:p>
        </w:tc>
        <w:tc>
          <w:tcPr>
            <w:tcW w:w="448" w:type="pct"/>
            <w:shd w:val="clear" w:color="auto" w:fill="auto"/>
            <w:noWrap/>
            <w:vAlign w:val="center"/>
          </w:tcPr>
          <w:p w14:paraId="66A0453E" w14:textId="77777777" w:rsidR="00A431F3" w:rsidRPr="00FB47EF" w:rsidRDefault="00A431F3" w:rsidP="003C5EFF">
            <w:pPr>
              <w:ind w:left="-113" w:right="-113"/>
              <w:jc w:val="center"/>
              <w:rPr>
                <w:color w:val="000000"/>
                <w:lang w:val="ru-RU"/>
              </w:rPr>
            </w:pPr>
            <w:r w:rsidRPr="00FB47EF">
              <w:rPr>
                <w:color w:val="000000"/>
                <w:lang w:val="ru-RU"/>
              </w:rPr>
              <w:t>62072,1</w:t>
            </w:r>
          </w:p>
        </w:tc>
        <w:tc>
          <w:tcPr>
            <w:tcW w:w="378" w:type="pct"/>
            <w:shd w:val="clear" w:color="auto" w:fill="auto"/>
            <w:noWrap/>
            <w:vAlign w:val="center"/>
          </w:tcPr>
          <w:p w14:paraId="2D8D3CDB" w14:textId="77777777" w:rsidR="00A431F3" w:rsidRPr="00FB47EF" w:rsidRDefault="00A431F3" w:rsidP="003C5EFF">
            <w:pPr>
              <w:ind w:left="-113" w:right="-113"/>
              <w:jc w:val="center"/>
              <w:rPr>
                <w:color w:val="000000"/>
                <w:lang w:val="ru-RU"/>
              </w:rPr>
            </w:pPr>
            <w:r w:rsidRPr="00FB47EF">
              <w:rPr>
                <w:color w:val="000000"/>
                <w:lang w:val="ru-RU"/>
              </w:rPr>
              <w:t>69043,8</w:t>
            </w:r>
          </w:p>
        </w:tc>
        <w:tc>
          <w:tcPr>
            <w:tcW w:w="448" w:type="pct"/>
            <w:shd w:val="clear" w:color="auto" w:fill="auto"/>
            <w:noWrap/>
            <w:vAlign w:val="center"/>
          </w:tcPr>
          <w:p w14:paraId="1E647587" w14:textId="77777777" w:rsidR="00A431F3" w:rsidRPr="00FB47EF" w:rsidRDefault="00A431F3" w:rsidP="003C5EFF">
            <w:pPr>
              <w:ind w:left="-113" w:right="-113"/>
              <w:jc w:val="center"/>
              <w:rPr>
                <w:color w:val="000000"/>
                <w:lang w:val="ru-RU"/>
              </w:rPr>
            </w:pPr>
            <w:r w:rsidRPr="00FB47EF">
              <w:rPr>
                <w:color w:val="000000"/>
                <w:lang w:val="ru-RU"/>
              </w:rPr>
              <w:t>87000,0</w:t>
            </w:r>
          </w:p>
        </w:tc>
        <w:tc>
          <w:tcPr>
            <w:tcW w:w="394" w:type="pct"/>
            <w:shd w:val="clear" w:color="auto" w:fill="auto"/>
            <w:noWrap/>
            <w:vAlign w:val="center"/>
          </w:tcPr>
          <w:p w14:paraId="0EFD78F7" w14:textId="77777777" w:rsidR="00A431F3" w:rsidRPr="00FB47EF" w:rsidRDefault="00A431F3" w:rsidP="003C5EFF">
            <w:pPr>
              <w:ind w:left="-113" w:right="-113"/>
              <w:jc w:val="center"/>
              <w:rPr>
                <w:color w:val="000000"/>
                <w:lang w:val="ru-RU"/>
              </w:rPr>
            </w:pPr>
            <w:r w:rsidRPr="00FB47EF">
              <w:rPr>
                <w:color w:val="000000"/>
                <w:lang w:val="ru-RU"/>
              </w:rPr>
              <w:t>101348,0</w:t>
            </w:r>
          </w:p>
        </w:tc>
      </w:tr>
      <w:tr w:rsidR="00A431F3" w:rsidRPr="00FB47EF" w14:paraId="7CB6F828" w14:textId="77777777" w:rsidTr="003C5EFF">
        <w:trPr>
          <w:trHeight w:val="417"/>
        </w:trPr>
        <w:tc>
          <w:tcPr>
            <w:tcW w:w="1239" w:type="pct"/>
            <w:shd w:val="clear" w:color="auto" w:fill="auto"/>
            <w:vAlign w:val="bottom"/>
          </w:tcPr>
          <w:p w14:paraId="4A096B86" w14:textId="77777777" w:rsidR="00A431F3" w:rsidRPr="00FB47EF" w:rsidRDefault="00A431F3" w:rsidP="003C5EFF">
            <w:pPr>
              <w:ind w:right="-113"/>
              <w:rPr>
                <w:bCs/>
                <w:color w:val="000000"/>
                <w:lang w:val="ru-RU"/>
              </w:rPr>
            </w:pPr>
            <w:r w:rsidRPr="00FB47EF">
              <w:rPr>
                <w:bCs/>
                <w:color w:val="000000"/>
                <w:lang w:val="ru-RU"/>
              </w:rPr>
              <w:t xml:space="preserve">Үгінділер мен ағаш қалдықтары, </w:t>
            </w:r>
          </w:p>
          <w:p w14:paraId="666ECABF" w14:textId="77777777" w:rsidR="00A431F3" w:rsidRPr="00FB47EF" w:rsidRDefault="00A431F3" w:rsidP="003C5EFF">
            <w:pPr>
              <w:ind w:right="-113"/>
              <w:rPr>
                <w:bCs/>
                <w:color w:val="000000"/>
                <w:lang w:val="ru-RU"/>
              </w:rPr>
            </w:pPr>
            <w:r w:rsidRPr="00FB47EF">
              <w:rPr>
                <w:bCs/>
                <w:color w:val="000000"/>
                <w:lang w:val="ru-RU"/>
              </w:rPr>
              <w:t>тонна</w:t>
            </w:r>
          </w:p>
        </w:tc>
        <w:tc>
          <w:tcPr>
            <w:tcW w:w="447" w:type="pct"/>
            <w:shd w:val="clear" w:color="auto" w:fill="auto"/>
            <w:noWrap/>
            <w:vAlign w:val="center"/>
          </w:tcPr>
          <w:p w14:paraId="4364DDC6" w14:textId="77777777" w:rsidR="00A431F3" w:rsidRPr="00FB47EF" w:rsidRDefault="00A431F3" w:rsidP="003C5EFF">
            <w:pPr>
              <w:ind w:left="-113" w:right="-113"/>
              <w:jc w:val="center"/>
              <w:rPr>
                <w:color w:val="000000"/>
                <w:lang w:val="ru-RU"/>
              </w:rPr>
            </w:pPr>
            <w:r w:rsidRPr="00FB47EF">
              <w:rPr>
                <w:color w:val="000000"/>
                <w:lang w:val="ru-RU"/>
              </w:rPr>
              <w:t>7342,0</w:t>
            </w:r>
          </w:p>
        </w:tc>
        <w:tc>
          <w:tcPr>
            <w:tcW w:w="400" w:type="pct"/>
            <w:shd w:val="clear" w:color="auto" w:fill="auto"/>
            <w:noWrap/>
            <w:vAlign w:val="center"/>
          </w:tcPr>
          <w:p w14:paraId="0F9CCD59" w14:textId="77777777" w:rsidR="00A431F3" w:rsidRPr="00FB47EF" w:rsidRDefault="00A431F3" w:rsidP="003C5EFF">
            <w:pPr>
              <w:ind w:left="-113" w:right="-113"/>
              <w:jc w:val="center"/>
              <w:rPr>
                <w:color w:val="000000"/>
                <w:lang w:val="ru-RU"/>
              </w:rPr>
            </w:pPr>
            <w:r w:rsidRPr="00FB47EF">
              <w:rPr>
                <w:color w:val="000000"/>
                <w:lang w:val="ru-RU"/>
              </w:rPr>
              <w:t>1676,7</w:t>
            </w:r>
          </w:p>
        </w:tc>
        <w:tc>
          <w:tcPr>
            <w:tcW w:w="400" w:type="pct"/>
            <w:shd w:val="clear" w:color="auto" w:fill="auto"/>
            <w:noWrap/>
            <w:vAlign w:val="center"/>
          </w:tcPr>
          <w:p w14:paraId="0D7E8FB3" w14:textId="77777777" w:rsidR="00A431F3" w:rsidRPr="00FB47EF" w:rsidRDefault="00A431F3" w:rsidP="003C5EFF">
            <w:pPr>
              <w:ind w:left="-113" w:right="-113"/>
              <w:jc w:val="center"/>
              <w:rPr>
                <w:color w:val="000000"/>
                <w:lang w:val="ru-RU"/>
              </w:rPr>
            </w:pPr>
            <w:r w:rsidRPr="00FB47EF">
              <w:rPr>
                <w:color w:val="000000"/>
                <w:lang w:val="ru-RU"/>
              </w:rPr>
              <w:t>1827,2</w:t>
            </w:r>
          </w:p>
        </w:tc>
        <w:tc>
          <w:tcPr>
            <w:tcW w:w="401" w:type="pct"/>
            <w:shd w:val="clear" w:color="auto" w:fill="auto"/>
            <w:noWrap/>
            <w:vAlign w:val="center"/>
          </w:tcPr>
          <w:p w14:paraId="4B5B7AA0" w14:textId="77777777" w:rsidR="00A431F3" w:rsidRPr="00FB47EF" w:rsidRDefault="00A431F3" w:rsidP="003C5EFF">
            <w:pPr>
              <w:ind w:left="-113" w:right="-113"/>
              <w:jc w:val="center"/>
              <w:rPr>
                <w:color w:val="000000"/>
                <w:lang w:val="ru-RU"/>
              </w:rPr>
            </w:pPr>
            <w:r w:rsidRPr="00FB47EF">
              <w:rPr>
                <w:color w:val="000000"/>
                <w:lang w:val="ru-RU"/>
              </w:rPr>
              <w:t>2276,3</w:t>
            </w:r>
          </w:p>
        </w:tc>
        <w:tc>
          <w:tcPr>
            <w:tcW w:w="447" w:type="pct"/>
            <w:shd w:val="clear" w:color="auto" w:fill="auto"/>
            <w:noWrap/>
            <w:vAlign w:val="center"/>
          </w:tcPr>
          <w:p w14:paraId="0F7C3999" w14:textId="77777777" w:rsidR="00A431F3" w:rsidRPr="00FB47EF" w:rsidRDefault="00A431F3" w:rsidP="003C5EFF">
            <w:pPr>
              <w:ind w:left="-113" w:right="-113"/>
              <w:jc w:val="center"/>
              <w:rPr>
                <w:color w:val="000000"/>
                <w:lang w:val="ru-RU"/>
              </w:rPr>
            </w:pPr>
            <w:r w:rsidRPr="00FB47EF">
              <w:rPr>
                <w:color w:val="000000"/>
                <w:lang w:val="ru-RU"/>
              </w:rPr>
              <w:t>2043,1</w:t>
            </w:r>
          </w:p>
        </w:tc>
        <w:tc>
          <w:tcPr>
            <w:tcW w:w="448" w:type="pct"/>
            <w:shd w:val="clear" w:color="auto" w:fill="auto"/>
            <w:noWrap/>
            <w:vAlign w:val="center"/>
          </w:tcPr>
          <w:p w14:paraId="2BBA6485" w14:textId="77777777" w:rsidR="00A431F3" w:rsidRPr="00FB47EF" w:rsidRDefault="00A431F3" w:rsidP="003C5EFF">
            <w:pPr>
              <w:ind w:left="-113" w:right="-113"/>
              <w:jc w:val="center"/>
              <w:rPr>
                <w:color w:val="000000"/>
                <w:lang w:val="ru-RU"/>
              </w:rPr>
            </w:pPr>
            <w:r w:rsidRPr="00FB47EF">
              <w:rPr>
                <w:color w:val="000000"/>
                <w:lang w:val="ru-RU"/>
              </w:rPr>
              <w:t>1416,7</w:t>
            </w:r>
          </w:p>
        </w:tc>
        <w:tc>
          <w:tcPr>
            <w:tcW w:w="378" w:type="pct"/>
            <w:shd w:val="clear" w:color="auto" w:fill="auto"/>
            <w:noWrap/>
            <w:vAlign w:val="center"/>
          </w:tcPr>
          <w:p w14:paraId="28AF162A" w14:textId="77777777" w:rsidR="00A431F3" w:rsidRPr="00FB47EF" w:rsidRDefault="00A431F3" w:rsidP="003C5EFF">
            <w:pPr>
              <w:ind w:left="-113" w:right="-113"/>
              <w:jc w:val="center"/>
              <w:rPr>
                <w:color w:val="000000"/>
                <w:lang w:val="ru-RU"/>
              </w:rPr>
            </w:pPr>
            <w:r w:rsidRPr="00FB47EF">
              <w:rPr>
                <w:color w:val="000000"/>
                <w:lang w:val="ru-RU"/>
              </w:rPr>
              <w:t>1369,8</w:t>
            </w:r>
          </w:p>
        </w:tc>
        <w:tc>
          <w:tcPr>
            <w:tcW w:w="448" w:type="pct"/>
            <w:shd w:val="clear" w:color="auto" w:fill="auto"/>
            <w:noWrap/>
            <w:vAlign w:val="center"/>
          </w:tcPr>
          <w:p w14:paraId="5FF2068C" w14:textId="77777777" w:rsidR="00A431F3" w:rsidRPr="00FB47EF" w:rsidRDefault="00A431F3" w:rsidP="003C5EFF">
            <w:pPr>
              <w:ind w:left="-113" w:right="-113"/>
              <w:jc w:val="center"/>
              <w:rPr>
                <w:color w:val="000000"/>
                <w:lang w:val="ru-RU"/>
              </w:rPr>
            </w:pPr>
            <w:r w:rsidRPr="00FB47EF">
              <w:rPr>
                <w:color w:val="000000"/>
                <w:lang w:val="ru-RU"/>
              </w:rPr>
              <w:t>1800,0</w:t>
            </w:r>
          </w:p>
        </w:tc>
        <w:tc>
          <w:tcPr>
            <w:tcW w:w="394" w:type="pct"/>
            <w:shd w:val="clear" w:color="auto" w:fill="auto"/>
            <w:noWrap/>
            <w:vAlign w:val="center"/>
          </w:tcPr>
          <w:p w14:paraId="62F21906" w14:textId="77777777" w:rsidR="00A431F3" w:rsidRPr="00FB47EF" w:rsidRDefault="00A431F3" w:rsidP="003C5EFF">
            <w:pPr>
              <w:ind w:left="-113" w:right="-113"/>
              <w:jc w:val="center"/>
              <w:rPr>
                <w:color w:val="000000"/>
                <w:lang w:val="ru-RU"/>
              </w:rPr>
            </w:pPr>
            <w:r w:rsidRPr="00FB47EF">
              <w:rPr>
                <w:color w:val="000000"/>
                <w:lang w:val="ru-RU"/>
              </w:rPr>
              <w:t>2007,0</w:t>
            </w:r>
          </w:p>
        </w:tc>
      </w:tr>
      <w:tr w:rsidR="00A431F3" w:rsidRPr="00FB47EF" w14:paraId="06BF5260" w14:textId="77777777" w:rsidTr="003C5EFF">
        <w:trPr>
          <w:trHeight w:val="417"/>
        </w:trPr>
        <w:tc>
          <w:tcPr>
            <w:tcW w:w="1239" w:type="pct"/>
            <w:shd w:val="clear" w:color="auto" w:fill="auto"/>
            <w:vAlign w:val="bottom"/>
          </w:tcPr>
          <w:p w14:paraId="125B15D6" w14:textId="77777777" w:rsidR="00A431F3" w:rsidRPr="00FB47EF" w:rsidRDefault="00A431F3" w:rsidP="003C5EFF">
            <w:pPr>
              <w:ind w:right="-113"/>
              <w:rPr>
                <w:bCs/>
                <w:color w:val="000000"/>
              </w:rPr>
            </w:pPr>
            <w:r w:rsidRPr="00FB47EF">
              <w:rPr>
                <w:bCs/>
                <w:color w:val="000000"/>
              </w:rPr>
              <w:t>Ағаш көмір, біріктірілгенді қоса алғанда, тонна</w:t>
            </w:r>
          </w:p>
        </w:tc>
        <w:tc>
          <w:tcPr>
            <w:tcW w:w="447" w:type="pct"/>
            <w:shd w:val="clear" w:color="auto" w:fill="auto"/>
            <w:noWrap/>
            <w:vAlign w:val="center"/>
          </w:tcPr>
          <w:p w14:paraId="4B617D98" w14:textId="54771121" w:rsidR="00A431F3" w:rsidRPr="00FB47EF" w:rsidRDefault="003C5EFF" w:rsidP="003C5EFF">
            <w:pPr>
              <w:ind w:left="-113" w:right="-113"/>
              <w:jc w:val="center"/>
              <w:rPr>
                <w:color w:val="000000"/>
              </w:rPr>
            </w:pPr>
            <w:r>
              <w:rPr>
                <w:color w:val="000000"/>
              </w:rPr>
              <w:t>-</w:t>
            </w:r>
          </w:p>
        </w:tc>
        <w:tc>
          <w:tcPr>
            <w:tcW w:w="400" w:type="pct"/>
            <w:shd w:val="clear" w:color="auto" w:fill="auto"/>
            <w:noWrap/>
            <w:vAlign w:val="center"/>
          </w:tcPr>
          <w:p w14:paraId="761C1BAA" w14:textId="54D041BF" w:rsidR="00A431F3" w:rsidRPr="00FB47EF" w:rsidRDefault="003C5EFF" w:rsidP="003C5EFF">
            <w:pPr>
              <w:ind w:left="-113" w:right="-113"/>
              <w:jc w:val="center"/>
              <w:rPr>
                <w:color w:val="000000"/>
              </w:rPr>
            </w:pPr>
            <w:r>
              <w:rPr>
                <w:color w:val="000000"/>
              </w:rPr>
              <w:t>-</w:t>
            </w:r>
          </w:p>
        </w:tc>
        <w:tc>
          <w:tcPr>
            <w:tcW w:w="400" w:type="pct"/>
            <w:shd w:val="clear" w:color="auto" w:fill="auto"/>
            <w:noWrap/>
            <w:vAlign w:val="center"/>
          </w:tcPr>
          <w:p w14:paraId="2F5E34BB" w14:textId="25554F4F" w:rsidR="00A431F3" w:rsidRPr="00FB47EF" w:rsidRDefault="003C5EFF" w:rsidP="003C5EFF">
            <w:pPr>
              <w:ind w:left="-113" w:right="-113"/>
              <w:jc w:val="center"/>
              <w:rPr>
                <w:color w:val="000000"/>
              </w:rPr>
            </w:pPr>
            <w:r>
              <w:rPr>
                <w:color w:val="000000"/>
              </w:rPr>
              <w:t>-</w:t>
            </w:r>
          </w:p>
        </w:tc>
        <w:tc>
          <w:tcPr>
            <w:tcW w:w="401" w:type="pct"/>
            <w:shd w:val="clear" w:color="auto" w:fill="auto"/>
            <w:noWrap/>
            <w:vAlign w:val="center"/>
          </w:tcPr>
          <w:p w14:paraId="4C19BA08" w14:textId="77777777" w:rsidR="00A431F3" w:rsidRPr="00FB47EF" w:rsidRDefault="00A431F3" w:rsidP="003C5EFF">
            <w:pPr>
              <w:ind w:left="-113" w:right="-113"/>
              <w:jc w:val="center"/>
              <w:rPr>
                <w:color w:val="000000"/>
                <w:lang w:val="ru-RU"/>
              </w:rPr>
            </w:pPr>
            <w:r w:rsidRPr="00FB47EF">
              <w:rPr>
                <w:color w:val="000000"/>
                <w:lang w:val="ru-RU"/>
              </w:rPr>
              <w:t>1223,4</w:t>
            </w:r>
          </w:p>
        </w:tc>
        <w:tc>
          <w:tcPr>
            <w:tcW w:w="447" w:type="pct"/>
            <w:shd w:val="clear" w:color="auto" w:fill="auto"/>
            <w:noWrap/>
            <w:vAlign w:val="center"/>
          </w:tcPr>
          <w:p w14:paraId="1202A56B" w14:textId="77777777" w:rsidR="00A431F3" w:rsidRPr="00FB47EF" w:rsidRDefault="00A431F3" w:rsidP="003C5EFF">
            <w:pPr>
              <w:ind w:left="-113" w:right="-113"/>
              <w:jc w:val="center"/>
              <w:rPr>
                <w:color w:val="000000"/>
                <w:lang w:val="ru-RU"/>
              </w:rPr>
            </w:pPr>
            <w:r w:rsidRPr="00FB47EF">
              <w:rPr>
                <w:color w:val="000000"/>
                <w:lang w:val="ru-RU"/>
              </w:rPr>
              <w:t>171,2</w:t>
            </w:r>
          </w:p>
        </w:tc>
        <w:tc>
          <w:tcPr>
            <w:tcW w:w="448" w:type="pct"/>
            <w:shd w:val="clear" w:color="auto" w:fill="auto"/>
            <w:noWrap/>
            <w:vAlign w:val="center"/>
          </w:tcPr>
          <w:p w14:paraId="0A90AB8D" w14:textId="77777777" w:rsidR="00A431F3" w:rsidRPr="00FB47EF" w:rsidRDefault="00A431F3" w:rsidP="003C5EFF">
            <w:pPr>
              <w:ind w:left="-113" w:right="-113"/>
              <w:jc w:val="center"/>
              <w:rPr>
                <w:color w:val="000000"/>
                <w:lang w:val="ru-RU"/>
              </w:rPr>
            </w:pPr>
            <w:r w:rsidRPr="00FB47EF">
              <w:rPr>
                <w:color w:val="000000"/>
                <w:lang w:val="ru-RU"/>
              </w:rPr>
              <w:t>179,0</w:t>
            </w:r>
          </w:p>
        </w:tc>
        <w:tc>
          <w:tcPr>
            <w:tcW w:w="378" w:type="pct"/>
            <w:shd w:val="clear" w:color="auto" w:fill="auto"/>
            <w:noWrap/>
            <w:vAlign w:val="center"/>
          </w:tcPr>
          <w:p w14:paraId="6B12041B" w14:textId="77777777" w:rsidR="00A431F3" w:rsidRPr="00FB47EF" w:rsidRDefault="00A431F3" w:rsidP="003C5EFF">
            <w:pPr>
              <w:ind w:left="-113" w:right="-113"/>
              <w:jc w:val="center"/>
              <w:rPr>
                <w:color w:val="000000"/>
                <w:lang w:val="ru-RU"/>
              </w:rPr>
            </w:pPr>
            <w:r w:rsidRPr="00FB47EF">
              <w:rPr>
                <w:color w:val="000000"/>
                <w:lang w:val="ru-RU"/>
              </w:rPr>
              <w:t>166,4</w:t>
            </w:r>
          </w:p>
        </w:tc>
        <w:tc>
          <w:tcPr>
            <w:tcW w:w="448" w:type="pct"/>
            <w:shd w:val="clear" w:color="auto" w:fill="auto"/>
            <w:noWrap/>
            <w:vAlign w:val="center"/>
          </w:tcPr>
          <w:p w14:paraId="2D346F61" w14:textId="77777777" w:rsidR="00A431F3" w:rsidRPr="00FB47EF" w:rsidRDefault="00A431F3" w:rsidP="003C5EFF">
            <w:pPr>
              <w:ind w:left="-113" w:right="-113"/>
              <w:jc w:val="center"/>
              <w:rPr>
                <w:color w:val="000000"/>
                <w:lang w:val="ru-RU"/>
              </w:rPr>
            </w:pPr>
            <w:r w:rsidRPr="00FB47EF">
              <w:rPr>
                <w:color w:val="000000"/>
                <w:lang w:val="ru-RU"/>
              </w:rPr>
              <w:t>85,0</w:t>
            </w:r>
          </w:p>
        </w:tc>
        <w:tc>
          <w:tcPr>
            <w:tcW w:w="394" w:type="pct"/>
            <w:shd w:val="clear" w:color="auto" w:fill="auto"/>
            <w:noWrap/>
            <w:vAlign w:val="center"/>
          </w:tcPr>
          <w:p w14:paraId="4FA1A18C" w14:textId="77777777" w:rsidR="00A431F3" w:rsidRPr="00FB47EF" w:rsidRDefault="00A431F3" w:rsidP="003C5EFF">
            <w:pPr>
              <w:ind w:left="-113" w:right="-113"/>
              <w:jc w:val="center"/>
              <w:rPr>
                <w:color w:val="000000"/>
                <w:lang w:val="ru-RU"/>
              </w:rPr>
            </w:pPr>
            <w:r w:rsidRPr="00FB47EF">
              <w:rPr>
                <w:color w:val="000000"/>
                <w:lang w:val="ru-RU"/>
              </w:rPr>
              <w:t>1213,0</w:t>
            </w:r>
          </w:p>
        </w:tc>
      </w:tr>
      <w:tr w:rsidR="00A431F3" w:rsidRPr="00FB47EF" w14:paraId="4C10A2AC" w14:textId="77777777" w:rsidTr="003C5EFF">
        <w:trPr>
          <w:trHeight w:val="60"/>
        </w:trPr>
        <w:tc>
          <w:tcPr>
            <w:tcW w:w="1239" w:type="pct"/>
            <w:shd w:val="clear" w:color="auto" w:fill="auto"/>
            <w:vAlign w:val="bottom"/>
          </w:tcPr>
          <w:p w14:paraId="74C7F088" w14:textId="77777777" w:rsidR="00A431F3" w:rsidRPr="00FB47EF" w:rsidRDefault="00A431F3" w:rsidP="003C5EFF">
            <w:pPr>
              <w:ind w:right="-113"/>
              <w:rPr>
                <w:bCs/>
                <w:color w:val="000000"/>
              </w:rPr>
            </w:pPr>
            <w:r w:rsidRPr="00FB47EF">
              <w:rPr>
                <w:bCs/>
                <w:color w:val="000000"/>
                <w:lang w:val="ru-RU"/>
              </w:rPr>
              <w:t>Керосин, тонн</w:t>
            </w:r>
            <w:r w:rsidRPr="00FB47EF">
              <w:rPr>
                <w:bCs/>
                <w:color w:val="000000"/>
              </w:rPr>
              <w:t>а</w:t>
            </w:r>
          </w:p>
        </w:tc>
        <w:tc>
          <w:tcPr>
            <w:tcW w:w="447" w:type="pct"/>
            <w:shd w:val="clear" w:color="auto" w:fill="auto"/>
            <w:noWrap/>
            <w:vAlign w:val="center"/>
          </w:tcPr>
          <w:p w14:paraId="3563926F" w14:textId="77777777" w:rsidR="00A431F3" w:rsidRPr="00FB47EF" w:rsidRDefault="00A431F3" w:rsidP="003C5EFF">
            <w:pPr>
              <w:ind w:left="-113" w:right="-113"/>
              <w:jc w:val="center"/>
              <w:rPr>
                <w:color w:val="000000"/>
                <w:lang w:val="ru-RU"/>
              </w:rPr>
            </w:pPr>
            <w:r w:rsidRPr="00FB47EF">
              <w:rPr>
                <w:color w:val="000000"/>
                <w:lang w:val="ru-RU"/>
              </w:rPr>
              <w:t>4618,0</w:t>
            </w:r>
          </w:p>
        </w:tc>
        <w:tc>
          <w:tcPr>
            <w:tcW w:w="400" w:type="pct"/>
            <w:shd w:val="clear" w:color="auto" w:fill="auto"/>
            <w:noWrap/>
            <w:vAlign w:val="center"/>
          </w:tcPr>
          <w:p w14:paraId="47F57E12" w14:textId="77777777" w:rsidR="00A431F3" w:rsidRPr="00FB47EF" w:rsidRDefault="00A431F3" w:rsidP="003C5EFF">
            <w:pPr>
              <w:ind w:left="-113" w:right="-113"/>
              <w:jc w:val="center"/>
              <w:rPr>
                <w:color w:val="000000"/>
                <w:lang w:val="ru-RU"/>
              </w:rPr>
            </w:pPr>
            <w:r w:rsidRPr="00FB47EF">
              <w:rPr>
                <w:color w:val="000000"/>
                <w:lang w:val="ru-RU"/>
              </w:rPr>
              <w:t>387,0</w:t>
            </w:r>
          </w:p>
        </w:tc>
        <w:tc>
          <w:tcPr>
            <w:tcW w:w="400" w:type="pct"/>
            <w:shd w:val="clear" w:color="auto" w:fill="auto"/>
            <w:noWrap/>
            <w:vAlign w:val="center"/>
          </w:tcPr>
          <w:p w14:paraId="2FF258E6" w14:textId="77777777" w:rsidR="00A431F3" w:rsidRPr="00FB47EF" w:rsidRDefault="00A431F3" w:rsidP="003C5EFF">
            <w:pPr>
              <w:ind w:left="-113" w:right="-113"/>
              <w:jc w:val="center"/>
              <w:rPr>
                <w:color w:val="000000"/>
                <w:lang w:val="ru-RU"/>
              </w:rPr>
            </w:pPr>
            <w:r w:rsidRPr="00FB47EF">
              <w:rPr>
                <w:color w:val="000000"/>
                <w:lang w:val="ru-RU"/>
              </w:rPr>
              <w:t>486,0</w:t>
            </w:r>
          </w:p>
        </w:tc>
        <w:tc>
          <w:tcPr>
            <w:tcW w:w="401" w:type="pct"/>
            <w:shd w:val="clear" w:color="auto" w:fill="auto"/>
            <w:noWrap/>
            <w:vAlign w:val="center"/>
          </w:tcPr>
          <w:p w14:paraId="7F4939A8" w14:textId="77777777" w:rsidR="00A431F3" w:rsidRPr="00FB47EF" w:rsidRDefault="00A431F3" w:rsidP="003C5EFF">
            <w:pPr>
              <w:ind w:left="-113" w:right="-113"/>
              <w:jc w:val="center"/>
              <w:rPr>
                <w:color w:val="000000"/>
                <w:lang w:val="ru-RU"/>
              </w:rPr>
            </w:pPr>
            <w:r w:rsidRPr="00FB47EF">
              <w:rPr>
                <w:color w:val="000000"/>
                <w:lang w:val="ru-RU"/>
              </w:rPr>
              <w:t>835,5</w:t>
            </w:r>
          </w:p>
        </w:tc>
        <w:tc>
          <w:tcPr>
            <w:tcW w:w="447" w:type="pct"/>
            <w:shd w:val="clear" w:color="auto" w:fill="auto"/>
            <w:noWrap/>
            <w:vAlign w:val="center"/>
          </w:tcPr>
          <w:p w14:paraId="3735D486" w14:textId="77777777" w:rsidR="00A431F3" w:rsidRPr="00FB47EF" w:rsidRDefault="00A431F3" w:rsidP="003C5EFF">
            <w:pPr>
              <w:ind w:left="-113" w:right="-113"/>
              <w:jc w:val="center"/>
              <w:rPr>
                <w:color w:val="000000"/>
                <w:lang w:val="ru-RU"/>
              </w:rPr>
            </w:pPr>
            <w:r w:rsidRPr="00FB47EF">
              <w:rPr>
                <w:color w:val="000000"/>
                <w:lang w:val="ru-RU"/>
              </w:rPr>
              <w:t>1710,0</w:t>
            </w:r>
          </w:p>
        </w:tc>
        <w:tc>
          <w:tcPr>
            <w:tcW w:w="448" w:type="pct"/>
            <w:shd w:val="clear" w:color="auto" w:fill="auto"/>
            <w:noWrap/>
            <w:vAlign w:val="center"/>
          </w:tcPr>
          <w:p w14:paraId="2726E123" w14:textId="77777777" w:rsidR="00A431F3" w:rsidRPr="00FB47EF" w:rsidRDefault="00A431F3" w:rsidP="003C5EFF">
            <w:pPr>
              <w:ind w:left="-113" w:right="-113"/>
              <w:jc w:val="center"/>
              <w:rPr>
                <w:color w:val="000000"/>
                <w:lang w:val="ru-RU"/>
              </w:rPr>
            </w:pPr>
            <w:r w:rsidRPr="00FB47EF">
              <w:rPr>
                <w:color w:val="000000"/>
                <w:lang w:val="ru-RU"/>
              </w:rPr>
              <w:t>1149,1</w:t>
            </w:r>
          </w:p>
        </w:tc>
        <w:tc>
          <w:tcPr>
            <w:tcW w:w="378" w:type="pct"/>
            <w:shd w:val="clear" w:color="auto" w:fill="auto"/>
            <w:noWrap/>
            <w:vAlign w:val="center"/>
          </w:tcPr>
          <w:p w14:paraId="1997C7FF" w14:textId="77777777" w:rsidR="00A431F3" w:rsidRPr="00FB47EF" w:rsidRDefault="00A431F3" w:rsidP="003C5EFF">
            <w:pPr>
              <w:ind w:left="-113" w:right="-113"/>
              <w:jc w:val="center"/>
              <w:rPr>
                <w:color w:val="000000"/>
                <w:lang w:val="ru-RU"/>
              </w:rPr>
            </w:pPr>
            <w:r w:rsidRPr="00FB47EF">
              <w:rPr>
                <w:color w:val="000000"/>
                <w:lang w:val="ru-RU"/>
              </w:rPr>
              <w:t>744,2</w:t>
            </w:r>
          </w:p>
        </w:tc>
        <w:tc>
          <w:tcPr>
            <w:tcW w:w="448" w:type="pct"/>
            <w:shd w:val="clear" w:color="auto" w:fill="auto"/>
            <w:noWrap/>
            <w:vAlign w:val="center"/>
          </w:tcPr>
          <w:p w14:paraId="6EE031AA" w14:textId="77777777" w:rsidR="00A431F3" w:rsidRPr="00FB47EF" w:rsidRDefault="00A431F3" w:rsidP="003C5EFF">
            <w:pPr>
              <w:ind w:left="-113" w:right="-113"/>
              <w:jc w:val="center"/>
              <w:rPr>
                <w:color w:val="000000"/>
                <w:lang w:val="ru-RU"/>
              </w:rPr>
            </w:pPr>
            <w:r w:rsidRPr="00FB47EF">
              <w:rPr>
                <w:color w:val="000000"/>
                <w:lang w:val="ru-RU"/>
              </w:rPr>
              <w:t>78,8</w:t>
            </w:r>
          </w:p>
        </w:tc>
        <w:tc>
          <w:tcPr>
            <w:tcW w:w="394" w:type="pct"/>
            <w:shd w:val="clear" w:color="auto" w:fill="auto"/>
            <w:noWrap/>
            <w:vAlign w:val="center"/>
          </w:tcPr>
          <w:p w14:paraId="29DE3128" w14:textId="77777777" w:rsidR="00A431F3" w:rsidRPr="00FB47EF" w:rsidRDefault="00A431F3" w:rsidP="003C5EFF">
            <w:pPr>
              <w:ind w:left="-113" w:right="-113"/>
              <w:jc w:val="center"/>
              <w:rPr>
                <w:color w:val="000000"/>
                <w:lang w:val="ru-RU"/>
              </w:rPr>
            </w:pPr>
            <w:r w:rsidRPr="00FB47EF">
              <w:rPr>
                <w:color w:val="000000"/>
                <w:lang w:val="ru-RU"/>
              </w:rPr>
              <w:t>45,7</w:t>
            </w:r>
          </w:p>
        </w:tc>
      </w:tr>
      <w:tr w:rsidR="00A431F3" w:rsidRPr="00FB47EF" w14:paraId="76B867BB" w14:textId="77777777" w:rsidTr="003C5EFF">
        <w:trPr>
          <w:trHeight w:val="60"/>
        </w:trPr>
        <w:tc>
          <w:tcPr>
            <w:tcW w:w="1239" w:type="pct"/>
            <w:shd w:val="clear" w:color="auto" w:fill="auto"/>
            <w:noWrap/>
            <w:vAlign w:val="bottom"/>
          </w:tcPr>
          <w:p w14:paraId="353D83D7" w14:textId="77777777" w:rsidR="00A431F3" w:rsidRPr="00FB47EF" w:rsidRDefault="00A431F3" w:rsidP="003C5EFF">
            <w:pPr>
              <w:ind w:right="-113"/>
              <w:rPr>
                <w:bCs/>
                <w:color w:val="000000"/>
              </w:rPr>
            </w:pPr>
            <w:r w:rsidRPr="00FB47EF">
              <w:rPr>
                <w:bCs/>
                <w:color w:val="000000"/>
                <w:lang w:val="ru-RU"/>
              </w:rPr>
              <w:t>Газойл</w:t>
            </w:r>
            <w:r w:rsidRPr="00FB47EF">
              <w:rPr>
                <w:bCs/>
                <w:color w:val="000000"/>
              </w:rPr>
              <w:t>дар</w:t>
            </w:r>
            <w:r w:rsidRPr="00FB47EF">
              <w:rPr>
                <w:bCs/>
                <w:color w:val="000000"/>
                <w:lang w:val="ru-RU"/>
              </w:rPr>
              <w:t xml:space="preserve"> (</w:t>
            </w:r>
            <w:r w:rsidRPr="00FB47EF">
              <w:rPr>
                <w:bCs/>
                <w:color w:val="000000"/>
              </w:rPr>
              <w:t>дизель отыны</w:t>
            </w:r>
            <w:r w:rsidRPr="00FB47EF">
              <w:rPr>
                <w:bCs/>
                <w:color w:val="000000"/>
                <w:lang w:val="ru-RU"/>
              </w:rPr>
              <w:t>), тонн</w:t>
            </w:r>
            <w:r w:rsidRPr="00FB47EF">
              <w:rPr>
                <w:bCs/>
                <w:color w:val="000000"/>
              </w:rPr>
              <w:t>а</w:t>
            </w:r>
          </w:p>
        </w:tc>
        <w:tc>
          <w:tcPr>
            <w:tcW w:w="447" w:type="pct"/>
            <w:shd w:val="clear" w:color="auto" w:fill="auto"/>
            <w:noWrap/>
            <w:vAlign w:val="center"/>
          </w:tcPr>
          <w:p w14:paraId="13F7A367" w14:textId="77777777" w:rsidR="00A431F3" w:rsidRPr="00FB47EF" w:rsidRDefault="00A431F3" w:rsidP="003C5EFF">
            <w:pPr>
              <w:ind w:left="-113" w:right="-113"/>
              <w:jc w:val="center"/>
              <w:rPr>
                <w:color w:val="000000"/>
                <w:lang w:val="ru-RU"/>
              </w:rPr>
            </w:pPr>
            <w:r w:rsidRPr="00FB47EF">
              <w:rPr>
                <w:color w:val="000000"/>
                <w:lang w:val="ru-RU"/>
              </w:rPr>
              <w:t>542998,0</w:t>
            </w:r>
          </w:p>
        </w:tc>
        <w:tc>
          <w:tcPr>
            <w:tcW w:w="400" w:type="pct"/>
            <w:shd w:val="clear" w:color="auto" w:fill="auto"/>
            <w:noWrap/>
            <w:vAlign w:val="center"/>
          </w:tcPr>
          <w:p w14:paraId="1E446729" w14:textId="77777777" w:rsidR="00A431F3" w:rsidRPr="00FB47EF" w:rsidRDefault="00A431F3" w:rsidP="003C5EFF">
            <w:pPr>
              <w:ind w:left="-113" w:right="-113"/>
              <w:jc w:val="center"/>
              <w:rPr>
                <w:color w:val="000000"/>
                <w:lang w:val="ru-RU"/>
              </w:rPr>
            </w:pPr>
            <w:r w:rsidRPr="00FB47EF">
              <w:rPr>
                <w:color w:val="000000"/>
                <w:lang w:val="ru-RU"/>
              </w:rPr>
              <w:t>427894,0</w:t>
            </w:r>
          </w:p>
        </w:tc>
        <w:tc>
          <w:tcPr>
            <w:tcW w:w="400" w:type="pct"/>
            <w:shd w:val="clear" w:color="auto" w:fill="auto"/>
            <w:noWrap/>
            <w:vAlign w:val="center"/>
          </w:tcPr>
          <w:p w14:paraId="413640F9" w14:textId="77777777" w:rsidR="00A431F3" w:rsidRPr="00FB47EF" w:rsidRDefault="00A431F3" w:rsidP="003C5EFF">
            <w:pPr>
              <w:ind w:left="-113" w:right="-113"/>
              <w:jc w:val="center"/>
              <w:rPr>
                <w:color w:val="000000"/>
                <w:lang w:val="ru-RU"/>
              </w:rPr>
            </w:pPr>
            <w:r w:rsidRPr="00FB47EF">
              <w:rPr>
                <w:color w:val="000000"/>
                <w:lang w:val="ru-RU"/>
              </w:rPr>
              <w:t>447623,7</w:t>
            </w:r>
          </w:p>
        </w:tc>
        <w:tc>
          <w:tcPr>
            <w:tcW w:w="401" w:type="pct"/>
            <w:shd w:val="clear" w:color="auto" w:fill="auto"/>
            <w:noWrap/>
            <w:vAlign w:val="center"/>
          </w:tcPr>
          <w:p w14:paraId="59676952" w14:textId="77777777" w:rsidR="00A431F3" w:rsidRPr="00FB47EF" w:rsidRDefault="00A431F3" w:rsidP="003C5EFF">
            <w:pPr>
              <w:ind w:left="-113" w:right="-113"/>
              <w:jc w:val="center"/>
              <w:rPr>
                <w:color w:val="000000"/>
                <w:lang w:val="ru-RU"/>
              </w:rPr>
            </w:pPr>
            <w:r w:rsidRPr="00FB47EF">
              <w:rPr>
                <w:color w:val="000000"/>
                <w:lang w:val="ru-RU"/>
              </w:rPr>
              <w:t>505694,6</w:t>
            </w:r>
          </w:p>
        </w:tc>
        <w:tc>
          <w:tcPr>
            <w:tcW w:w="447" w:type="pct"/>
            <w:shd w:val="clear" w:color="auto" w:fill="auto"/>
            <w:noWrap/>
            <w:vAlign w:val="center"/>
          </w:tcPr>
          <w:p w14:paraId="6F4058F6" w14:textId="77777777" w:rsidR="00A431F3" w:rsidRPr="00FB47EF" w:rsidRDefault="00A431F3" w:rsidP="003C5EFF">
            <w:pPr>
              <w:ind w:left="-113" w:right="-113"/>
              <w:jc w:val="center"/>
              <w:rPr>
                <w:color w:val="000000"/>
                <w:lang w:val="ru-RU"/>
              </w:rPr>
            </w:pPr>
            <w:r w:rsidRPr="00FB47EF">
              <w:rPr>
                <w:color w:val="000000"/>
                <w:lang w:val="ru-RU"/>
              </w:rPr>
              <w:t>506975,7</w:t>
            </w:r>
          </w:p>
        </w:tc>
        <w:tc>
          <w:tcPr>
            <w:tcW w:w="448" w:type="pct"/>
            <w:shd w:val="clear" w:color="auto" w:fill="auto"/>
            <w:noWrap/>
            <w:vAlign w:val="center"/>
          </w:tcPr>
          <w:p w14:paraId="12A1BDF8" w14:textId="77777777" w:rsidR="00A431F3" w:rsidRPr="00FB47EF" w:rsidRDefault="00A431F3" w:rsidP="003C5EFF">
            <w:pPr>
              <w:ind w:left="-113" w:right="-113"/>
              <w:jc w:val="center"/>
              <w:rPr>
                <w:color w:val="000000"/>
                <w:lang w:val="ru-RU"/>
              </w:rPr>
            </w:pPr>
            <w:r w:rsidRPr="00FB47EF">
              <w:rPr>
                <w:color w:val="000000"/>
                <w:lang w:val="ru-RU"/>
              </w:rPr>
              <w:t>477058,3</w:t>
            </w:r>
          </w:p>
        </w:tc>
        <w:tc>
          <w:tcPr>
            <w:tcW w:w="378" w:type="pct"/>
            <w:shd w:val="clear" w:color="auto" w:fill="auto"/>
            <w:noWrap/>
            <w:vAlign w:val="center"/>
          </w:tcPr>
          <w:p w14:paraId="62019C72" w14:textId="77777777" w:rsidR="00A431F3" w:rsidRPr="00FB47EF" w:rsidRDefault="00A431F3" w:rsidP="003C5EFF">
            <w:pPr>
              <w:ind w:left="-113" w:right="-113"/>
              <w:jc w:val="center"/>
              <w:rPr>
                <w:color w:val="000000"/>
                <w:lang w:val="ru-RU"/>
              </w:rPr>
            </w:pPr>
            <w:r w:rsidRPr="00FB47EF">
              <w:rPr>
                <w:color w:val="000000"/>
                <w:lang w:val="ru-RU"/>
              </w:rPr>
              <w:t>477606,7</w:t>
            </w:r>
          </w:p>
        </w:tc>
        <w:tc>
          <w:tcPr>
            <w:tcW w:w="448" w:type="pct"/>
            <w:shd w:val="clear" w:color="auto" w:fill="auto"/>
            <w:noWrap/>
            <w:vAlign w:val="center"/>
          </w:tcPr>
          <w:p w14:paraId="72DBBAF2" w14:textId="77777777" w:rsidR="00A431F3" w:rsidRPr="00FB47EF" w:rsidRDefault="00A431F3" w:rsidP="003C5EFF">
            <w:pPr>
              <w:ind w:left="-113" w:right="-113"/>
              <w:jc w:val="center"/>
              <w:rPr>
                <w:color w:val="000000"/>
                <w:lang w:val="ru-RU"/>
              </w:rPr>
            </w:pPr>
            <w:r w:rsidRPr="00FB47EF">
              <w:rPr>
                <w:color w:val="000000"/>
                <w:lang w:val="ru-RU"/>
              </w:rPr>
              <w:t>514600,0</w:t>
            </w:r>
          </w:p>
        </w:tc>
        <w:tc>
          <w:tcPr>
            <w:tcW w:w="394" w:type="pct"/>
            <w:shd w:val="clear" w:color="auto" w:fill="auto"/>
            <w:noWrap/>
            <w:vAlign w:val="center"/>
          </w:tcPr>
          <w:p w14:paraId="729FC794" w14:textId="77777777" w:rsidR="00A431F3" w:rsidRPr="00FB47EF" w:rsidRDefault="00A431F3" w:rsidP="003C5EFF">
            <w:pPr>
              <w:ind w:left="-113" w:right="-113"/>
              <w:jc w:val="center"/>
              <w:rPr>
                <w:color w:val="000000"/>
                <w:lang w:val="ru-RU"/>
              </w:rPr>
            </w:pPr>
            <w:r w:rsidRPr="00FB47EF">
              <w:rPr>
                <w:color w:val="000000"/>
                <w:lang w:val="ru-RU"/>
              </w:rPr>
              <w:t>561600,0</w:t>
            </w:r>
          </w:p>
        </w:tc>
      </w:tr>
      <w:tr w:rsidR="00A431F3" w:rsidRPr="00FB47EF" w14:paraId="209EA53A" w14:textId="77777777" w:rsidTr="003C5EFF">
        <w:trPr>
          <w:trHeight w:val="60"/>
        </w:trPr>
        <w:tc>
          <w:tcPr>
            <w:tcW w:w="1239" w:type="pct"/>
            <w:shd w:val="clear" w:color="auto" w:fill="auto"/>
            <w:noWrap/>
            <w:vAlign w:val="bottom"/>
          </w:tcPr>
          <w:p w14:paraId="1B707197" w14:textId="77777777" w:rsidR="00A431F3" w:rsidRPr="00FB47EF" w:rsidRDefault="00A431F3" w:rsidP="003C5EFF">
            <w:pPr>
              <w:ind w:right="-113"/>
              <w:rPr>
                <w:bCs/>
                <w:color w:val="000000"/>
              </w:rPr>
            </w:pPr>
            <w:r w:rsidRPr="00FB47EF">
              <w:rPr>
                <w:bCs/>
                <w:color w:val="000000"/>
              </w:rPr>
              <w:t>Жану мазуты</w:t>
            </w:r>
            <w:r w:rsidRPr="00FB47EF">
              <w:rPr>
                <w:bCs/>
                <w:color w:val="000000"/>
                <w:lang w:val="ru-RU"/>
              </w:rPr>
              <w:t>, тонн</w:t>
            </w:r>
            <w:r w:rsidRPr="00FB47EF">
              <w:rPr>
                <w:bCs/>
                <w:color w:val="000000"/>
              </w:rPr>
              <w:t>а</w:t>
            </w:r>
          </w:p>
        </w:tc>
        <w:tc>
          <w:tcPr>
            <w:tcW w:w="447" w:type="pct"/>
            <w:shd w:val="clear" w:color="auto" w:fill="auto"/>
            <w:noWrap/>
            <w:vAlign w:val="center"/>
          </w:tcPr>
          <w:p w14:paraId="43C25CB0" w14:textId="77777777" w:rsidR="00A431F3" w:rsidRPr="00FB47EF" w:rsidRDefault="00A431F3" w:rsidP="003C5EFF">
            <w:pPr>
              <w:ind w:left="-113" w:right="-113"/>
              <w:jc w:val="center"/>
              <w:rPr>
                <w:color w:val="000000"/>
                <w:lang w:val="ru-RU"/>
              </w:rPr>
            </w:pPr>
            <w:r w:rsidRPr="00FB47EF">
              <w:rPr>
                <w:color w:val="000000"/>
                <w:lang w:val="ru-RU"/>
              </w:rPr>
              <w:t>863,0</w:t>
            </w:r>
          </w:p>
        </w:tc>
        <w:tc>
          <w:tcPr>
            <w:tcW w:w="400" w:type="pct"/>
            <w:shd w:val="clear" w:color="auto" w:fill="auto"/>
            <w:noWrap/>
            <w:vAlign w:val="center"/>
          </w:tcPr>
          <w:p w14:paraId="126A9392" w14:textId="77777777" w:rsidR="00A431F3" w:rsidRPr="00FB47EF" w:rsidRDefault="00A431F3" w:rsidP="003C5EFF">
            <w:pPr>
              <w:ind w:left="-113" w:right="-113"/>
              <w:jc w:val="center"/>
              <w:rPr>
                <w:color w:val="000000"/>
                <w:lang w:val="ru-RU"/>
              </w:rPr>
            </w:pPr>
            <w:r w:rsidRPr="00FB47EF">
              <w:rPr>
                <w:color w:val="000000"/>
                <w:lang w:val="ru-RU"/>
              </w:rPr>
              <w:t>1015,0</w:t>
            </w:r>
          </w:p>
        </w:tc>
        <w:tc>
          <w:tcPr>
            <w:tcW w:w="400" w:type="pct"/>
            <w:shd w:val="clear" w:color="auto" w:fill="auto"/>
            <w:noWrap/>
            <w:vAlign w:val="center"/>
          </w:tcPr>
          <w:p w14:paraId="1DAC1465" w14:textId="77777777" w:rsidR="00A431F3" w:rsidRPr="00FB47EF" w:rsidRDefault="00A431F3" w:rsidP="003C5EFF">
            <w:pPr>
              <w:ind w:left="-113" w:right="-113"/>
              <w:jc w:val="center"/>
              <w:rPr>
                <w:color w:val="000000"/>
                <w:lang w:val="ru-RU"/>
              </w:rPr>
            </w:pPr>
            <w:r w:rsidRPr="00FB47EF">
              <w:rPr>
                <w:color w:val="000000"/>
                <w:lang w:val="ru-RU"/>
              </w:rPr>
              <w:t>579,4</w:t>
            </w:r>
          </w:p>
        </w:tc>
        <w:tc>
          <w:tcPr>
            <w:tcW w:w="401" w:type="pct"/>
            <w:shd w:val="clear" w:color="auto" w:fill="auto"/>
            <w:noWrap/>
            <w:vAlign w:val="center"/>
          </w:tcPr>
          <w:p w14:paraId="6D971DB0" w14:textId="77777777" w:rsidR="00A431F3" w:rsidRPr="00FB47EF" w:rsidRDefault="00A431F3" w:rsidP="003C5EFF">
            <w:pPr>
              <w:ind w:left="-113" w:right="-113"/>
              <w:jc w:val="center"/>
              <w:rPr>
                <w:color w:val="000000"/>
                <w:lang w:val="ru-RU"/>
              </w:rPr>
            </w:pPr>
            <w:r w:rsidRPr="00FB47EF">
              <w:rPr>
                <w:color w:val="000000"/>
                <w:lang w:val="ru-RU"/>
              </w:rPr>
              <w:t>344,8</w:t>
            </w:r>
          </w:p>
        </w:tc>
        <w:tc>
          <w:tcPr>
            <w:tcW w:w="447" w:type="pct"/>
            <w:shd w:val="clear" w:color="auto" w:fill="auto"/>
            <w:noWrap/>
            <w:vAlign w:val="center"/>
          </w:tcPr>
          <w:p w14:paraId="595ACF37" w14:textId="77777777" w:rsidR="00A431F3" w:rsidRPr="00FB47EF" w:rsidRDefault="00A431F3" w:rsidP="003C5EFF">
            <w:pPr>
              <w:ind w:left="-113" w:right="-113"/>
              <w:jc w:val="center"/>
              <w:rPr>
                <w:color w:val="000000"/>
                <w:lang w:val="ru-RU"/>
              </w:rPr>
            </w:pPr>
            <w:r w:rsidRPr="00FB47EF">
              <w:rPr>
                <w:color w:val="000000"/>
                <w:lang w:val="ru-RU"/>
              </w:rPr>
              <w:t>403,6</w:t>
            </w:r>
          </w:p>
        </w:tc>
        <w:tc>
          <w:tcPr>
            <w:tcW w:w="448" w:type="pct"/>
            <w:shd w:val="clear" w:color="auto" w:fill="auto"/>
            <w:noWrap/>
            <w:vAlign w:val="center"/>
          </w:tcPr>
          <w:p w14:paraId="0BCC4893" w14:textId="77777777" w:rsidR="00A431F3" w:rsidRPr="00FB47EF" w:rsidRDefault="00A431F3" w:rsidP="003C5EFF">
            <w:pPr>
              <w:ind w:left="-113" w:right="-113"/>
              <w:jc w:val="center"/>
              <w:rPr>
                <w:color w:val="000000"/>
                <w:lang w:val="ru-RU"/>
              </w:rPr>
            </w:pPr>
            <w:r w:rsidRPr="00FB47EF">
              <w:rPr>
                <w:color w:val="000000"/>
                <w:lang w:val="ru-RU"/>
              </w:rPr>
              <w:t>458,0</w:t>
            </w:r>
          </w:p>
        </w:tc>
        <w:tc>
          <w:tcPr>
            <w:tcW w:w="378" w:type="pct"/>
            <w:shd w:val="clear" w:color="auto" w:fill="auto"/>
            <w:noWrap/>
            <w:vAlign w:val="center"/>
          </w:tcPr>
          <w:p w14:paraId="3708EFD7" w14:textId="77777777" w:rsidR="00A431F3" w:rsidRPr="00FB47EF" w:rsidRDefault="00A431F3" w:rsidP="003C5EFF">
            <w:pPr>
              <w:ind w:left="-113" w:right="-113"/>
              <w:jc w:val="center"/>
              <w:rPr>
                <w:color w:val="000000"/>
                <w:lang w:val="ru-RU"/>
              </w:rPr>
            </w:pPr>
            <w:r w:rsidRPr="00FB47EF">
              <w:rPr>
                <w:color w:val="000000"/>
                <w:lang w:val="ru-RU"/>
              </w:rPr>
              <w:t>384,5</w:t>
            </w:r>
          </w:p>
        </w:tc>
        <w:tc>
          <w:tcPr>
            <w:tcW w:w="448" w:type="pct"/>
            <w:shd w:val="clear" w:color="auto" w:fill="auto"/>
            <w:noWrap/>
            <w:vAlign w:val="center"/>
          </w:tcPr>
          <w:p w14:paraId="6CE5ED09" w14:textId="77777777" w:rsidR="00A431F3" w:rsidRPr="00FB47EF" w:rsidRDefault="00A431F3" w:rsidP="003C5EFF">
            <w:pPr>
              <w:ind w:left="-113" w:right="-113"/>
              <w:jc w:val="center"/>
              <w:rPr>
                <w:color w:val="000000"/>
                <w:lang w:val="ru-RU"/>
              </w:rPr>
            </w:pPr>
            <w:r w:rsidRPr="00FB47EF">
              <w:rPr>
                <w:color w:val="000000"/>
                <w:lang w:val="ru-RU"/>
              </w:rPr>
              <w:t>372,0</w:t>
            </w:r>
          </w:p>
        </w:tc>
        <w:tc>
          <w:tcPr>
            <w:tcW w:w="394" w:type="pct"/>
            <w:shd w:val="clear" w:color="auto" w:fill="auto"/>
            <w:noWrap/>
            <w:vAlign w:val="center"/>
          </w:tcPr>
          <w:p w14:paraId="4BC35B9E" w14:textId="77777777" w:rsidR="00A431F3" w:rsidRPr="00FB47EF" w:rsidRDefault="00A431F3" w:rsidP="003C5EFF">
            <w:pPr>
              <w:ind w:left="-113" w:right="-113"/>
              <w:jc w:val="center"/>
              <w:rPr>
                <w:color w:val="000000"/>
                <w:lang w:val="ru-RU"/>
              </w:rPr>
            </w:pPr>
            <w:r w:rsidRPr="00FB47EF">
              <w:rPr>
                <w:color w:val="000000"/>
                <w:lang w:val="ru-RU"/>
              </w:rPr>
              <w:t>502,0</w:t>
            </w:r>
          </w:p>
        </w:tc>
      </w:tr>
      <w:tr w:rsidR="00A431F3" w:rsidRPr="00FB47EF" w14:paraId="796138AB" w14:textId="77777777" w:rsidTr="003C5EFF">
        <w:trPr>
          <w:trHeight w:val="70"/>
        </w:trPr>
        <w:tc>
          <w:tcPr>
            <w:tcW w:w="1239" w:type="pct"/>
            <w:shd w:val="clear" w:color="auto" w:fill="auto"/>
            <w:vAlign w:val="bottom"/>
          </w:tcPr>
          <w:p w14:paraId="013559F9" w14:textId="77777777" w:rsidR="00A431F3" w:rsidRPr="00FB47EF" w:rsidRDefault="00A431F3" w:rsidP="003C5EFF">
            <w:pPr>
              <w:ind w:right="-113"/>
              <w:rPr>
                <w:bCs/>
                <w:color w:val="000000"/>
              </w:rPr>
            </w:pPr>
            <w:r w:rsidRPr="00FB47EF">
              <w:rPr>
                <w:bCs/>
                <w:color w:val="000000"/>
              </w:rPr>
              <w:t>Сұйытылған пропан және бутан</w:t>
            </w:r>
            <w:r w:rsidRPr="00FB47EF">
              <w:rPr>
                <w:bCs/>
                <w:color w:val="000000"/>
                <w:lang w:val="ru-RU"/>
              </w:rPr>
              <w:t>,</w:t>
            </w:r>
            <w:r w:rsidRPr="00FB47EF">
              <w:rPr>
                <w:bCs/>
                <w:color w:val="000000"/>
                <w:lang w:val="ru-RU"/>
              </w:rPr>
              <w:br/>
              <w:t>тонн</w:t>
            </w:r>
            <w:r w:rsidRPr="00FB47EF">
              <w:rPr>
                <w:bCs/>
                <w:color w:val="000000"/>
              </w:rPr>
              <w:t>а</w:t>
            </w:r>
          </w:p>
        </w:tc>
        <w:tc>
          <w:tcPr>
            <w:tcW w:w="447" w:type="pct"/>
            <w:shd w:val="clear" w:color="auto" w:fill="auto"/>
            <w:noWrap/>
            <w:vAlign w:val="center"/>
          </w:tcPr>
          <w:p w14:paraId="76C945E6" w14:textId="77777777" w:rsidR="00A431F3" w:rsidRPr="00FB47EF" w:rsidRDefault="00A431F3" w:rsidP="003C5EFF">
            <w:pPr>
              <w:ind w:left="-113" w:right="-113"/>
              <w:jc w:val="center"/>
              <w:rPr>
                <w:color w:val="000000"/>
                <w:lang w:val="ru-RU"/>
              </w:rPr>
            </w:pPr>
            <w:r w:rsidRPr="00FB47EF">
              <w:rPr>
                <w:color w:val="000000"/>
                <w:lang w:val="ru-RU"/>
              </w:rPr>
              <w:t>6906,0</w:t>
            </w:r>
          </w:p>
        </w:tc>
        <w:tc>
          <w:tcPr>
            <w:tcW w:w="400" w:type="pct"/>
            <w:shd w:val="clear" w:color="auto" w:fill="auto"/>
            <w:noWrap/>
            <w:vAlign w:val="center"/>
          </w:tcPr>
          <w:p w14:paraId="228B7B59" w14:textId="77777777" w:rsidR="00A431F3" w:rsidRPr="00FB47EF" w:rsidRDefault="00A431F3" w:rsidP="003C5EFF">
            <w:pPr>
              <w:ind w:left="-113" w:right="-113"/>
              <w:jc w:val="center"/>
              <w:rPr>
                <w:color w:val="000000"/>
                <w:lang w:val="ru-RU"/>
              </w:rPr>
            </w:pPr>
            <w:r w:rsidRPr="00FB47EF">
              <w:rPr>
                <w:color w:val="000000"/>
                <w:lang w:val="ru-RU"/>
              </w:rPr>
              <w:t>4865,5</w:t>
            </w:r>
          </w:p>
        </w:tc>
        <w:tc>
          <w:tcPr>
            <w:tcW w:w="400" w:type="pct"/>
            <w:shd w:val="clear" w:color="auto" w:fill="auto"/>
            <w:noWrap/>
            <w:vAlign w:val="center"/>
          </w:tcPr>
          <w:p w14:paraId="5C07CED6" w14:textId="77777777" w:rsidR="00A431F3" w:rsidRPr="00FB47EF" w:rsidRDefault="00A431F3" w:rsidP="003C5EFF">
            <w:pPr>
              <w:ind w:left="-113" w:right="-113"/>
              <w:jc w:val="center"/>
              <w:rPr>
                <w:color w:val="000000"/>
                <w:lang w:val="ru-RU"/>
              </w:rPr>
            </w:pPr>
            <w:r w:rsidRPr="00FB47EF">
              <w:rPr>
                <w:color w:val="000000"/>
                <w:lang w:val="ru-RU"/>
              </w:rPr>
              <w:t>4709,8</w:t>
            </w:r>
          </w:p>
        </w:tc>
        <w:tc>
          <w:tcPr>
            <w:tcW w:w="401" w:type="pct"/>
            <w:shd w:val="clear" w:color="auto" w:fill="auto"/>
            <w:noWrap/>
            <w:vAlign w:val="center"/>
          </w:tcPr>
          <w:p w14:paraId="3296C8DA" w14:textId="77777777" w:rsidR="00A431F3" w:rsidRPr="00FB47EF" w:rsidRDefault="00A431F3" w:rsidP="003C5EFF">
            <w:pPr>
              <w:ind w:left="-113" w:right="-113"/>
              <w:jc w:val="center"/>
              <w:rPr>
                <w:color w:val="000000"/>
                <w:lang w:val="ru-RU"/>
              </w:rPr>
            </w:pPr>
            <w:r w:rsidRPr="00FB47EF">
              <w:rPr>
                <w:color w:val="000000"/>
                <w:lang w:val="ru-RU"/>
              </w:rPr>
              <w:t>6336,8</w:t>
            </w:r>
          </w:p>
        </w:tc>
        <w:tc>
          <w:tcPr>
            <w:tcW w:w="447" w:type="pct"/>
            <w:shd w:val="clear" w:color="auto" w:fill="auto"/>
            <w:noWrap/>
            <w:vAlign w:val="center"/>
          </w:tcPr>
          <w:p w14:paraId="5DA41641" w14:textId="77777777" w:rsidR="00A431F3" w:rsidRPr="00FB47EF" w:rsidRDefault="00A431F3" w:rsidP="003C5EFF">
            <w:pPr>
              <w:ind w:left="-113" w:right="-113"/>
              <w:jc w:val="center"/>
              <w:rPr>
                <w:color w:val="000000"/>
                <w:lang w:val="ru-RU"/>
              </w:rPr>
            </w:pPr>
            <w:r w:rsidRPr="00FB47EF">
              <w:rPr>
                <w:color w:val="000000"/>
                <w:lang w:val="ru-RU"/>
              </w:rPr>
              <w:t>11362,3</w:t>
            </w:r>
          </w:p>
        </w:tc>
        <w:tc>
          <w:tcPr>
            <w:tcW w:w="448" w:type="pct"/>
            <w:shd w:val="clear" w:color="auto" w:fill="auto"/>
            <w:noWrap/>
            <w:vAlign w:val="center"/>
          </w:tcPr>
          <w:p w14:paraId="7AF6AB41" w14:textId="77777777" w:rsidR="00A431F3" w:rsidRPr="00FB47EF" w:rsidRDefault="00A431F3" w:rsidP="003C5EFF">
            <w:pPr>
              <w:ind w:left="-113" w:right="-113"/>
              <w:jc w:val="center"/>
              <w:rPr>
                <w:color w:val="000000"/>
                <w:lang w:val="ru-RU"/>
              </w:rPr>
            </w:pPr>
            <w:r w:rsidRPr="00FB47EF">
              <w:rPr>
                <w:color w:val="000000"/>
                <w:lang w:val="ru-RU"/>
              </w:rPr>
              <w:t>14260,4</w:t>
            </w:r>
          </w:p>
        </w:tc>
        <w:tc>
          <w:tcPr>
            <w:tcW w:w="378" w:type="pct"/>
            <w:shd w:val="clear" w:color="auto" w:fill="auto"/>
            <w:noWrap/>
            <w:vAlign w:val="center"/>
          </w:tcPr>
          <w:p w14:paraId="6414CF2D" w14:textId="77777777" w:rsidR="00A431F3" w:rsidRPr="00FB47EF" w:rsidRDefault="00A431F3" w:rsidP="003C5EFF">
            <w:pPr>
              <w:ind w:left="-113" w:right="-113"/>
              <w:jc w:val="center"/>
              <w:rPr>
                <w:color w:val="000000"/>
                <w:lang w:val="ru-RU"/>
              </w:rPr>
            </w:pPr>
            <w:r w:rsidRPr="00FB47EF">
              <w:rPr>
                <w:color w:val="000000"/>
                <w:lang w:val="ru-RU"/>
              </w:rPr>
              <w:t>15069,6</w:t>
            </w:r>
          </w:p>
        </w:tc>
        <w:tc>
          <w:tcPr>
            <w:tcW w:w="448" w:type="pct"/>
            <w:shd w:val="clear" w:color="auto" w:fill="auto"/>
            <w:noWrap/>
            <w:vAlign w:val="center"/>
          </w:tcPr>
          <w:p w14:paraId="0D5CE737" w14:textId="77777777" w:rsidR="00A431F3" w:rsidRPr="00FB47EF" w:rsidRDefault="00A431F3" w:rsidP="003C5EFF">
            <w:pPr>
              <w:ind w:left="-113" w:right="-113"/>
              <w:jc w:val="center"/>
              <w:rPr>
                <w:color w:val="000000"/>
                <w:lang w:val="ru-RU"/>
              </w:rPr>
            </w:pPr>
            <w:r w:rsidRPr="00FB47EF">
              <w:rPr>
                <w:color w:val="000000"/>
                <w:lang w:val="ru-RU"/>
              </w:rPr>
              <w:t>18400,0</w:t>
            </w:r>
          </w:p>
        </w:tc>
        <w:tc>
          <w:tcPr>
            <w:tcW w:w="394" w:type="pct"/>
            <w:shd w:val="clear" w:color="auto" w:fill="auto"/>
            <w:noWrap/>
            <w:vAlign w:val="center"/>
          </w:tcPr>
          <w:p w14:paraId="401ED1BE" w14:textId="77777777" w:rsidR="00A431F3" w:rsidRPr="00FB47EF" w:rsidRDefault="00A431F3" w:rsidP="003C5EFF">
            <w:pPr>
              <w:ind w:left="-113" w:right="-113"/>
              <w:jc w:val="center"/>
              <w:rPr>
                <w:color w:val="000000"/>
                <w:lang w:val="ru-RU"/>
              </w:rPr>
            </w:pPr>
            <w:r w:rsidRPr="00FB47EF">
              <w:rPr>
                <w:color w:val="000000"/>
                <w:lang w:val="ru-RU"/>
              </w:rPr>
              <w:t>19009,0</w:t>
            </w:r>
          </w:p>
        </w:tc>
      </w:tr>
      <w:tr w:rsidR="00A431F3" w:rsidRPr="00FB47EF" w14:paraId="703553B8" w14:textId="77777777" w:rsidTr="003C5EFF">
        <w:trPr>
          <w:trHeight w:val="70"/>
        </w:trPr>
        <w:tc>
          <w:tcPr>
            <w:tcW w:w="1239" w:type="pct"/>
            <w:shd w:val="clear" w:color="auto" w:fill="auto"/>
            <w:vAlign w:val="bottom"/>
          </w:tcPr>
          <w:p w14:paraId="21C7DF60" w14:textId="77777777" w:rsidR="00A431F3" w:rsidRPr="00FB47EF" w:rsidRDefault="00A431F3" w:rsidP="003C5EFF">
            <w:pPr>
              <w:ind w:right="-113"/>
              <w:rPr>
                <w:bCs/>
                <w:color w:val="000000"/>
                <w:lang w:val="ru-RU"/>
              </w:rPr>
            </w:pPr>
            <w:r w:rsidRPr="00FB47EF">
              <w:rPr>
                <w:bCs/>
                <w:color w:val="000000"/>
                <w:lang w:val="ru-RU"/>
              </w:rPr>
              <w:t>Майла</w:t>
            </w:r>
            <w:r w:rsidRPr="00FB47EF">
              <w:rPr>
                <w:bCs/>
                <w:color w:val="000000"/>
              </w:rPr>
              <w:t>йтын</w:t>
            </w:r>
            <w:r w:rsidRPr="00FB47EF">
              <w:rPr>
                <w:bCs/>
                <w:color w:val="000000"/>
                <w:lang w:val="ru-RU"/>
              </w:rPr>
              <w:t xml:space="preserve"> май, тонна</w:t>
            </w:r>
          </w:p>
        </w:tc>
        <w:tc>
          <w:tcPr>
            <w:tcW w:w="447" w:type="pct"/>
            <w:shd w:val="clear" w:color="auto" w:fill="auto"/>
            <w:noWrap/>
            <w:vAlign w:val="center"/>
          </w:tcPr>
          <w:p w14:paraId="0BD1250B" w14:textId="77777777" w:rsidR="00A431F3" w:rsidRPr="00FB47EF" w:rsidRDefault="00A431F3" w:rsidP="003C5EFF">
            <w:pPr>
              <w:ind w:left="-113" w:right="-113"/>
              <w:jc w:val="center"/>
              <w:rPr>
                <w:color w:val="000000"/>
                <w:lang w:val="ru-RU"/>
              </w:rPr>
            </w:pPr>
            <w:r w:rsidRPr="00FB47EF">
              <w:rPr>
                <w:color w:val="000000"/>
                <w:lang w:val="ru-RU"/>
              </w:rPr>
              <w:t>1717,0</w:t>
            </w:r>
          </w:p>
        </w:tc>
        <w:tc>
          <w:tcPr>
            <w:tcW w:w="400" w:type="pct"/>
            <w:shd w:val="clear" w:color="auto" w:fill="auto"/>
            <w:noWrap/>
            <w:vAlign w:val="center"/>
          </w:tcPr>
          <w:p w14:paraId="7186CF31" w14:textId="77777777" w:rsidR="00A431F3" w:rsidRPr="00FB47EF" w:rsidRDefault="00A431F3" w:rsidP="003C5EFF">
            <w:pPr>
              <w:ind w:left="-113" w:right="-113"/>
              <w:jc w:val="center"/>
              <w:rPr>
                <w:color w:val="000000"/>
                <w:lang w:val="ru-RU"/>
              </w:rPr>
            </w:pPr>
            <w:r w:rsidRPr="00FB47EF">
              <w:rPr>
                <w:color w:val="000000"/>
                <w:lang w:val="ru-RU"/>
              </w:rPr>
              <w:t>2408,4</w:t>
            </w:r>
          </w:p>
        </w:tc>
        <w:tc>
          <w:tcPr>
            <w:tcW w:w="400" w:type="pct"/>
            <w:shd w:val="clear" w:color="auto" w:fill="auto"/>
            <w:noWrap/>
            <w:vAlign w:val="center"/>
          </w:tcPr>
          <w:p w14:paraId="5BC76D7B" w14:textId="77777777" w:rsidR="00A431F3" w:rsidRPr="00FB47EF" w:rsidRDefault="00A431F3" w:rsidP="003C5EFF">
            <w:pPr>
              <w:ind w:left="-113" w:right="-113"/>
              <w:jc w:val="center"/>
              <w:rPr>
                <w:color w:val="000000"/>
                <w:lang w:val="ru-RU"/>
              </w:rPr>
            </w:pPr>
            <w:r w:rsidRPr="00FB47EF">
              <w:rPr>
                <w:color w:val="000000"/>
                <w:lang w:val="ru-RU"/>
              </w:rPr>
              <w:t>2354,1</w:t>
            </w:r>
          </w:p>
        </w:tc>
        <w:tc>
          <w:tcPr>
            <w:tcW w:w="401" w:type="pct"/>
            <w:shd w:val="clear" w:color="auto" w:fill="auto"/>
            <w:noWrap/>
            <w:vAlign w:val="center"/>
          </w:tcPr>
          <w:p w14:paraId="0CBFEA11" w14:textId="77777777" w:rsidR="00A431F3" w:rsidRPr="00FB47EF" w:rsidRDefault="00A431F3" w:rsidP="003C5EFF">
            <w:pPr>
              <w:ind w:left="-113" w:right="-113"/>
              <w:jc w:val="center"/>
              <w:rPr>
                <w:color w:val="000000"/>
                <w:lang w:val="ru-RU"/>
              </w:rPr>
            </w:pPr>
            <w:r w:rsidRPr="00FB47EF">
              <w:rPr>
                <w:color w:val="000000"/>
                <w:lang w:val="ru-RU"/>
              </w:rPr>
              <w:t>3365,8</w:t>
            </w:r>
          </w:p>
        </w:tc>
        <w:tc>
          <w:tcPr>
            <w:tcW w:w="447" w:type="pct"/>
            <w:shd w:val="clear" w:color="auto" w:fill="auto"/>
            <w:noWrap/>
            <w:vAlign w:val="center"/>
          </w:tcPr>
          <w:p w14:paraId="3983549C" w14:textId="77777777" w:rsidR="00A431F3" w:rsidRPr="00FB47EF" w:rsidRDefault="00A431F3" w:rsidP="003C5EFF">
            <w:pPr>
              <w:ind w:left="-113" w:right="-113"/>
              <w:jc w:val="center"/>
              <w:rPr>
                <w:color w:val="000000"/>
                <w:lang w:val="ru-RU"/>
              </w:rPr>
            </w:pPr>
            <w:r w:rsidRPr="00FB47EF">
              <w:rPr>
                <w:color w:val="000000"/>
                <w:lang w:val="ru-RU"/>
              </w:rPr>
              <w:t>3106,0</w:t>
            </w:r>
          </w:p>
        </w:tc>
        <w:tc>
          <w:tcPr>
            <w:tcW w:w="448" w:type="pct"/>
            <w:shd w:val="clear" w:color="auto" w:fill="auto"/>
            <w:noWrap/>
            <w:vAlign w:val="center"/>
          </w:tcPr>
          <w:p w14:paraId="7E51B49E" w14:textId="77777777" w:rsidR="00A431F3" w:rsidRPr="00FB47EF" w:rsidRDefault="00A431F3" w:rsidP="003C5EFF">
            <w:pPr>
              <w:ind w:left="-113" w:right="-113"/>
              <w:jc w:val="center"/>
              <w:rPr>
                <w:color w:val="000000"/>
                <w:lang w:val="ru-RU"/>
              </w:rPr>
            </w:pPr>
            <w:r w:rsidRPr="00FB47EF">
              <w:rPr>
                <w:color w:val="000000"/>
                <w:lang w:val="ru-RU"/>
              </w:rPr>
              <w:t>2820,5</w:t>
            </w:r>
          </w:p>
        </w:tc>
        <w:tc>
          <w:tcPr>
            <w:tcW w:w="378" w:type="pct"/>
            <w:shd w:val="clear" w:color="auto" w:fill="auto"/>
            <w:noWrap/>
            <w:vAlign w:val="center"/>
          </w:tcPr>
          <w:p w14:paraId="1F8B0A56" w14:textId="77777777" w:rsidR="00A431F3" w:rsidRPr="00FB47EF" w:rsidRDefault="00A431F3" w:rsidP="003C5EFF">
            <w:pPr>
              <w:ind w:left="-113" w:right="-113"/>
              <w:jc w:val="center"/>
              <w:rPr>
                <w:color w:val="000000"/>
                <w:lang w:val="ru-RU"/>
              </w:rPr>
            </w:pPr>
            <w:r w:rsidRPr="00FB47EF">
              <w:rPr>
                <w:color w:val="000000"/>
                <w:lang w:val="ru-RU"/>
              </w:rPr>
              <w:t>4191,8</w:t>
            </w:r>
          </w:p>
        </w:tc>
        <w:tc>
          <w:tcPr>
            <w:tcW w:w="448" w:type="pct"/>
            <w:shd w:val="clear" w:color="auto" w:fill="auto"/>
            <w:noWrap/>
            <w:vAlign w:val="center"/>
          </w:tcPr>
          <w:p w14:paraId="34183F50" w14:textId="77777777" w:rsidR="00A431F3" w:rsidRPr="00FB47EF" w:rsidRDefault="00A431F3" w:rsidP="003C5EFF">
            <w:pPr>
              <w:ind w:left="-113" w:right="-113"/>
              <w:jc w:val="center"/>
              <w:rPr>
                <w:color w:val="000000"/>
                <w:lang w:val="ru-RU"/>
              </w:rPr>
            </w:pPr>
            <w:r w:rsidRPr="00FB47EF">
              <w:rPr>
                <w:color w:val="000000"/>
                <w:lang w:val="ru-RU"/>
              </w:rPr>
              <w:t>3600,0</w:t>
            </w:r>
          </w:p>
        </w:tc>
        <w:tc>
          <w:tcPr>
            <w:tcW w:w="394" w:type="pct"/>
            <w:shd w:val="clear" w:color="auto" w:fill="auto"/>
            <w:noWrap/>
            <w:vAlign w:val="center"/>
          </w:tcPr>
          <w:p w14:paraId="2141B123" w14:textId="77777777" w:rsidR="00A431F3" w:rsidRPr="00FB47EF" w:rsidRDefault="00A431F3" w:rsidP="003C5EFF">
            <w:pPr>
              <w:ind w:left="-113" w:right="-113"/>
              <w:jc w:val="center"/>
              <w:rPr>
                <w:color w:val="000000"/>
                <w:lang w:val="ru-RU"/>
              </w:rPr>
            </w:pPr>
            <w:r w:rsidRPr="00FB47EF">
              <w:rPr>
                <w:color w:val="000000"/>
                <w:lang w:val="ru-RU"/>
              </w:rPr>
              <w:t>2512,6</w:t>
            </w:r>
          </w:p>
        </w:tc>
      </w:tr>
      <w:tr w:rsidR="00A431F3" w:rsidRPr="00FB47EF" w14:paraId="1A375AA3" w14:textId="77777777" w:rsidTr="003C5EFF">
        <w:trPr>
          <w:trHeight w:val="60"/>
        </w:trPr>
        <w:tc>
          <w:tcPr>
            <w:tcW w:w="1239" w:type="pct"/>
            <w:shd w:val="clear" w:color="auto" w:fill="auto"/>
            <w:noWrap/>
            <w:vAlign w:val="bottom"/>
          </w:tcPr>
          <w:p w14:paraId="48D9A90A" w14:textId="77777777" w:rsidR="00A431F3" w:rsidRPr="00FB47EF" w:rsidRDefault="00A431F3" w:rsidP="003C5EFF">
            <w:pPr>
              <w:ind w:right="-113"/>
              <w:rPr>
                <w:bCs/>
                <w:color w:val="000000"/>
              </w:rPr>
            </w:pPr>
            <w:r w:rsidRPr="00FB47EF">
              <w:rPr>
                <w:bCs/>
                <w:color w:val="000000"/>
                <w:lang w:val="ru-RU"/>
              </w:rPr>
              <w:t>Био</w:t>
            </w:r>
            <w:r w:rsidRPr="00FB47EF">
              <w:rPr>
                <w:bCs/>
                <w:color w:val="000000"/>
              </w:rPr>
              <w:t>отын</w:t>
            </w:r>
            <w:r w:rsidRPr="00FB47EF">
              <w:rPr>
                <w:bCs/>
                <w:color w:val="000000"/>
                <w:lang w:val="ru-RU"/>
              </w:rPr>
              <w:t>, тонн</w:t>
            </w:r>
            <w:r w:rsidRPr="00FB47EF">
              <w:rPr>
                <w:bCs/>
                <w:color w:val="000000"/>
              </w:rPr>
              <w:t>а</w:t>
            </w:r>
          </w:p>
        </w:tc>
        <w:tc>
          <w:tcPr>
            <w:tcW w:w="447" w:type="pct"/>
            <w:shd w:val="clear" w:color="auto" w:fill="auto"/>
            <w:noWrap/>
            <w:vAlign w:val="center"/>
          </w:tcPr>
          <w:p w14:paraId="6136AD63" w14:textId="76D90989" w:rsidR="00A431F3" w:rsidRPr="00FB47EF" w:rsidRDefault="003C5EFF" w:rsidP="003C5EFF">
            <w:pPr>
              <w:ind w:left="-113" w:right="-113"/>
              <w:jc w:val="center"/>
              <w:rPr>
                <w:color w:val="000000"/>
                <w:lang w:val="ru-RU"/>
              </w:rPr>
            </w:pPr>
            <w:r>
              <w:rPr>
                <w:color w:val="000000"/>
                <w:lang w:val="ru-RU"/>
              </w:rPr>
              <w:t>-</w:t>
            </w:r>
          </w:p>
        </w:tc>
        <w:tc>
          <w:tcPr>
            <w:tcW w:w="400" w:type="pct"/>
            <w:shd w:val="clear" w:color="auto" w:fill="auto"/>
            <w:noWrap/>
            <w:vAlign w:val="center"/>
          </w:tcPr>
          <w:p w14:paraId="09A6971E" w14:textId="77777777" w:rsidR="00A431F3" w:rsidRPr="00FB47EF" w:rsidRDefault="00A431F3" w:rsidP="003C5EFF">
            <w:pPr>
              <w:ind w:left="-113" w:right="-113"/>
              <w:jc w:val="center"/>
              <w:rPr>
                <w:color w:val="000000"/>
                <w:lang w:val="ru-RU"/>
              </w:rPr>
            </w:pPr>
            <w:r w:rsidRPr="00FB47EF">
              <w:rPr>
                <w:color w:val="000000"/>
                <w:lang w:val="ru-RU"/>
              </w:rPr>
              <w:t>1840,0</w:t>
            </w:r>
          </w:p>
        </w:tc>
        <w:tc>
          <w:tcPr>
            <w:tcW w:w="400" w:type="pct"/>
            <w:shd w:val="clear" w:color="auto" w:fill="auto"/>
            <w:noWrap/>
            <w:vAlign w:val="center"/>
          </w:tcPr>
          <w:p w14:paraId="57001FCE" w14:textId="77777777" w:rsidR="00A431F3" w:rsidRPr="00FB47EF" w:rsidRDefault="00A431F3" w:rsidP="003C5EFF">
            <w:pPr>
              <w:ind w:left="-113" w:right="-113"/>
              <w:jc w:val="center"/>
              <w:rPr>
                <w:color w:val="000000"/>
                <w:lang w:val="ru-RU"/>
              </w:rPr>
            </w:pPr>
            <w:r w:rsidRPr="00FB47EF">
              <w:rPr>
                <w:color w:val="000000"/>
                <w:lang w:val="ru-RU"/>
              </w:rPr>
              <w:t>1958,8</w:t>
            </w:r>
          </w:p>
        </w:tc>
        <w:tc>
          <w:tcPr>
            <w:tcW w:w="401" w:type="pct"/>
            <w:shd w:val="clear" w:color="auto" w:fill="auto"/>
            <w:noWrap/>
            <w:vAlign w:val="center"/>
          </w:tcPr>
          <w:p w14:paraId="3AD10DBC" w14:textId="77777777" w:rsidR="00A431F3" w:rsidRPr="00FB47EF" w:rsidRDefault="00A431F3" w:rsidP="003C5EFF">
            <w:pPr>
              <w:ind w:left="-113" w:right="-113"/>
              <w:jc w:val="center"/>
              <w:rPr>
                <w:color w:val="000000"/>
                <w:lang w:val="ru-RU"/>
              </w:rPr>
            </w:pPr>
            <w:r w:rsidRPr="00FB47EF">
              <w:rPr>
                <w:color w:val="000000"/>
                <w:lang w:val="ru-RU"/>
              </w:rPr>
              <w:t>4715,6</w:t>
            </w:r>
          </w:p>
        </w:tc>
        <w:tc>
          <w:tcPr>
            <w:tcW w:w="447" w:type="pct"/>
            <w:shd w:val="clear" w:color="auto" w:fill="auto"/>
            <w:noWrap/>
            <w:vAlign w:val="center"/>
          </w:tcPr>
          <w:p w14:paraId="0108AE5B" w14:textId="77777777" w:rsidR="00A431F3" w:rsidRPr="00FB47EF" w:rsidRDefault="00A431F3" w:rsidP="003C5EFF">
            <w:pPr>
              <w:ind w:left="-113" w:right="-113"/>
              <w:jc w:val="center"/>
              <w:rPr>
                <w:color w:val="000000"/>
                <w:lang w:val="ru-RU"/>
              </w:rPr>
            </w:pPr>
            <w:r w:rsidRPr="00FB47EF">
              <w:rPr>
                <w:color w:val="000000"/>
                <w:lang w:val="ru-RU"/>
              </w:rPr>
              <w:t>10517,1</w:t>
            </w:r>
          </w:p>
        </w:tc>
        <w:tc>
          <w:tcPr>
            <w:tcW w:w="448" w:type="pct"/>
            <w:shd w:val="clear" w:color="auto" w:fill="auto"/>
            <w:noWrap/>
            <w:vAlign w:val="center"/>
          </w:tcPr>
          <w:p w14:paraId="4515905B" w14:textId="77777777" w:rsidR="00A431F3" w:rsidRPr="00FB47EF" w:rsidRDefault="00A431F3" w:rsidP="003C5EFF">
            <w:pPr>
              <w:ind w:left="-113" w:right="-113"/>
              <w:jc w:val="center"/>
              <w:rPr>
                <w:color w:val="000000"/>
                <w:lang w:val="ru-RU"/>
              </w:rPr>
            </w:pPr>
            <w:r w:rsidRPr="00FB47EF">
              <w:rPr>
                <w:color w:val="000000"/>
                <w:lang w:val="ru-RU"/>
              </w:rPr>
              <w:t>10132,3</w:t>
            </w:r>
          </w:p>
        </w:tc>
        <w:tc>
          <w:tcPr>
            <w:tcW w:w="378" w:type="pct"/>
            <w:shd w:val="clear" w:color="auto" w:fill="auto"/>
            <w:noWrap/>
            <w:vAlign w:val="center"/>
          </w:tcPr>
          <w:p w14:paraId="674FCED8" w14:textId="77777777" w:rsidR="00A431F3" w:rsidRPr="00FB47EF" w:rsidRDefault="00A431F3" w:rsidP="003C5EFF">
            <w:pPr>
              <w:ind w:left="-113" w:right="-113"/>
              <w:jc w:val="center"/>
              <w:rPr>
                <w:color w:val="000000"/>
                <w:lang w:val="ru-RU"/>
              </w:rPr>
            </w:pPr>
            <w:r w:rsidRPr="00FB47EF">
              <w:rPr>
                <w:color w:val="000000"/>
                <w:lang w:val="ru-RU"/>
              </w:rPr>
              <w:t>10320,3</w:t>
            </w:r>
          </w:p>
        </w:tc>
        <w:tc>
          <w:tcPr>
            <w:tcW w:w="448" w:type="pct"/>
            <w:shd w:val="clear" w:color="auto" w:fill="auto"/>
            <w:noWrap/>
            <w:vAlign w:val="center"/>
          </w:tcPr>
          <w:p w14:paraId="7BBF2D53" w14:textId="77777777" w:rsidR="00A431F3" w:rsidRPr="00FB47EF" w:rsidRDefault="00A431F3" w:rsidP="003C5EFF">
            <w:pPr>
              <w:ind w:left="-113" w:right="-113"/>
              <w:jc w:val="center"/>
              <w:rPr>
                <w:color w:val="000000"/>
                <w:lang w:val="ru-RU"/>
              </w:rPr>
            </w:pPr>
            <w:r w:rsidRPr="00FB47EF">
              <w:rPr>
                <w:color w:val="000000"/>
                <w:lang w:val="ru-RU"/>
              </w:rPr>
              <w:t>9038,7</w:t>
            </w:r>
          </w:p>
        </w:tc>
        <w:tc>
          <w:tcPr>
            <w:tcW w:w="394" w:type="pct"/>
            <w:shd w:val="clear" w:color="auto" w:fill="auto"/>
            <w:noWrap/>
            <w:vAlign w:val="center"/>
          </w:tcPr>
          <w:p w14:paraId="703AC8D4" w14:textId="77777777" w:rsidR="00A431F3" w:rsidRPr="00FB47EF" w:rsidRDefault="00A431F3" w:rsidP="003C5EFF">
            <w:pPr>
              <w:ind w:left="-113" w:right="-113"/>
              <w:jc w:val="center"/>
              <w:rPr>
                <w:color w:val="000000"/>
                <w:lang w:val="ru-RU"/>
              </w:rPr>
            </w:pPr>
            <w:r w:rsidRPr="00FB47EF">
              <w:rPr>
                <w:color w:val="000000"/>
                <w:lang w:val="ru-RU"/>
              </w:rPr>
              <w:t>9451,6</w:t>
            </w:r>
          </w:p>
        </w:tc>
      </w:tr>
    </w:tbl>
    <w:p w14:paraId="32513A80" w14:textId="77777777" w:rsidR="00A431F3" w:rsidRPr="00FB47EF" w:rsidRDefault="00A431F3" w:rsidP="00FB47EF">
      <w:pPr>
        <w:rPr>
          <w:sz w:val="28"/>
        </w:rPr>
      </w:pPr>
    </w:p>
    <w:sectPr w:rsidR="00A431F3" w:rsidRPr="00FB47EF" w:rsidSect="003C5EFF">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9472B" w14:textId="77777777" w:rsidR="002B0884" w:rsidRPr="00090802" w:rsidRDefault="002B0884">
      <w:r w:rsidRPr="00090802">
        <w:separator/>
      </w:r>
    </w:p>
  </w:endnote>
  <w:endnote w:type="continuationSeparator" w:id="0">
    <w:p w14:paraId="38E0BECC" w14:textId="77777777" w:rsidR="002B0884" w:rsidRPr="00090802" w:rsidRDefault="002B0884">
      <w:r w:rsidRPr="0009080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3" w:usb1="00000000" w:usb2="00000000" w:usb3="00000000" w:csb0="00000001" w:csb1="00000000"/>
  </w:font>
  <w:font w:name="KZ Arial">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04CEA" w14:textId="77777777" w:rsidR="0082046F" w:rsidRPr="00090802" w:rsidRDefault="0082046F" w:rsidP="009B3CFB">
    <w:pPr>
      <w:pStyle w:val="af1"/>
      <w:framePr w:wrap="around" w:vAnchor="text" w:hAnchor="margin" w:xAlign="center" w:y="1"/>
      <w:rPr>
        <w:rStyle w:val="af3"/>
        <w:rFonts w:eastAsia="Calibri"/>
      </w:rPr>
    </w:pPr>
    <w:r w:rsidRPr="00090802">
      <w:rPr>
        <w:rStyle w:val="af3"/>
        <w:rFonts w:eastAsia="Calibri"/>
      </w:rPr>
      <w:fldChar w:fldCharType="begin"/>
    </w:r>
    <w:r w:rsidRPr="00090802">
      <w:rPr>
        <w:rStyle w:val="af3"/>
        <w:rFonts w:eastAsia="Calibri"/>
      </w:rPr>
      <w:instrText xml:space="preserve">PAGE  </w:instrText>
    </w:r>
    <w:r w:rsidRPr="00090802">
      <w:rPr>
        <w:rStyle w:val="af3"/>
        <w:rFonts w:eastAsia="Calibri"/>
      </w:rPr>
      <w:fldChar w:fldCharType="end"/>
    </w:r>
  </w:p>
  <w:p w14:paraId="529364FA" w14:textId="77777777" w:rsidR="0082046F" w:rsidRPr="00090802" w:rsidRDefault="0082046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07300"/>
      <w:docPartObj>
        <w:docPartGallery w:val="Page Numbers (Bottom of Page)"/>
        <w:docPartUnique/>
      </w:docPartObj>
    </w:sdtPr>
    <w:sdtEndPr/>
    <w:sdtContent>
      <w:p w14:paraId="3285CA44" w14:textId="745011B1" w:rsidR="0082046F" w:rsidRPr="00FB47EF" w:rsidRDefault="0082046F" w:rsidP="00FB47EF">
        <w:pPr>
          <w:pStyle w:val="af1"/>
          <w:jc w:val="center"/>
        </w:pPr>
        <w:r>
          <w:fldChar w:fldCharType="begin"/>
        </w:r>
        <w:r>
          <w:instrText>PAGE   \* MERGEFORMAT</w:instrText>
        </w:r>
        <w:r>
          <w:fldChar w:fldCharType="separate"/>
        </w:r>
        <w:r w:rsidR="002B0884" w:rsidRPr="002B0884">
          <w:rPr>
            <w:noProof/>
            <w:lang w:val="ru-RU"/>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13E05" w14:textId="77777777" w:rsidR="002B0884" w:rsidRPr="00090802" w:rsidRDefault="002B0884">
      <w:r w:rsidRPr="00090802">
        <w:separator/>
      </w:r>
    </w:p>
  </w:footnote>
  <w:footnote w:type="continuationSeparator" w:id="0">
    <w:p w14:paraId="08B6BD1E" w14:textId="77777777" w:rsidR="002B0884" w:rsidRPr="00090802" w:rsidRDefault="002B0884">
      <w:r w:rsidRPr="00090802">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34D1"/>
    <w:multiLevelType w:val="hybridMultilevel"/>
    <w:tmpl w:val="31225C7E"/>
    <w:lvl w:ilvl="0" w:tplc="9656FD32">
      <w:start w:val="1"/>
      <w:numFmt w:val="bullet"/>
      <w:lvlText w:val="–"/>
      <w:lvlJc w:val="left"/>
      <w:pPr>
        <w:ind w:left="720" w:hanging="360"/>
      </w:pPr>
      <w:rPr>
        <w:rFonts w:ascii="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493FC0"/>
    <w:multiLevelType w:val="hybridMultilevel"/>
    <w:tmpl w:val="D12E4E98"/>
    <w:lvl w:ilvl="0" w:tplc="9656FD32">
      <w:start w:val="1"/>
      <w:numFmt w:val="bullet"/>
      <w:lvlText w:val="–"/>
      <w:lvlJc w:val="left"/>
      <w:pPr>
        <w:ind w:left="720" w:hanging="360"/>
      </w:pPr>
      <w:rPr>
        <w:rFonts w:ascii="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483887"/>
    <w:multiLevelType w:val="hybridMultilevel"/>
    <w:tmpl w:val="B8BEF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8150FD"/>
    <w:multiLevelType w:val="hybridMultilevel"/>
    <w:tmpl w:val="4288C0DC"/>
    <w:lvl w:ilvl="0" w:tplc="9656FD32">
      <w:start w:val="1"/>
      <w:numFmt w:val="bullet"/>
      <w:lvlText w:val="–"/>
      <w:lvlJc w:val="left"/>
      <w:pPr>
        <w:ind w:left="2149" w:hanging="360"/>
      </w:pPr>
      <w:rPr>
        <w:rFonts w:ascii="Times New Roman" w:hAnsi="Times New Roman" w:cs="Times New Roman" w:hint="default"/>
        <w:w w:val="100"/>
        <w:sz w:val="28"/>
        <w:szCs w:val="28"/>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101774C4"/>
    <w:multiLevelType w:val="hybridMultilevel"/>
    <w:tmpl w:val="948EABAA"/>
    <w:lvl w:ilvl="0" w:tplc="9656FD32">
      <w:start w:val="1"/>
      <w:numFmt w:val="bullet"/>
      <w:lvlText w:val="–"/>
      <w:lvlJc w:val="left"/>
      <w:pPr>
        <w:ind w:left="1069" w:hanging="360"/>
      </w:pPr>
      <w:rPr>
        <w:rFonts w:ascii="Times New Roman" w:hAnsi="Times New Roman" w:cs="Times New Roman" w:hint="default"/>
        <w:w w:val="100"/>
        <w:sz w:val="28"/>
        <w:szCs w:val="28"/>
      </w:rPr>
    </w:lvl>
    <w:lvl w:ilvl="1" w:tplc="134A4DEA">
      <w:numFmt w:val="bullet"/>
      <w:lvlText w:val="-"/>
      <w:lvlJc w:val="left"/>
      <w:pPr>
        <w:ind w:left="1789" w:hanging="360"/>
      </w:pPr>
      <w:rPr>
        <w:rFonts w:ascii="Times New Roman" w:eastAsia="Calibri"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17A2932"/>
    <w:multiLevelType w:val="hybridMultilevel"/>
    <w:tmpl w:val="F6C46A74"/>
    <w:lvl w:ilvl="0" w:tplc="E5C2EBB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6" w15:restartNumberingAfterBreak="0">
    <w:nsid w:val="1D1A3545"/>
    <w:multiLevelType w:val="hybridMultilevel"/>
    <w:tmpl w:val="C85E4304"/>
    <w:lvl w:ilvl="0" w:tplc="2CD8CA76">
      <w:numFmt w:val="bullet"/>
      <w:lvlText w:val="−"/>
      <w:lvlJc w:val="left"/>
      <w:pPr>
        <w:ind w:left="214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15:restartNumberingAfterBreak="0">
    <w:nsid w:val="28CD0580"/>
    <w:multiLevelType w:val="hybridMultilevel"/>
    <w:tmpl w:val="ED62781A"/>
    <w:lvl w:ilvl="0" w:tplc="9656FD32">
      <w:start w:val="1"/>
      <w:numFmt w:val="bullet"/>
      <w:lvlText w:val="–"/>
      <w:lvlJc w:val="left"/>
      <w:pPr>
        <w:ind w:left="720" w:hanging="360"/>
      </w:pPr>
      <w:rPr>
        <w:rFonts w:ascii="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D1225C"/>
    <w:multiLevelType w:val="hybridMultilevel"/>
    <w:tmpl w:val="96EC53CE"/>
    <w:lvl w:ilvl="0" w:tplc="7B2E3B5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407706"/>
    <w:multiLevelType w:val="hybridMultilevel"/>
    <w:tmpl w:val="A7363A8C"/>
    <w:lvl w:ilvl="0" w:tplc="9656FD32">
      <w:start w:val="1"/>
      <w:numFmt w:val="bullet"/>
      <w:lvlText w:val="–"/>
      <w:lvlJc w:val="left"/>
      <w:pPr>
        <w:ind w:left="1440" w:hanging="360"/>
      </w:pPr>
      <w:rPr>
        <w:rFonts w:ascii="Times New Roman" w:hAnsi="Times New Roman" w:cs="Times New Roman" w:hint="default"/>
        <w:w w:val="100"/>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02715C3"/>
    <w:multiLevelType w:val="hybridMultilevel"/>
    <w:tmpl w:val="9C50286C"/>
    <w:lvl w:ilvl="0" w:tplc="2CD8CA76">
      <w:numFmt w:val="bullet"/>
      <w:lvlText w:val="−"/>
      <w:lvlJc w:val="left"/>
      <w:pPr>
        <w:ind w:left="1069" w:hanging="360"/>
      </w:pPr>
      <w:rPr>
        <w:rFonts w:ascii="Times New Roman" w:eastAsia="Times New Roman" w:hAnsi="Times New Roman" w:cs="Times New Roman" w:hint="default"/>
        <w:w w:val="100"/>
        <w:sz w:val="28"/>
        <w:szCs w:val="28"/>
      </w:rPr>
    </w:lvl>
    <w:lvl w:ilvl="1" w:tplc="9656FD32">
      <w:start w:val="1"/>
      <w:numFmt w:val="bullet"/>
      <w:lvlText w:val="–"/>
      <w:lvlJc w:val="left"/>
      <w:pPr>
        <w:ind w:left="1789" w:hanging="360"/>
      </w:pPr>
      <w:rPr>
        <w:rFonts w:ascii="Times New Roman" w:hAnsi="Times New Roman" w:cs="Times New Roman" w:hint="default"/>
        <w:w w:val="100"/>
        <w:sz w:val="28"/>
        <w:szCs w:val="28"/>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2563E59"/>
    <w:multiLevelType w:val="hybridMultilevel"/>
    <w:tmpl w:val="1CBCA9F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368A1633"/>
    <w:multiLevelType w:val="hybridMultilevel"/>
    <w:tmpl w:val="34A4C68C"/>
    <w:lvl w:ilvl="0" w:tplc="9656FD32">
      <w:start w:val="1"/>
      <w:numFmt w:val="bullet"/>
      <w:lvlText w:val="–"/>
      <w:lvlJc w:val="left"/>
      <w:pPr>
        <w:ind w:left="720" w:hanging="360"/>
      </w:pPr>
      <w:rPr>
        <w:rFonts w:ascii="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B56F46"/>
    <w:multiLevelType w:val="hybridMultilevel"/>
    <w:tmpl w:val="DB06FB14"/>
    <w:lvl w:ilvl="0" w:tplc="9656FD32">
      <w:start w:val="1"/>
      <w:numFmt w:val="bullet"/>
      <w:lvlText w:val="–"/>
      <w:lvlJc w:val="left"/>
      <w:pPr>
        <w:ind w:left="1440" w:hanging="360"/>
      </w:pPr>
      <w:rPr>
        <w:rFonts w:ascii="Times New Roman" w:hAnsi="Times New Roman" w:cs="Times New Roman" w:hint="default"/>
        <w:w w:val="100"/>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7A33037"/>
    <w:multiLevelType w:val="hybridMultilevel"/>
    <w:tmpl w:val="B93CAEC6"/>
    <w:lvl w:ilvl="0" w:tplc="9656FD32">
      <w:start w:val="1"/>
      <w:numFmt w:val="bullet"/>
      <w:lvlText w:val="–"/>
      <w:lvlJc w:val="left"/>
      <w:pPr>
        <w:ind w:left="720" w:hanging="360"/>
      </w:pPr>
      <w:rPr>
        <w:rFonts w:ascii="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A22832"/>
    <w:multiLevelType w:val="hybridMultilevel"/>
    <w:tmpl w:val="63A6334E"/>
    <w:lvl w:ilvl="0" w:tplc="2CD8CA76">
      <w:numFmt w:val="bullet"/>
      <w:lvlText w:val="−"/>
      <w:lvlJc w:val="left"/>
      <w:pPr>
        <w:ind w:left="144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93D5F6A"/>
    <w:multiLevelType w:val="hybridMultilevel"/>
    <w:tmpl w:val="7FB8338E"/>
    <w:lvl w:ilvl="0" w:tplc="0419000F">
      <w:start w:val="1"/>
      <w:numFmt w:val="decimal"/>
      <w:lvlText w:val="%1."/>
      <w:lvlJc w:val="left"/>
      <w:pPr>
        <w:ind w:left="720" w:hanging="360"/>
      </w:pPr>
      <w:rPr>
        <w:rFonts w:hint="default"/>
      </w:rPr>
    </w:lvl>
    <w:lvl w:ilvl="1" w:tplc="04190011">
      <w:start w:val="1"/>
      <w:numFmt w:val="decimal"/>
      <w:lvlText w:val="%2)"/>
      <w:lvlJc w:val="left"/>
      <w:pPr>
        <w:ind w:left="1476" w:hanging="396"/>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FC03D4"/>
    <w:multiLevelType w:val="hybridMultilevel"/>
    <w:tmpl w:val="1E74B4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0564725"/>
    <w:multiLevelType w:val="hybridMultilevel"/>
    <w:tmpl w:val="557E2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C575C3"/>
    <w:multiLevelType w:val="hybridMultilevel"/>
    <w:tmpl w:val="BF54A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175008"/>
    <w:multiLevelType w:val="hybridMultilevel"/>
    <w:tmpl w:val="F89AB7C6"/>
    <w:lvl w:ilvl="0" w:tplc="FB9EA78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F316A1"/>
    <w:multiLevelType w:val="hybridMultilevel"/>
    <w:tmpl w:val="B6902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AB4364"/>
    <w:multiLevelType w:val="hybridMultilevel"/>
    <w:tmpl w:val="3BE66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5A214A"/>
    <w:multiLevelType w:val="hybridMultilevel"/>
    <w:tmpl w:val="22708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0940E8"/>
    <w:multiLevelType w:val="hybridMultilevel"/>
    <w:tmpl w:val="ACA81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512F5F"/>
    <w:multiLevelType w:val="hybridMultilevel"/>
    <w:tmpl w:val="E124B5E4"/>
    <w:lvl w:ilvl="0" w:tplc="9656FD32">
      <w:start w:val="1"/>
      <w:numFmt w:val="bullet"/>
      <w:lvlText w:val="–"/>
      <w:lvlJc w:val="left"/>
      <w:pPr>
        <w:ind w:left="1429" w:hanging="360"/>
      </w:pPr>
      <w:rPr>
        <w:rFonts w:ascii="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56815A1"/>
    <w:multiLevelType w:val="hybridMultilevel"/>
    <w:tmpl w:val="B21686AE"/>
    <w:lvl w:ilvl="0" w:tplc="0419000F">
      <w:start w:val="1"/>
      <w:numFmt w:val="decimal"/>
      <w:lvlText w:val="%1."/>
      <w:lvlJc w:val="left"/>
      <w:pPr>
        <w:ind w:left="720" w:hanging="360"/>
      </w:pPr>
      <w:rPr>
        <w:rFonts w:hint="default"/>
      </w:rPr>
    </w:lvl>
    <w:lvl w:ilvl="1" w:tplc="2D101A5A">
      <w:start w:val="1"/>
      <w:numFmt w:val="decimal"/>
      <w:lvlText w:val="%2)"/>
      <w:lvlJc w:val="left"/>
      <w:pPr>
        <w:ind w:left="1476" w:hanging="396"/>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4A3FB0"/>
    <w:multiLevelType w:val="hybridMultilevel"/>
    <w:tmpl w:val="2A8A3538"/>
    <w:lvl w:ilvl="0" w:tplc="2CD8CA76">
      <w:numFmt w:val="bullet"/>
      <w:lvlText w:val="−"/>
      <w:lvlJc w:val="left"/>
      <w:pPr>
        <w:ind w:left="1069" w:hanging="360"/>
      </w:pPr>
      <w:rPr>
        <w:rFonts w:ascii="Times New Roman" w:eastAsia="Times New Roman" w:hAnsi="Times New Roman" w:cs="Times New Roman" w:hint="default"/>
        <w:w w:val="100"/>
        <w:sz w:val="28"/>
        <w:szCs w:val="28"/>
      </w:rPr>
    </w:lvl>
    <w:lvl w:ilvl="1" w:tplc="2CD8CA76">
      <w:numFmt w:val="bullet"/>
      <w:lvlText w:val="−"/>
      <w:lvlJc w:val="left"/>
      <w:pPr>
        <w:ind w:left="1789" w:hanging="360"/>
      </w:pPr>
      <w:rPr>
        <w:rFonts w:ascii="Times New Roman" w:eastAsia="Times New Roman" w:hAnsi="Times New Roman" w:cs="Times New Roman" w:hint="default"/>
        <w:w w:val="100"/>
        <w:sz w:val="28"/>
        <w:szCs w:val="28"/>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44C46C8"/>
    <w:multiLevelType w:val="hybridMultilevel"/>
    <w:tmpl w:val="4C7212F4"/>
    <w:lvl w:ilvl="0" w:tplc="2CD8CA76">
      <w:numFmt w:val="bullet"/>
      <w:lvlText w:val="−"/>
      <w:lvlJc w:val="left"/>
      <w:pPr>
        <w:ind w:left="144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779B3630"/>
    <w:multiLevelType w:val="hybridMultilevel"/>
    <w:tmpl w:val="79F052CE"/>
    <w:lvl w:ilvl="0" w:tplc="9656FD32">
      <w:start w:val="1"/>
      <w:numFmt w:val="bullet"/>
      <w:lvlText w:val="–"/>
      <w:lvlJc w:val="left"/>
      <w:pPr>
        <w:ind w:left="1440" w:hanging="360"/>
      </w:pPr>
      <w:rPr>
        <w:rFonts w:ascii="Times New Roman" w:hAnsi="Times New Roman" w:cs="Times New Roman" w:hint="default"/>
        <w:w w:val="100"/>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7E18297A"/>
    <w:multiLevelType w:val="hybridMultilevel"/>
    <w:tmpl w:val="481606A8"/>
    <w:lvl w:ilvl="0" w:tplc="9656FD32">
      <w:start w:val="1"/>
      <w:numFmt w:val="bullet"/>
      <w:lvlText w:val="–"/>
      <w:lvlJc w:val="left"/>
      <w:pPr>
        <w:ind w:left="1440" w:hanging="360"/>
      </w:pPr>
      <w:rPr>
        <w:rFonts w:ascii="Times New Roman" w:hAnsi="Times New Roman" w:cs="Times New Roman" w:hint="default"/>
        <w:w w:val="100"/>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7FBE69A7"/>
    <w:multiLevelType w:val="hybridMultilevel"/>
    <w:tmpl w:val="CDFCCF20"/>
    <w:lvl w:ilvl="0" w:tplc="9656FD32">
      <w:start w:val="1"/>
      <w:numFmt w:val="bullet"/>
      <w:lvlText w:val="–"/>
      <w:lvlJc w:val="left"/>
      <w:pPr>
        <w:ind w:left="720" w:hanging="360"/>
      </w:pPr>
      <w:rPr>
        <w:rFonts w:ascii="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4"/>
  </w:num>
  <w:num w:numId="4">
    <w:abstractNumId w:val="31"/>
  </w:num>
  <w:num w:numId="5">
    <w:abstractNumId w:val="0"/>
  </w:num>
  <w:num w:numId="6">
    <w:abstractNumId w:val="14"/>
  </w:num>
  <w:num w:numId="7">
    <w:abstractNumId w:val="18"/>
  </w:num>
  <w:num w:numId="8">
    <w:abstractNumId w:val="26"/>
  </w:num>
  <w:num w:numId="9">
    <w:abstractNumId w:val="27"/>
  </w:num>
  <w:num w:numId="10">
    <w:abstractNumId w:val="28"/>
  </w:num>
  <w:num w:numId="11">
    <w:abstractNumId w:val="19"/>
  </w:num>
  <w:num w:numId="12">
    <w:abstractNumId w:val="20"/>
  </w:num>
  <w:num w:numId="13">
    <w:abstractNumId w:val="23"/>
  </w:num>
  <w:num w:numId="14">
    <w:abstractNumId w:val="21"/>
  </w:num>
  <w:num w:numId="15">
    <w:abstractNumId w:val="12"/>
  </w:num>
  <w:num w:numId="16">
    <w:abstractNumId w:val="13"/>
  </w:num>
  <w:num w:numId="17">
    <w:abstractNumId w:val="2"/>
  </w:num>
  <w:num w:numId="18">
    <w:abstractNumId w:val="29"/>
  </w:num>
  <w:num w:numId="19">
    <w:abstractNumId w:val="15"/>
  </w:num>
  <w:num w:numId="20">
    <w:abstractNumId w:val="9"/>
  </w:num>
  <w:num w:numId="21">
    <w:abstractNumId w:val="10"/>
  </w:num>
  <w:num w:numId="22">
    <w:abstractNumId w:val="30"/>
  </w:num>
  <w:num w:numId="23">
    <w:abstractNumId w:val="22"/>
  </w:num>
  <w:num w:numId="24">
    <w:abstractNumId w:val="1"/>
  </w:num>
  <w:num w:numId="25">
    <w:abstractNumId w:val="11"/>
  </w:num>
  <w:num w:numId="26">
    <w:abstractNumId w:val="16"/>
  </w:num>
  <w:num w:numId="27">
    <w:abstractNumId w:val="7"/>
  </w:num>
  <w:num w:numId="28">
    <w:abstractNumId w:val="3"/>
  </w:num>
  <w:num w:numId="29">
    <w:abstractNumId w:val="5"/>
  </w:num>
  <w:num w:numId="30">
    <w:abstractNumId w:val="6"/>
  </w:num>
  <w:num w:numId="31">
    <w:abstractNumId w:val="8"/>
  </w:num>
  <w:num w:numId="32">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141"/>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C80"/>
    <w:rsid w:val="0000223C"/>
    <w:rsid w:val="00003D84"/>
    <w:rsid w:val="000079EF"/>
    <w:rsid w:val="00023E47"/>
    <w:rsid w:val="0002493F"/>
    <w:rsid w:val="00041E4C"/>
    <w:rsid w:val="000422FA"/>
    <w:rsid w:val="000443DC"/>
    <w:rsid w:val="00047B5A"/>
    <w:rsid w:val="0005235B"/>
    <w:rsid w:val="0005488F"/>
    <w:rsid w:val="000610B1"/>
    <w:rsid w:val="00063A30"/>
    <w:rsid w:val="0006422B"/>
    <w:rsid w:val="00080B45"/>
    <w:rsid w:val="00085967"/>
    <w:rsid w:val="00090802"/>
    <w:rsid w:val="00091273"/>
    <w:rsid w:val="00091CBF"/>
    <w:rsid w:val="00097888"/>
    <w:rsid w:val="000A2CDE"/>
    <w:rsid w:val="000B0174"/>
    <w:rsid w:val="000C07FB"/>
    <w:rsid w:val="000C6141"/>
    <w:rsid w:val="000D00EF"/>
    <w:rsid w:val="000D1675"/>
    <w:rsid w:val="000D1F14"/>
    <w:rsid w:val="000D2DCE"/>
    <w:rsid w:val="000D577A"/>
    <w:rsid w:val="000D5EAE"/>
    <w:rsid w:val="000F4D94"/>
    <w:rsid w:val="000F50B6"/>
    <w:rsid w:val="00100F58"/>
    <w:rsid w:val="00103517"/>
    <w:rsid w:val="0011319D"/>
    <w:rsid w:val="001162D2"/>
    <w:rsid w:val="0012131B"/>
    <w:rsid w:val="001218BA"/>
    <w:rsid w:val="00122374"/>
    <w:rsid w:val="001340BD"/>
    <w:rsid w:val="00151E2D"/>
    <w:rsid w:val="00152AA7"/>
    <w:rsid w:val="00152BF3"/>
    <w:rsid w:val="00162D1B"/>
    <w:rsid w:val="00170A82"/>
    <w:rsid w:val="0017543F"/>
    <w:rsid w:val="00175F41"/>
    <w:rsid w:val="00177E35"/>
    <w:rsid w:val="00182C44"/>
    <w:rsid w:val="00183713"/>
    <w:rsid w:val="00185221"/>
    <w:rsid w:val="0019358C"/>
    <w:rsid w:val="00194C4D"/>
    <w:rsid w:val="00195482"/>
    <w:rsid w:val="001A2B06"/>
    <w:rsid w:val="001B1639"/>
    <w:rsid w:val="001B75C3"/>
    <w:rsid w:val="001C1795"/>
    <w:rsid w:val="001C2A6D"/>
    <w:rsid w:val="001C2C0E"/>
    <w:rsid w:val="001C3AE9"/>
    <w:rsid w:val="001C6E88"/>
    <w:rsid w:val="001D4725"/>
    <w:rsid w:val="001D7B1E"/>
    <w:rsid w:val="001E0011"/>
    <w:rsid w:val="001E6ABD"/>
    <w:rsid w:val="001E7CA5"/>
    <w:rsid w:val="001F055F"/>
    <w:rsid w:val="001F7BC8"/>
    <w:rsid w:val="00200915"/>
    <w:rsid w:val="00202858"/>
    <w:rsid w:val="00211F64"/>
    <w:rsid w:val="0021327F"/>
    <w:rsid w:val="0023568E"/>
    <w:rsid w:val="00237FB6"/>
    <w:rsid w:val="00241A83"/>
    <w:rsid w:val="00247517"/>
    <w:rsid w:val="002566BE"/>
    <w:rsid w:val="0026058C"/>
    <w:rsid w:val="0026705B"/>
    <w:rsid w:val="00272434"/>
    <w:rsid w:val="002734D9"/>
    <w:rsid w:val="00274305"/>
    <w:rsid w:val="00274963"/>
    <w:rsid w:val="00280C3A"/>
    <w:rsid w:val="0028279B"/>
    <w:rsid w:val="00286F85"/>
    <w:rsid w:val="002928E1"/>
    <w:rsid w:val="0029420A"/>
    <w:rsid w:val="002A371E"/>
    <w:rsid w:val="002A480A"/>
    <w:rsid w:val="002A6A80"/>
    <w:rsid w:val="002B0884"/>
    <w:rsid w:val="002B2EEF"/>
    <w:rsid w:val="002B3ED0"/>
    <w:rsid w:val="002B4C00"/>
    <w:rsid w:val="002C6E06"/>
    <w:rsid w:val="002E4100"/>
    <w:rsid w:val="002F4C4B"/>
    <w:rsid w:val="00304FBF"/>
    <w:rsid w:val="003061B3"/>
    <w:rsid w:val="003142CD"/>
    <w:rsid w:val="0032176A"/>
    <w:rsid w:val="00323BFF"/>
    <w:rsid w:val="00327AB3"/>
    <w:rsid w:val="0033416D"/>
    <w:rsid w:val="00336FEA"/>
    <w:rsid w:val="00341A16"/>
    <w:rsid w:val="003436BC"/>
    <w:rsid w:val="00345313"/>
    <w:rsid w:val="00347C83"/>
    <w:rsid w:val="003501C3"/>
    <w:rsid w:val="0036269E"/>
    <w:rsid w:val="0036790D"/>
    <w:rsid w:val="0037070F"/>
    <w:rsid w:val="00381697"/>
    <w:rsid w:val="00383CD7"/>
    <w:rsid w:val="003873DD"/>
    <w:rsid w:val="00391B16"/>
    <w:rsid w:val="00391F30"/>
    <w:rsid w:val="003921A5"/>
    <w:rsid w:val="00395336"/>
    <w:rsid w:val="003A0584"/>
    <w:rsid w:val="003A1EC1"/>
    <w:rsid w:val="003A677E"/>
    <w:rsid w:val="003A778C"/>
    <w:rsid w:val="003B1F63"/>
    <w:rsid w:val="003B5E11"/>
    <w:rsid w:val="003C0802"/>
    <w:rsid w:val="003C1330"/>
    <w:rsid w:val="003C394F"/>
    <w:rsid w:val="003C5EFF"/>
    <w:rsid w:val="003E0BDC"/>
    <w:rsid w:val="003E0CEE"/>
    <w:rsid w:val="003E271C"/>
    <w:rsid w:val="003E777D"/>
    <w:rsid w:val="00405208"/>
    <w:rsid w:val="00422CC4"/>
    <w:rsid w:val="00433E3A"/>
    <w:rsid w:val="00436FC3"/>
    <w:rsid w:val="004402D7"/>
    <w:rsid w:val="004411E9"/>
    <w:rsid w:val="00444B10"/>
    <w:rsid w:val="00451163"/>
    <w:rsid w:val="004573C8"/>
    <w:rsid w:val="00457D2B"/>
    <w:rsid w:val="00460239"/>
    <w:rsid w:val="00462188"/>
    <w:rsid w:val="00462ABB"/>
    <w:rsid w:val="00463787"/>
    <w:rsid w:val="00463C2B"/>
    <w:rsid w:val="00465814"/>
    <w:rsid w:val="004738F4"/>
    <w:rsid w:val="00473BE5"/>
    <w:rsid w:val="004819CA"/>
    <w:rsid w:val="0048799A"/>
    <w:rsid w:val="00492141"/>
    <w:rsid w:val="0049381F"/>
    <w:rsid w:val="004945B2"/>
    <w:rsid w:val="0049568B"/>
    <w:rsid w:val="004A6FD6"/>
    <w:rsid w:val="004B1288"/>
    <w:rsid w:val="004B1685"/>
    <w:rsid w:val="004B3EB4"/>
    <w:rsid w:val="004C0906"/>
    <w:rsid w:val="004C7097"/>
    <w:rsid w:val="004E5759"/>
    <w:rsid w:val="004E650D"/>
    <w:rsid w:val="004E7EAA"/>
    <w:rsid w:val="004F0E87"/>
    <w:rsid w:val="004F7500"/>
    <w:rsid w:val="0050754A"/>
    <w:rsid w:val="005137E9"/>
    <w:rsid w:val="00514BBD"/>
    <w:rsid w:val="00522D31"/>
    <w:rsid w:val="0053057A"/>
    <w:rsid w:val="00530A9E"/>
    <w:rsid w:val="0053582F"/>
    <w:rsid w:val="0053798E"/>
    <w:rsid w:val="00545139"/>
    <w:rsid w:val="005639FD"/>
    <w:rsid w:val="00565230"/>
    <w:rsid w:val="00580BDE"/>
    <w:rsid w:val="00580DCF"/>
    <w:rsid w:val="00584BDD"/>
    <w:rsid w:val="005A1E59"/>
    <w:rsid w:val="005B1D08"/>
    <w:rsid w:val="005B359D"/>
    <w:rsid w:val="005B3D5E"/>
    <w:rsid w:val="005C72C1"/>
    <w:rsid w:val="005C7D74"/>
    <w:rsid w:val="005D2ADF"/>
    <w:rsid w:val="005D50C0"/>
    <w:rsid w:val="005D6297"/>
    <w:rsid w:val="005E0AD1"/>
    <w:rsid w:val="005F4728"/>
    <w:rsid w:val="00606407"/>
    <w:rsid w:val="00607984"/>
    <w:rsid w:val="00607AE2"/>
    <w:rsid w:val="0061115C"/>
    <w:rsid w:val="00616BBD"/>
    <w:rsid w:val="00621A98"/>
    <w:rsid w:val="00621CAE"/>
    <w:rsid w:val="00627278"/>
    <w:rsid w:val="00627628"/>
    <w:rsid w:val="00647B06"/>
    <w:rsid w:val="006509D3"/>
    <w:rsid w:val="00654D6E"/>
    <w:rsid w:val="00654ED5"/>
    <w:rsid w:val="00656572"/>
    <w:rsid w:val="00660197"/>
    <w:rsid w:val="00673A3F"/>
    <w:rsid w:val="00673EF7"/>
    <w:rsid w:val="00674B1E"/>
    <w:rsid w:val="00680C02"/>
    <w:rsid w:val="00691BE6"/>
    <w:rsid w:val="0069299B"/>
    <w:rsid w:val="006A0B30"/>
    <w:rsid w:val="006A4B90"/>
    <w:rsid w:val="006B593F"/>
    <w:rsid w:val="006C1790"/>
    <w:rsid w:val="006C5F63"/>
    <w:rsid w:val="006D270A"/>
    <w:rsid w:val="006E0E35"/>
    <w:rsid w:val="006E3606"/>
    <w:rsid w:val="006E3730"/>
    <w:rsid w:val="006E59DB"/>
    <w:rsid w:val="0070018A"/>
    <w:rsid w:val="00702655"/>
    <w:rsid w:val="00707956"/>
    <w:rsid w:val="00707FE1"/>
    <w:rsid w:val="00712A7B"/>
    <w:rsid w:val="00722052"/>
    <w:rsid w:val="007240A0"/>
    <w:rsid w:val="007244E5"/>
    <w:rsid w:val="00726BF7"/>
    <w:rsid w:val="007277CB"/>
    <w:rsid w:val="00731CF9"/>
    <w:rsid w:val="00742133"/>
    <w:rsid w:val="00745D2F"/>
    <w:rsid w:val="007477A3"/>
    <w:rsid w:val="00761BA2"/>
    <w:rsid w:val="00766ADC"/>
    <w:rsid w:val="00766CB4"/>
    <w:rsid w:val="0076746B"/>
    <w:rsid w:val="00773F34"/>
    <w:rsid w:val="0078259B"/>
    <w:rsid w:val="007921C7"/>
    <w:rsid w:val="007946BB"/>
    <w:rsid w:val="00796E32"/>
    <w:rsid w:val="007A2296"/>
    <w:rsid w:val="007A2DD3"/>
    <w:rsid w:val="007A4988"/>
    <w:rsid w:val="007B0CD3"/>
    <w:rsid w:val="007C12EF"/>
    <w:rsid w:val="007C4B00"/>
    <w:rsid w:val="007D137B"/>
    <w:rsid w:val="007D7A50"/>
    <w:rsid w:val="007F2C7F"/>
    <w:rsid w:val="007F2E24"/>
    <w:rsid w:val="00807F39"/>
    <w:rsid w:val="0081225D"/>
    <w:rsid w:val="0082046F"/>
    <w:rsid w:val="00824701"/>
    <w:rsid w:val="00831ABE"/>
    <w:rsid w:val="008354A3"/>
    <w:rsid w:val="00851C81"/>
    <w:rsid w:val="00855373"/>
    <w:rsid w:val="00860302"/>
    <w:rsid w:val="008613CD"/>
    <w:rsid w:val="00861C31"/>
    <w:rsid w:val="00866864"/>
    <w:rsid w:val="008668FE"/>
    <w:rsid w:val="00867F27"/>
    <w:rsid w:val="008751FD"/>
    <w:rsid w:val="00880FCD"/>
    <w:rsid w:val="0088263D"/>
    <w:rsid w:val="00885FF9"/>
    <w:rsid w:val="00886F9B"/>
    <w:rsid w:val="008876BD"/>
    <w:rsid w:val="00894197"/>
    <w:rsid w:val="00895A43"/>
    <w:rsid w:val="008B2F87"/>
    <w:rsid w:val="008B3F7C"/>
    <w:rsid w:val="008B7439"/>
    <w:rsid w:val="008D16C3"/>
    <w:rsid w:val="008D5BF9"/>
    <w:rsid w:val="008E318D"/>
    <w:rsid w:val="00900905"/>
    <w:rsid w:val="00915D8F"/>
    <w:rsid w:val="00921BF3"/>
    <w:rsid w:val="00924952"/>
    <w:rsid w:val="00927496"/>
    <w:rsid w:val="009275A1"/>
    <w:rsid w:val="00935F3C"/>
    <w:rsid w:val="0094173A"/>
    <w:rsid w:val="0094622B"/>
    <w:rsid w:val="00956794"/>
    <w:rsid w:val="009627AF"/>
    <w:rsid w:val="00971037"/>
    <w:rsid w:val="00975730"/>
    <w:rsid w:val="00982BB7"/>
    <w:rsid w:val="009833ED"/>
    <w:rsid w:val="009861AE"/>
    <w:rsid w:val="00986E49"/>
    <w:rsid w:val="00992E04"/>
    <w:rsid w:val="00993866"/>
    <w:rsid w:val="009942F3"/>
    <w:rsid w:val="009B3CFB"/>
    <w:rsid w:val="009C14D4"/>
    <w:rsid w:val="009C345E"/>
    <w:rsid w:val="009C587D"/>
    <w:rsid w:val="009D4787"/>
    <w:rsid w:val="009F2CBE"/>
    <w:rsid w:val="009F5241"/>
    <w:rsid w:val="00A15D2C"/>
    <w:rsid w:val="00A16B19"/>
    <w:rsid w:val="00A172E3"/>
    <w:rsid w:val="00A35FF3"/>
    <w:rsid w:val="00A36A17"/>
    <w:rsid w:val="00A36BC4"/>
    <w:rsid w:val="00A41F50"/>
    <w:rsid w:val="00A431F3"/>
    <w:rsid w:val="00A50FCE"/>
    <w:rsid w:val="00A62517"/>
    <w:rsid w:val="00A65BBC"/>
    <w:rsid w:val="00A71D11"/>
    <w:rsid w:val="00A776FA"/>
    <w:rsid w:val="00A8247E"/>
    <w:rsid w:val="00A83403"/>
    <w:rsid w:val="00A836AE"/>
    <w:rsid w:val="00A85276"/>
    <w:rsid w:val="00A96948"/>
    <w:rsid w:val="00AB0071"/>
    <w:rsid w:val="00AB39A0"/>
    <w:rsid w:val="00AB3BA7"/>
    <w:rsid w:val="00AB59CB"/>
    <w:rsid w:val="00AB5CA1"/>
    <w:rsid w:val="00AB658B"/>
    <w:rsid w:val="00AC4138"/>
    <w:rsid w:val="00AC44F0"/>
    <w:rsid w:val="00AC69A7"/>
    <w:rsid w:val="00AC7C9E"/>
    <w:rsid w:val="00AD0673"/>
    <w:rsid w:val="00AD0EA6"/>
    <w:rsid w:val="00AD4672"/>
    <w:rsid w:val="00AD6967"/>
    <w:rsid w:val="00AE158D"/>
    <w:rsid w:val="00AF0D7E"/>
    <w:rsid w:val="00AF3D92"/>
    <w:rsid w:val="00AF7494"/>
    <w:rsid w:val="00B01E65"/>
    <w:rsid w:val="00B02EA1"/>
    <w:rsid w:val="00B3233D"/>
    <w:rsid w:val="00B32789"/>
    <w:rsid w:val="00B32FE3"/>
    <w:rsid w:val="00B33321"/>
    <w:rsid w:val="00B37F27"/>
    <w:rsid w:val="00B46FBC"/>
    <w:rsid w:val="00B55344"/>
    <w:rsid w:val="00B55FA9"/>
    <w:rsid w:val="00B61034"/>
    <w:rsid w:val="00B63DD1"/>
    <w:rsid w:val="00B63EA1"/>
    <w:rsid w:val="00B67EAC"/>
    <w:rsid w:val="00B74DDE"/>
    <w:rsid w:val="00B75432"/>
    <w:rsid w:val="00B811AC"/>
    <w:rsid w:val="00B81D66"/>
    <w:rsid w:val="00B90622"/>
    <w:rsid w:val="00B9157A"/>
    <w:rsid w:val="00B95B69"/>
    <w:rsid w:val="00BA1C13"/>
    <w:rsid w:val="00BA7DD9"/>
    <w:rsid w:val="00BB15B1"/>
    <w:rsid w:val="00BC1E52"/>
    <w:rsid w:val="00BC3D6C"/>
    <w:rsid w:val="00BD53BE"/>
    <w:rsid w:val="00BE4D90"/>
    <w:rsid w:val="00BF0FDA"/>
    <w:rsid w:val="00BF1D62"/>
    <w:rsid w:val="00BF2C80"/>
    <w:rsid w:val="00BF4937"/>
    <w:rsid w:val="00C01A06"/>
    <w:rsid w:val="00C02D52"/>
    <w:rsid w:val="00C05638"/>
    <w:rsid w:val="00C10C7C"/>
    <w:rsid w:val="00C10DC9"/>
    <w:rsid w:val="00C12881"/>
    <w:rsid w:val="00C26636"/>
    <w:rsid w:val="00C33310"/>
    <w:rsid w:val="00C347C4"/>
    <w:rsid w:val="00C36E79"/>
    <w:rsid w:val="00C513B2"/>
    <w:rsid w:val="00C61620"/>
    <w:rsid w:val="00C658A5"/>
    <w:rsid w:val="00C72FC7"/>
    <w:rsid w:val="00C74158"/>
    <w:rsid w:val="00C77352"/>
    <w:rsid w:val="00C77EC2"/>
    <w:rsid w:val="00C83A36"/>
    <w:rsid w:val="00C863E8"/>
    <w:rsid w:val="00C878E7"/>
    <w:rsid w:val="00C90AE1"/>
    <w:rsid w:val="00C94F25"/>
    <w:rsid w:val="00CA780B"/>
    <w:rsid w:val="00CB22FC"/>
    <w:rsid w:val="00CB79F9"/>
    <w:rsid w:val="00CB7E69"/>
    <w:rsid w:val="00CC1B39"/>
    <w:rsid w:val="00CC1F25"/>
    <w:rsid w:val="00CC22B9"/>
    <w:rsid w:val="00CD35E4"/>
    <w:rsid w:val="00CE0FC7"/>
    <w:rsid w:val="00CE4A61"/>
    <w:rsid w:val="00CE7758"/>
    <w:rsid w:val="00CF50C7"/>
    <w:rsid w:val="00D01BA6"/>
    <w:rsid w:val="00D25E61"/>
    <w:rsid w:val="00D32D5C"/>
    <w:rsid w:val="00D3538F"/>
    <w:rsid w:val="00D40204"/>
    <w:rsid w:val="00D54924"/>
    <w:rsid w:val="00D57961"/>
    <w:rsid w:val="00D8129C"/>
    <w:rsid w:val="00D85462"/>
    <w:rsid w:val="00D860B2"/>
    <w:rsid w:val="00D86C36"/>
    <w:rsid w:val="00D929CC"/>
    <w:rsid w:val="00D92E53"/>
    <w:rsid w:val="00D93C83"/>
    <w:rsid w:val="00D969F1"/>
    <w:rsid w:val="00D96FED"/>
    <w:rsid w:val="00D978CD"/>
    <w:rsid w:val="00DA4441"/>
    <w:rsid w:val="00DA5BDC"/>
    <w:rsid w:val="00DA644B"/>
    <w:rsid w:val="00DC386C"/>
    <w:rsid w:val="00DC4ABF"/>
    <w:rsid w:val="00DC5FAB"/>
    <w:rsid w:val="00DC6E11"/>
    <w:rsid w:val="00DD748D"/>
    <w:rsid w:val="00DE0780"/>
    <w:rsid w:val="00DE7927"/>
    <w:rsid w:val="00DF0A1D"/>
    <w:rsid w:val="00DF0D5E"/>
    <w:rsid w:val="00DF16CE"/>
    <w:rsid w:val="00DF3A5F"/>
    <w:rsid w:val="00E00775"/>
    <w:rsid w:val="00E00D6B"/>
    <w:rsid w:val="00E1342A"/>
    <w:rsid w:val="00E147E0"/>
    <w:rsid w:val="00E22C88"/>
    <w:rsid w:val="00E23732"/>
    <w:rsid w:val="00E25CFB"/>
    <w:rsid w:val="00E332FF"/>
    <w:rsid w:val="00E36257"/>
    <w:rsid w:val="00E41930"/>
    <w:rsid w:val="00E43515"/>
    <w:rsid w:val="00E44E0E"/>
    <w:rsid w:val="00E561FE"/>
    <w:rsid w:val="00E60056"/>
    <w:rsid w:val="00E6228D"/>
    <w:rsid w:val="00E71D6A"/>
    <w:rsid w:val="00E71F6D"/>
    <w:rsid w:val="00E720BF"/>
    <w:rsid w:val="00E80315"/>
    <w:rsid w:val="00E821A6"/>
    <w:rsid w:val="00E83494"/>
    <w:rsid w:val="00E86D07"/>
    <w:rsid w:val="00E92FF6"/>
    <w:rsid w:val="00EA2FD3"/>
    <w:rsid w:val="00EA76B6"/>
    <w:rsid w:val="00EB03A7"/>
    <w:rsid w:val="00EB1D5E"/>
    <w:rsid w:val="00EB2E2D"/>
    <w:rsid w:val="00EB317A"/>
    <w:rsid w:val="00EB4FE2"/>
    <w:rsid w:val="00EB79E6"/>
    <w:rsid w:val="00EC20EA"/>
    <w:rsid w:val="00EC2113"/>
    <w:rsid w:val="00EC460F"/>
    <w:rsid w:val="00ED1BA0"/>
    <w:rsid w:val="00ED52E9"/>
    <w:rsid w:val="00EE098A"/>
    <w:rsid w:val="00EE1B30"/>
    <w:rsid w:val="00EE2781"/>
    <w:rsid w:val="00EE2DB0"/>
    <w:rsid w:val="00EE7C5B"/>
    <w:rsid w:val="00EF5663"/>
    <w:rsid w:val="00EF65BB"/>
    <w:rsid w:val="00F14A19"/>
    <w:rsid w:val="00F2074B"/>
    <w:rsid w:val="00F21C43"/>
    <w:rsid w:val="00F24E51"/>
    <w:rsid w:val="00F24EB5"/>
    <w:rsid w:val="00F27B43"/>
    <w:rsid w:val="00F32C1D"/>
    <w:rsid w:val="00F330C5"/>
    <w:rsid w:val="00F33D8E"/>
    <w:rsid w:val="00F37FB7"/>
    <w:rsid w:val="00F44B54"/>
    <w:rsid w:val="00F44F7E"/>
    <w:rsid w:val="00F51D29"/>
    <w:rsid w:val="00F51DE2"/>
    <w:rsid w:val="00F66DF4"/>
    <w:rsid w:val="00F74D94"/>
    <w:rsid w:val="00F76F34"/>
    <w:rsid w:val="00F9191E"/>
    <w:rsid w:val="00F94026"/>
    <w:rsid w:val="00F955C3"/>
    <w:rsid w:val="00FA0990"/>
    <w:rsid w:val="00FB47EF"/>
    <w:rsid w:val="00FB64E0"/>
    <w:rsid w:val="00FC3100"/>
    <w:rsid w:val="00FC4710"/>
    <w:rsid w:val="00FC4B82"/>
    <w:rsid w:val="00FD300C"/>
    <w:rsid w:val="00FD6C9C"/>
    <w:rsid w:val="00FE2529"/>
    <w:rsid w:val="00FF6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9710"/>
  <w15:docId w15:val="{E88C05F4-A130-46C5-BA3D-E0DA0FA9C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888"/>
    <w:pPr>
      <w:spacing w:after="0" w:line="240" w:lineRule="auto"/>
    </w:pPr>
    <w:rPr>
      <w:rFonts w:ascii="Times New Roman" w:eastAsia="Times New Roman" w:hAnsi="Times New Roman" w:cs="Times New Roman"/>
      <w:kern w:val="0"/>
      <w:sz w:val="24"/>
      <w:szCs w:val="24"/>
      <w:lang w:val="kk-KZ" w:eastAsia="ru-RU"/>
      <w14:ligatures w14:val="none"/>
    </w:rPr>
  </w:style>
  <w:style w:type="paragraph" w:styleId="1">
    <w:name w:val="heading 1"/>
    <w:basedOn w:val="a"/>
    <w:link w:val="10"/>
    <w:uiPriority w:val="9"/>
    <w:qFormat/>
    <w:rsid w:val="00097888"/>
    <w:pPr>
      <w:spacing w:before="100" w:beforeAutospacing="1" w:after="100" w:afterAutospacing="1"/>
      <w:outlineLvl w:val="0"/>
    </w:pPr>
    <w:rPr>
      <w:b/>
      <w:bCs/>
      <w:kern w:val="36"/>
      <w:sz w:val="48"/>
      <w:szCs w:val="48"/>
    </w:rPr>
  </w:style>
  <w:style w:type="paragraph" w:styleId="2">
    <w:name w:val="heading 2"/>
    <w:basedOn w:val="a"/>
    <w:next w:val="a"/>
    <w:link w:val="20"/>
    <w:qFormat/>
    <w:rsid w:val="0009788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97888"/>
    <w:pPr>
      <w:keepNext/>
      <w:spacing w:before="240" w:after="60"/>
      <w:outlineLvl w:val="2"/>
    </w:pPr>
    <w:rPr>
      <w:rFonts w:ascii="Arial" w:hAnsi="Arial" w:cs="Arial"/>
      <w:b/>
      <w:bCs/>
      <w:sz w:val="26"/>
      <w:szCs w:val="26"/>
    </w:rPr>
  </w:style>
  <w:style w:type="paragraph" w:styleId="4">
    <w:name w:val="heading 4"/>
    <w:basedOn w:val="a"/>
    <w:next w:val="a"/>
    <w:link w:val="40"/>
    <w:qFormat/>
    <w:rsid w:val="0009788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7888"/>
    <w:rPr>
      <w:rFonts w:ascii="Times New Roman" w:eastAsia="Times New Roman" w:hAnsi="Times New Roman" w:cs="Times New Roman"/>
      <w:b/>
      <w:bCs/>
      <w:kern w:val="36"/>
      <w:sz w:val="48"/>
      <w:szCs w:val="48"/>
      <w:lang w:val="ru-RU" w:eastAsia="ru-RU"/>
      <w14:ligatures w14:val="none"/>
    </w:rPr>
  </w:style>
  <w:style w:type="character" w:customStyle="1" w:styleId="20">
    <w:name w:val="Заголовок 2 Знак"/>
    <w:basedOn w:val="a0"/>
    <w:link w:val="2"/>
    <w:rsid w:val="00097888"/>
    <w:rPr>
      <w:rFonts w:ascii="Arial" w:eastAsia="Times New Roman" w:hAnsi="Arial" w:cs="Arial"/>
      <w:b/>
      <w:bCs/>
      <w:i/>
      <w:iCs/>
      <w:kern w:val="0"/>
      <w:sz w:val="28"/>
      <w:szCs w:val="28"/>
      <w:lang w:val="ru-RU" w:eastAsia="ru-RU"/>
      <w14:ligatures w14:val="none"/>
    </w:rPr>
  </w:style>
  <w:style w:type="character" w:customStyle="1" w:styleId="30">
    <w:name w:val="Заголовок 3 Знак"/>
    <w:basedOn w:val="a0"/>
    <w:link w:val="3"/>
    <w:rsid w:val="00097888"/>
    <w:rPr>
      <w:rFonts w:ascii="Arial" w:eastAsia="Times New Roman" w:hAnsi="Arial" w:cs="Arial"/>
      <w:b/>
      <w:bCs/>
      <w:kern w:val="0"/>
      <w:sz w:val="26"/>
      <w:szCs w:val="26"/>
      <w:lang w:val="ru-RU" w:eastAsia="ru-RU"/>
      <w14:ligatures w14:val="none"/>
    </w:rPr>
  </w:style>
  <w:style w:type="character" w:customStyle="1" w:styleId="40">
    <w:name w:val="Заголовок 4 Знак"/>
    <w:basedOn w:val="a0"/>
    <w:link w:val="4"/>
    <w:rsid w:val="00097888"/>
    <w:rPr>
      <w:rFonts w:ascii="Times New Roman" w:eastAsia="Times New Roman" w:hAnsi="Times New Roman" w:cs="Times New Roman"/>
      <w:b/>
      <w:bCs/>
      <w:kern w:val="0"/>
      <w:sz w:val="28"/>
      <w:szCs w:val="28"/>
      <w:lang w:val="ru-RU" w:eastAsia="ru-RU"/>
      <w14:ligatures w14:val="none"/>
    </w:rPr>
  </w:style>
  <w:style w:type="character" w:styleId="a3">
    <w:name w:val="Hyperlink"/>
    <w:rsid w:val="00097888"/>
    <w:rPr>
      <w:color w:val="0000FF"/>
      <w:u w:val="single"/>
    </w:rPr>
  </w:style>
  <w:style w:type="paragraph" w:styleId="a4">
    <w:name w:val="Normal (Web)"/>
    <w:aliases w:val="Обычный (Web),Обычный (веб)3,Знак4,Обычный (веб)2 Знак,Обычный (Web) Знак Знак Знак Знак,Обычный (Web) Знак Знак Знак Знак Знак Знак Знак Знак Знак,Обычный (Web) Знак Знак Знак Знак Знак,Знак4 Знак Знак,Обычный (Web)1,Обычный (веб)1"/>
    <w:basedOn w:val="a"/>
    <w:link w:val="a5"/>
    <w:rsid w:val="00097888"/>
    <w:pPr>
      <w:spacing w:before="100" w:beforeAutospacing="1" w:after="100" w:afterAutospacing="1"/>
    </w:pPr>
  </w:style>
  <w:style w:type="character" w:customStyle="1" w:styleId="a5">
    <w:name w:val="Обычный (веб) Знак"/>
    <w:aliases w:val="Обычный (Web) Знак,Обычный (веб)3 Знак,Знак4 Знак,Обычный (веб)2 Знак Знак,Обычный (Web) Знак Знак Знак Знак Знак1,Обычный (Web) Знак Знак Знак Знак Знак Знак Знак Знак Знак Знак,Обычный (Web) Знак Знак Знак Знак Знак Знак"/>
    <w:link w:val="a4"/>
    <w:locked/>
    <w:rsid w:val="00097888"/>
    <w:rPr>
      <w:rFonts w:ascii="Times New Roman" w:eastAsia="Times New Roman" w:hAnsi="Times New Roman" w:cs="Times New Roman"/>
      <w:kern w:val="0"/>
      <w:sz w:val="24"/>
      <w:szCs w:val="24"/>
      <w:lang w:val="ru-RU" w:eastAsia="ru-RU"/>
      <w14:ligatures w14:val="none"/>
    </w:rPr>
  </w:style>
  <w:style w:type="table" w:styleId="a6">
    <w:name w:val="Table Grid"/>
    <w:basedOn w:val="a1"/>
    <w:rsid w:val="0009788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uiPriority w:val="20"/>
    <w:qFormat/>
    <w:rsid w:val="00097888"/>
    <w:rPr>
      <w:i/>
      <w:iCs/>
    </w:rPr>
  </w:style>
  <w:style w:type="paragraph" w:customStyle="1" w:styleId="TableParagraph">
    <w:name w:val="Table Paragraph"/>
    <w:basedOn w:val="a"/>
    <w:rsid w:val="00097888"/>
    <w:pPr>
      <w:widowControl w:val="0"/>
      <w:autoSpaceDE w:val="0"/>
      <w:autoSpaceDN w:val="0"/>
    </w:pPr>
    <w:rPr>
      <w:rFonts w:ascii="Calibri" w:eastAsia="Calibri" w:hAnsi="Calibri" w:cs="Calibri"/>
      <w:sz w:val="22"/>
      <w:szCs w:val="22"/>
      <w:lang w:eastAsia="en-US"/>
    </w:rPr>
  </w:style>
  <w:style w:type="character" w:customStyle="1" w:styleId="a8">
    <w:name w:val="Основной текст Знак"/>
    <w:link w:val="a9"/>
    <w:locked/>
    <w:rsid w:val="00097888"/>
    <w:rPr>
      <w:rFonts w:ascii="Calibri" w:eastAsia="Calibri" w:hAnsi="Calibri"/>
      <w:sz w:val="16"/>
      <w:szCs w:val="16"/>
      <w:lang w:val="kk-KZ"/>
    </w:rPr>
  </w:style>
  <w:style w:type="paragraph" w:styleId="a9">
    <w:name w:val="Body Text"/>
    <w:basedOn w:val="a"/>
    <w:link w:val="a8"/>
    <w:rsid w:val="00097888"/>
    <w:pPr>
      <w:widowControl w:val="0"/>
      <w:autoSpaceDE w:val="0"/>
      <w:autoSpaceDN w:val="0"/>
    </w:pPr>
    <w:rPr>
      <w:rFonts w:ascii="Calibri" w:eastAsia="Calibri" w:hAnsi="Calibri" w:cstheme="minorBidi"/>
      <w:kern w:val="2"/>
      <w:sz w:val="16"/>
      <w:szCs w:val="16"/>
      <w:lang w:eastAsia="en-US"/>
      <w14:ligatures w14:val="standardContextual"/>
    </w:rPr>
  </w:style>
  <w:style w:type="character" w:customStyle="1" w:styleId="11">
    <w:name w:val="Основной текст Знак1"/>
    <w:basedOn w:val="a0"/>
    <w:uiPriority w:val="99"/>
    <w:semiHidden/>
    <w:rsid w:val="00097888"/>
    <w:rPr>
      <w:rFonts w:ascii="Times New Roman" w:eastAsia="Times New Roman" w:hAnsi="Times New Roman" w:cs="Times New Roman"/>
      <w:kern w:val="0"/>
      <w:sz w:val="24"/>
      <w:szCs w:val="24"/>
      <w:lang w:val="ru-RU" w:eastAsia="ru-RU"/>
      <w14:ligatures w14:val="none"/>
    </w:rPr>
  </w:style>
  <w:style w:type="paragraph" w:customStyle="1" w:styleId="msolistparagraph0">
    <w:name w:val="msolistparagraph"/>
    <w:basedOn w:val="a"/>
    <w:rsid w:val="00097888"/>
    <w:pPr>
      <w:widowControl w:val="0"/>
      <w:autoSpaceDE w:val="0"/>
      <w:autoSpaceDN w:val="0"/>
      <w:spacing w:before="1"/>
      <w:ind w:left="637" w:hanging="200"/>
    </w:pPr>
    <w:rPr>
      <w:rFonts w:ascii="Roboto" w:eastAsia="Roboto" w:hAnsi="Roboto" w:cs="Roboto"/>
      <w:sz w:val="22"/>
      <w:szCs w:val="22"/>
      <w:lang w:eastAsia="en-US"/>
    </w:rPr>
  </w:style>
  <w:style w:type="table" w:customStyle="1" w:styleId="TableNormal">
    <w:name w:val="Table Normal"/>
    <w:semiHidden/>
    <w:rsid w:val="00097888"/>
    <w:pPr>
      <w:widowControl w:val="0"/>
      <w:autoSpaceDE w:val="0"/>
      <w:autoSpaceDN w:val="0"/>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msonospacing0">
    <w:name w:val="msonospacing"/>
    <w:rsid w:val="00097888"/>
    <w:pPr>
      <w:spacing w:after="0" w:line="240" w:lineRule="auto"/>
    </w:pPr>
    <w:rPr>
      <w:rFonts w:ascii="Times New Roman" w:eastAsia="Times New Roman" w:hAnsi="Times New Roman" w:cs="Times New Roman"/>
      <w:kern w:val="0"/>
      <w:sz w:val="20"/>
      <w:szCs w:val="20"/>
      <w:lang w:eastAsia="ru-RU"/>
      <w14:ligatures w14:val="none"/>
    </w:rPr>
  </w:style>
  <w:style w:type="paragraph" w:customStyle="1" w:styleId="ShapTabl">
    <w:name w:val="ShapTabl"/>
    <w:basedOn w:val="a"/>
    <w:rsid w:val="00097888"/>
    <w:pPr>
      <w:jc w:val="center"/>
    </w:pPr>
    <w:rPr>
      <w:rFonts w:ascii="KZ Arial" w:hAnsi="KZ Arial"/>
      <w:sz w:val="18"/>
      <w:szCs w:val="20"/>
    </w:rPr>
  </w:style>
  <w:style w:type="character" w:styleId="aa">
    <w:name w:val="Strong"/>
    <w:qFormat/>
    <w:rsid w:val="00097888"/>
    <w:rPr>
      <w:b/>
      <w:bCs/>
    </w:rPr>
  </w:style>
  <w:style w:type="paragraph" w:styleId="ab">
    <w:name w:val="Balloon Text"/>
    <w:basedOn w:val="a"/>
    <w:link w:val="ac"/>
    <w:semiHidden/>
    <w:rsid w:val="00097888"/>
    <w:rPr>
      <w:rFonts w:ascii="Tahoma" w:hAnsi="Tahoma" w:cs="Tahoma"/>
      <w:sz w:val="16"/>
      <w:szCs w:val="16"/>
    </w:rPr>
  </w:style>
  <w:style w:type="character" w:customStyle="1" w:styleId="ac">
    <w:name w:val="Текст выноски Знак"/>
    <w:basedOn w:val="a0"/>
    <w:link w:val="ab"/>
    <w:semiHidden/>
    <w:rsid w:val="00097888"/>
    <w:rPr>
      <w:rFonts w:ascii="Tahoma" w:eastAsia="Times New Roman" w:hAnsi="Tahoma" w:cs="Tahoma"/>
      <w:kern w:val="0"/>
      <w:sz w:val="16"/>
      <w:szCs w:val="16"/>
      <w:lang w:val="ru-RU" w:eastAsia="ru-RU"/>
      <w14:ligatures w14:val="none"/>
    </w:rPr>
  </w:style>
  <w:style w:type="character" w:customStyle="1" w:styleId="ad">
    <w:name w:val="Настя Знак"/>
    <w:link w:val="ae"/>
    <w:locked/>
    <w:rsid w:val="00097888"/>
    <w:rPr>
      <w:rFonts w:ascii="Calibri" w:eastAsia="Calibri" w:hAnsi="Calibri"/>
      <w:sz w:val="28"/>
      <w:szCs w:val="28"/>
    </w:rPr>
  </w:style>
  <w:style w:type="paragraph" w:customStyle="1" w:styleId="ae">
    <w:name w:val="Настя"/>
    <w:basedOn w:val="a"/>
    <w:link w:val="ad"/>
    <w:rsid w:val="00097888"/>
    <w:pPr>
      <w:ind w:firstLine="426"/>
      <w:jc w:val="both"/>
    </w:pPr>
    <w:rPr>
      <w:rFonts w:ascii="Calibri" w:eastAsia="Calibri" w:hAnsi="Calibri" w:cstheme="minorBidi"/>
      <w:kern w:val="2"/>
      <w:sz w:val="28"/>
      <w:szCs w:val="28"/>
      <w:lang w:eastAsia="en-US"/>
      <w14:ligatures w14:val="standardContextual"/>
    </w:rPr>
  </w:style>
  <w:style w:type="character" w:customStyle="1" w:styleId="NormalWebChar">
    <w:name w:val="Normal (Web) Char"/>
    <w:aliases w:val="Обычный (Web) Char,Обычный (веб)3 Char,Знак4 Знак Знак Char,Знак4 Char,Обычный (веб)2 Знак Char,Знак4 Знак Char,Обычный (Web) Знак Знак Знак Знак Char,Обычный (Web) Знак Знак Знак Знак Знак Знак Знак Знак Знак Char"/>
    <w:locked/>
    <w:rsid w:val="00097888"/>
    <w:rPr>
      <w:sz w:val="24"/>
      <w:szCs w:val="24"/>
      <w:lang w:val="ru-RU" w:eastAsia="ru-RU" w:bidi="ar-SA"/>
    </w:rPr>
  </w:style>
  <w:style w:type="character" w:styleId="af">
    <w:name w:val="FollowedHyperlink"/>
    <w:rsid w:val="00097888"/>
    <w:rPr>
      <w:color w:val="800080"/>
      <w:u w:val="single"/>
    </w:rPr>
  </w:style>
  <w:style w:type="paragraph" w:customStyle="1" w:styleId="pj">
    <w:name w:val="pj"/>
    <w:basedOn w:val="a"/>
    <w:rsid w:val="00097888"/>
    <w:pPr>
      <w:spacing w:before="100" w:beforeAutospacing="1" w:after="100" w:afterAutospacing="1"/>
    </w:pPr>
  </w:style>
  <w:style w:type="character" w:customStyle="1" w:styleId="s0">
    <w:name w:val="s0"/>
    <w:basedOn w:val="a0"/>
    <w:rsid w:val="00097888"/>
  </w:style>
  <w:style w:type="character" w:customStyle="1" w:styleId="s3">
    <w:name w:val="s3"/>
    <w:basedOn w:val="a0"/>
    <w:rsid w:val="00097888"/>
  </w:style>
  <w:style w:type="character" w:customStyle="1" w:styleId="s9">
    <w:name w:val="s9"/>
    <w:basedOn w:val="a0"/>
    <w:rsid w:val="00097888"/>
  </w:style>
  <w:style w:type="paragraph" w:customStyle="1" w:styleId="pji">
    <w:name w:val="pji"/>
    <w:basedOn w:val="a"/>
    <w:rsid w:val="00097888"/>
    <w:pPr>
      <w:spacing w:before="100" w:beforeAutospacing="1" w:after="100" w:afterAutospacing="1"/>
    </w:pPr>
  </w:style>
  <w:style w:type="character" w:customStyle="1" w:styleId="y2iqfc">
    <w:name w:val="y2iqfc"/>
    <w:basedOn w:val="a0"/>
    <w:rsid w:val="00097888"/>
  </w:style>
  <w:style w:type="character" w:customStyle="1" w:styleId="vuuxrf">
    <w:name w:val="vuuxrf"/>
    <w:basedOn w:val="a0"/>
    <w:rsid w:val="00097888"/>
  </w:style>
  <w:style w:type="paragraph" w:customStyle="1" w:styleId="picturelinksbanner">
    <w:name w:val="picture links banner"/>
    <w:basedOn w:val="a"/>
    <w:rsid w:val="00097888"/>
    <w:pPr>
      <w:spacing w:before="100" w:beforeAutospacing="1" w:after="100" w:afterAutospacing="1"/>
    </w:pPr>
  </w:style>
  <w:style w:type="paragraph" w:customStyle="1" w:styleId="12">
    <w:name w:val="Абзац списка1"/>
    <w:aliases w:val="Elenco Normale,маркированный,Абзац с отступом,основной диплом,Ненумерованный список,ПодписьРисунка,ПАРАГРАФ,Абзац списка3,Абзац списка2,Цветной список - Акцент 11,СПИСОК,Второй абзац списка,Абзац списка11,Нумерация,strich"/>
    <w:basedOn w:val="a"/>
    <w:link w:val="ListParagraphChar"/>
    <w:rsid w:val="00097888"/>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aliases w:val="Elenco Normale Char,маркированный Char,Абзац списка1 Char,Абзац с отступом Char,основной диплом Char,Ненумерованный список Char,ПодписьРисунка Char,ПАРАГРАФ Char,Абзац списка3 Char,Абзац списка2 Char,Цветной список - Акцент 11 Char"/>
    <w:link w:val="12"/>
    <w:locked/>
    <w:rsid w:val="00097888"/>
    <w:rPr>
      <w:rFonts w:ascii="Calibri" w:eastAsia="Times New Roman" w:hAnsi="Calibri" w:cs="Times New Roman"/>
      <w:kern w:val="0"/>
      <w:lang w:val="en-US"/>
      <w14:ligatures w14:val="none"/>
    </w:rPr>
  </w:style>
  <w:style w:type="character" w:customStyle="1" w:styleId="w">
    <w:name w:val="w"/>
    <w:basedOn w:val="a0"/>
    <w:rsid w:val="00097888"/>
  </w:style>
  <w:style w:type="paragraph" w:customStyle="1" w:styleId="Default">
    <w:name w:val="Default"/>
    <w:rsid w:val="00097888"/>
    <w:pPr>
      <w:autoSpaceDE w:val="0"/>
      <w:autoSpaceDN w:val="0"/>
      <w:adjustRightInd w:val="0"/>
      <w:spacing w:after="0" w:line="240" w:lineRule="auto"/>
    </w:pPr>
    <w:rPr>
      <w:rFonts w:ascii="Calibri Light" w:eastAsia="Times New Roman" w:hAnsi="Calibri Light" w:cs="Calibri Light"/>
      <w:color w:val="000000"/>
      <w:kern w:val="0"/>
      <w:sz w:val="24"/>
      <w:szCs w:val="24"/>
      <w14:ligatures w14:val="none"/>
    </w:rPr>
  </w:style>
  <w:style w:type="character" w:customStyle="1" w:styleId="Web2">
    <w:name w:val="Обычный (Web) Знак2"/>
    <w:aliases w:val="Обычный (веб)3 Знак1,Знак4 Знак Знак Знак,Знак4 Знак1,Обычный (веб)2 Знак Знак1,Знак4 Знак Знак1,Обычный (Web) Знак Знак Знак Знак Знак2,Обычный (Web) Знак Знак Знак Знак Знак Знак Знак Знак Знак Знак1,Обычный (Web)1 Знак Знак"/>
    <w:locked/>
    <w:rsid w:val="00097888"/>
    <w:rPr>
      <w:rFonts w:eastAsia="Calibri"/>
      <w:sz w:val="24"/>
      <w:szCs w:val="24"/>
      <w:lang w:val="ru-RU" w:eastAsia="en-US" w:bidi="ar-SA"/>
    </w:rPr>
  </w:style>
  <w:style w:type="character" w:customStyle="1" w:styleId="af0">
    <w:name w:val="Знак Знак"/>
    <w:locked/>
    <w:rsid w:val="00097888"/>
    <w:rPr>
      <w:rFonts w:ascii="Calibri" w:eastAsia="Calibri" w:hAnsi="Calibri"/>
      <w:sz w:val="16"/>
      <w:szCs w:val="16"/>
      <w:lang w:val="kk-KZ" w:bidi="ar-SA"/>
    </w:rPr>
  </w:style>
  <w:style w:type="character" w:customStyle="1" w:styleId="ezkurwreuab5ozgtqnkl">
    <w:name w:val="ezkurwreuab5ozgtqnkl"/>
    <w:basedOn w:val="a0"/>
    <w:rsid w:val="00097888"/>
  </w:style>
  <w:style w:type="paragraph" w:styleId="af1">
    <w:name w:val="footer"/>
    <w:basedOn w:val="a"/>
    <w:link w:val="af2"/>
    <w:uiPriority w:val="99"/>
    <w:rsid w:val="00097888"/>
    <w:pPr>
      <w:tabs>
        <w:tab w:val="center" w:pos="4677"/>
        <w:tab w:val="right" w:pos="9355"/>
      </w:tabs>
    </w:pPr>
  </w:style>
  <w:style w:type="character" w:customStyle="1" w:styleId="af2">
    <w:name w:val="Нижний колонтитул Знак"/>
    <w:basedOn w:val="a0"/>
    <w:link w:val="af1"/>
    <w:uiPriority w:val="99"/>
    <w:rsid w:val="00097888"/>
    <w:rPr>
      <w:rFonts w:ascii="Times New Roman" w:eastAsia="Times New Roman" w:hAnsi="Times New Roman" w:cs="Times New Roman"/>
      <w:kern w:val="0"/>
      <w:sz w:val="24"/>
      <w:szCs w:val="24"/>
      <w:lang w:val="ru-RU" w:eastAsia="ru-RU"/>
      <w14:ligatures w14:val="none"/>
    </w:rPr>
  </w:style>
  <w:style w:type="character" w:styleId="af3">
    <w:name w:val="page number"/>
    <w:basedOn w:val="a0"/>
    <w:rsid w:val="00097888"/>
  </w:style>
  <w:style w:type="paragraph" w:styleId="af4">
    <w:name w:val="Plain Text"/>
    <w:basedOn w:val="a"/>
    <w:link w:val="af5"/>
    <w:rsid w:val="00097888"/>
    <w:rPr>
      <w:rFonts w:ascii="Courier New" w:hAnsi="Courier New" w:cs="Courier New"/>
      <w:sz w:val="20"/>
      <w:szCs w:val="20"/>
    </w:rPr>
  </w:style>
  <w:style w:type="character" w:customStyle="1" w:styleId="af5">
    <w:name w:val="Текст Знак"/>
    <w:basedOn w:val="a0"/>
    <w:link w:val="af4"/>
    <w:rsid w:val="00097888"/>
    <w:rPr>
      <w:rFonts w:ascii="Courier New" w:eastAsia="Times New Roman" w:hAnsi="Courier New" w:cs="Courier New"/>
      <w:kern w:val="0"/>
      <w:sz w:val="20"/>
      <w:szCs w:val="20"/>
      <w:lang w:val="ru-RU" w:eastAsia="ru-RU"/>
      <w14:ligatures w14:val="none"/>
    </w:rPr>
  </w:style>
  <w:style w:type="paragraph" w:customStyle="1" w:styleId="13">
    <w:name w:val="Без интервала1"/>
    <w:rsid w:val="00097888"/>
    <w:pPr>
      <w:widowControl w:val="0"/>
      <w:autoSpaceDE w:val="0"/>
      <w:autoSpaceDN w:val="0"/>
      <w:spacing w:after="0" w:line="240" w:lineRule="auto"/>
    </w:pPr>
    <w:rPr>
      <w:rFonts w:ascii="Microsoft Sans Serif" w:eastAsia="Times New Roman" w:hAnsi="Microsoft Sans Serif" w:cs="Microsoft Sans Serif"/>
      <w:kern w:val="0"/>
      <w:lang w:val="kk-KZ"/>
      <w14:ligatures w14:val="none"/>
    </w:rPr>
  </w:style>
  <w:style w:type="paragraph" w:customStyle="1" w:styleId="bigtext">
    <w:name w:val="bigtext"/>
    <w:basedOn w:val="a"/>
    <w:rsid w:val="00097888"/>
    <w:pPr>
      <w:spacing w:before="100" w:beforeAutospacing="1" w:after="100" w:afterAutospacing="1"/>
    </w:pPr>
  </w:style>
  <w:style w:type="character" w:customStyle="1" w:styleId="given-name">
    <w:name w:val="given-name"/>
    <w:basedOn w:val="a0"/>
    <w:rsid w:val="00097888"/>
  </w:style>
  <w:style w:type="character" w:customStyle="1" w:styleId="react-xocs-alternative-link">
    <w:name w:val="react-xocs-alternative-link"/>
    <w:basedOn w:val="a0"/>
    <w:rsid w:val="00097888"/>
  </w:style>
  <w:style w:type="character" w:customStyle="1" w:styleId="textsurname">
    <w:name w:val="text surname"/>
    <w:basedOn w:val="a0"/>
    <w:rsid w:val="00097888"/>
  </w:style>
  <w:style w:type="character" w:customStyle="1" w:styleId="title-text">
    <w:name w:val="title-text"/>
    <w:basedOn w:val="a0"/>
    <w:rsid w:val="00097888"/>
  </w:style>
  <w:style w:type="character" w:customStyle="1" w:styleId="anchor-text">
    <w:name w:val="anchor-text"/>
    <w:basedOn w:val="a0"/>
    <w:rsid w:val="00097888"/>
  </w:style>
  <w:style w:type="character" w:customStyle="1" w:styleId="fl-heading-text">
    <w:name w:val="fl-heading-text"/>
    <w:basedOn w:val="a0"/>
    <w:rsid w:val="00097888"/>
  </w:style>
  <w:style w:type="character" w:customStyle="1" w:styleId="pagetitle">
    <w:name w:val="page__title"/>
    <w:basedOn w:val="a0"/>
    <w:rsid w:val="00097888"/>
  </w:style>
  <w:style w:type="paragraph" w:styleId="af6">
    <w:name w:val="List Paragraph"/>
    <w:basedOn w:val="a"/>
    <w:uiPriority w:val="99"/>
    <w:qFormat/>
    <w:rsid w:val="00CC1B39"/>
    <w:pPr>
      <w:ind w:left="720"/>
      <w:contextualSpacing/>
    </w:pPr>
  </w:style>
  <w:style w:type="paragraph" w:styleId="af7">
    <w:name w:val="header"/>
    <w:basedOn w:val="a"/>
    <w:link w:val="af8"/>
    <w:uiPriority w:val="99"/>
    <w:unhideWhenUsed/>
    <w:rsid w:val="00B81D66"/>
    <w:pPr>
      <w:tabs>
        <w:tab w:val="center" w:pos="4677"/>
        <w:tab w:val="right" w:pos="9355"/>
      </w:tabs>
    </w:pPr>
  </w:style>
  <w:style w:type="character" w:customStyle="1" w:styleId="af8">
    <w:name w:val="Верхний колонтитул Знак"/>
    <w:basedOn w:val="a0"/>
    <w:link w:val="af7"/>
    <w:uiPriority w:val="99"/>
    <w:rsid w:val="00B81D66"/>
    <w:rPr>
      <w:rFonts w:ascii="Times New Roman" w:eastAsia="Times New Roman" w:hAnsi="Times New Roman" w:cs="Times New Roman"/>
      <w:kern w:val="0"/>
      <w:sz w:val="24"/>
      <w:szCs w:val="24"/>
      <w:lang w:val="kk-KZ" w:eastAsia="ru-RU"/>
      <w14:ligatures w14:val="none"/>
    </w:rPr>
  </w:style>
  <w:style w:type="character" w:customStyle="1" w:styleId="chakra-text">
    <w:name w:val="chakra-text"/>
    <w:basedOn w:val="a0"/>
    <w:rsid w:val="00DF3A5F"/>
  </w:style>
  <w:style w:type="character" w:customStyle="1" w:styleId="button-link-text">
    <w:name w:val="button-link-text"/>
    <w:basedOn w:val="a0"/>
    <w:rsid w:val="002B3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80634">
      <w:bodyDiv w:val="1"/>
      <w:marLeft w:val="0"/>
      <w:marRight w:val="0"/>
      <w:marTop w:val="0"/>
      <w:marBottom w:val="0"/>
      <w:divBdr>
        <w:top w:val="none" w:sz="0" w:space="0" w:color="auto"/>
        <w:left w:val="none" w:sz="0" w:space="0" w:color="auto"/>
        <w:bottom w:val="none" w:sz="0" w:space="0" w:color="auto"/>
        <w:right w:val="none" w:sz="0" w:space="0" w:color="auto"/>
      </w:divBdr>
    </w:div>
    <w:div w:id="203299581">
      <w:bodyDiv w:val="1"/>
      <w:marLeft w:val="0"/>
      <w:marRight w:val="0"/>
      <w:marTop w:val="0"/>
      <w:marBottom w:val="0"/>
      <w:divBdr>
        <w:top w:val="none" w:sz="0" w:space="0" w:color="auto"/>
        <w:left w:val="none" w:sz="0" w:space="0" w:color="auto"/>
        <w:bottom w:val="none" w:sz="0" w:space="0" w:color="auto"/>
        <w:right w:val="none" w:sz="0" w:space="0" w:color="auto"/>
      </w:divBdr>
    </w:div>
    <w:div w:id="229584315">
      <w:bodyDiv w:val="1"/>
      <w:marLeft w:val="0"/>
      <w:marRight w:val="0"/>
      <w:marTop w:val="0"/>
      <w:marBottom w:val="0"/>
      <w:divBdr>
        <w:top w:val="none" w:sz="0" w:space="0" w:color="auto"/>
        <w:left w:val="none" w:sz="0" w:space="0" w:color="auto"/>
        <w:bottom w:val="none" w:sz="0" w:space="0" w:color="auto"/>
        <w:right w:val="none" w:sz="0" w:space="0" w:color="auto"/>
      </w:divBdr>
    </w:div>
    <w:div w:id="442267297">
      <w:bodyDiv w:val="1"/>
      <w:marLeft w:val="0"/>
      <w:marRight w:val="0"/>
      <w:marTop w:val="0"/>
      <w:marBottom w:val="0"/>
      <w:divBdr>
        <w:top w:val="none" w:sz="0" w:space="0" w:color="auto"/>
        <w:left w:val="none" w:sz="0" w:space="0" w:color="auto"/>
        <w:bottom w:val="none" w:sz="0" w:space="0" w:color="auto"/>
        <w:right w:val="none" w:sz="0" w:space="0" w:color="auto"/>
      </w:divBdr>
    </w:div>
    <w:div w:id="563297762">
      <w:bodyDiv w:val="1"/>
      <w:marLeft w:val="0"/>
      <w:marRight w:val="0"/>
      <w:marTop w:val="0"/>
      <w:marBottom w:val="0"/>
      <w:divBdr>
        <w:top w:val="none" w:sz="0" w:space="0" w:color="auto"/>
        <w:left w:val="none" w:sz="0" w:space="0" w:color="auto"/>
        <w:bottom w:val="none" w:sz="0" w:space="0" w:color="auto"/>
        <w:right w:val="none" w:sz="0" w:space="0" w:color="auto"/>
      </w:divBdr>
    </w:div>
    <w:div w:id="982151189">
      <w:bodyDiv w:val="1"/>
      <w:marLeft w:val="0"/>
      <w:marRight w:val="0"/>
      <w:marTop w:val="0"/>
      <w:marBottom w:val="0"/>
      <w:divBdr>
        <w:top w:val="none" w:sz="0" w:space="0" w:color="auto"/>
        <w:left w:val="none" w:sz="0" w:space="0" w:color="auto"/>
        <w:bottom w:val="none" w:sz="0" w:space="0" w:color="auto"/>
        <w:right w:val="none" w:sz="0" w:space="0" w:color="auto"/>
      </w:divBdr>
    </w:div>
    <w:div w:id="1079669996">
      <w:bodyDiv w:val="1"/>
      <w:marLeft w:val="0"/>
      <w:marRight w:val="0"/>
      <w:marTop w:val="0"/>
      <w:marBottom w:val="0"/>
      <w:divBdr>
        <w:top w:val="none" w:sz="0" w:space="0" w:color="auto"/>
        <w:left w:val="none" w:sz="0" w:space="0" w:color="auto"/>
        <w:bottom w:val="none" w:sz="0" w:space="0" w:color="auto"/>
        <w:right w:val="none" w:sz="0" w:space="0" w:color="auto"/>
      </w:divBdr>
    </w:div>
    <w:div w:id="1842500181">
      <w:bodyDiv w:val="1"/>
      <w:marLeft w:val="0"/>
      <w:marRight w:val="0"/>
      <w:marTop w:val="0"/>
      <w:marBottom w:val="0"/>
      <w:divBdr>
        <w:top w:val="none" w:sz="0" w:space="0" w:color="auto"/>
        <w:left w:val="none" w:sz="0" w:space="0" w:color="auto"/>
        <w:bottom w:val="none" w:sz="0" w:space="0" w:color="auto"/>
        <w:right w:val="none" w:sz="0" w:space="0" w:color="auto"/>
      </w:divBdr>
      <w:divsChild>
        <w:div w:id="2111047487">
          <w:marLeft w:val="0"/>
          <w:marRight w:val="0"/>
          <w:marTop w:val="0"/>
          <w:marBottom w:val="0"/>
          <w:divBdr>
            <w:top w:val="none" w:sz="0" w:space="0" w:color="auto"/>
            <w:left w:val="none" w:sz="0" w:space="0" w:color="auto"/>
            <w:bottom w:val="none" w:sz="0" w:space="0" w:color="auto"/>
            <w:right w:val="none" w:sz="0" w:space="0" w:color="auto"/>
          </w:divBdr>
          <w:divsChild>
            <w:div w:id="1883401626">
              <w:marLeft w:val="0"/>
              <w:marRight w:val="0"/>
              <w:marTop w:val="0"/>
              <w:marBottom w:val="0"/>
              <w:divBdr>
                <w:top w:val="none" w:sz="0" w:space="0" w:color="auto"/>
                <w:left w:val="none" w:sz="0" w:space="0" w:color="auto"/>
                <w:bottom w:val="none" w:sz="0" w:space="0" w:color="auto"/>
                <w:right w:val="none" w:sz="0" w:space="0" w:color="auto"/>
              </w:divBdr>
              <w:divsChild>
                <w:div w:id="1095128303">
                  <w:marLeft w:val="0"/>
                  <w:marRight w:val="0"/>
                  <w:marTop w:val="0"/>
                  <w:marBottom w:val="0"/>
                  <w:divBdr>
                    <w:top w:val="none" w:sz="0" w:space="0" w:color="auto"/>
                    <w:left w:val="none" w:sz="0" w:space="0" w:color="auto"/>
                    <w:bottom w:val="none" w:sz="0" w:space="0" w:color="auto"/>
                    <w:right w:val="none" w:sz="0" w:space="0" w:color="auto"/>
                  </w:divBdr>
                  <w:divsChild>
                    <w:div w:id="1175026717">
                      <w:marLeft w:val="0"/>
                      <w:marRight w:val="0"/>
                      <w:marTop w:val="0"/>
                      <w:marBottom w:val="0"/>
                      <w:divBdr>
                        <w:top w:val="none" w:sz="0" w:space="0" w:color="auto"/>
                        <w:left w:val="none" w:sz="0" w:space="0" w:color="auto"/>
                        <w:bottom w:val="none" w:sz="0" w:space="0" w:color="auto"/>
                        <w:right w:val="none" w:sz="0" w:space="0" w:color="auto"/>
                      </w:divBdr>
                      <w:divsChild>
                        <w:div w:id="928587736">
                          <w:marLeft w:val="0"/>
                          <w:marRight w:val="0"/>
                          <w:marTop w:val="0"/>
                          <w:marBottom w:val="0"/>
                          <w:divBdr>
                            <w:top w:val="none" w:sz="0" w:space="0" w:color="auto"/>
                            <w:left w:val="none" w:sz="0" w:space="0" w:color="auto"/>
                            <w:bottom w:val="none" w:sz="0" w:space="0" w:color="auto"/>
                            <w:right w:val="none" w:sz="0" w:space="0" w:color="auto"/>
                          </w:divBdr>
                          <w:divsChild>
                            <w:div w:id="10666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2261">
              <w:marLeft w:val="0"/>
              <w:marRight w:val="0"/>
              <w:marTop w:val="0"/>
              <w:marBottom w:val="0"/>
              <w:divBdr>
                <w:top w:val="none" w:sz="0" w:space="0" w:color="auto"/>
                <w:left w:val="none" w:sz="0" w:space="0" w:color="auto"/>
                <w:bottom w:val="none" w:sz="0" w:space="0" w:color="auto"/>
                <w:right w:val="none" w:sz="0" w:space="0" w:color="auto"/>
              </w:divBdr>
            </w:div>
          </w:divsChild>
        </w:div>
        <w:div w:id="523905553">
          <w:marLeft w:val="0"/>
          <w:marRight w:val="0"/>
          <w:marTop w:val="0"/>
          <w:marBottom w:val="0"/>
          <w:divBdr>
            <w:top w:val="none" w:sz="0" w:space="0" w:color="auto"/>
            <w:left w:val="none" w:sz="0" w:space="0" w:color="auto"/>
            <w:bottom w:val="none" w:sz="0" w:space="0" w:color="auto"/>
            <w:right w:val="none" w:sz="0" w:space="0" w:color="auto"/>
          </w:divBdr>
          <w:divsChild>
            <w:div w:id="1689673916">
              <w:marLeft w:val="0"/>
              <w:marRight w:val="0"/>
              <w:marTop w:val="0"/>
              <w:marBottom w:val="0"/>
              <w:divBdr>
                <w:top w:val="none" w:sz="0" w:space="0" w:color="auto"/>
                <w:left w:val="none" w:sz="0" w:space="0" w:color="auto"/>
                <w:bottom w:val="none" w:sz="0" w:space="0" w:color="auto"/>
                <w:right w:val="none" w:sz="0" w:space="0" w:color="auto"/>
              </w:divBdr>
              <w:divsChild>
                <w:div w:id="1338457952">
                  <w:marLeft w:val="0"/>
                  <w:marRight w:val="0"/>
                  <w:marTop w:val="0"/>
                  <w:marBottom w:val="0"/>
                  <w:divBdr>
                    <w:top w:val="none" w:sz="0" w:space="0" w:color="auto"/>
                    <w:left w:val="none" w:sz="0" w:space="0" w:color="auto"/>
                    <w:bottom w:val="none" w:sz="0" w:space="0" w:color="auto"/>
                    <w:right w:val="none" w:sz="0" w:space="0" w:color="auto"/>
                  </w:divBdr>
                  <w:divsChild>
                    <w:div w:id="318854128">
                      <w:marLeft w:val="0"/>
                      <w:marRight w:val="0"/>
                      <w:marTop w:val="0"/>
                      <w:marBottom w:val="0"/>
                      <w:divBdr>
                        <w:top w:val="none" w:sz="0" w:space="0" w:color="auto"/>
                        <w:left w:val="none" w:sz="0" w:space="0" w:color="auto"/>
                        <w:bottom w:val="none" w:sz="0" w:space="0" w:color="auto"/>
                        <w:right w:val="none" w:sz="0" w:space="0" w:color="auto"/>
                      </w:divBdr>
                      <w:divsChild>
                        <w:div w:id="68424259">
                          <w:marLeft w:val="0"/>
                          <w:marRight w:val="0"/>
                          <w:marTop w:val="0"/>
                          <w:marBottom w:val="0"/>
                          <w:divBdr>
                            <w:top w:val="none" w:sz="0" w:space="0" w:color="auto"/>
                            <w:left w:val="none" w:sz="0" w:space="0" w:color="auto"/>
                            <w:bottom w:val="none" w:sz="0" w:space="0" w:color="auto"/>
                            <w:right w:val="none" w:sz="0" w:space="0" w:color="auto"/>
                          </w:divBdr>
                          <w:divsChild>
                            <w:div w:id="341933752">
                              <w:marLeft w:val="0"/>
                              <w:marRight w:val="0"/>
                              <w:marTop w:val="0"/>
                              <w:marBottom w:val="0"/>
                              <w:divBdr>
                                <w:top w:val="none" w:sz="0" w:space="0" w:color="auto"/>
                                <w:left w:val="none" w:sz="0" w:space="0" w:color="auto"/>
                                <w:bottom w:val="none" w:sz="0" w:space="0" w:color="auto"/>
                                <w:right w:val="none" w:sz="0" w:space="0" w:color="auto"/>
                              </w:divBdr>
                            </w:div>
                            <w:div w:id="594090763">
                              <w:marLeft w:val="0"/>
                              <w:marRight w:val="0"/>
                              <w:marTop w:val="0"/>
                              <w:marBottom w:val="0"/>
                              <w:divBdr>
                                <w:top w:val="none" w:sz="0" w:space="0" w:color="auto"/>
                                <w:left w:val="none" w:sz="0" w:space="0" w:color="auto"/>
                                <w:bottom w:val="none" w:sz="0" w:space="0" w:color="auto"/>
                                <w:right w:val="none" w:sz="0" w:space="0" w:color="auto"/>
                              </w:divBdr>
                              <w:divsChild>
                                <w:div w:id="3636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2.xlsx"/><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hyperlink" Target="https://adilet.zan.kz/rus/docs/Z1200000541" TargetMode="External"/><Relationship Id="rId63" Type="http://schemas.openxmlformats.org/officeDocument/2006/relationships/hyperlink" Target="https://stat.gov.kz/ru/industries/business-statistics/stat-energy." TargetMode="External"/><Relationship Id="rId68" Type="http://schemas.openxmlformats.org/officeDocument/2006/relationships/hyperlink" Target="https://sk.kz/upload/iblock/3f5/3f5f8e2087688517." TargetMode="External"/><Relationship Id="rId84" Type="http://schemas.openxmlformats.org/officeDocument/2006/relationships/hyperlink" Target="https://adilet.zan.kz/kz/docs." TargetMode="External"/><Relationship Id="rId89" Type="http://schemas.openxmlformats.org/officeDocument/2006/relationships/hyperlink" Target="https://adilet.zan.kz/rus/docs." TargetMode="External"/><Relationship Id="rId16" Type="http://schemas.openxmlformats.org/officeDocument/2006/relationships/image" Target="media/image7.png"/><Relationship Id="rId107" Type="http://schemas.openxmlformats.org/officeDocument/2006/relationships/image" Target="media/image33.png"/><Relationship Id="rId11" Type="http://schemas.openxmlformats.org/officeDocument/2006/relationships/image" Target="media/image2.png"/><Relationship Id="rId32" Type="http://schemas.openxmlformats.org/officeDocument/2006/relationships/package" Target="embeddings/Microsoft_Excel_Worksheet5.xlsx"/><Relationship Id="rId37" Type="http://schemas.openxmlformats.org/officeDocument/2006/relationships/image" Target="media/image23.png"/><Relationship Id="rId53" Type="http://schemas.openxmlformats.org/officeDocument/2006/relationships/hyperlink" Target="https://www.ibm.com/blogs/internet-of-things/agricultural-industry" TargetMode="External"/><Relationship Id="rId58" Type="http://schemas.openxmlformats.org/officeDocument/2006/relationships/hyperlink" Target="https://globalagtechinitiative.com/in-field-technologies/drones-uavs.%2011.12.2023" TargetMode="External"/><Relationship Id="rId74" Type="http://schemas.openxmlformats.org/officeDocument/2006/relationships/hyperlink" Target="https://www.ble.de/DE/Themen/Nachhaltiger-Konsum/Konsum_node." TargetMode="External"/><Relationship Id="rId79" Type="http://schemas.openxmlformats.org/officeDocument/2006/relationships/hyperlink" Target="https://1cbit.ru/1s-otrasli/avtomatizaciya-selskogo-khozyajstva/?utm_source=1cbit&amp;utm." TargetMode="External"/><Relationship Id="rId102" Type="http://schemas.openxmlformats.org/officeDocument/2006/relationships/hyperlink" Target="https://kz.kursiv.media/2023-07-10." TargetMode="External"/><Relationship Id="rId5" Type="http://schemas.openxmlformats.org/officeDocument/2006/relationships/webSettings" Target="webSettings.xml"/><Relationship Id="rId90" Type="http://schemas.openxmlformats.org/officeDocument/2006/relationships/hyperlink" Target="https://adilet.zan.kz/rus/docs/V1700015045/history" TargetMode="External"/><Relationship Id="rId95" Type="http://schemas.openxmlformats.org/officeDocument/2006/relationships/hyperlink" Target="https://damu.kz/programmi" TargetMode="External"/><Relationship Id="rId22" Type="http://schemas.openxmlformats.org/officeDocument/2006/relationships/image" Target="media/image13.png"/><Relationship Id="rId27" Type="http://schemas.openxmlformats.org/officeDocument/2006/relationships/image" Target="media/image16.emf"/><Relationship Id="rId43" Type="http://schemas.openxmlformats.org/officeDocument/2006/relationships/image" Target="media/image29.png"/><Relationship Id="rId48" Type="http://schemas.openxmlformats.org/officeDocument/2006/relationships/hyperlink" Target="http://www.vce34.ru/press-center/103.%2010.03.2023" TargetMode="External"/><Relationship Id="rId64" Type="http://schemas.openxmlformats.org/officeDocument/2006/relationships/hyperlink" Target="https://iea.blob.core.windows.net/assets/fc84229e-6014-4400-a963." TargetMode="External"/><Relationship Id="rId69" Type="http://schemas.openxmlformats.org/officeDocument/2006/relationships/hyperlink" Target="https://stat.gov.kz/ru/industries/economy/prices/publications/6161." TargetMode="External"/><Relationship Id="rId80" Type="http://schemas.openxmlformats.org/officeDocument/2006/relationships/hyperlink" Target="https://www.tristangate.com/impact/kazakhstans-foreign-direct." TargetMode="External"/><Relationship Id="rId85" Type="http://schemas.openxmlformats.org/officeDocument/2006/relationships/hyperlink" Target="https://adilet.zan.kz/rus/docs/Z090000165"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https://terrapoint.kz/news/section/27." TargetMode="External"/><Relationship Id="rId103" Type="http://schemas.openxmlformats.org/officeDocument/2006/relationships/hyperlink" Target="https://www.batyser." TargetMode="External"/><Relationship Id="rId108" Type="http://schemas.openxmlformats.org/officeDocument/2006/relationships/fontTable" Target="fontTable.xml"/><Relationship Id="rId54" Type="http://schemas.openxmlformats.org/officeDocument/2006/relationships/hyperlink" Target="https://aws.amazon.com/blogs/iot/aws-iot-driven-precision-agriculture" TargetMode="External"/><Relationship Id="rId70" Type="http://schemas.openxmlformats.org/officeDocument/2006/relationships/hyperlink" Target="https://www.irena.org/News." TargetMode="External"/><Relationship Id="rId75" Type="http://schemas.openxmlformats.org/officeDocument/2006/relationships/hyperlink" Target="https://studconf.com/download/2337/" TargetMode="External"/><Relationship Id="rId91" Type="http://schemas.openxmlformats.org/officeDocument/2006/relationships/hyperlink" Target="https://www.energycharter.org/fileadmin/DocumentsMedia." TargetMode="External"/><Relationship Id="rId96" Type="http://schemas.openxmlformats.org/officeDocument/2006/relationships/hyperlink" Target="https://kz.kursiv.media/2023-12-07/zhnb-windpowerisweakk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package" Target="embeddings/Microsoft_Excel_Worksheet3.xlsx"/><Relationship Id="rId36" Type="http://schemas.openxmlformats.org/officeDocument/2006/relationships/image" Target="media/image22.png"/><Relationship Id="rId49" Type="http://schemas.openxmlformats.org/officeDocument/2006/relationships/hyperlink" Target="https://es.wikipedia.org/wiki/Universidad_Nacional_de_C%C3%B3rdoba" TargetMode="External"/><Relationship Id="rId57" Type="http://schemas.openxmlformats.org/officeDocument/2006/relationships/hyperlink" Target="https://tadviser.com/index.php/Article/market_of_Kazakhstan%2012.11.2022" TargetMode="External"/><Relationship Id="rId106" Type="http://schemas.openxmlformats.org/officeDocument/2006/relationships/image" Target="media/image32.png"/><Relationship Id="rId10" Type="http://schemas.openxmlformats.org/officeDocument/2006/relationships/image" Target="media/image1.png"/><Relationship Id="rId31" Type="http://schemas.openxmlformats.org/officeDocument/2006/relationships/image" Target="media/image18.emf"/><Relationship Id="rId44" Type="http://schemas.openxmlformats.org/officeDocument/2006/relationships/image" Target="media/image30.png"/><Relationship Id="rId52" Type="http://schemas.openxmlformats.org/officeDocument/2006/relationships/hyperlink" Target="https://doi.org/10.21428/bf6fb269.f2d0adaf" TargetMode="External"/><Relationship Id="rId60" Type="http://schemas.openxmlformats.org/officeDocument/2006/relationships/hyperlink" Target="https://www.g20germany.de/Content/DE/_Anlagen/G7_." TargetMode="External"/><Relationship Id="rId65" Type="http://schemas.openxmlformats.org/officeDocument/2006/relationships/hyperlink" Target="https://forbes.kz/process/energetics." TargetMode="External"/><Relationship Id="rId73" Type="http://schemas.openxmlformats.org/officeDocument/2006/relationships/hyperlink" Target="https://kz.kursiv.media/2023-03-31/kak-v-kazahstane." TargetMode="External"/><Relationship Id="rId78" Type="http://schemas.openxmlformats.org/officeDocument/2006/relationships/hyperlink" Target="https://agriecomission.com/base/innovacionnye-tehnologii-pryamogo." TargetMode="External"/><Relationship Id="rId81" Type="http://schemas.openxmlformats.org/officeDocument/2006/relationships/hyperlink" Target="https://365info.kz/2018/11/kuda-ischezayut-vypuskniki-agro-vuzov." TargetMode="External"/><Relationship Id="rId86" Type="http://schemas.openxmlformats.org/officeDocument/2006/relationships/hyperlink" Target="https://adilet.zan.kz/rus/docs/U1300000577" TargetMode="External"/><Relationship Id="rId94" Type="http://schemas.openxmlformats.org/officeDocument/2006/relationships/hyperlink" Target="https://www.gov.kz/uploads." TargetMode="External"/><Relationship Id="rId99" Type="http://schemas.openxmlformats.org/officeDocument/2006/relationships/hyperlink" Target="https://kidf.kz/FAQ" TargetMode="External"/><Relationship Id="rId101" Type="http://schemas.openxmlformats.org/officeDocument/2006/relationships/hyperlink" Target="https://www.kzs.kz/ru/corporate/tariff"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theme" Target="theme/theme1.xml"/><Relationship Id="rId34" Type="http://schemas.openxmlformats.org/officeDocument/2006/relationships/image" Target="media/image20.png"/><Relationship Id="rId50" Type="http://schemas.openxmlformats.org/officeDocument/2006/relationships/hyperlink" Target="https://www.oecd.org/tad/events/Session%202_Krijn." TargetMode="External"/><Relationship Id="rId55" Type="http://schemas.openxmlformats.org/officeDocument/2006/relationships/hyperlink" Target="https://agfundernews.com/precision-agriculture-advantages-and.%2011.03.2023" TargetMode="External"/><Relationship Id="rId76" Type="http://schemas.openxmlformats.org/officeDocument/2006/relationships/hyperlink" Target="https://core.ac.uk/download/pdf" TargetMode="External"/><Relationship Id="rId97" Type="http://schemas.openxmlformats.org/officeDocument/2006/relationships/hyperlink" Target="https://agrocredit.kz/ru/main." TargetMode="External"/><Relationship Id="rId104" Type="http://schemas.openxmlformats.org/officeDocument/2006/relationships/hyperlink" Target="https://mybuh.kz/useful/spetsrezhimy-dlya." TargetMode="External"/><Relationship Id="rId7" Type="http://schemas.openxmlformats.org/officeDocument/2006/relationships/endnotes" Target="endnotes.xml"/><Relationship Id="rId71" Type="http://schemas.openxmlformats.org/officeDocument/2006/relationships/hyperlink" Target="https://eeq.kz/" TargetMode="External"/><Relationship Id="rId92" Type="http://schemas.openxmlformats.org/officeDocument/2006/relationships/hyperlink" Target="https://www.akorda.kz/upload." TargetMode="Externa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package" Target="embeddings/Microsoft_Excel_Worksheet1.xlsx"/><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stat.gov.kz/ru/industries." TargetMode="External"/><Relationship Id="rId87" Type="http://schemas.openxmlformats.org/officeDocument/2006/relationships/hyperlink" Target="https://adilet.zan.kz/rus" TargetMode="External"/><Relationship Id="rId61" Type="http://schemas.openxmlformats.org/officeDocument/2006/relationships/hyperlink" Target="https://www.iea.org/countries/kazakhstan/energy-mix" TargetMode="External"/><Relationship Id="rId82" Type="http://schemas.openxmlformats.org/officeDocument/2006/relationships/hyperlink" Target="https://www.keu.kz/ru/trudoustrojstvo."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package" Target="embeddings/Microsoft_Excel_Worksheet4.xlsx"/><Relationship Id="rId35" Type="http://schemas.openxmlformats.org/officeDocument/2006/relationships/image" Target="media/image21.png"/><Relationship Id="rId56" Type="http://schemas.openxmlformats.org/officeDocument/2006/relationships/hyperlink" Target="http://www.un.org/esa/socdev/egms/docs/2012/UphoffICT.pdf%2011.03.2023" TargetMode="External"/><Relationship Id="rId77" Type="http://schemas.openxmlformats.org/officeDocument/2006/relationships/hyperlink" Target="https://www.undp.org." TargetMode="External"/><Relationship Id="rId100" Type="http://schemas.openxmlformats.org/officeDocument/2006/relationships/hyperlink" Target="https://www.kdb.kz/services." TargetMode="External"/><Relationship Id="rId105" Type="http://schemas.openxmlformats.org/officeDocument/2006/relationships/hyperlink" Target="https://online.zakon.kz/Document." TargetMode="External"/><Relationship Id="rId8" Type="http://schemas.openxmlformats.org/officeDocument/2006/relationships/footer" Target="footer1.xml"/><Relationship Id="rId51" Type="http://schemas.openxmlformats.org/officeDocument/2006/relationships/hyperlink" Target="https://onlinelibrary.wiley.com/journal/10991468" TargetMode="External"/><Relationship Id="rId72" Type="http://schemas.openxmlformats.org/officeDocument/2006/relationships/hyperlink" Target="https://www.irena.org/News." TargetMode="External"/><Relationship Id="rId93" Type="http://schemas.openxmlformats.org/officeDocument/2006/relationships/hyperlink" Target="https://www.gov.kz/memleket/entities/energo/activities/4910?lang=ru" TargetMode="External"/><Relationship Id="rId98" Type="http://schemas.openxmlformats.org/officeDocument/2006/relationships/hyperlink" Target="https://aifc.kz/ru/green-finance" TargetMode="External"/><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hyperlink" Target="https://elibrary.ru/contents.asp?id=34398299" TargetMode="External"/><Relationship Id="rId67" Type="http://schemas.openxmlformats.org/officeDocument/2006/relationships/hyperlink" Target="http://www.profit.kz/articles/14598/V-Kazahstane-idet-cifrovaya." TargetMode="External"/><Relationship Id="rId20" Type="http://schemas.openxmlformats.org/officeDocument/2006/relationships/image" Target="media/image11.png"/><Relationship Id="rId41" Type="http://schemas.openxmlformats.org/officeDocument/2006/relationships/image" Target="media/image27.emf"/><Relationship Id="rId62" Type="http://schemas.openxmlformats.org/officeDocument/2006/relationships/hyperlink" Target="https://www.iea.org/countries/kazakhstan/electricity.%20" TargetMode="External"/><Relationship Id="rId83" Type="http://schemas.openxmlformats.org/officeDocument/2006/relationships/hyperlink" Target="https://kazatu.edu.kz/edu-program." TargetMode="External"/><Relationship Id="rId88" Type="http://schemas.openxmlformats.org/officeDocument/2006/relationships/hyperlink" Target="https://online.zakon.kz/Document/?doc_id=396353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1D079-E340-4060-B22C-63AE76454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55915</Words>
  <Characters>318721</Characters>
  <Application>Microsoft Office Word</Application>
  <DocSecurity>0</DocSecurity>
  <Lines>2656</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Рустем Абдрахманов</dc:creator>
  <cp:lastModifiedBy>user</cp:lastModifiedBy>
  <cp:revision>2</cp:revision>
  <dcterms:created xsi:type="dcterms:W3CDTF">2024-11-26T07:45:00Z</dcterms:created>
  <dcterms:modified xsi:type="dcterms:W3CDTF">2024-11-26T07:45:00Z</dcterms:modified>
</cp:coreProperties>
</file>